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5262" w14:textId="09482968" w:rsidR="00854633" w:rsidRDefault="00854633">
      <w:pPr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bookmarkStart w:id="0" w:name="_GoBack"/>
      <w:bookmarkEnd w:id="0"/>
      <w:r w:rsidRPr="00854633"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                 NỘI DUNG HỌC TẬP TUẦN 22</w:t>
      </w:r>
    </w:p>
    <w:p w14:paraId="7E1DD177" w14:textId="58F9C50E" w:rsidR="00854633" w:rsidRDefault="00854633">
      <w:pPr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</w:p>
    <w:p w14:paraId="010989A0" w14:textId="1F9917FE" w:rsidR="00854633" w:rsidRDefault="0085463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1/ LUYỆN TỪ VÀ CÂU:</w:t>
      </w:r>
    </w:p>
    <w:p w14:paraId="4F3A2890" w14:textId="5064A8F4" w:rsidR="00854633" w:rsidRDefault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“Nối các vế câu ghép bằng quan hệ từ”</w:t>
      </w:r>
    </w:p>
    <w:p w14:paraId="40B286A3" w14:textId="0FEDF5B7" w:rsidR="00854633" w:rsidRDefault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-Xem bài giảng.</w:t>
      </w:r>
    </w:p>
    <w:p w14:paraId="36F8375C" w14:textId="7BBABCDA" w:rsidR="00854633" w:rsidRDefault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-Làm bài tập trong vở BTTV.</w:t>
      </w:r>
    </w:p>
    <w:p w14:paraId="45EBEE2E" w14:textId="5FF39049" w:rsidR="00854633" w:rsidRDefault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(Trang 22, 23 phần luyện tập và trang 25, 26 VBT)</w:t>
      </w:r>
    </w:p>
    <w:p w14:paraId="1DF33928" w14:textId="68A9E6F9" w:rsidR="00854633" w:rsidRDefault="008546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54633">
        <w:rPr>
          <w:rFonts w:asciiTheme="majorHAnsi" w:hAnsiTheme="majorHAnsi" w:cstheme="majorHAnsi"/>
          <w:b/>
          <w:bCs/>
          <w:sz w:val="28"/>
          <w:szCs w:val="28"/>
          <w:lang w:val="en-US"/>
        </w:rPr>
        <w:t>2/TẬP LÀM VĂN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r w:rsidRPr="00854633">
        <w:rPr>
          <w:rFonts w:asciiTheme="majorHAnsi" w:hAnsiTheme="majorHAnsi" w:cstheme="majorHAnsi"/>
          <w:sz w:val="28"/>
          <w:szCs w:val="28"/>
          <w:lang w:val="en-US"/>
        </w:rPr>
        <w:t>(</w:t>
      </w:r>
      <w:r>
        <w:rPr>
          <w:rFonts w:asciiTheme="majorHAnsi" w:hAnsiTheme="majorHAnsi" w:cstheme="majorHAnsi"/>
          <w:sz w:val="28"/>
          <w:szCs w:val="28"/>
          <w:lang w:val="en-US"/>
        </w:rPr>
        <w:t>Ôn tập văn kể chuyện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)Tuần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22.</w:t>
      </w:r>
    </w:p>
    <w:p w14:paraId="590ECF4C" w14:textId="47882846" w:rsidR="00854633" w:rsidRDefault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Làm đề 2 / 45 SGK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( Làm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giấy đôi sau Tết nộp). Chú ý ghi để bài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nhé !</w:t>
      </w:r>
      <w:proofErr w:type="gramEnd"/>
    </w:p>
    <w:p w14:paraId="4D7DE078" w14:textId="41C47A45" w:rsidR="00854633" w:rsidRPr="00C14162" w:rsidRDefault="00854633" w:rsidP="0085463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54633">
        <w:rPr>
          <w:rFonts w:asciiTheme="majorHAnsi" w:hAnsiTheme="majorHAnsi" w:cstheme="majorHAnsi"/>
          <w:b/>
          <w:bCs/>
          <w:sz w:val="28"/>
          <w:szCs w:val="28"/>
        </w:rPr>
        <w:t>3/CHÍNH TẢ:</w:t>
      </w:r>
      <w:r w:rsidR="00C1416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( Tích hợp Tập đọc bài Cao Bằng)</w:t>
      </w:r>
    </w:p>
    <w:p w14:paraId="436E9D48" w14:textId="1C8D3EE2" w:rsidR="00854633" w:rsidRDefault="00854633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54633">
        <w:rPr>
          <w:rFonts w:asciiTheme="majorHAnsi" w:hAnsiTheme="majorHAnsi" w:cstheme="majorHAnsi"/>
          <w:sz w:val="28"/>
          <w:szCs w:val="28"/>
          <w:lang w:val="en-US"/>
        </w:rPr>
        <w:t>-</w:t>
      </w:r>
      <w:r>
        <w:rPr>
          <w:rFonts w:asciiTheme="majorHAnsi" w:hAnsiTheme="majorHAnsi" w:cstheme="majorHAnsi"/>
          <w:sz w:val="28"/>
          <w:szCs w:val="28"/>
          <w:lang w:val="en-US"/>
        </w:rPr>
        <w:t>Xem</w:t>
      </w:r>
      <w:r w:rsidR="00C14162">
        <w:rPr>
          <w:rFonts w:asciiTheme="majorHAnsi" w:hAnsiTheme="majorHAnsi" w:cstheme="majorHAnsi"/>
          <w:sz w:val="28"/>
          <w:szCs w:val="28"/>
          <w:lang w:val="en-US"/>
        </w:rPr>
        <w:t xml:space="preserve"> bài giảng Hà Nội. (02/02).</w:t>
      </w:r>
    </w:p>
    <w:p w14:paraId="71B23698" w14:textId="063CDA81" w:rsidR="00C14162" w:rsidRDefault="00C14162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-Làm bài tập: 1, 2 / 22 Vở bài tập TV.</w:t>
      </w:r>
    </w:p>
    <w:p w14:paraId="679727FB" w14:textId="60CB9933" w:rsidR="00C14162" w:rsidRDefault="00C14162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-Nghe trong bài giảng và viết bài Hà Nội ra vở. (Sau đó tự dò và sửa lỗi.)</w:t>
      </w:r>
    </w:p>
    <w:p w14:paraId="3CCABB8D" w14:textId="77777777" w:rsidR="00F15606" w:rsidRDefault="00C14162" w:rsidP="0085463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C14162">
        <w:rPr>
          <w:rFonts w:asciiTheme="majorHAnsi" w:hAnsiTheme="majorHAnsi" w:cstheme="majorHAnsi"/>
          <w:b/>
          <w:bCs/>
          <w:sz w:val="28"/>
          <w:szCs w:val="28"/>
          <w:lang w:val="en-US"/>
        </w:rPr>
        <w:t>4/TOÁN</w:t>
      </w:r>
      <w:r w:rsidR="00F1560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</w:p>
    <w:p w14:paraId="7DC129B1" w14:textId="580C20E1" w:rsidR="00C14162" w:rsidRPr="00120FB9" w:rsidRDefault="00F15606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*(02/02).</w:t>
      </w:r>
      <w:r w:rsidR="00120FB9" w:rsidRPr="00120FB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="00120FB9" w:rsidRPr="00F15606">
        <w:rPr>
          <w:rFonts w:asciiTheme="majorHAnsi" w:hAnsiTheme="majorHAnsi" w:cstheme="majorHAnsi"/>
          <w:sz w:val="28"/>
          <w:szCs w:val="28"/>
          <w:lang w:val="en-US"/>
        </w:rPr>
        <w:t>Bài diện tích xung quanh và diện tích toàn phần hình lập phương</w:t>
      </w:r>
      <w:r w:rsidR="00120FB9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</w:p>
    <w:p w14:paraId="46EB42A8" w14:textId="65B10566" w:rsidR="00F15606" w:rsidRDefault="00F15606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-Xem bài giảng. – Học thuộc công thức. </w:t>
      </w:r>
    </w:p>
    <w:p w14:paraId="66A57867" w14:textId="68CAACA3" w:rsidR="00F15606" w:rsidRDefault="00F15606" w:rsidP="00F1560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-Làm bài tập 1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,2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/111 sách Toán.</w:t>
      </w:r>
    </w:p>
    <w:p w14:paraId="3BF94959" w14:textId="71A4454F" w:rsidR="00120FB9" w:rsidRPr="00120FB9" w:rsidRDefault="00F15606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20FB9">
        <w:rPr>
          <w:rFonts w:asciiTheme="majorHAnsi" w:hAnsiTheme="majorHAnsi" w:cstheme="majorHAnsi"/>
          <w:b/>
          <w:bCs/>
          <w:sz w:val="28"/>
          <w:szCs w:val="28"/>
          <w:lang w:val="en-US"/>
        </w:rPr>
        <w:t>*</w:t>
      </w:r>
      <w:r w:rsidR="00120FB9" w:rsidRPr="00120FB9">
        <w:rPr>
          <w:rFonts w:asciiTheme="majorHAnsi" w:hAnsiTheme="majorHAnsi" w:cstheme="majorHAnsi"/>
          <w:b/>
          <w:bCs/>
          <w:sz w:val="28"/>
          <w:szCs w:val="28"/>
          <w:lang w:val="en-US"/>
        </w:rPr>
        <w:t>(03/02)</w:t>
      </w:r>
      <w:r w:rsidR="00120FB9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. </w:t>
      </w:r>
      <w:r w:rsidR="00120FB9" w:rsidRPr="00120FB9">
        <w:rPr>
          <w:rFonts w:asciiTheme="majorHAnsi" w:hAnsiTheme="majorHAnsi" w:cstheme="majorHAnsi"/>
          <w:sz w:val="28"/>
          <w:szCs w:val="28"/>
          <w:lang w:val="en-US"/>
        </w:rPr>
        <w:t>Luyện tập</w:t>
      </w:r>
    </w:p>
    <w:p w14:paraId="6FE17A41" w14:textId="71356CD5" w:rsidR="00120FB9" w:rsidRDefault="00120FB9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120FB9">
        <w:rPr>
          <w:rFonts w:asciiTheme="majorHAnsi" w:hAnsiTheme="majorHAnsi" w:cstheme="majorHAnsi"/>
          <w:sz w:val="28"/>
          <w:szCs w:val="28"/>
          <w:lang w:val="en-US"/>
        </w:rPr>
        <w:t xml:space="preserve">Làm bài 1, 2, 3 /112 </w:t>
      </w:r>
      <w:proofErr w:type="gramStart"/>
      <w:r w:rsidRPr="00120FB9">
        <w:rPr>
          <w:rFonts w:asciiTheme="majorHAnsi" w:hAnsiTheme="majorHAnsi" w:cstheme="majorHAnsi"/>
          <w:sz w:val="28"/>
          <w:szCs w:val="28"/>
          <w:lang w:val="en-US"/>
        </w:rPr>
        <w:t>( Riêng</w:t>
      </w:r>
      <w:proofErr w:type="gramEnd"/>
      <w:r w:rsidRPr="00120FB9">
        <w:rPr>
          <w:rFonts w:asciiTheme="majorHAnsi" w:hAnsiTheme="majorHAnsi" w:cstheme="majorHAnsi"/>
          <w:sz w:val="28"/>
          <w:szCs w:val="28"/>
          <w:lang w:val="en-US"/>
        </w:rPr>
        <w:t xml:space="preserve"> bài 3 làm trong Sách Toán)</w:t>
      </w:r>
    </w:p>
    <w:p w14:paraId="0A32D144" w14:textId="3FD36421" w:rsidR="00120FB9" w:rsidRPr="00120FB9" w:rsidRDefault="00120FB9" w:rsidP="00120FB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20FB9">
        <w:rPr>
          <w:rFonts w:asciiTheme="majorHAnsi" w:hAnsiTheme="majorHAnsi" w:cstheme="majorHAnsi"/>
          <w:b/>
          <w:bCs/>
          <w:sz w:val="28"/>
          <w:szCs w:val="28"/>
          <w:lang w:val="en-US"/>
        </w:rPr>
        <w:t>*(0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4</w:t>
      </w:r>
      <w:r w:rsidRPr="00120FB9">
        <w:rPr>
          <w:rFonts w:asciiTheme="majorHAnsi" w:hAnsiTheme="majorHAnsi" w:cstheme="majorHAnsi"/>
          <w:b/>
          <w:bCs/>
          <w:sz w:val="28"/>
          <w:szCs w:val="28"/>
          <w:lang w:val="en-US"/>
        </w:rPr>
        <w:t>/02)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. </w:t>
      </w:r>
      <w:r w:rsidRPr="00120FB9">
        <w:rPr>
          <w:rFonts w:asciiTheme="majorHAnsi" w:hAnsiTheme="majorHAnsi" w:cstheme="majorHAnsi"/>
          <w:sz w:val="28"/>
          <w:szCs w:val="28"/>
          <w:lang w:val="en-US"/>
        </w:rPr>
        <w:t xml:space="preserve">Luyện tập </w:t>
      </w:r>
      <w:proofErr w:type="gramStart"/>
      <w:r w:rsidRPr="00120FB9">
        <w:rPr>
          <w:rFonts w:asciiTheme="majorHAnsi" w:hAnsiTheme="majorHAnsi" w:cstheme="majorHAnsi"/>
          <w:sz w:val="28"/>
          <w:szCs w:val="28"/>
          <w:lang w:val="en-US"/>
        </w:rPr>
        <w:t>chung</w:t>
      </w:r>
      <w:proofErr w:type="gramEnd"/>
    </w:p>
    <w:p w14:paraId="299D14C7" w14:textId="1B34C160" w:rsidR="00120FB9" w:rsidRPr="00120FB9" w:rsidRDefault="00120FB9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-Làm bài 1 /113 sách Toán</w:t>
      </w:r>
    </w:p>
    <w:p w14:paraId="4987D990" w14:textId="2B12728B" w:rsidR="00120FB9" w:rsidRDefault="00120FB9" w:rsidP="00120FB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20FB9">
        <w:rPr>
          <w:rFonts w:asciiTheme="majorHAnsi" w:hAnsiTheme="majorHAnsi" w:cstheme="majorHAnsi"/>
          <w:b/>
          <w:bCs/>
          <w:sz w:val="28"/>
          <w:szCs w:val="28"/>
          <w:lang w:val="en-US"/>
        </w:rPr>
        <w:t>*(0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5</w:t>
      </w:r>
      <w:r w:rsidRPr="00120FB9">
        <w:rPr>
          <w:rFonts w:asciiTheme="majorHAnsi" w:hAnsiTheme="majorHAnsi" w:cstheme="majorHAnsi"/>
          <w:b/>
          <w:bCs/>
          <w:sz w:val="28"/>
          <w:szCs w:val="28"/>
          <w:lang w:val="en-US"/>
        </w:rPr>
        <w:t>/02)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>Xem bài giảng Thể tích một hình</w:t>
      </w:r>
    </w:p>
    <w:p w14:paraId="4BDE4D8D" w14:textId="331BFA6A" w:rsidR="00120FB9" w:rsidRDefault="00120FB9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20FB9">
        <w:rPr>
          <w:rFonts w:asciiTheme="majorHAnsi" w:hAnsiTheme="majorHAnsi" w:cstheme="majorHAnsi"/>
          <w:sz w:val="28"/>
          <w:szCs w:val="28"/>
          <w:lang w:val="en-US"/>
        </w:rPr>
        <w:t>-Làm bài 1</w:t>
      </w:r>
      <w:proofErr w:type="gramStart"/>
      <w:r w:rsidRPr="00120FB9">
        <w:rPr>
          <w:rFonts w:asciiTheme="majorHAnsi" w:hAnsiTheme="majorHAnsi" w:cstheme="majorHAnsi"/>
          <w:sz w:val="28"/>
          <w:szCs w:val="28"/>
          <w:lang w:val="en-US"/>
        </w:rPr>
        <w:t>,2</w:t>
      </w:r>
      <w:proofErr w:type="gramEnd"/>
      <w:r w:rsidRPr="00120FB9">
        <w:rPr>
          <w:rFonts w:asciiTheme="majorHAnsi" w:hAnsiTheme="majorHAnsi" w:cstheme="majorHAnsi"/>
          <w:sz w:val="28"/>
          <w:szCs w:val="28"/>
          <w:lang w:val="en-US"/>
        </w:rPr>
        <w:t xml:space="preserve"> / 115 sách Toán</w:t>
      </w:r>
    </w:p>
    <w:p w14:paraId="5362710D" w14:textId="34F502DC" w:rsidR="001C2F10" w:rsidRDefault="001C2F10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*Phụ huynh lưu ý nhắc nhở các em ôn kĩ các công thức toán sau:</w:t>
      </w:r>
    </w:p>
    <w:p w14:paraId="367B8013" w14:textId="7612AD37" w:rsidR="001C2F10" w:rsidRDefault="001C2F10" w:rsidP="00854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-Học ôn công thức của các hình:</w:t>
      </w:r>
    </w:p>
    <w:p w14:paraId="7C6C5307" w14:textId="19FFB249" w:rsidR="001C2F10" w:rsidRDefault="001C2F10" w:rsidP="001C2F1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Hình tam giác.</w:t>
      </w:r>
    </w:p>
    <w:p w14:paraId="0167496E" w14:textId="1A45B170" w:rsidR="001C2F10" w:rsidRDefault="001C2F10" w:rsidP="001C2F1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Hình thang</w:t>
      </w:r>
    </w:p>
    <w:p w14:paraId="7EB4D17A" w14:textId="578F078A" w:rsidR="001C2F10" w:rsidRDefault="001C2F10" w:rsidP="001C2F1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Hình tròn</w:t>
      </w:r>
    </w:p>
    <w:p w14:paraId="252123D5" w14:textId="2EA908BF" w:rsidR="001C2F10" w:rsidRPr="001C2F10" w:rsidRDefault="001C2F10" w:rsidP="001C2F1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Hình hộp chữ nhật- Hình lập phương.</w:t>
      </w:r>
    </w:p>
    <w:p w14:paraId="3CD4ECE5" w14:textId="2DD80114" w:rsidR="00854633" w:rsidRDefault="0029554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5/ KHOA HỌC: </w:t>
      </w:r>
    </w:p>
    <w:p w14:paraId="7F1C89F6" w14:textId="77777777" w:rsidR="00295543" w:rsidRDefault="00295543" w:rsidP="0029554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02/02</w:t>
      </w:r>
    </w:p>
    <w:p w14:paraId="7CEB9E89" w14:textId="04E5A353" w:rsidR="00295543" w:rsidRDefault="0029554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Bài: </w:t>
      </w:r>
      <w:r w:rsidRPr="00295543">
        <w:rPr>
          <w:rFonts w:asciiTheme="majorHAnsi" w:hAnsiTheme="majorHAnsi" w:cstheme="majorHAnsi"/>
          <w:b/>
          <w:bCs/>
          <w:sz w:val="28"/>
          <w:szCs w:val="28"/>
          <w:lang w:val="en-US"/>
        </w:rPr>
        <w:t>Sử dụng năng lượng chất đốt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( Xem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bài giảng)</w:t>
      </w:r>
    </w:p>
    <w:p w14:paraId="1723243B" w14:textId="6FF3C957" w:rsidR="00295543" w:rsidRDefault="0029554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</w:t>
      </w:r>
      <w:r w:rsidRPr="00295543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Kiến thức cần nhớ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Tất cả các chất đốt khi cháy đều sinh ra khí các-bô-níc cùng nhiều loại khí và chất độc khác làm ô nhiễm không khí, có hại cho người, động vật, làm hen gỉ các đồ dùng, máy móc bằng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kim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loại.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Vì vậy cần có những ống khói để dẫn chúng lên cao, hoặc có các biện pháp để làm sạch, khử độc các chất thải trong nhà máy.</w:t>
      </w:r>
      <w:proofErr w:type="gramEnd"/>
    </w:p>
    <w:p w14:paraId="768009DC" w14:textId="519D4DE8" w:rsidR="00295543" w:rsidRDefault="0029554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Làm bài tập bài 42, 43 / 71, 72 và 73.</w:t>
      </w:r>
      <w:proofErr w:type="gramEnd"/>
    </w:p>
    <w:p w14:paraId="2AD7FE49" w14:textId="75322299" w:rsidR="00295543" w:rsidRDefault="00295543" w:rsidP="00295543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*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05/02</w:t>
      </w:r>
    </w:p>
    <w:p w14:paraId="1F664CF5" w14:textId="4D0735D7" w:rsidR="00295543" w:rsidRPr="00295543" w:rsidRDefault="00295543" w:rsidP="0029554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295543">
        <w:rPr>
          <w:rFonts w:asciiTheme="majorHAnsi" w:hAnsiTheme="majorHAnsi" w:cstheme="majorHAnsi"/>
          <w:sz w:val="28"/>
          <w:szCs w:val="28"/>
          <w:lang w:val="en-US"/>
        </w:rPr>
        <w:t>Bài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: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Sử dụng năng lượng gió và năng lượng nước chảy </w:t>
      </w:r>
      <w:r w:rsidRPr="00295543">
        <w:rPr>
          <w:rFonts w:asciiTheme="majorHAnsi" w:hAnsiTheme="majorHAnsi" w:cstheme="majorHAnsi"/>
          <w:sz w:val="28"/>
          <w:szCs w:val="28"/>
          <w:lang w:val="en-US"/>
        </w:rPr>
        <w:t>( xem bài giảng)</w:t>
      </w:r>
    </w:p>
    <w:p w14:paraId="576F7320" w14:textId="15A4BFD7" w:rsidR="00295543" w:rsidRDefault="0003550B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03550B">
        <w:rPr>
          <w:rFonts w:asciiTheme="majorHAnsi" w:hAnsiTheme="majorHAnsi" w:cstheme="majorHAnsi"/>
          <w:b/>
          <w:bCs/>
          <w:sz w:val="28"/>
          <w:szCs w:val="28"/>
          <w:lang w:val="en-US"/>
        </w:rPr>
        <w:t>*</w:t>
      </w:r>
      <w:r w:rsidR="00295543" w:rsidRPr="0003550B">
        <w:rPr>
          <w:rFonts w:asciiTheme="majorHAnsi" w:hAnsiTheme="majorHAnsi" w:cstheme="majorHAnsi"/>
          <w:b/>
          <w:bCs/>
          <w:sz w:val="28"/>
          <w:szCs w:val="28"/>
          <w:lang w:val="en-US"/>
        </w:rPr>
        <w:t>Kiến thức cần ghi nhớ:</w:t>
      </w:r>
      <w:r w:rsidR="00295543">
        <w:rPr>
          <w:rFonts w:asciiTheme="majorHAnsi" w:hAnsiTheme="majorHAnsi" w:cstheme="majorHAnsi"/>
          <w:sz w:val="28"/>
          <w:szCs w:val="28"/>
          <w:lang w:val="en-US"/>
        </w:rPr>
        <w:t xml:space="preserve"> Năng lượng nước chảy thường dùng để chuyên chở hàng hóa xuôi dòng nước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làm quay bánh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xe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nước đưa lên cao, làm quay tua-bin của các máy phát điện ở nhà máy thủy điện.</w:t>
      </w:r>
    </w:p>
    <w:p w14:paraId="6C605E64" w14:textId="6F377BFA" w:rsidR="0003550B" w:rsidRDefault="0003550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Học sinh làm bài tập 44 / 73, 74 và 75.</w:t>
      </w:r>
    </w:p>
    <w:p w14:paraId="3E9C0DF9" w14:textId="54D61E6E" w:rsidR="0003550B" w:rsidRDefault="0003550B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3550B">
        <w:rPr>
          <w:rFonts w:asciiTheme="majorHAnsi" w:hAnsiTheme="majorHAnsi" w:cstheme="majorHAnsi"/>
          <w:b/>
          <w:bCs/>
          <w:sz w:val="28"/>
          <w:szCs w:val="28"/>
          <w:lang w:val="en-US"/>
        </w:rPr>
        <w:t>6/ SỬ:</w:t>
      </w:r>
    </w:p>
    <w:p w14:paraId="355A4B03" w14:textId="63D3A0C0" w:rsidR="0003550B" w:rsidRDefault="0003550B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3550B">
        <w:rPr>
          <w:rFonts w:asciiTheme="majorHAnsi" w:hAnsiTheme="majorHAnsi" w:cstheme="majorHAnsi"/>
          <w:sz w:val="28"/>
          <w:szCs w:val="28"/>
          <w:lang w:val="en-US"/>
        </w:rPr>
        <w:t>Bài: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Bến Tre đồng khởi.</w:t>
      </w:r>
    </w:p>
    <w:p w14:paraId="48CACD4D" w14:textId="4A8415D1" w:rsidR="0003550B" w:rsidRDefault="0003550B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-Xem bài giảng</w:t>
      </w:r>
    </w:p>
    <w:p w14:paraId="4845E1BF" w14:textId="55D77FAD" w:rsidR="0003550B" w:rsidRPr="001C2F10" w:rsidRDefault="0003550B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*Kiến thức cần ghi nhớ: </w:t>
      </w:r>
      <w:r w:rsidRPr="001C2F10">
        <w:rPr>
          <w:rFonts w:asciiTheme="majorHAnsi" w:hAnsiTheme="majorHAnsi" w:cstheme="majorHAnsi"/>
          <w:sz w:val="28"/>
          <w:szCs w:val="28"/>
          <w:lang w:val="en-US"/>
        </w:rPr>
        <w:t>Cuối năm 1959 đầu năm 1960 phong trào “ Đồng khởi” nổ ra và thắng lợi ở nhiều vùng nông thôn miền Nam. Bến Tre là nơi tiêu biểu của phong trào “Đồng khởi</w:t>
      </w:r>
      <w:proofErr w:type="gramStart"/>
      <w:r w:rsidR="001C2F10" w:rsidRPr="001C2F10">
        <w:rPr>
          <w:rFonts w:asciiTheme="majorHAnsi" w:hAnsiTheme="majorHAnsi" w:cstheme="majorHAnsi"/>
          <w:sz w:val="28"/>
          <w:szCs w:val="28"/>
          <w:lang w:val="en-US"/>
        </w:rPr>
        <w:t>” .</w:t>
      </w:r>
      <w:proofErr w:type="gramEnd"/>
    </w:p>
    <w:p w14:paraId="4749FBF8" w14:textId="7A4226A8" w:rsidR="001C2F10" w:rsidRDefault="001C2F10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-Làm bài tập bài 20.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Các em dựa vào kiến thức trả lời các bài tập.</w:t>
      </w:r>
      <w:proofErr w:type="gramEnd"/>
    </w:p>
    <w:p w14:paraId="56D20187" w14:textId="16EA4953" w:rsidR="001C2F10" w:rsidRDefault="001C2F10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C2F10">
        <w:rPr>
          <w:rFonts w:asciiTheme="majorHAnsi" w:hAnsiTheme="majorHAnsi" w:cstheme="majorHAnsi"/>
          <w:b/>
          <w:bCs/>
          <w:sz w:val="28"/>
          <w:szCs w:val="28"/>
          <w:lang w:val="en-US"/>
        </w:rPr>
        <w:t>7/ ĐỊA LÝ:</w:t>
      </w:r>
    </w:p>
    <w:p w14:paraId="350BB06C" w14:textId="0AB2D3C6" w:rsidR="001C2F10" w:rsidRDefault="001C2F10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C2F10">
        <w:rPr>
          <w:rFonts w:asciiTheme="majorHAnsi" w:hAnsiTheme="majorHAnsi" w:cstheme="majorHAnsi"/>
          <w:sz w:val="28"/>
          <w:szCs w:val="28"/>
          <w:lang w:val="en-US"/>
        </w:rPr>
        <w:t>-Bài: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Châu Âu</w:t>
      </w:r>
    </w:p>
    <w:p w14:paraId="09731C37" w14:textId="6D9BF2EE" w:rsidR="001C2F10" w:rsidRDefault="001C2F10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C2F10">
        <w:rPr>
          <w:rFonts w:asciiTheme="majorHAnsi" w:hAnsiTheme="majorHAnsi" w:cstheme="majorHAnsi"/>
          <w:sz w:val="28"/>
          <w:szCs w:val="28"/>
          <w:lang w:val="en-US"/>
        </w:rPr>
        <w:t>-Xem bài giảng</w:t>
      </w:r>
    </w:p>
    <w:p w14:paraId="12C37B6A" w14:textId="21498426" w:rsidR="001C2F10" w:rsidRDefault="001C2F10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C2F10">
        <w:rPr>
          <w:rFonts w:asciiTheme="majorHAnsi" w:hAnsiTheme="majorHAnsi" w:cstheme="majorHAnsi"/>
          <w:b/>
          <w:bCs/>
          <w:sz w:val="28"/>
          <w:szCs w:val="28"/>
          <w:lang w:val="en-US"/>
        </w:rPr>
        <w:lastRenderedPageBreak/>
        <w:t>*Kiến thức cần ghi nhớ</w:t>
      </w:r>
      <w:proofErr w:type="gramStart"/>
      <w:r w:rsidRPr="001C2F10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  <w:r w:rsidRPr="001C2F10"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gramEnd"/>
      <w:r w:rsidRPr="001C2F10">
        <w:rPr>
          <w:rFonts w:asciiTheme="majorHAnsi" w:hAnsiTheme="majorHAnsi" w:cstheme="majorHAnsi"/>
          <w:sz w:val="28"/>
          <w:szCs w:val="28"/>
          <w:lang w:val="en-US"/>
        </w:rPr>
        <w:t xml:space="preserve"> Âu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nằm ở phía Tây Á có khí hậu ôn hòa.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Đa số dân cư Châu Âu là người da trắng.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Nhiều nước Châu Âu có nền kinh tế phát triển.</w:t>
      </w:r>
      <w:proofErr w:type="gramEnd"/>
    </w:p>
    <w:p w14:paraId="1C5F59CF" w14:textId="2398AC70" w:rsidR="001C2F10" w:rsidRPr="001C2F10" w:rsidRDefault="001C2F10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-Làm bài tâp bài 20 / 41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,42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sectPr w:rsidR="001C2F10" w:rsidRPr="001C2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1C9"/>
    <w:multiLevelType w:val="hybridMultilevel"/>
    <w:tmpl w:val="2EF02F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33"/>
    <w:rsid w:val="0003550B"/>
    <w:rsid w:val="00120FB9"/>
    <w:rsid w:val="001C2F10"/>
    <w:rsid w:val="00295543"/>
    <w:rsid w:val="00554E98"/>
    <w:rsid w:val="00854633"/>
    <w:rsid w:val="00C14162"/>
    <w:rsid w:val="00EF524B"/>
    <w:rsid w:val="00F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20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tran</dc:creator>
  <cp:lastModifiedBy>TRUC</cp:lastModifiedBy>
  <cp:revision>2</cp:revision>
  <dcterms:created xsi:type="dcterms:W3CDTF">2021-02-03T03:39:00Z</dcterms:created>
  <dcterms:modified xsi:type="dcterms:W3CDTF">2021-02-03T03:39:00Z</dcterms:modified>
</cp:coreProperties>
</file>