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5" w:type="dxa"/>
        <w:jc w:val="center"/>
        <w:tblLook w:val="0000" w:firstRow="0" w:lastRow="0" w:firstColumn="0" w:lastColumn="0" w:noHBand="0" w:noVBand="0"/>
      </w:tblPr>
      <w:tblGrid>
        <w:gridCol w:w="4663"/>
        <w:gridCol w:w="5962"/>
      </w:tblGrid>
      <w:tr w:rsidR="002C28C5" w:rsidRPr="00B42F1C" w14:paraId="495E718B" w14:textId="77777777" w:rsidTr="0056577C">
        <w:trPr>
          <w:trHeight w:val="801"/>
          <w:jc w:val="center"/>
        </w:trPr>
        <w:tc>
          <w:tcPr>
            <w:tcW w:w="4663" w:type="dxa"/>
          </w:tcPr>
          <w:p w14:paraId="6959CFD9" w14:textId="77777777" w:rsidR="002C28C5" w:rsidRPr="00B42F1C" w:rsidRDefault="0056577C" w:rsidP="0056577C">
            <w:pPr>
              <w:ind w:right="-108" w:firstLine="0"/>
              <w:jc w:val="center"/>
              <w:rPr>
                <w:szCs w:val="28"/>
                <w:lang w:val="vi-VN"/>
              </w:rPr>
            </w:pPr>
            <w:r w:rsidRPr="00B42F1C">
              <w:rPr>
                <w:szCs w:val="28"/>
                <w:lang w:val="vi-VN"/>
              </w:rPr>
              <w:t xml:space="preserve">UBND </w:t>
            </w:r>
            <w:r w:rsidR="00A75755" w:rsidRPr="00B42F1C">
              <w:rPr>
                <w:szCs w:val="28"/>
              </w:rPr>
              <w:t>HUYỆN HÓC MÔN</w:t>
            </w:r>
          </w:p>
          <w:p w14:paraId="358796B1" w14:textId="77777777" w:rsidR="002C28C5" w:rsidRPr="00B42F1C" w:rsidRDefault="0056577C" w:rsidP="00E35394">
            <w:pPr>
              <w:ind w:left="34" w:right="-108" w:firstLine="0"/>
              <w:jc w:val="center"/>
              <w:rPr>
                <w:b/>
                <w:szCs w:val="28"/>
              </w:rPr>
            </w:pPr>
            <w:r w:rsidRPr="00B42F1C">
              <w:rPr>
                <w:b/>
                <w:noProof/>
                <w:szCs w:val="28"/>
              </w:rPr>
              <mc:AlternateContent>
                <mc:Choice Requires="wps">
                  <w:drawing>
                    <wp:anchor distT="0" distB="0" distL="114300" distR="114300" simplePos="0" relativeHeight="251657216" behindDoc="0" locked="0" layoutInCell="1" allowOverlap="1" wp14:anchorId="4E749E3A" wp14:editId="6AE6E66B">
                      <wp:simplePos x="0" y="0"/>
                      <wp:positionH relativeFrom="column">
                        <wp:posOffset>962025</wp:posOffset>
                      </wp:positionH>
                      <wp:positionV relativeFrom="paragraph">
                        <wp:posOffset>233680</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5A4CBC" id="_x0000_t32" coordsize="21600,21600" o:spt="32" o:oned="t" path="m,l21600,21600e" filled="f">
                      <v:path arrowok="t" fillok="f" o:connecttype="none"/>
                      <o:lock v:ext="edit" shapetype="t"/>
                    </v:shapetype>
                    <v:shape id="Straight Arrow Connector 2" o:spid="_x0000_s1026" type="#_x0000_t32" style="position:absolute;margin-left:75.75pt;margin-top:18.4pt;width:7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"/>
                  </w:pict>
                </mc:Fallback>
              </mc:AlternateContent>
            </w:r>
            <w:r w:rsidR="007357D1" w:rsidRPr="00B42F1C">
              <w:rPr>
                <w:b/>
                <w:szCs w:val="28"/>
                <w:lang w:val="vi-VN"/>
              </w:rPr>
              <w:t xml:space="preserve">TRƯỜNG </w:t>
            </w:r>
            <w:r w:rsidR="00E35394" w:rsidRPr="00B42F1C">
              <w:rPr>
                <w:b/>
                <w:szCs w:val="28"/>
              </w:rPr>
              <w:t>TIỀU HỌC ẤP ĐÌNH</w:t>
            </w:r>
          </w:p>
        </w:tc>
        <w:tc>
          <w:tcPr>
            <w:tcW w:w="5962" w:type="dxa"/>
          </w:tcPr>
          <w:p w14:paraId="2DACDC7E" w14:textId="77777777" w:rsidR="002C28C5" w:rsidRPr="00B42F1C" w:rsidRDefault="002C28C5" w:rsidP="00E10D1B">
            <w:pPr>
              <w:ind w:left="-104" w:firstLine="0"/>
              <w:jc w:val="center"/>
              <w:rPr>
                <w:b/>
                <w:bCs/>
                <w:szCs w:val="28"/>
                <w:lang w:val="vi-VN"/>
              </w:rPr>
            </w:pPr>
            <w:r w:rsidRPr="00B42F1C">
              <w:rPr>
                <w:b/>
                <w:bCs/>
                <w:szCs w:val="28"/>
                <w:lang w:val="vi-VN"/>
              </w:rPr>
              <w:t>CỘNG HÒA XÃ HỘI CHỦ NGHĨA VIỆT NAM</w:t>
            </w:r>
          </w:p>
          <w:p w14:paraId="5B939F98" w14:textId="77777777" w:rsidR="002C28C5" w:rsidRPr="00B42F1C" w:rsidRDefault="0056577C" w:rsidP="0056577C">
            <w:pPr>
              <w:ind w:left="33"/>
              <w:rPr>
                <w:b/>
                <w:bCs/>
                <w:szCs w:val="28"/>
                <w:lang w:val="vi-VN"/>
              </w:rPr>
            </w:pPr>
            <w:r w:rsidRPr="00B42F1C">
              <w:rPr>
                <w:noProof/>
                <w:szCs w:val="28"/>
                <w:vertAlign w:val="superscript"/>
              </w:rPr>
              <mc:AlternateContent>
                <mc:Choice Requires="wps">
                  <w:drawing>
                    <wp:anchor distT="0" distB="0" distL="114300" distR="114300" simplePos="0" relativeHeight="251659264" behindDoc="0" locked="0" layoutInCell="1" allowOverlap="1" wp14:anchorId="37227E6C" wp14:editId="4158D046">
                      <wp:simplePos x="0" y="0"/>
                      <wp:positionH relativeFrom="column">
                        <wp:posOffset>820420</wp:posOffset>
                      </wp:positionH>
                      <wp:positionV relativeFrom="paragraph">
                        <wp:posOffset>223520</wp:posOffset>
                      </wp:positionV>
                      <wp:extent cx="20478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12CC9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pt,17.6pt" to="225.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" strokecolor="black [3200]" strokeweight=".5pt">
                      <v:stroke joinstyle="miter"/>
                    </v:line>
                  </w:pict>
                </mc:Fallback>
              </mc:AlternateContent>
            </w:r>
            <w:r w:rsidR="002C28C5" w:rsidRPr="00B42F1C">
              <w:rPr>
                <w:b/>
                <w:bCs/>
                <w:szCs w:val="28"/>
                <w:lang w:val="vi-VN"/>
              </w:rPr>
              <w:t xml:space="preserve">          </w:t>
            </w:r>
            <w:r w:rsidRPr="00B42F1C">
              <w:rPr>
                <w:b/>
                <w:bCs/>
                <w:szCs w:val="28"/>
              </w:rPr>
              <w:t>Độc lập - Tự do - Hạnh phú</w:t>
            </w:r>
            <w:r w:rsidRPr="00B42F1C">
              <w:rPr>
                <w:b/>
                <w:bCs/>
                <w:szCs w:val="28"/>
                <w:lang w:val="vi-VN"/>
              </w:rPr>
              <w:t>c</w:t>
            </w:r>
          </w:p>
        </w:tc>
      </w:tr>
      <w:tr w:rsidR="002C28C5" w:rsidRPr="00B42F1C" w14:paraId="1B1D765E" w14:textId="77777777" w:rsidTr="00A75755">
        <w:trPr>
          <w:jc w:val="center"/>
        </w:trPr>
        <w:tc>
          <w:tcPr>
            <w:tcW w:w="4663" w:type="dxa"/>
          </w:tcPr>
          <w:p w14:paraId="4736CDD8" w14:textId="63F6DFCB" w:rsidR="002C28C5" w:rsidRPr="00B42F1C" w:rsidRDefault="002C28C5" w:rsidP="0056577C">
            <w:pPr>
              <w:spacing w:before="120"/>
              <w:ind w:firstLine="0"/>
              <w:jc w:val="center"/>
              <w:rPr>
                <w:b/>
                <w:szCs w:val="28"/>
              </w:rPr>
            </w:pPr>
            <w:r w:rsidRPr="00B42F1C">
              <w:rPr>
                <w:b/>
                <w:szCs w:val="28"/>
              </w:rPr>
              <w:t xml:space="preserve">Số: </w:t>
            </w:r>
            <w:r w:rsidR="000E3B9F" w:rsidRPr="00B42F1C">
              <w:rPr>
                <w:b/>
                <w:szCs w:val="28"/>
              </w:rPr>
              <w:t>29</w:t>
            </w:r>
            <w:r w:rsidRPr="00B42F1C">
              <w:rPr>
                <w:b/>
                <w:szCs w:val="28"/>
              </w:rPr>
              <w:t>/</w:t>
            </w:r>
            <w:r w:rsidR="00685147" w:rsidRPr="00B42F1C">
              <w:rPr>
                <w:b/>
                <w:szCs w:val="28"/>
              </w:rPr>
              <w:t>KH</w:t>
            </w:r>
            <w:r w:rsidR="007357D1" w:rsidRPr="00B42F1C">
              <w:rPr>
                <w:b/>
                <w:szCs w:val="28"/>
              </w:rPr>
              <w:t>-</w:t>
            </w:r>
            <w:r w:rsidR="00541173" w:rsidRPr="00B42F1C">
              <w:rPr>
                <w:b/>
                <w:szCs w:val="28"/>
              </w:rPr>
              <w:t>AĐ</w:t>
            </w:r>
          </w:p>
          <w:p w14:paraId="1C83A3F9" w14:textId="77777777" w:rsidR="002C28C5" w:rsidRPr="00B42F1C" w:rsidRDefault="002C28C5" w:rsidP="00E10D1B">
            <w:pPr>
              <w:ind w:left="34"/>
              <w:jc w:val="left"/>
              <w:rPr>
                <w:b/>
                <w:szCs w:val="28"/>
              </w:rPr>
            </w:pPr>
          </w:p>
        </w:tc>
        <w:tc>
          <w:tcPr>
            <w:tcW w:w="5962" w:type="dxa"/>
          </w:tcPr>
          <w:p w14:paraId="01364C65" w14:textId="496C9BB3" w:rsidR="002C28C5" w:rsidRPr="00B42F1C" w:rsidRDefault="00A75755" w:rsidP="00B7498F">
            <w:pPr>
              <w:spacing w:before="120"/>
              <w:ind w:right="-219" w:firstLine="0"/>
              <w:jc w:val="center"/>
              <w:rPr>
                <w:b/>
                <w:bCs/>
                <w:szCs w:val="28"/>
              </w:rPr>
            </w:pPr>
            <w:r w:rsidRPr="00B42F1C">
              <w:rPr>
                <w:b/>
                <w:i/>
                <w:iCs/>
                <w:szCs w:val="28"/>
              </w:rPr>
              <w:t>Hóc Môn</w:t>
            </w:r>
            <w:r w:rsidR="002728C0" w:rsidRPr="00B42F1C">
              <w:rPr>
                <w:b/>
                <w:i/>
                <w:iCs/>
                <w:szCs w:val="28"/>
              </w:rPr>
              <w:t xml:space="preserve">, ngày </w:t>
            </w:r>
            <w:r w:rsidRPr="00B42F1C">
              <w:rPr>
                <w:b/>
                <w:i/>
                <w:iCs/>
                <w:szCs w:val="28"/>
              </w:rPr>
              <w:t xml:space="preserve"> </w:t>
            </w:r>
            <w:r w:rsidR="00685147" w:rsidRPr="00B42F1C">
              <w:rPr>
                <w:b/>
                <w:i/>
                <w:iCs/>
                <w:szCs w:val="28"/>
              </w:rPr>
              <w:t>25</w:t>
            </w:r>
            <w:r w:rsidR="00EE7438" w:rsidRPr="00B42F1C">
              <w:rPr>
                <w:b/>
                <w:i/>
                <w:iCs/>
                <w:szCs w:val="28"/>
              </w:rPr>
              <w:t xml:space="preserve"> </w:t>
            </w:r>
            <w:r w:rsidR="002C28C5" w:rsidRPr="00B42F1C">
              <w:rPr>
                <w:b/>
                <w:i/>
                <w:iCs/>
                <w:szCs w:val="28"/>
              </w:rPr>
              <w:t xml:space="preserve"> tháng </w:t>
            </w:r>
            <w:r w:rsidR="00685147" w:rsidRPr="00B42F1C">
              <w:rPr>
                <w:b/>
                <w:i/>
                <w:iCs/>
                <w:szCs w:val="28"/>
              </w:rPr>
              <w:t>5</w:t>
            </w:r>
            <w:r w:rsidR="00E12C22" w:rsidRPr="00B42F1C">
              <w:rPr>
                <w:b/>
                <w:i/>
                <w:iCs/>
                <w:szCs w:val="28"/>
              </w:rPr>
              <w:t xml:space="preserve"> năm 202</w:t>
            </w:r>
            <w:r w:rsidR="00685147" w:rsidRPr="00B42F1C">
              <w:rPr>
                <w:b/>
                <w:i/>
                <w:iCs/>
                <w:szCs w:val="28"/>
              </w:rPr>
              <w:t>2</w:t>
            </w:r>
          </w:p>
        </w:tc>
      </w:tr>
    </w:tbl>
    <w:p w14:paraId="5452A60D" w14:textId="5108A0BF" w:rsidR="006C2A7F" w:rsidRPr="00B42F1C" w:rsidRDefault="00685147" w:rsidP="003D693A">
      <w:pPr>
        <w:ind w:firstLine="0"/>
        <w:jc w:val="center"/>
        <w:rPr>
          <w:b/>
          <w:szCs w:val="28"/>
        </w:rPr>
      </w:pPr>
      <w:r w:rsidRPr="00B42F1C">
        <w:rPr>
          <w:b/>
          <w:szCs w:val="28"/>
        </w:rPr>
        <w:t>KẾ HOẠCH</w:t>
      </w:r>
    </w:p>
    <w:p w14:paraId="01B92505" w14:textId="05C0408D" w:rsidR="006C2A7F" w:rsidRPr="00B42F1C" w:rsidRDefault="00B7498F" w:rsidP="006C2A7F">
      <w:pPr>
        <w:tabs>
          <w:tab w:val="left" w:pos="1560"/>
        </w:tabs>
        <w:ind w:firstLine="0"/>
        <w:jc w:val="center"/>
        <w:rPr>
          <w:b/>
          <w:szCs w:val="28"/>
          <w:lang w:val="vi-VN"/>
        </w:rPr>
      </w:pPr>
      <w:r w:rsidRPr="00B42F1C">
        <w:rPr>
          <w:b/>
          <w:szCs w:val="28"/>
        </w:rPr>
        <w:t xml:space="preserve">Thực hiện </w:t>
      </w:r>
      <w:r w:rsidR="005A6ADD" w:rsidRPr="00B42F1C">
        <w:rPr>
          <w:b/>
          <w:szCs w:val="28"/>
        </w:rPr>
        <w:t>Cuộc vận động “Toàn dân đoàn kết xây dựng nông thôn mới, đô thị văn minh” năm 2022</w:t>
      </w:r>
    </w:p>
    <w:p w14:paraId="36CDD5FB" w14:textId="77777777" w:rsidR="00175B5F" w:rsidRPr="00B42F1C" w:rsidRDefault="006C2A7F" w:rsidP="00A75755">
      <w:pPr>
        <w:ind w:firstLine="0"/>
        <w:rPr>
          <w:szCs w:val="28"/>
        </w:rPr>
      </w:pPr>
      <w:r w:rsidRPr="00B42F1C">
        <w:rPr>
          <w:noProof/>
          <w:szCs w:val="28"/>
        </w:rPr>
        <mc:AlternateContent>
          <mc:Choice Requires="wps">
            <w:drawing>
              <wp:anchor distT="0" distB="0" distL="114300" distR="114300" simplePos="0" relativeHeight="251660288" behindDoc="0" locked="0" layoutInCell="1" allowOverlap="1" wp14:anchorId="073ADB82" wp14:editId="7803C80A">
                <wp:simplePos x="0" y="0"/>
                <wp:positionH relativeFrom="column">
                  <wp:posOffset>1892935</wp:posOffset>
                </wp:positionH>
                <wp:positionV relativeFrom="paragraph">
                  <wp:posOffset>93981</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D9319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05pt,7.4pt" to="30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kgmAEAAIgDAAAOAAAAZHJzL2Uyb0RvYy54bWysU9uO0zAQfUfiHyy/0yQLQh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" strokecolor="black [3200]" strokeweight=".5pt">
                <v:stroke joinstyle="miter"/>
              </v:line>
            </w:pict>
          </mc:Fallback>
        </mc:AlternateContent>
      </w:r>
    </w:p>
    <w:p w14:paraId="637440A5" w14:textId="22572F59" w:rsidR="009F4E6F" w:rsidRPr="00B42F1C" w:rsidRDefault="009F4E6F" w:rsidP="009F4E6F">
      <w:pPr>
        <w:tabs>
          <w:tab w:val="left" w:pos="1560"/>
        </w:tabs>
        <w:ind w:firstLine="630"/>
        <w:rPr>
          <w:bCs/>
          <w:szCs w:val="28"/>
        </w:rPr>
      </w:pPr>
      <w:r w:rsidRPr="00B42F1C">
        <w:rPr>
          <w:szCs w:val="28"/>
        </w:rPr>
        <w:t xml:space="preserve">Căn cứ kế hoạch </w:t>
      </w:r>
      <w:r w:rsidRPr="00B42F1C">
        <w:rPr>
          <w:szCs w:val="28"/>
          <w:lang w:val="vi-VN"/>
        </w:rPr>
        <w:t xml:space="preserve">số </w:t>
      </w:r>
      <w:r w:rsidR="007B3D3C" w:rsidRPr="00B42F1C">
        <w:rPr>
          <w:szCs w:val="28"/>
        </w:rPr>
        <w:t>455</w:t>
      </w:r>
      <w:r w:rsidRPr="00B42F1C">
        <w:rPr>
          <w:szCs w:val="28"/>
        </w:rPr>
        <w:t>/</w:t>
      </w:r>
      <w:r w:rsidRPr="00B42F1C">
        <w:rPr>
          <w:szCs w:val="28"/>
          <w:lang w:val="vi-VN"/>
        </w:rPr>
        <w:t xml:space="preserve"> </w:t>
      </w:r>
      <w:r w:rsidRPr="00B42F1C">
        <w:rPr>
          <w:szCs w:val="28"/>
        </w:rPr>
        <w:t>KH-</w:t>
      </w:r>
      <w:r w:rsidR="007B3D3C" w:rsidRPr="00B42F1C">
        <w:rPr>
          <w:szCs w:val="28"/>
        </w:rPr>
        <w:t xml:space="preserve">MTTQ-BTT </w:t>
      </w:r>
      <w:r w:rsidRPr="00B42F1C">
        <w:rPr>
          <w:szCs w:val="28"/>
        </w:rPr>
        <w:t xml:space="preserve">ngày </w:t>
      </w:r>
      <w:r w:rsidR="007B3D3C" w:rsidRPr="00B42F1C">
        <w:rPr>
          <w:szCs w:val="28"/>
        </w:rPr>
        <w:t>15</w:t>
      </w:r>
      <w:r w:rsidRPr="00B42F1C">
        <w:rPr>
          <w:szCs w:val="28"/>
        </w:rPr>
        <w:t xml:space="preserve"> tháng </w:t>
      </w:r>
      <w:r w:rsidR="007B3D3C" w:rsidRPr="00B42F1C">
        <w:rPr>
          <w:szCs w:val="28"/>
        </w:rPr>
        <w:t>4</w:t>
      </w:r>
      <w:r w:rsidRPr="00B42F1C">
        <w:rPr>
          <w:szCs w:val="28"/>
        </w:rPr>
        <w:t xml:space="preserve"> năm 202</w:t>
      </w:r>
      <w:r w:rsidR="007B3D3C" w:rsidRPr="00B42F1C">
        <w:rPr>
          <w:szCs w:val="28"/>
        </w:rPr>
        <w:t>2</w:t>
      </w:r>
      <w:r w:rsidRPr="00B42F1C">
        <w:rPr>
          <w:szCs w:val="28"/>
        </w:rPr>
        <w:t xml:space="preserve"> của</w:t>
      </w:r>
      <w:r w:rsidRPr="00B42F1C">
        <w:rPr>
          <w:szCs w:val="28"/>
          <w:lang w:val="vi-VN"/>
        </w:rPr>
        <w:t xml:space="preserve"> </w:t>
      </w:r>
      <w:r w:rsidR="007B3D3C" w:rsidRPr="00B42F1C">
        <w:rPr>
          <w:szCs w:val="28"/>
        </w:rPr>
        <w:t>Ban thường trực Ủy ban MTTQ Việt Nam Thành phố</w:t>
      </w:r>
      <w:r w:rsidRPr="00B42F1C">
        <w:rPr>
          <w:szCs w:val="28"/>
          <w:lang w:val="vi-VN"/>
        </w:rPr>
        <w:t xml:space="preserve"> Về thực hiện </w:t>
      </w:r>
      <w:r w:rsidR="007B3D3C" w:rsidRPr="00B42F1C">
        <w:rPr>
          <w:bCs/>
          <w:szCs w:val="28"/>
        </w:rPr>
        <w:t>Cuộc vận động “Toàn dân đoàn kết xây dựng nông thôn mới, đô thị văn minh” trên địa bàn Thành phố Hồ Chí Minh năm 2022; Chương trình phối hợp thống nhất hành động năm 2022 của Ủy ban Mặt trận Tổ quốc Việt Nam huyện;</w:t>
      </w:r>
    </w:p>
    <w:p w14:paraId="6009636C" w14:textId="715628F7" w:rsidR="007B3D3C" w:rsidRPr="00B42F1C" w:rsidRDefault="007B3D3C" w:rsidP="007B3D3C">
      <w:pPr>
        <w:tabs>
          <w:tab w:val="left" w:pos="1560"/>
        </w:tabs>
        <w:ind w:firstLine="630"/>
        <w:rPr>
          <w:bCs/>
          <w:szCs w:val="28"/>
        </w:rPr>
      </w:pPr>
      <w:r w:rsidRPr="00B42F1C">
        <w:rPr>
          <w:szCs w:val="28"/>
        </w:rPr>
        <w:t xml:space="preserve">Căn cứ kế hoạch </w:t>
      </w:r>
      <w:r w:rsidRPr="00B42F1C">
        <w:rPr>
          <w:szCs w:val="28"/>
          <w:lang w:val="vi-VN"/>
        </w:rPr>
        <w:t xml:space="preserve">số </w:t>
      </w:r>
      <w:r w:rsidRPr="00B42F1C">
        <w:rPr>
          <w:szCs w:val="28"/>
        </w:rPr>
        <w:t>231/</w:t>
      </w:r>
      <w:r w:rsidRPr="00B42F1C">
        <w:rPr>
          <w:szCs w:val="28"/>
          <w:lang w:val="vi-VN"/>
        </w:rPr>
        <w:t xml:space="preserve"> </w:t>
      </w:r>
      <w:r w:rsidRPr="00B42F1C">
        <w:rPr>
          <w:szCs w:val="28"/>
        </w:rPr>
        <w:t xml:space="preserve">KH-MTTQ-BTT ngày 13 tháng </w:t>
      </w:r>
      <w:r w:rsidR="00AB3F41" w:rsidRPr="00B42F1C">
        <w:rPr>
          <w:szCs w:val="28"/>
        </w:rPr>
        <w:t>5</w:t>
      </w:r>
      <w:r w:rsidRPr="00B42F1C">
        <w:rPr>
          <w:szCs w:val="28"/>
        </w:rPr>
        <w:t xml:space="preserve"> năm 2022 của</w:t>
      </w:r>
      <w:r w:rsidRPr="00B42F1C">
        <w:rPr>
          <w:szCs w:val="28"/>
          <w:lang w:val="vi-VN"/>
        </w:rPr>
        <w:t xml:space="preserve"> </w:t>
      </w:r>
      <w:r w:rsidRPr="00B42F1C">
        <w:rPr>
          <w:szCs w:val="28"/>
        </w:rPr>
        <w:t xml:space="preserve">Ban thường trực Ủy ban MTTQ </w:t>
      </w:r>
      <w:r w:rsidR="00AB3F41" w:rsidRPr="00B42F1C">
        <w:rPr>
          <w:szCs w:val="28"/>
        </w:rPr>
        <w:t>huyện Hóc Môn</w:t>
      </w:r>
      <w:r w:rsidRPr="00B42F1C">
        <w:rPr>
          <w:szCs w:val="28"/>
          <w:lang w:val="vi-VN"/>
        </w:rPr>
        <w:t xml:space="preserve"> Về </w:t>
      </w:r>
      <w:r w:rsidR="00AB3F41" w:rsidRPr="00B42F1C">
        <w:rPr>
          <w:szCs w:val="28"/>
        </w:rPr>
        <w:t xml:space="preserve">phối hợp </w:t>
      </w:r>
      <w:r w:rsidRPr="00B42F1C">
        <w:rPr>
          <w:szCs w:val="28"/>
          <w:lang w:val="vi-VN"/>
        </w:rPr>
        <w:t xml:space="preserve">thực hiện </w:t>
      </w:r>
      <w:r w:rsidRPr="00B42F1C">
        <w:rPr>
          <w:bCs/>
          <w:szCs w:val="28"/>
        </w:rPr>
        <w:t xml:space="preserve">Cuộc vận động “ Toàn dân đoàn kết xây dựng nông thôn mới, đô thị văn minh” </w:t>
      </w:r>
      <w:r w:rsidR="00AB3F41" w:rsidRPr="00B42F1C">
        <w:rPr>
          <w:bCs/>
          <w:szCs w:val="28"/>
        </w:rPr>
        <w:t>năm 2022 trên địa bàn huyện Hóc Môn;</w:t>
      </w:r>
    </w:p>
    <w:p w14:paraId="561B42AD" w14:textId="1D56B47F" w:rsidR="00AB3F41" w:rsidRPr="00B42F1C" w:rsidRDefault="00AB3F41" w:rsidP="00AB3F41">
      <w:pPr>
        <w:tabs>
          <w:tab w:val="left" w:pos="1560"/>
        </w:tabs>
        <w:ind w:firstLine="630"/>
        <w:rPr>
          <w:bCs/>
          <w:szCs w:val="28"/>
        </w:rPr>
      </w:pPr>
      <w:r w:rsidRPr="00B42F1C">
        <w:rPr>
          <w:szCs w:val="28"/>
        </w:rPr>
        <w:t xml:space="preserve">Căn cứ công văn </w:t>
      </w:r>
      <w:r w:rsidRPr="00B42F1C">
        <w:rPr>
          <w:szCs w:val="28"/>
          <w:lang w:val="vi-VN"/>
        </w:rPr>
        <w:t xml:space="preserve">số </w:t>
      </w:r>
      <w:r w:rsidRPr="00B42F1C">
        <w:rPr>
          <w:szCs w:val="28"/>
        </w:rPr>
        <w:t>747/GDĐT ngày 23 tháng 5 năm 2022 của</w:t>
      </w:r>
      <w:r w:rsidRPr="00B42F1C">
        <w:rPr>
          <w:szCs w:val="28"/>
          <w:lang w:val="vi-VN"/>
        </w:rPr>
        <w:t xml:space="preserve"> </w:t>
      </w:r>
      <w:r w:rsidRPr="00B42F1C">
        <w:rPr>
          <w:szCs w:val="28"/>
        </w:rPr>
        <w:t>Phòng Giáo dục &amp; Đào tạo huyện Hóc Môn</w:t>
      </w:r>
      <w:r w:rsidRPr="00B42F1C">
        <w:rPr>
          <w:szCs w:val="28"/>
          <w:lang w:val="vi-VN"/>
        </w:rPr>
        <w:t xml:space="preserve"> V</w:t>
      </w:r>
      <w:r w:rsidRPr="00B42F1C">
        <w:rPr>
          <w:szCs w:val="28"/>
        </w:rPr>
        <w:t>/v</w:t>
      </w:r>
      <w:r w:rsidR="00BF02D2" w:rsidRPr="00B42F1C">
        <w:rPr>
          <w:szCs w:val="28"/>
        </w:rPr>
        <w:t xml:space="preserve"> thực hiện</w:t>
      </w:r>
      <w:r w:rsidRPr="00B42F1C">
        <w:rPr>
          <w:szCs w:val="28"/>
          <w:lang w:val="vi-VN"/>
        </w:rPr>
        <w:t xml:space="preserve"> </w:t>
      </w:r>
      <w:r w:rsidRPr="00B42F1C">
        <w:rPr>
          <w:bCs/>
          <w:szCs w:val="28"/>
        </w:rPr>
        <w:t>Cuộc vận động “Toàn dân đoàn kết xây dựng nông thôn mới, đô thị văn minh” năm 2022 trên địa bàn huyện Hóc Môn;</w:t>
      </w:r>
    </w:p>
    <w:p w14:paraId="158A50B8" w14:textId="77777777" w:rsidR="007B3D3C" w:rsidRPr="00B42F1C" w:rsidRDefault="007B3D3C" w:rsidP="009F4E6F">
      <w:pPr>
        <w:tabs>
          <w:tab w:val="left" w:pos="1560"/>
        </w:tabs>
        <w:ind w:firstLine="630"/>
        <w:rPr>
          <w:bCs/>
          <w:szCs w:val="28"/>
        </w:rPr>
      </w:pPr>
    </w:p>
    <w:p w14:paraId="7DE0EAA1" w14:textId="140F8E60" w:rsidR="00120B91" w:rsidRPr="00B42F1C" w:rsidRDefault="007357D1" w:rsidP="00E36821">
      <w:pPr>
        <w:ind w:firstLine="720"/>
        <w:rPr>
          <w:b/>
          <w:szCs w:val="28"/>
          <w:lang w:val="vi-VN"/>
        </w:rPr>
      </w:pPr>
      <w:r w:rsidRPr="00B42F1C">
        <w:rPr>
          <w:szCs w:val="28"/>
          <w:lang w:val="vi-VN"/>
        </w:rPr>
        <w:t xml:space="preserve">Trường </w:t>
      </w:r>
      <w:r w:rsidR="00E35394" w:rsidRPr="00B42F1C">
        <w:rPr>
          <w:szCs w:val="28"/>
        </w:rPr>
        <w:t>Tiểu học Ấp Đình</w:t>
      </w:r>
      <w:r w:rsidRPr="00B42F1C">
        <w:rPr>
          <w:szCs w:val="28"/>
          <w:lang w:val="vi-VN"/>
        </w:rPr>
        <w:t xml:space="preserve"> </w:t>
      </w:r>
      <w:r w:rsidR="007E3CD0" w:rsidRPr="00B42F1C">
        <w:rPr>
          <w:szCs w:val="28"/>
        </w:rPr>
        <w:t xml:space="preserve">xây dựng kế hoạch thực hiện Cuộc vận động </w:t>
      </w:r>
      <w:r w:rsidR="00B323FE" w:rsidRPr="00B42F1C">
        <w:rPr>
          <w:szCs w:val="28"/>
          <w:lang w:val="vi-VN"/>
        </w:rPr>
        <w:t xml:space="preserve"> </w:t>
      </w:r>
      <w:r w:rsidR="007E3CD0" w:rsidRPr="00B42F1C">
        <w:rPr>
          <w:bCs/>
          <w:szCs w:val="28"/>
        </w:rPr>
        <w:t>“Toàn dân đoàn kết xây dựng nông thôn mới, đô thị văn minh” năm 2022</w:t>
      </w:r>
      <w:r w:rsidR="007E3CD0" w:rsidRPr="00B42F1C">
        <w:rPr>
          <w:b/>
          <w:szCs w:val="28"/>
        </w:rPr>
        <w:t xml:space="preserve"> </w:t>
      </w:r>
      <w:r w:rsidR="00160F7F" w:rsidRPr="00B42F1C">
        <w:rPr>
          <w:szCs w:val="28"/>
          <w:lang w:val="vi-VN"/>
        </w:rPr>
        <w:t>cụ thể</w:t>
      </w:r>
      <w:r w:rsidR="00A94B8B" w:rsidRPr="00B42F1C">
        <w:rPr>
          <w:szCs w:val="28"/>
          <w:lang w:val="vi-VN"/>
        </w:rPr>
        <w:t xml:space="preserve"> như</w:t>
      </w:r>
      <w:r w:rsidR="00120B91" w:rsidRPr="00B42F1C">
        <w:rPr>
          <w:szCs w:val="28"/>
          <w:lang w:val="vi-VN"/>
        </w:rPr>
        <w:t xml:space="preserve"> sau:</w:t>
      </w:r>
    </w:p>
    <w:p w14:paraId="5ABBD11A" w14:textId="5E186AC1" w:rsidR="00B032A5" w:rsidRPr="00B42F1C" w:rsidRDefault="008D2621" w:rsidP="008D2621">
      <w:pPr>
        <w:pStyle w:val="ListParagraph"/>
        <w:numPr>
          <w:ilvl w:val="0"/>
          <w:numId w:val="10"/>
        </w:numPr>
        <w:spacing w:before="120" w:after="120"/>
        <w:rPr>
          <w:b/>
          <w:szCs w:val="28"/>
        </w:rPr>
      </w:pPr>
      <w:r w:rsidRPr="00B42F1C">
        <w:rPr>
          <w:b/>
          <w:szCs w:val="28"/>
        </w:rPr>
        <w:t>Mục đích yêu cầu</w:t>
      </w:r>
    </w:p>
    <w:p w14:paraId="3C9014AF" w14:textId="2DA0A227" w:rsidR="004F4034" w:rsidRPr="00B42F1C" w:rsidRDefault="004F4034" w:rsidP="000E3B9F">
      <w:pPr>
        <w:pStyle w:val="ListParagraph"/>
        <w:spacing w:before="120" w:after="120"/>
        <w:ind w:left="0" w:firstLine="630"/>
        <w:rPr>
          <w:bCs/>
          <w:szCs w:val="28"/>
        </w:rPr>
      </w:pPr>
      <w:r w:rsidRPr="00B42F1C">
        <w:rPr>
          <w:bCs/>
          <w:szCs w:val="28"/>
        </w:rPr>
        <w:t xml:space="preserve">Tiếp tục thực hiện các chỉ tiêu Nghị quyết Đại hội đại biểu </w:t>
      </w:r>
      <w:r w:rsidR="000E3B9F" w:rsidRPr="00B42F1C">
        <w:rPr>
          <w:bCs/>
          <w:szCs w:val="28"/>
        </w:rPr>
        <w:t>Ủy ban MTTQ Việt Nam</w:t>
      </w:r>
      <w:r w:rsidR="00B44780" w:rsidRPr="00B42F1C">
        <w:rPr>
          <w:bCs/>
          <w:szCs w:val="28"/>
        </w:rPr>
        <w:t xml:space="preserve"> </w:t>
      </w:r>
      <w:r w:rsidR="00B82F23" w:rsidRPr="00B42F1C">
        <w:rPr>
          <w:bCs/>
          <w:szCs w:val="28"/>
        </w:rPr>
        <w:t>huyện Hóc Môn nhiệm kì 2019-2024 đề ra gắn với thực hiện Cuộc vận động “Toàn dân đoàn kết xây dựng nông thôn mới, đô thị văn minh”</w:t>
      </w:r>
      <w:r w:rsidR="003B3902" w:rsidRPr="00B42F1C">
        <w:rPr>
          <w:bCs/>
          <w:szCs w:val="28"/>
        </w:rPr>
        <w:t>.</w:t>
      </w:r>
    </w:p>
    <w:p w14:paraId="06798BB6" w14:textId="7EF75BF7" w:rsidR="003B3902" w:rsidRPr="00B42F1C" w:rsidRDefault="003B3902" w:rsidP="000E3B9F">
      <w:pPr>
        <w:pStyle w:val="ListParagraph"/>
        <w:spacing w:before="120" w:after="120"/>
        <w:ind w:left="0" w:firstLine="630"/>
        <w:rPr>
          <w:bCs/>
          <w:szCs w:val="28"/>
        </w:rPr>
      </w:pPr>
      <w:r w:rsidRPr="00B42F1C">
        <w:rPr>
          <w:bCs/>
          <w:szCs w:val="28"/>
        </w:rPr>
        <w:t>T</w:t>
      </w:r>
      <w:r w:rsidR="00E36821" w:rsidRPr="00B42F1C">
        <w:rPr>
          <w:bCs/>
          <w:szCs w:val="28"/>
        </w:rPr>
        <w:t>ập</w:t>
      </w:r>
      <w:r w:rsidRPr="00B42F1C">
        <w:rPr>
          <w:bCs/>
          <w:szCs w:val="28"/>
        </w:rPr>
        <w:t xml:space="preserve"> trung đẩy mạnh công tác tuyên truyền, vận động nâng cao nhận thức, trách nhiệm của </w:t>
      </w:r>
      <w:r w:rsidR="00B42F1C" w:rsidRPr="00B42F1C">
        <w:rPr>
          <w:bCs/>
          <w:szCs w:val="28"/>
        </w:rPr>
        <w:t>cán bộ, giáo viên, nhân viên, học sinh</w:t>
      </w:r>
      <w:r w:rsidR="00B42F1C" w:rsidRPr="00B42F1C">
        <w:rPr>
          <w:bCs/>
          <w:szCs w:val="28"/>
        </w:rPr>
        <w:t xml:space="preserve"> </w:t>
      </w:r>
      <w:r w:rsidRPr="00B42F1C">
        <w:rPr>
          <w:bCs/>
          <w:szCs w:val="28"/>
        </w:rPr>
        <w:t>trong công tác phòng, chống dịch Covid-19; thực hiện Nghị quyết số 128/NQ-CP ngày 11/10/2021 của Chính phủ về “Thích ứng an toàn, linh hoạt, kiềm soát hiệu quả dịch Covid-19.</w:t>
      </w:r>
    </w:p>
    <w:p w14:paraId="0B43E355" w14:textId="73E65788" w:rsidR="003B3902" w:rsidRPr="00B42F1C" w:rsidRDefault="003B3902" w:rsidP="000E3B9F">
      <w:pPr>
        <w:pStyle w:val="ListParagraph"/>
        <w:spacing w:before="120" w:after="120"/>
        <w:ind w:left="0" w:firstLine="630"/>
        <w:rPr>
          <w:bCs/>
          <w:szCs w:val="28"/>
        </w:rPr>
      </w:pPr>
      <w:r w:rsidRPr="00B42F1C">
        <w:rPr>
          <w:bCs/>
          <w:szCs w:val="28"/>
        </w:rPr>
        <w:t>Việc triển khai thực hiện Cuộc vận động phải được tiến hành đồng bộ, s</w:t>
      </w:r>
      <w:r w:rsidR="00B42F1C">
        <w:rPr>
          <w:bCs/>
          <w:szCs w:val="28"/>
        </w:rPr>
        <w:t>át với tình hình thực tế ở đơn vị</w:t>
      </w:r>
      <w:r w:rsidRPr="00B42F1C">
        <w:rPr>
          <w:bCs/>
          <w:szCs w:val="28"/>
        </w:rPr>
        <w:t>, phù h</w:t>
      </w:r>
      <w:r w:rsidR="006F262B" w:rsidRPr="00B42F1C">
        <w:rPr>
          <w:bCs/>
          <w:szCs w:val="28"/>
        </w:rPr>
        <w:t>ợp</w:t>
      </w:r>
      <w:r w:rsidRPr="00B42F1C">
        <w:rPr>
          <w:bCs/>
          <w:szCs w:val="28"/>
        </w:rPr>
        <w:t xml:space="preserve"> với chức năng, nhiệm vụ của </w:t>
      </w:r>
      <w:r w:rsidR="00B42F1C">
        <w:rPr>
          <w:bCs/>
          <w:szCs w:val="28"/>
        </w:rPr>
        <w:t>các hoạt động đảm bả</w:t>
      </w:r>
      <w:r w:rsidRPr="00B42F1C">
        <w:rPr>
          <w:bCs/>
          <w:szCs w:val="28"/>
        </w:rPr>
        <w:t>o chất lượng, tránh hình thức.</w:t>
      </w:r>
    </w:p>
    <w:p w14:paraId="1EFAAA01" w14:textId="11A3E0F4" w:rsidR="000508B8" w:rsidRPr="00B42F1C" w:rsidRDefault="000508B8" w:rsidP="000508B8">
      <w:pPr>
        <w:pStyle w:val="ListParagraph"/>
        <w:numPr>
          <w:ilvl w:val="0"/>
          <w:numId w:val="10"/>
        </w:numPr>
        <w:spacing w:before="120" w:after="120"/>
        <w:rPr>
          <w:b/>
          <w:bCs/>
          <w:szCs w:val="28"/>
        </w:rPr>
      </w:pPr>
      <w:r w:rsidRPr="00B42F1C">
        <w:rPr>
          <w:b/>
          <w:bCs/>
          <w:szCs w:val="28"/>
        </w:rPr>
        <w:t>Nội dung thực hiện</w:t>
      </w:r>
    </w:p>
    <w:p w14:paraId="56F9B580" w14:textId="1231AAD4" w:rsidR="000508B8" w:rsidRPr="00B42F1C" w:rsidRDefault="000508B8" w:rsidP="000508B8">
      <w:pPr>
        <w:pStyle w:val="ListParagraph"/>
        <w:spacing w:before="120" w:after="120"/>
        <w:ind w:left="0" w:firstLine="630"/>
        <w:rPr>
          <w:bCs/>
          <w:szCs w:val="28"/>
        </w:rPr>
      </w:pPr>
      <w:r w:rsidRPr="00B42F1C">
        <w:rPr>
          <w:bCs/>
          <w:szCs w:val="28"/>
        </w:rPr>
        <w:t>Tiếp tục thực hiện các giải pháp tuyên truyền, vận động cán bộ, giáo viên, nhân viên, học sinh tham gia thực hiện các tiêu chí xây dựng nông thôn mới, đô thị văn minh với 05 nội dung trọng tâm là:</w:t>
      </w:r>
    </w:p>
    <w:p w14:paraId="1673413D" w14:textId="3B0C9C2B" w:rsidR="000508B8" w:rsidRPr="00B42F1C" w:rsidRDefault="000508B8" w:rsidP="008D12CC">
      <w:pPr>
        <w:pStyle w:val="ListParagraph"/>
        <w:numPr>
          <w:ilvl w:val="0"/>
          <w:numId w:val="11"/>
        </w:numPr>
        <w:spacing w:before="120" w:after="120"/>
        <w:ind w:left="90" w:firstLine="0"/>
        <w:rPr>
          <w:b/>
          <w:szCs w:val="28"/>
        </w:rPr>
      </w:pPr>
      <w:r w:rsidRPr="00B42F1C">
        <w:rPr>
          <w:b/>
          <w:szCs w:val="28"/>
        </w:rPr>
        <w:t>Đoàn kết tham gia phát triển kinh tế, giúp nhau giảm nghèo bền vững, nâng cao đời sống, khuyến khích làm giàu chính đáng</w:t>
      </w:r>
    </w:p>
    <w:p w14:paraId="321A8AC9" w14:textId="24C6687C" w:rsidR="008D12CC" w:rsidRPr="00B42F1C" w:rsidRDefault="00384676" w:rsidP="006F262B">
      <w:pPr>
        <w:pStyle w:val="ListParagraph"/>
        <w:spacing w:before="120" w:after="120"/>
        <w:ind w:left="90" w:firstLine="630"/>
        <w:rPr>
          <w:bCs/>
          <w:szCs w:val="28"/>
        </w:rPr>
      </w:pPr>
      <w:r w:rsidRPr="00B42F1C">
        <w:rPr>
          <w:bCs/>
          <w:szCs w:val="28"/>
        </w:rPr>
        <w:t xml:space="preserve">Phát huy truyền thống nghĩa tình của </w:t>
      </w:r>
      <w:r w:rsidR="00B42F1C" w:rsidRPr="00B42F1C">
        <w:rPr>
          <w:bCs/>
          <w:szCs w:val="28"/>
        </w:rPr>
        <w:t>cán bộ, giáo viên, nhân viên, học sinh</w:t>
      </w:r>
      <w:r w:rsidRPr="00B42F1C">
        <w:rPr>
          <w:bCs/>
          <w:szCs w:val="28"/>
        </w:rPr>
        <w:t xml:space="preserve">, huy động các nguồn lực ủng hộ Quỹ “Vì người nghèo” học bổng khuyến học, </w:t>
      </w:r>
      <w:r w:rsidRPr="00B42F1C">
        <w:rPr>
          <w:bCs/>
          <w:szCs w:val="28"/>
        </w:rPr>
        <w:lastRenderedPageBreak/>
        <w:t>khuyến tài, trợ giúp đột xuất giúp hộ nghèo, người có hoàn cảnh đặc biệt khó khăn cải thiện đời sống, giảm nghèo bền vững.</w:t>
      </w:r>
    </w:p>
    <w:p w14:paraId="3FBC0634" w14:textId="284247F4" w:rsidR="00384676" w:rsidRPr="00B42F1C" w:rsidRDefault="00384676" w:rsidP="006F262B">
      <w:pPr>
        <w:pStyle w:val="ListParagraph"/>
        <w:spacing w:before="120" w:after="120"/>
        <w:ind w:left="90" w:firstLine="630"/>
        <w:rPr>
          <w:bCs/>
          <w:szCs w:val="28"/>
        </w:rPr>
      </w:pPr>
      <w:r w:rsidRPr="00B42F1C">
        <w:rPr>
          <w:bCs/>
          <w:szCs w:val="28"/>
        </w:rPr>
        <w:t xml:space="preserve">Tiếp tục thực hiện cuộc vận động “Người việt Nam dùng hàng Việt Nam” có hiệu quả thiết thực hơn </w:t>
      </w:r>
      <w:r w:rsidR="006F262B" w:rsidRPr="00B42F1C">
        <w:rPr>
          <w:bCs/>
          <w:szCs w:val="28"/>
        </w:rPr>
        <w:t>theo Ch</w:t>
      </w:r>
      <w:r w:rsidR="009454D5" w:rsidRPr="00B42F1C">
        <w:rPr>
          <w:bCs/>
          <w:szCs w:val="28"/>
        </w:rPr>
        <w:t>ỉ</w:t>
      </w:r>
      <w:r w:rsidR="006F262B" w:rsidRPr="00B42F1C">
        <w:rPr>
          <w:bCs/>
          <w:szCs w:val="28"/>
        </w:rPr>
        <w:t xml:space="preserve"> thị 28/CT-TTg ngày 26/10/2021 của Thủ tướng Chính phủ về việc tăng cường thực hiện Cuộc vận động “Người việt Nam dùng hàng Việt Nam” trong tình hình mới. </w:t>
      </w:r>
    </w:p>
    <w:p w14:paraId="11CF1424" w14:textId="64CB39DE" w:rsidR="009454D5" w:rsidRPr="00B42F1C" w:rsidRDefault="009454D5" w:rsidP="009454D5">
      <w:pPr>
        <w:pStyle w:val="ListParagraph"/>
        <w:numPr>
          <w:ilvl w:val="0"/>
          <w:numId w:val="11"/>
        </w:numPr>
        <w:spacing w:before="120" w:after="120"/>
        <w:ind w:left="0" w:firstLine="0"/>
        <w:rPr>
          <w:b/>
          <w:bCs/>
          <w:szCs w:val="28"/>
        </w:rPr>
      </w:pPr>
      <w:r w:rsidRPr="00B42F1C">
        <w:rPr>
          <w:b/>
          <w:bCs/>
          <w:szCs w:val="28"/>
        </w:rPr>
        <w:t xml:space="preserve">Đoàn kết xây dựng đời sống văn hóa, chăm lo sự nghiệp giáo dục, phát triển nguồn nhân lực, chăm sóc sức khỏe nhân dân; xây dựng gia đình văn hóa; phát huy truyền thống đền ơn, </w:t>
      </w:r>
      <w:r w:rsidR="00B42F1C" w:rsidRPr="00B42F1C">
        <w:rPr>
          <w:b/>
          <w:bCs/>
          <w:szCs w:val="28"/>
        </w:rPr>
        <w:t>đáp nghĩa, tương thân, tương ái.</w:t>
      </w:r>
    </w:p>
    <w:p w14:paraId="6313C39D" w14:textId="1B11D0B2" w:rsidR="009454D5" w:rsidRPr="00B42F1C" w:rsidRDefault="009454D5" w:rsidP="009454D5">
      <w:pPr>
        <w:pStyle w:val="ListParagraph"/>
        <w:spacing w:before="120" w:after="120"/>
        <w:ind w:left="0" w:firstLine="720"/>
        <w:rPr>
          <w:bCs/>
          <w:szCs w:val="28"/>
        </w:rPr>
      </w:pPr>
      <w:r w:rsidRPr="00B42F1C">
        <w:rPr>
          <w:bCs/>
          <w:szCs w:val="28"/>
        </w:rPr>
        <w:t xml:space="preserve">Vận động </w:t>
      </w:r>
      <w:r w:rsidR="00B42F1C" w:rsidRPr="00B42F1C">
        <w:rPr>
          <w:bCs/>
          <w:szCs w:val="28"/>
        </w:rPr>
        <w:t>cán bộ, giáo viên, nhân viên, học sinh</w:t>
      </w:r>
      <w:r w:rsidR="00B42F1C" w:rsidRPr="00B42F1C">
        <w:rPr>
          <w:bCs/>
          <w:szCs w:val="28"/>
        </w:rPr>
        <w:t xml:space="preserve"> </w:t>
      </w:r>
      <w:r w:rsidRPr="00B42F1C">
        <w:rPr>
          <w:bCs/>
          <w:szCs w:val="28"/>
        </w:rPr>
        <w:t>thực hiện nếp sống văn hóa, văn minh trong tiệc cưới, việc tang, lễ hội, ứng xử văn minh, bài trừ các hủ tục lạc hậu, mê tín dị đoan; giữ gìn và phát huy bản sắc văn hóa, bảo vệ các công trình văn hóa lịch sử.</w:t>
      </w:r>
    </w:p>
    <w:p w14:paraId="1150A443" w14:textId="23C90DAD" w:rsidR="009454D5" w:rsidRPr="00B42F1C" w:rsidRDefault="009454D5" w:rsidP="009454D5">
      <w:pPr>
        <w:pStyle w:val="ListParagraph"/>
        <w:spacing w:before="120" w:after="120"/>
        <w:ind w:left="0" w:firstLine="720"/>
        <w:rPr>
          <w:bCs/>
          <w:szCs w:val="28"/>
        </w:rPr>
      </w:pPr>
      <w:r w:rsidRPr="00B42F1C">
        <w:rPr>
          <w:bCs/>
          <w:szCs w:val="28"/>
        </w:rPr>
        <w:t xml:space="preserve">Tuyên truyền vận động </w:t>
      </w:r>
      <w:r w:rsidR="00B42F1C" w:rsidRPr="00B42F1C">
        <w:rPr>
          <w:bCs/>
          <w:szCs w:val="28"/>
        </w:rPr>
        <w:t>cán bộ, giáo viên, nhân viên, học sinh</w:t>
      </w:r>
      <w:r w:rsidRPr="00B42F1C">
        <w:rPr>
          <w:bCs/>
          <w:szCs w:val="28"/>
        </w:rPr>
        <w:t xml:space="preserve"> thực hiện</w:t>
      </w:r>
      <w:r w:rsidR="0014554E" w:rsidRPr="00B42F1C">
        <w:rPr>
          <w:bCs/>
          <w:szCs w:val="28"/>
        </w:rPr>
        <w:t xml:space="preserve"> nội dung quy ước của cộng đồng dân cư; tích cực xây dựng gia đình văn hóa, ấm no, hạnh phúc, phòng, chống bạo lực gia đình; góp phần xây dựng nền văn hóa tiên tiến, đậm đà bản sắc dân tộc là mục tiêu, nền tảng xã hội cho huyện phát triển nhanh và bền vững; tham gia hình t</w:t>
      </w:r>
      <w:r w:rsidR="00B42F1C">
        <w:rPr>
          <w:bCs/>
          <w:szCs w:val="28"/>
        </w:rPr>
        <w:t>hành không gian văn hóa Hồ Chí M</w:t>
      </w:r>
      <w:r w:rsidR="0014554E" w:rsidRPr="00B42F1C">
        <w:rPr>
          <w:bCs/>
          <w:szCs w:val="28"/>
        </w:rPr>
        <w:t>inh ở thành phố mang tên Bác.</w:t>
      </w:r>
    </w:p>
    <w:p w14:paraId="155D3149" w14:textId="70DC59B9" w:rsidR="000E5C79" w:rsidRPr="00B42F1C" w:rsidRDefault="000E5C79" w:rsidP="009454D5">
      <w:pPr>
        <w:pStyle w:val="ListParagraph"/>
        <w:spacing w:before="120" w:after="120"/>
        <w:ind w:left="0" w:firstLine="720"/>
        <w:rPr>
          <w:bCs/>
          <w:szCs w:val="28"/>
        </w:rPr>
      </w:pPr>
      <w:r w:rsidRPr="00B42F1C">
        <w:rPr>
          <w:bCs/>
          <w:szCs w:val="28"/>
        </w:rPr>
        <w:t xml:space="preserve">Tiếp tục tập trung đẩy mạnh công tác tuyên truyền, vận động </w:t>
      </w:r>
      <w:r w:rsidR="00B42F1C" w:rsidRPr="00B42F1C">
        <w:rPr>
          <w:bCs/>
          <w:szCs w:val="28"/>
        </w:rPr>
        <w:t>cán bộ, giáo viên, nhân viên, học sinh</w:t>
      </w:r>
      <w:r w:rsidRPr="00B42F1C">
        <w:rPr>
          <w:bCs/>
          <w:szCs w:val="28"/>
        </w:rPr>
        <w:t xml:space="preserve"> tích cực tham gia thực hiện có hiệu quả công tác phòng, chống dịch Covid-19 phù hợp với tình hình mới trên địa bàn huyện; phát huy cao độ bức </w:t>
      </w:r>
      <w:r w:rsidR="00E7599C" w:rsidRPr="00B42F1C">
        <w:rPr>
          <w:bCs/>
          <w:szCs w:val="28"/>
        </w:rPr>
        <w:t>tường thành</w:t>
      </w:r>
      <w:r w:rsidRPr="00B42F1C">
        <w:rPr>
          <w:bCs/>
          <w:szCs w:val="28"/>
        </w:rPr>
        <w:t xml:space="preserve"> vững chắc của sức mạnh khối đại đoàn kết toàn dân tộc, truyền thống “Tương thân tương ái”, “Lá lành đùm lá rách”, khơi dậy mạnh mẽ nghĩa đồng bào trong mỗi trái tim con người huyện trong công tác chăm lo cho người dân gặp khó khăn, người già neo đơn</w:t>
      </w:r>
      <w:r w:rsidR="001D7753" w:rsidRPr="00B42F1C">
        <w:rPr>
          <w:bCs/>
          <w:szCs w:val="28"/>
        </w:rPr>
        <w:t>, cơ nhỡ và trẻ em mồ côi.</w:t>
      </w:r>
    </w:p>
    <w:p w14:paraId="7607D665" w14:textId="0E8E82D8" w:rsidR="00A01B5D" w:rsidRPr="00B42F1C" w:rsidRDefault="00A01B5D" w:rsidP="009454D5">
      <w:pPr>
        <w:pStyle w:val="ListParagraph"/>
        <w:spacing w:before="120" w:after="120"/>
        <w:ind w:left="0" w:firstLine="720"/>
        <w:rPr>
          <w:bCs/>
          <w:szCs w:val="28"/>
        </w:rPr>
      </w:pPr>
      <w:r w:rsidRPr="00B42F1C">
        <w:rPr>
          <w:bCs/>
          <w:szCs w:val="28"/>
        </w:rPr>
        <w:t xml:space="preserve"> Vận động </w:t>
      </w:r>
      <w:r w:rsidR="00E36821" w:rsidRPr="00B42F1C">
        <w:rPr>
          <w:bCs/>
          <w:szCs w:val="28"/>
        </w:rPr>
        <w:t>phụ huynh học sinh</w:t>
      </w:r>
      <w:r w:rsidRPr="00B42F1C">
        <w:rPr>
          <w:bCs/>
          <w:szCs w:val="28"/>
        </w:rPr>
        <w:t xml:space="preserve"> thực hiện nội dung về phổ cập giáo dục mầm non, tiểu học; nâng cao trình độ tin học, ngoại ngữ</w:t>
      </w:r>
      <w:r w:rsidR="00E36821" w:rsidRPr="00B42F1C">
        <w:rPr>
          <w:bCs/>
          <w:szCs w:val="28"/>
        </w:rPr>
        <w:t xml:space="preserve">, khuyến khích học nghề và phát triển nguồn nhân lực, tích cực xây dựng xã hội học tập. Vận động cán bộ, giáo viên, nhân viên, học sinh tập luyện thể dục, thể thao; truyên truyền, vận động bảo vệ, </w:t>
      </w:r>
      <w:r w:rsidR="001247CB" w:rsidRPr="00B42F1C">
        <w:rPr>
          <w:bCs/>
          <w:szCs w:val="28"/>
        </w:rPr>
        <w:t>chăm sóc và nâng cao sức khỏe, phòng chống các dịch bệnh; vận động và hỗ trợ mua tặng bảo hiểm y tế.</w:t>
      </w:r>
    </w:p>
    <w:p w14:paraId="0C3E5D2E" w14:textId="7BD63D0D" w:rsidR="001247CB" w:rsidRPr="00B42F1C" w:rsidRDefault="001247CB" w:rsidP="009454D5">
      <w:pPr>
        <w:pStyle w:val="ListParagraph"/>
        <w:spacing w:before="120" w:after="120"/>
        <w:ind w:left="0" w:firstLine="720"/>
        <w:rPr>
          <w:bCs/>
          <w:szCs w:val="28"/>
        </w:rPr>
      </w:pPr>
      <w:r w:rsidRPr="00B42F1C">
        <w:rPr>
          <w:bCs/>
          <w:szCs w:val="28"/>
        </w:rPr>
        <w:t xml:space="preserve">Tổ chức các hoạt động tuyên truyền, giáo dục truyền thống đạo lý uống nước nhớ nguồn, đền ơn đáp nghĩa; </w:t>
      </w:r>
      <w:r w:rsidR="008B4B31" w:rsidRPr="00B42F1C">
        <w:rPr>
          <w:bCs/>
          <w:szCs w:val="28"/>
        </w:rPr>
        <w:t xml:space="preserve">tạo thành phong trào thi đua rộng khắp góp phần chăm lo, giúp đỡ tinh thần,vật chất đối với Mẹ Việt Nam anh hùng, thương binh, bệnh binh, gia đình liệt sỹ, người có công cách mạng. </w:t>
      </w:r>
    </w:p>
    <w:p w14:paraId="5027BB27" w14:textId="3763A969" w:rsidR="008B4B31" w:rsidRPr="00B42F1C" w:rsidRDefault="008B4B31" w:rsidP="008B4B31">
      <w:pPr>
        <w:pStyle w:val="ListParagraph"/>
        <w:numPr>
          <w:ilvl w:val="0"/>
          <w:numId w:val="11"/>
        </w:numPr>
        <w:spacing w:before="120" w:after="120"/>
        <w:ind w:left="0" w:firstLine="0"/>
        <w:rPr>
          <w:b/>
          <w:bCs/>
          <w:szCs w:val="28"/>
        </w:rPr>
      </w:pPr>
      <w:r w:rsidRPr="00B42F1C">
        <w:rPr>
          <w:b/>
          <w:bCs/>
          <w:szCs w:val="28"/>
        </w:rPr>
        <w:t>Đoàn kết tham gia bảo vệ môi trường, ứng phó với biến đổi khí hậu, xây dựng cảnh quan môi trường sáng, xanh, sạch, đẹp</w:t>
      </w:r>
    </w:p>
    <w:p w14:paraId="0566E8DB" w14:textId="37F0F000" w:rsidR="008B4B31" w:rsidRPr="00B42F1C" w:rsidRDefault="008B4B31" w:rsidP="00CC44C7">
      <w:pPr>
        <w:pStyle w:val="ListParagraph"/>
        <w:spacing w:before="120" w:after="120"/>
        <w:ind w:left="0" w:firstLine="810"/>
        <w:rPr>
          <w:bCs/>
          <w:szCs w:val="28"/>
        </w:rPr>
      </w:pPr>
      <w:r w:rsidRPr="00B42F1C">
        <w:rPr>
          <w:bCs/>
          <w:szCs w:val="28"/>
        </w:rPr>
        <w:t>Tiếp tục đẩy mạnh công tác thông tin, tuyên truyền vận động, nâng cao ý thức, trách nhiệm của cán bộ, giáo viên, nhân viên , học sinh về bảo vệ môi trường; sử dụng tiết kiệm các nguồn tài nguyên, từng bước tạo thói quen, nếp sống</w:t>
      </w:r>
      <w:r w:rsidR="00CC44C7" w:rsidRPr="00B42F1C">
        <w:rPr>
          <w:bCs/>
          <w:szCs w:val="28"/>
        </w:rPr>
        <w:t xml:space="preserve"> và ý thức bảo vệ tài nguyên môi trường, giữ gìn vệ sinh chung, phát huy vai trò của cán bộ, giáo viên, nhân viên trong bảo vệ môi trường. Hưởng ứng phát động Tháng hành </w:t>
      </w:r>
      <w:r w:rsidR="00CC44C7" w:rsidRPr="00B42F1C">
        <w:rPr>
          <w:bCs/>
          <w:szCs w:val="28"/>
        </w:rPr>
        <w:lastRenderedPageBreak/>
        <w:t>động vì môi trường và Ngày Môi trường thế giới ngày 5 tháng 6 hằng năm; kết hợp tổ chức ngày Chủ nhật xanh tại đơn vị.</w:t>
      </w:r>
    </w:p>
    <w:p w14:paraId="31340379" w14:textId="7A5E29E3" w:rsidR="00CC44C7" w:rsidRPr="00B42F1C" w:rsidRDefault="00CC44C7" w:rsidP="00CC44C7">
      <w:pPr>
        <w:pStyle w:val="ListParagraph"/>
        <w:spacing w:before="120" w:after="120"/>
        <w:ind w:left="0" w:firstLine="720"/>
        <w:rPr>
          <w:bCs/>
          <w:szCs w:val="28"/>
        </w:rPr>
      </w:pPr>
      <w:r w:rsidRPr="00B42F1C">
        <w:rPr>
          <w:bCs/>
          <w:szCs w:val="28"/>
        </w:rPr>
        <w:t xml:space="preserve">Tiếp tục tuyên truyền, vận động cán bộ, giáo viên, nhân viên, học sinh thực hiện Chỉ thị số 19-CT/TU ngày 19/10/2018 của Ban Thường vụ thành ủy về thực hiện Cuộc vận động “Người dân Thành phố Hồ Chí Minh không xả rác ra đường và kênh rạch vì </w:t>
      </w:r>
      <w:r w:rsidR="006D263C" w:rsidRPr="00B42F1C">
        <w:rPr>
          <w:bCs/>
          <w:szCs w:val="28"/>
        </w:rPr>
        <w:t>Thành phố sạch và giảm ngập nước” năm 2022, qua đó tạo sự đồng thuận và hưởng ứng của cán bộ, giáo viên, nhân viên, học sinh trong công tác bảo vệ môi trường.</w:t>
      </w:r>
    </w:p>
    <w:p w14:paraId="0979D105" w14:textId="53CACC22" w:rsidR="006D263C" w:rsidRPr="00B42F1C" w:rsidRDefault="006D263C" w:rsidP="00CC44C7">
      <w:pPr>
        <w:pStyle w:val="ListParagraph"/>
        <w:spacing w:before="120" w:after="120"/>
        <w:ind w:left="0" w:firstLine="720"/>
        <w:rPr>
          <w:bCs/>
          <w:szCs w:val="28"/>
        </w:rPr>
      </w:pPr>
      <w:r w:rsidRPr="00B42F1C">
        <w:rPr>
          <w:bCs/>
          <w:szCs w:val="28"/>
        </w:rPr>
        <w:t>Tiếp tục hưởng ứng phong trào “ Thêm cây xanh góp xanh Thành phố, vì một việt Nam xanh” hưởng ứng “ chương trình trồng 1 tỷ cây xanh” của Chính phủ và phong trào “Chống rác thải nhựa” trên đại bàn thành phố Hồ Chí Minh.</w:t>
      </w:r>
    </w:p>
    <w:p w14:paraId="36CDAA37" w14:textId="77A9EE63" w:rsidR="003373CF" w:rsidRPr="00B42F1C" w:rsidRDefault="003373CF" w:rsidP="00CC44C7">
      <w:pPr>
        <w:pStyle w:val="ListParagraph"/>
        <w:spacing w:before="120" w:after="120"/>
        <w:ind w:left="0" w:firstLine="720"/>
        <w:rPr>
          <w:bCs/>
          <w:szCs w:val="28"/>
        </w:rPr>
      </w:pPr>
      <w:r w:rsidRPr="00B42F1C">
        <w:rPr>
          <w:bCs/>
          <w:szCs w:val="28"/>
        </w:rPr>
        <w:t xml:space="preserve">Thường xuyên đổi mới công tác phổ biến giáo dục pháp luật, tập huấn, bồi dưỡng trang bị kiến thức cơ bản về tác hại của ô nhiễm môi trường ảnh hưởng đến đời sống của </w:t>
      </w:r>
      <w:r w:rsidR="00D17B61" w:rsidRPr="00B42F1C">
        <w:rPr>
          <w:bCs/>
          <w:szCs w:val="28"/>
        </w:rPr>
        <w:t xml:space="preserve"> người </w:t>
      </w:r>
      <w:r w:rsidRPr="00B42F1C">
        <w:rPr>
          <w:bCs/>
          <w:szCs w:val="28"/>
        </w:rPr>
        <w:t>dân</w:t>
      </w:r>
      <w:r w:rsidR="00D17B61" w:rsidRPr="00B42F1C">
        <w:rPr>
          <w:bCs/>
          <w:szCs w:val="28"/>
        </w:rPr>
        <w:t xml:space="preserve">; sinh hoạt chuyên đề về các nội dung “ Bảo vệ môi rường”, “ Không xả rác ra đường và kênh rạch”, “ Phân loại chất thải rắn sinh hoạt tại nguồn”, “ Chống rác thải nhựa”. </w:t>
      </w:r>
      <w:r w:rsidR="00487F5A" w:rsidRPr="00B42F1C">
        <w:rPr>
          <w:bCs/>
          <w:szCs w:val="28"/>
        </w:rPr>
        <w:t>Đẩy mạnh tuyên truyền đến cán bộ, giáo viên, nhân viên, học sinh về quy định của pháp luật về bảo vệ môi trường và xử lý vi phạm hành chính trong công tác bảo vệ môi trường, đặc biệt là Luật Bảo vệ môi trường năm 2020 và Nghị định 155/2016/NĐ-CP quy định xử phạt vi phạm hành chính trong bảo vệ môi trường</w:t>
      </w:r>
      <w:r w:rsidR="00175BFD" w:rsidRPr="00B42F1C">
        <w:rPr>
          <w:bCs/>
          <w:szCs w:val="28"/>
        </w:rPr>
        <w:t>.</w:t>
      </w:r>
    </w:p>
    <w:p w14:paraId="4D2B4307" w14:textId="5F5D37C8" w:rsidR="00175BFD" w:rsidRPr="00B42F1C" w:rsidRDefault="00175BFD" w:rsidP="00CC44C7">
      <w:pPr>
        <w:pStyle w:val="ListParagraph"/>
        <w:spacing w:before="120" w:after="120"/>
        <w:ind w:left="0" w:firstLine="720"/>
        <w:rPr>
          <w:bCs/>
          <w:szCs w:val="28"/>
        </w:rPr>
      </w:pPr>
      <w:r w:rsidRPr="00B42F1C">
        <w:rPr>
          <w:bCs/>
          <w:szCs w:val="28"/>
        </w:rPr>
        <w:t>Huy động cán bộ, giáo viên, nhân viên, học sinh trong đơn vị tham gia phong trào “15 phút hàng tuần vì Thành phố văn minh- sạch đẹp’, tổng vệ sinh, dọn dẹp những điểm tồn tại về vệ sinh môi trường, thu gom rác thải, rửa sạch vỉa hè, khơi thông cống rãnh và có biện pháp bảo quản, duy trì, tôn tạo sau mỗi đợt tổng vệ sinh. Vận động cán bộ, giáo viên, nhân viên, học sinh thực hiện vệ sinh nơi ở, khuôn viên nhà ở, khu vực công cộng, ngõ hẻm, không để súc vật phóng uế bừa bãi tại khu dân cư.</w:t>
      </w:r>
    </w:p>
    <w:p w14:paraId="6393DAB7" w14:textId="5C5E4381" w:rsidR="00E72533" w:rsidRPr="00B42F1C" w:rsidRDefault="00E72533" w:rsidP="00CC44C7">
      <w:pPr>
        <w:pStyle w:val="ListParagraph"/>
        <w:spacing w:before="120" w:after="120"/>
        <w:ind w:left="0" w:firstLine="720"/>
        <w:rPr>
          <w:bCs/>
          <w:szCs w:val="28"/>
        </w:rPr>
      </w:pPr>
      <w:r w:rsidRPr="00B42F1C">
        <w:rPr>
          <w:bCs/>
          <w:szCs w:val="28"/>
        </w:rPr>
        <w:t>Làm tốt công tác biểu dương, khen thưởng các cá nhân có sáng kiến, giải pháp hay, mô hình hoạt động hiệu quả trong thực hiện việc bảo vệ môi trường.</w:t>
      </w:r>
    </w:p>
    <w:p w14:paraId="275094EA" w14:textId="6F306264" w:rsidR="00E72533" w:rsidRPr="00FA5514" w:rsidRDefault="00E72533" w:rsidP="00E72533">
      <w:pPr>
        <w:pStyle w:val="ListParagraph"/>
        <w:numPr>
          <w:ilvl w:val="0"/>
          <w:numId w:val="11"/>
        </w:numPr>
        <w:spacing w:before="120" w:after="120"/>
        <w:rPr>
          <w:b/>
          <w:bCs/>
          <w:szCs w:val="28"/>
        </w:rPr>
      </w:pPr>
      <w:r w:rsidRPr="00FA5514">
        <w:rPr>
          <w:b/>
          <w:bCs/>
          <w:szCs w:val="28"/>
        </w:rPr>
        <w:t>Đoàn kết chấp hành pháp luật, bảo đảm trật tự an toàn xã hội</w:t>
      </w:r>
    </w:p>
    <w:p w14:paraId="2E3B805A" w14:textId="71003C17" w:rsidR="00E72533" w:rsidRPr="00B42F1C" w:rsidRDefault="00E72533" w:rsidP="00E72533">
      <w:pPr>
        <w:pStyle w:val="ListParagraph"/>
        <w:spacing w:before="120" w:after="120"/>
        <w:ind w:left="-90" w:firstLine="810"/>
        <w:rPr>
          <w:bCs/>
          <w:szCs w:val="28"/>
        </w:rPr>
      </w:pPr>
      <w:r w:rsidRPr="00B42F1C">
        <w:rPr>
          <w:bCs/>
          <w:szCs w:val="28"/>
        </w:rPr>
        <w:t>Đẩy mạnh công tác truyên truyền, phổ biến giáo dục pháp luật cho đội ngũ cán bộ, giáo viên, nhân viên, học sinh về các Bộ luật, L</w:t>
      </w:r>
      <w:r w:rsidR="00FA5514">
        <w:rPr>
          <w:bCs/>
          <w:szCs w:val="28"/>
        </w:rPr>
        <w:t>uật và các văn bản hướng dẫn th</w:t>
      </w:r>
      <w:r w:rsidRPr="00B42F1C">
        <w:rPr>
          <w:bCs/>
          <w:szCs w:val="28"/>
        </w:rPr>
        <w:t>i hành, đặc biệt là các văn bản có hiệu lực trong năm 2022.</w:t>
      </w:r>
    </w:p>
    <w:p w14:paraId="14EEAFFE" w14:textId="1554B2B4" w:rsidR="00E72533" w:rsidRPr="00B42F1C" w:rsidRDefault="00784402" w:rsidP="00E72533">
      <w:pPr>
        <w:pStyle w:val="ListParagraph"/>
        <w:spacing w:before="120" w:after="120"/>
        <w:ind w:left="-90" w:firstLine="810"/>
        <w:rPr>
          <w:bCs/>
          <w:szCs w:val="28"/>
        </w:rPr>
      </w:pPr>
      <w:r w:rsidRPr="00B42F1C">
        <w:rPr>
          <w:bCs/>
          <w:szCs w:val="28"/>
        </w:rPr>
        <w:t>Tiếp tục thực hiện C</w:t>
      </w:r>
      <w:r w:rsidR="00E72533" w:rsidRPr="00B42F1C">
        <w:rPr>
          <w:bCs/>
          <w:szCs w:val="28"/>
        </w:rPr>
        <w:t>hương trình “ Vấn nạn tiến</w:t>
      </w:r>
      <w:r w:rsidRPr="00B42F1C">
        <w:rPr>
          <w:bCs/>
          <w:szCs w:val="28"/>
        </w:rPr>
        <w:t>g</w:t>
      </w:r>
      <w:r w:rsidR="00E72533" w:rsidRPr="00B42F1C">
        <w:rPr>
          <w:bCs/>
          <w:szCs w:val="28"/>
        </w:rPr>
        <w:t xml:space="preserve"> ồn- Hành động của chúng ta”: Tuyên truyền vận động cán bộ, giáo viên, nhân viên, học sinh</w:t>
      </w:r>
      <w:r w:rsidR="00150179" w:rsidRPr="00B42F1C">
        <w:rPr>
          <w:bCs/>
          <w:szCs w:val="28"/>
        </w:rPr>
        <w:t xml:space="preserve"> thực hiện tốt các quy định về tiếng ồn tại khu dân cư; tuyên truyền vận động thực hiện tốt việc sử dụng âm thanh vừa phải tại các đám cưới, đám tang, đám giỗ,… và không sử dụng âm thanh công suất lớn sau 22 giờ đến 6 giờ sáng hôm sau.</w:t>
      </w:r>
    </w:p>
    <w:p w14:paraId="20C079B0" w14:textId="07274C4B" w:rsidR="00150179" w:rsidRPr="00B42F1C" w:rsidRDefault="00150179" w:rsidP="00E72533">
      <w:pPr>
        <w:pStyle w:val="ListParagraph"/>
        <w:spacing w:before="120" w:after="120"/>
        <w:ind w:left="-90" w:firstLine="810"/>
        <w:rPr>
          <w:bCs/>
          <w:szCs w:val="28"/>
        </w:rPr>
      </w:pPr>
      <w:r w:rsidRPr="00B42F1C">
        <w:rPr>
          <w:bCs/>
          <w:szCs w:val="28"/>
        </w:rPr>
        <w:t xml:space="preserve">Tuyên truyền vận động cán bộ, giáo viên, nhân viên, học sinh thực hiện năm An toàn giao thông 2022 với chủ đề “Xây dựng văn hóa giao thông an toàn gắn với kiểm soát hiệu quả dịch Covid-19” với tinh thần “ Vì sức khỏe, sinh mạng của người tham gia giao thông” và tuyên truyền </w:t>
      </w:r>
      <w:r w:rsidR="00FA5514">
        <w:rPr>
          <w:bCs/>
          <w:szCs w:val="28"/>
        </w:rPr>
        <w:t>vận động học sinh đội mũ bảo hiểm khi tham gia giao thông bằng xe máy, xe đạp diện cùng người thân.</w:t>
      </w:r>
    </w:p>
    <w:p w14:paraId="37C9D0AB" w14:textId="5425B91C" w:rsidR="00784402" w:rsidRPr="00B42F1C" w:rsidRDefault="00784402" w:rsidP="00784402">
      <w:pPr>
        <w:pStyle w:val="ListParagraph"/>
        <w:numPr>
          <w:ilvl w:val="0"/>
          <w:numId w:val="11"/>
        </w:numPr>
        <w:spacing w:before="120" w:after="120"/>
        <w:ind w:left="0" w:firstLine="0"/>
        <w:rPr>
          <w:b/>
          <w:bCs/>
          <w:szCs w:val="28"/>
        </w:rPr>
      </w:pPr>
      <w:r w:rsidRPr="00B42F1C">
        <w:rPr>
          <w:b/>
          <w:bCs/>
          <w:szCs w:val="28"/>
        </w:rPr>
        <w:lastRenderedPageBreak/>
        <w:t>Đoàn kết phát huy dân chủ, tích cực tham gia giám sát và phản biện xã hội, góp phần xây dựng hệ thống chính trị cơ sở trong sạch vững mạnh.</w:t>
      </w:r>
    </w:p>
    <w:p w14:paraId="463B4894" w14:textId="7B7A133B" w:rsidR="00784402" w:rsidRPr="00B42F1C" w:rsidRDefault="00784402" w:rsidP="00784402">
      <w:pPr>
        <w:pStyle w:val="ListParagraph"/>
        <w:spacing w:before="120" w:after="120"/>
        <w:ind w:left="0" w:firstLine="851"/>
        <w:rPr>
          <w:bCs/>
          <w:szCs w:val="28"/>
        </w:rPr>
      </w:pPr>
      <w:r w:rsidRPr="00B42F1C">
        <w:rPr>
          <w:bCs/>
          <w:szCs w:val="28"/>
        </w:rPr>
        <w:t>Tiếp tục thực hiện C</w:t>
      </w:r>
      <w:r w:rsidRPr="00B42F1C">
        <w:rPr>
          <w:bCs/>
          <w:szCs w:val="28"/>
        </w:rPr>
        <w:t>hương trình</w:t>
      </w:r>
      <w:r w:rsidRPr="00B42F1C">
        <w:rPr>
          <w:bCs/>
          <w:szCs w:val="28"/>
        </w:rPr>
        <w:t xml:space="preserve">, Kế hoạch công tác phòng, chống tham nhũng, lãng phí hàng năm, vận động </w:t>
      </w:r>
      <w:r w:rsidRPr="00B42F1C">
        <w:rPr>
          <w:bCs/>
          <w:szCs w:val="28"/>
        </w:rPr>
        <w:t>cán bộ</w:t>
      </w:r>
      <w:r w:rsidRPr="00B42F1C">
        <w:rPr>
          <w:bCs/>
          <w:szCs w:val="28"/>
        </w:rPr>
        <w:t xml:space="preserve">, giáo viên, nhân viên, tham gia hưởng ứng nhằm làm trong sạch và nâng cao chất lượng đội ngũ cán bộ, công chức, đảng viên có sai phạm; phòng ngừa, ngăn chặn tệ nạn quan liêu, tham nhũng, lãng phí, thiếu trách nhiệm với Nhân dân theo Quy định số 1374-QĐ/TU của Ban Thường vụ Thành ủy. Phát huy vai trò của </w:t>
      </w:r>
      <w:r w:rsidRPr="00B42F1C">
        <w:rPr>
          <w:bCs/>
          <w:szCs w:val="28"/>
        </w:rPr>
        <w:t>cán bộ, giáo viên, nhân viên</w:t>
      </w:r>
      <w:r w:rsidRPr="00B42F1C">
        <w:rPr>
          <w:bCs/>
          <w:szCs w:val="28"/>
        </w:rPr>
        <w:t xml:space="preserve"> và Ban thanh tra nhân dân giám sát </w:t>
      </w:r>
      <w:r w:rsidRPr="00B42F1C">
        <w:rPr>
          <w:bCs/>
          <w:szCs w:val="28"/>
        </w:rPr>
        <w:t>cán bộ</w:t>
      </w:r>
      <w:r w:rsidR="001D3C86" w:rsidRPr="00B42F1C">
        <w:rPr>
          <w:bCs/>
          <w:szCs w:val="28"/>
        </w:rPr>
        <w:t xml:space="preserve"> đảng viên, người đứng đầu đối với việc tu dưỡng, rèn luyện đạo đức, lối sống.</w:t>
      </w:r>
    </w:p>
    <w:p w14:paraId="7D5686B0" w14:textId="40D639DA" w:rsidR="001D3C86" w:rsidRPr="00FA5514" w:rsidRDefault="001D3C86" w:rsidP="001D3C86">
      <w:pPr>
        <w:pStyle w:val="ListParagraph"/>
        <w:numPr>
          <w:ilvl w:val="0"/>
          <w:numId w:val="10"/>
        </w:numPr>
        <w:spacing w:before="120" w:after="120"/>
        <w:rPr>
          <w:b/>
          <w:bCs/>
          <w:szCs w:val="28"/>
        </w:rPr>
      </w:pPr>
      <w:r w:rsidRPr="00FA5514">
        <w:rPr>
          <w:b/>
          <w:bCs/>
          <w:szCs w:val="28"/>
        </w:rPr>
        <w:t>TỔ CHỨC THỰC HIỆN</w:t>
      </w:r>
    </w:p>
    <w:p w14:paraId="7576456C" w14:textId="1555DBD6" w:rsidR="001D3C86" w:rsidRPr="00B42F1C" w:rsidRDefault="009300E0" w:rsidP="009300E0">
      <w:pPr>
        <w:pStyle w:val="ListParagraph"/>
        <w:numPr>
          <w:ilvl w:val="0"/>
          <w:numId w:val="12"/>
        </w:numPr>
        <w:spacing w:before="120" w:after="120"/>
        <w:ind w:left="0" w:firstLine="0"/>
        <w:rPr>
          <w:bCs/>
          <w:szCs w:val="28"/>
        </w:rPr>
      </w:pPr>
      <w:r w:rsidRPr="00B42F1C">
        <w:rPr>
          <w:bCs/>
          <w:szCs w:val="28"/>
        </w:rPr>
        <w:t>Tuyên truyền, vận động đoàn viên Công đoàn, công nhân, viên chức, người lao động thực hiện tốt các chủ trương chính sách của Đảng, pháp luật của Nhà nước; tham gia bảo vệ môi trường, ứng phó với biến đổi khí hậu, thực hiện Cuộc vận động “Người dân huyện Hóc Môn không xả rác ra đường và kênh rạch vì Thành phố sạch và giảm ngập nước”.</w:t>
      </w:r>
    </w:p>
    <w:p w14:paraId="588F87B4" w14:textId="50C6CBB3" w:rsidR="009300E0" w:rsidRPr="00B42F1C" w:rsidRDefault="009300E0" w:rsidP="009300E0">
      <w:pPr>
        <w:pStyle w:val="ListParagraph"/>
        <w:numPr>
          <w:ilvl w:val="0"/>
          <w:numId w:val="12"/>
        </w:numPr>
        <w:spacing w:before="120" w:after="120"/>
        <w:ind w:left="0" w:firstLine="0"/>
        <w:rPr>
          <w:bCs/>
          <w:szCs w:val="28"/>
        </w:rPr>
      </w:pPr>
      <w:r w:rsidRPr="00B42F1C">
        <w:rPr>
          <w:bCs/>
          <w:szCs w:val="28"/>
        </w:rPr>
        <w:t>Đẩy mạnh các hoạt động tuyên truyền, kịp thời thông tin nội dung hoạt động đến các phương tiện truyền thông trực thuộc huyện Đoàn, các trang cộng đồng,… góp phần tuyên truyền</w:t>
      </w:r>
      <w:r w:rsidR="00210364" w:rsidRPr="00B42F1C">
        <w:rPr>
          <w:bCs/>
          <w:szCs w:val="28"/>
        </w:rPr>
        <w:t xml:space="preserve"> rộng khắp đến đoàn viên, học sinh tại đơn vị.</w:t>
      </w:r>
    </w:p>
    <w:p w14:paraId="53D94206" w14:textId="76E3EF71" w:rsidR="00210364" w:rsidRPr="00B42F1C" w:rsidRDefault="00210364" w:rsidP="009300E0">
      <w:pPr>
        <w:pStyle w:val="ListParagraph"/>
        <w:numPr>
          <w:ilvl w:val="0"/>
          <w:numId w:val="12"/>
        </w:numPr>
        <w:spacing w:before="120" w:after="120"/>
        <w:ind w:left="0" w:firstLine="0"/>
        <w:rPr>
          <w:bCs/>
          <w:szCs w:val="28"/>
        </w:rPr>
      </w:pPr>
      <w:r w:rsidRPr="00B42F1C">
        <w:rPr>
          <w:bCs/>
          <w:szCs w:val="28"/>
        </w:rPr>
        <w:t>Tiếp tục phối hợp hỗ trợ trẻ em có hoàn cảnh đặc biệt khó khăn, trẻ em mồ côi do Covid-19.</w:t>
      </w:r>
    </w:p>
    <w:p w14:paraId="5ED39ABB" w14:textId="03157997" w:rsidR="00210364" w:rsidRPr="00B42F1C" w:rsidRDefault="00210364" w:rsidP="009300E0">
      <w:pPr>
        <w:pStyle w:val="ListParagraph"/>
        <w:numPr>
          <w:ilvl w:val="0"/>
          <w:numId w:val="12"/>
        </w:numPr>
        <w:spacing w:before="120" w:after="120"/>
        <w:ind w:left="0" w:firstLine="0"/>
        <w:rPr>
          <w:bCs/>
          <w:szCs w:val="28"/>
        </w:rPr>
      </w:pPr>
      <w:r w:rsidRPr="00B42F1C">
        <w:rPr>
          <w:bCs/>
          <w:szCs w:val="28"/>
        </w:rPr>
        <w:t xml:space="preserve">Tổ chức các hoạt động </w:t>
      </w:r>
      <w:r w:rsidRPr="00B42F1C">
        <w:rPr>
          <w:bCs/>
          <w:szCs w:val="28"/>
        </w:rPr>
        <w:t>trồng cây</w:t>
      </w:r>
      <w:r w:rsidRPr="00B42F1C">
        <w:rPr>
          <w:bCs/>
          <w:szCs w:val="28"/>
        </w:rPr>
        <w:t>, tạo mảng xanh tại trường và trên các tuyến đường.</w:t>
      </w:r>
    </w:p>
    <w:p w14:paraId="1451040F" w14:textId="6E356260" w:rsidR="00210364" w:rsidRPr="00B42F1C" w:rsidRDefault="00210364" w:rsidP="009300E0">
      <w:pPr>
        <w:pStyle w:val="ListParagraph"/>
        <w:numPr>
          <w:ilvl w:val="0"/>
          <w:numId w:val="12"/>
        </w:numPr>
        <w:spacing w:before="120" w:after="120"/>
        <w:ind w:left="0" w:firstLine="0"/>
        <w:rPr>
          <w:bCs/>
          <w:szCs w:val="28"/>
        </w:rPr>
      </w:pPr>
      <w:r w:rsidRPr="00B42F1C">
        <w:rPr>
          <w:bCs/>
          <w:szCs w:val="28"/>
        </w:rPr>
        <w:t>Giới thiệu mô hình nhân rộng của Đoàn Thanh niên phát hiện các cá nhân thực hiện tốt Cuộc vận động để kịp thời tuyên dương, khen thưởng hoặc đề xuất khen thưởng.</w:t>
      </w:r>
    </w:p>
    <w:p w14:paraId="7251BF63" w14:textId="723F534D" w:rsidR="00177D9F" w:rsidRPr="00B42F1C" w:rsidRDefault="00DD371E" w:rsidP="00FA5514">
      <w:pPr>
        <w:ind w:firstLine="567"/>
        <w:rPr>
          <w:szCs w:val="28"/>
          <w:lang w:val="vi-VN"/>
        </w:rPr>
      </w:pPr>
      <w:bookmarkStart w:id="0" w:name="_GoBack"/>
      <w:bookmarkEnd w:id="0"/>
      <w:r w:rsidRPr="00B42F1C">
        <w:rPr>
          <w:szCs w:val="28"/>
          <w:lang w:val="vi-VN"/>
        </w:rPr>
        <w:t xml:space="preserve">Trên  đây là </w:t>
      </w:r>
      <w:r w:rsidR="00876681" w:rsidRPr="00B42F1C">
        <w:rPr>
          <w:szCs w:val="28"/>
        </w:rPr>
        <w:t>Thực hiện Cuộc vận động “Toàn dân đoàn kết xây dựng nông thôn mới, đô thị văn minh” năm 2022</w:t>
      </w:r>
      <w:r w:rsidR="00876681" w:rsidRPr="00B42F1C">
        <w:rPr>
          <w:szCs w:val="28"/>
        </w:rPr>
        <w:t xml:space="preserve"> </w:t>
      </w:r>
      <w:r w:rsidRPr="00B42F1C">
        <w:rPr>
          <w:szCs w:val="28"/>
          <w:lang w:val="vi-VN"/>
        </w:rPr>
        <w:t>của Trường Tiểu học</w:t>
      </w:r>
      <w:r w:rsidRPr="00B42F1C">
        <w:rPr>
          <w:szCs w:val="28"/>
        </w:rPr>
        <w:t xml:space="preserve"> Ấp Đình</w:t>
      </w:r>
      <w:r w:rsidR="00177D9F" w:rsidRPr="00B42F1C">
        <w:rPr>
          <w:szCs w:val="28"/>
          <w:lang w:val="vi-VN"/>
        </w:rPr>
        <w:t>./.</w:t>
      </w:r>
    </w:p>
    <w:p w14:paraId="45283D37" w14:textId="77777777" w:rsidR="00BC43B0" w:rsidRPr="00B42F1C" w:rsidRDefault="00BC43B0" w:rsidP="00E12C22">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2C04" w:rsidRPr="00B42F1C" w14:paraId="515158C4" w14:textId="77777777" w:rsidTr="00A52C04">
        <w:tc>
          <w:tcPr>
            <w:tcW w:w="4675" w:type="dxa"/>
          </w:tcPr>
          <w:p w14:paraId="33C13163" w14:textId="77777777" w:rsidR="00A52C04" w:rsidRPr="00B42F1C" w:rsidRDefault="00A52C04" w:rsidP="00590469">
            <w:pPr>
              <w:spacing w:line="312" w:lineRule="auto"/>
              <w:ind w:firstLine="0"/>
              <w:rPr>
                <w:b/>
                <w:szCs w:val="28"/>
              </w:rPr>
            </w:pPr>
            <w:r w:rsidRPr="00B42F1C">
              <w:rPr>
                <w:b/>
                <w:szCs w:val="28"/>
              </w:rPr>
              <w:t>Nơi nhận:</w:t>
            </w:r>
          </w:p>
          <w:p w14:paraId="5F704647" w14:textId="77777777" w:rsidR="00A52C04" w:rsidRPr="00B42F1C" w:rsidRDefault="00177D9F" w:rsidP="005B3E6F">
            <w:pPr>
              <w:ind w:firstLine="0"/>
              <w:rPr>
                <w:szCs w:val="28"/>
              </w:rPr>
            </w:pPr>
            <w:r w:rsidRPr="00B42F1C">
              <w:rPr>
                <w:szCs w:val="28"/>
              </w:rPr>
              <w:t>- Lưu: VT</w:t>
            </w:r>
          </w:p>
        </w:tc>
        <w:tc>
          <w:tcPr>
            <w:tcW w:w="4675" w:type="dxa"/>
          </w:tcPr>
          <w:p w14:paraId="714505EE" w14:textId="77777777" w:rsidR="00A52C04" w:rsidRPr="00B42F1C" w:rsidRDefault="003D693A" w:rsidP="00590469">
            <w:pPr>
              <w:ind w:firstLine="0"/>
              <w:jc w:val="center"/>
              <w:rPr>
                <w:b/>
                <w:szCs w:val="28"/>
              </w:rPr>
            </w:pPr>
            <w:r w:rsidRPr="00B42F1C">
              <w:rPr>
                <w:b/>
                <w:szCs w:val="28"/>
                <w:lang w:val="vi-VN"/>
              </w:rPr>
              <w:t xml:space="preserve">HIỆU </w:t>
            </w:r>
            <w:r w:rsidRPr="00B42F1C">
              <w:rPr>
                <w:b/>
                <w:szCs w:val="28"/>
              </w:rPr>
              <w:t xml:space="preserve">TRƯỞNG </w:t>
            </w:r>
          </w:p>
          <w:p w14:paraId="057FC33B" w14:textId="77777777" w:rsidR="00A52C04" w:rsidRPr="00B42F1C" w:rsidRDefault="00A52C04" w:rsidP="003D693A">
            <w:pPr>
              <w:spacing w:line="312" w:lineRule="auto"/>
              <w:ind w:firstLine="0"/>
              <w:jc w:val="center"/>
              <w:rPr>
                <w:b/>
                <w:szCs w:val="28"/>
              </w:rPr>
            </w:pPr>
            <w:r w:rsidRPr="00B42F1C">
              <w:rPr>
                <w:b/>
                <w:szCs w:val="28"/>
              </w:rPr>
              <w:t xml:space="preserve"> </w:t>
            </w:r>
          </w:p>
          <w:p w14:paraId="11715C11" w14:textId="77777777" w:rsidR="00B42F1C" w:rsidRPr="00B42F1C" w:rsidRDefault="00B42F1C" w:rsidP="003D693A">
            <w:pPr>
              <w:spacing w:line="312" w:lineRule="auto"/>
              <w:ind w:firstLine="0"/>
              <w:jc w:val="center"/>
              <w:rPr>
                <w:b/>
                <w:szCs w:val="28"/>
              </w:rPr>
            </w:pPr>
          </w:p>
          <w:p w14:paraId="00016A22" w14:textId="77777777" w:rsidR="00B42F1C" w:rsidRPr="00B42F1C" w:rsidRDefault="00B42F1C" w:rsidP="003D693A">
            <w:pPr>
              <w:spacing w:line="312" w:lineRule="auto"/>
              <w:ind w:firstLine="0"/>
              <w:jc w:val="center"/>
              <w:rPr>
                <w:b/>
                <w:szCs w:val="28"/>
              </w:rPr>
            </w:pPr>
          </w:p>
        </w:tc>
      </w:tr>
    </w:tbl>
    <w:p w14:paraId="38C73CCF" w14:textId="77777777" w:rsidR="00E12C22" w:rsidRPr="00B42F1C" w:rsidRDefault="000040F2" w:rsidP="003D693A">
      <w:pPr>
        <w:spacing w:line="312" w:lineRule="auto"/>
        <w:ind w:firstLine="0"/>
        <w:rPr>
          <w:b/>
          <w:szCs w:val="28"/>
        </w:rPr>
      </w:pPr>
      <w:r w:rsidRPr="00B42F1C">
        <w:rPr>
          <w:b/>
          <w:szCs w:val="28"/>
        </w:rPr>
        <w:t xml:space="preserve">                                                                                 Nguyễn Hồng Hòa</w:t>
      </w:r>
    </w:p>
    <w:sectPr w:rsidR="00E12C22" w:rsidRPr="00B42F1C" w:rsidSect="006F262B">
      <w:headerReference w:type="default" r:id="rId9"/>
      <w:pgSz w:w="11907" w:h="16839" w:code="9"/>
      <w:pgMar w:top="1138" w:right="1138" w:bottom="1138" w:left="117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05BF3" w14:textId="77777777" w:rsidR="00A721D2" w:rsidRDefault="00A721D2" w:rsidP="00C06ECB">
      <w:r>
        <w:separator/>
      </w:r>
    </w:p>
  </w:endnote>
  <w:endnote w:type="continuationSeparator" w:id="0">
    <w:p w14:paraId="67E31E7B" w14:textId="77777777" w:rsidR="00A721D2" w:rsidRDefault="00A721D2" w:rsidP="00C0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FBDDA" w14:textId="77777777" w:rsidR="00A721D2" w:rsidRDefault="00A721D2" w:rsidP="00C06ECB">
      <w:r>
        <w:separator/>
      </w:r>
    </w:p>
  </w:footnote>
  <w:footnote w:type="continuationSeparator" w:id="0">
    <w:p w14:paraId="38703E2B" w14:textId="77777777" w:rsidR="00A721D2" w:rsidRDefault="00A721D2" w:rsidP="00C0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08113"/>
      <w:docPartObj>
        <w:docPartGallery w:val="Page Numbers (Top of Page)"/>
        <w:docPartUnique/>
      </w:docPartObj>
    </w:sdtPr>
    <w:sdtEndPr>
      <w:rPr>
        <w:noProof/>
        <w:sz w:val="24"/>
      </w:rPr>
    </w:sdtEndPr>
    <w:sdtContent>
      <w:p w14:paraId="56CD0F3F" w14:textId="77777777" w:rsidR="00852260" w:rsidRPr="008B7F20" w:rsidRDefault="00852260">
        <w:pPr>
          <w:pStyle w:val="Header"/>
          <w:jc w:val="center"/>
          <w:rPr>
            <w:sz w:val="24"/>
          </w:rPr>
        </w:pPr>
        <w:r w:rsidRPr="008B7F20">
          <w:rPr>
            <w:sz w:val="24"/>
          </w:rPr>
          <w:fldChar w:fldCharType="begin"/>
        </w:r>
        <w:r w:rsidRPr="008B7F20">
          <w:rPr>
            <w:sz w:val="24"/>
          </w:rPr>
          <w:instrText xml:space="preserve"> PAGE   \* MERGEFORMAT </w:instrText>
        </w:r>
        <w:r w:rsidRPr="008B7F20">
          <w:rPr>
            <w:sz w:val="24"/>
          </w:rPr>
          <w:fldChar w:fldCharType="separate"/>
        </w:r>
        <w:r w:rsidR="00FA5514">
          <w:rPr>
            <w:noProof/>
            <w:sz w:val="24"/>
          </w:rPr>
          <w:t>4</w:t>
        </w:r>
        <w:r w:rsidRPr="008B7F20">
          <w:rPr>
            <w:noProof/>
            <w:sz w:val="24"/>
          </w:rPr>
          <w:fldChar w:fldCharType="end"/>
        </w:r>
      </w:p>
    </w:sdtContent>
  </w:sdt>
  <w:p w14:paraId="13CED076" w14:textId="77777777" w:rsidR="00852260" w:rsidRDefault="00852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BD"/>
    <w:multiLevelType w:val="hybridMultilevel"/>
    <w:tmpl w:val="1C96ECFE"/>
    <w:lvl w:ilvl="0" w:tplc="355691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64188"/>
    <w:multiLevelType w:val="hybridMultilevel"/>
    <w:tmpl w:val="99CA443C"/>
    <w:lvl w:ilvl="0" w:tplc="626C4446">
      <w:start w:val="3"/>
      <w:numFmt w:val="bullet"/>
      <w:lvlText w:val="-"/>
      <w:lvlJc w:val="left"/>
      <w:pPr>
        <w:ind w:left="1069" w:hanging="360"/>
      </w:pPr>
      <w:rPr>
        <w:rFonts w:ascii="Times New Roman" w:eastAsia="Times New Roman" w:hAnsi="Times New Roman" w:cs="Times New Roman" w:hint="default"/>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0FB140B"/>
    <w:multiLevelType w:val="hybridMultilevel"/>
    <w:tmpl w:val="73027C8E"/>
    <w:lvl w:ilvl="0" w:tplc="3BE6538C">
      <w:start w:val="1"/>
      <w:numFmt w:val="decimal"/>
      <w:lvlText w:val="%1."/>
      <w:lvlJc w:val="left"/>
      <w:pPr>
        <w:ind w:left="1590" w:hanging="9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E4C704F"/>
    <w:multiLevelType w:val="hybridMultilevel"/>
    <w:tmpl w:val="D5FC9EB0"/>
    <w:lvl w:ilvl="0" w:tplc="AF4C64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30FD2386"/>
    <w:multiLevelType w:val="hybridMultilevel"/>
    <w:tmpl w:val="45D2F2D6"/>
    <w:lvl w:ilvl="0" w:tplc="DBE456A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440C35EC"/>
    <w:multiLevelType w:val="hybridMultilevel"/>
    <w:tmpl w:val="9ED4A164"/>
    <w:lvl w:ilvl="0" w:tplc="0E2619CA">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444D10BA"/>
    <w:multiLevelType w:val="hybridMultilevel"/>
    <w:tmpl w:val="2AB248D0"/>
    <w:lvl w:ilvl="0" w:tplc="D76243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A03B9E"/>
    <w:multiLevelType w:val="hybridMultilevel"/>
    <w:tmpl w:val="ABE4DFA4"/>
    <w:lvl w:ilvl="0" w:tplc="58E2484A">
      <w:start w:val="3"/>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48B62D77"/>
    <w:multiLevelType w:val="hybridMultilevel"/>
    <w:tmpl w:val="9A66B3B4"/>
    <w:lvl w:ilvl="0" w:tplc="F94C9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450D4C"/>
    <w:multiLevelType w:val="hybridMultilevel"/>
    <w:tmpl w:val="37FC48E8"/>
    <w:lvl w:ilvl="0" w:tplc="32069ED8">
      <w:start w:val="1"/>
      <w:numFmt w:val="decimal"/>
      <w:lvlText w:val="%1."/>
      <w:lvlJc w:val="left"/>
      <w:pPr>
        <w:ind w:left="990" w:hanging="360"/>
      </w:pPr>
      <w:rPr>
        <w:rFonts w:hint="default"/>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3C56448"/>
    <w:multiLevelType w:val="hybridMultilevel"/>
    <w:tmpl w:val="552E3C58"/>
    <w:lvl w:ilvl="0" w:tplc="C074D830">
      <w:start w:val="1"/>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58894513"/>
    <w:multiLevelType w:val="hybridMultilevel"/>
    <w:tmpl w:val="C8108BA6"/>
    <w:lvl w:ilvl="0" w:tplc="67163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1"/>
  </w:num>
  <w:num w:numId="4">
    <w:abstractNumId w:val="10"/>
  </w:num>
  <w:num w:numId="5">
    <w:abstractNumId w:val="6"/>
  </w:num>
  <w:num w:numId="6">
    <w:abstractNumId w:val="0"/>
  </w:num>
  <w:num w:numId="7">
    <w:abstractNumId w:val="8"/>
  </w:num>
  <w:num w:numId="8">
    <w:abstractNumId w:val="4"/>
  </w:num>
  <w:num w:numId="9">
    <w:abstractNumId w:val="2"/>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41"/>
    <w:rsid w:val="000040F2"/>
    <w:rsid w:val="000055AE"/>
    <w:rsid w:val="00025623"/>
    <w:rsid w:val="00040C30"/>
    <w:rsid w:val="000508B8"/>
    <w:rsid w:val="00054576"/>
    <w:rsid w:val="00083441"/>
    <w:rsid w:val="00084E20"/>
    <w:rsid w:val="00096210"/>
    <w:rsid w:val="000B413B"/>
    <w:rsid w:val="000E3B9F"/>
    <w:rsid w:val="000E5C79"/>
    <w:rsid w:val="000F5E7D"/>
    <w:rsid w:val="00120B91"/>
    <w:rsid w:val="00123A9A"/>
    <w:rsid w:val="001247CB"/>
    <w:rsid w:val="001371B3"/>
    <w:rsid w:val="00137670"/>
    <w:rsid w:val="0014554E"/>
    <w:rsid w:val="00150179"/>
    <w:rsid w:val="00160F7F"/>
    <w:rsid w:val="00175B5F"/>
    <w:rsid w:val="00175BFD"/>
    <w:rsid w:val="00177D9F"/>
    <w:rsid w:val="001D3C86"/>
    <w:rsid w:val="001D7753"/>
    <w:rsid w:val="001E5149"/>
    <w:rsid w:val="001F26A9"/>
    <w:rsid w:val="0021006F"/>
    <w:rsid w:val="00210364"/>
    <w:rsid w:val="00216C85"/>
    <w:rsid w:val="002728C0"/>
    <w:rsid w:val="00273F38"/>
    <w:rsid w:val="002B2BB4"/>
    <w:rsid w:val="002C28C5"/>
    <w:rsid w:val="002E1494"/>
    <w:rsid w:val="002E363C"/>
    <w:rsid w:val="00302055"/>
    <w:rsid w:val="00315EE7"/>
    <w:rsid w:val="003332F9"/>
    <w:rsid w:val="003373CF"/>
    <w:rsid w:val="003479E8"/>
    <w:rsid w:val="00384676"/>
    <w:rsid w:val="003B3902"/>
    <w:rsid w:val="003C1A4E"/>
    <w:rsid w:val="003D693A"/>
    <w:rsid w:val="003F4B64"/>
    <w:rsid w:val="00402058"/>
    <w:rsid w:val="00452B23"/>
    <w:rsid w:val="00462FE1"/>
    <w:rsid w:val="00473879"/>
    <w:rsid w:val="00474742"/>
    <w:rsid w:val="00487F5A"/>
    <w:rsid w:val="004A6195"/>
    <w:rsid w:val="004D47D5"/>
    <w:rsid w:val="004E272C"/>
    <w:rsid w:val="004E53BB"/>
    <w:rsid w:val="004F4034"/>
    <w:rsid w:val="004F6637"/>
    <w:rsid w:val="00526275"/>
    <w:rsid w:val="00541173"/>
    <w:rsid w:val="00563290"/>
    <w:rsid w:val="0056577C"/>
    <w:rsid w:val="00573EB3"/>
    <w:rsid w:val="005A6ADD"/>
    <w:rsid w:val="005B3702"/>
    <w:rsid w:val="005B3E6F"/>
    <w:rsid w:val="005B481D"/>
    <w:rsid w:val="005C6DDC"/>
    <w:rsid w:val="005D417E"/>
    <w:rsid w:val="0060643D"/>
    <w:rsid w:val="00673A27"/>
    <w:rsid w:val="00685147"/>
    <w:rsid w:val="006908C1"/>
    <w:rsid w:val="006A2CFA"/>
    <w:rsid w:val="006A5B1D"/>
    <w:rsid w:val="006C0621"/>
    <w:rsid w:val="006C0F4C"/>
    <w:rsid w:val="006C2A7F"/>
    <w:rsid w:val="006D263C"/>
    <w:rsid w:val="006E1EE6"/>
    <w:rsid w:val="006F262B"/>
    <w:rsid w:val="00733619"/>
    <w:rsid w:val="007357D1"/>
    <w:rsid w:val="007602B1"/>
    <w:rsid w:val="0076284E"/>
    <w:rsid w:val="00765A19"/>
    <w:rsid w:val="00784402"/>
    <w:rsid w:val="0079306B"/>
    <w:rsid w:val="007B3D3C"/>
    <w:rsid w:val="007C71D9"/>
    <w:rsid w:val="007E3CD0"/>
    <w:rsid w:val="007F1D14"/>
    <w:rsid w:val="007F49FA"/>
    <w:rsid w:val="00852260"/>
    <w:rsid w:val="00854E71"/>
    <w:rsid w:val="00876681"/>
    <w:rsid w:val="0088298C"/>
    <w:rsid w:val="008A4A93"/>
    <w:rsid w:val="008B2552"/>
    <w:rsid w:val="008B4B31"/>
    <w:rsid w:val="008B7F20"/>
    <w:rsid w:val="008D0F57"/>
    <w:rsid w:val="008D12CC"/>
    <w:rsid w:val="008D2621"/>
    <w:rsid w:val="008E5200"/>
    <w:rsid w:val="008F45D7"/>
    <w:rsid w:val="00901B16"/>
    <w:rsid w:val="0090316F"/>
    <w:rsid w:val="009300E0"/>
    <w:rsid w:val="00930EA6"/>
    <w:rsid w:val="00943699"/>
    <w:rsid w:val="009454D5"/>
    <w:rsid w:val="00963ADF"/>
    <w:rsid w:val="00985D1F"/>
    <w:rsid w:val="009E2927"/>
    <w:rsid w:val="009F4E6F"/>
    <w:rsid w:val="00A01B5D"/>
    <w:rsid w:val="00A25EB7"/>
    <w:rsid w:val="00A36EC1"/>
    <w:rsid w:val="00A37ECE"/>
    <w:rsid w:val="00A42250"/>
    <w:rsid w:val="00A462D1"/>
    <w:rsid w:val="00A52C04"/>
    <w:rsid w:val="00A5586A"/>
    <w:rsid w:val="00A70E89"/>
    <w:rsid w:val="00A721D2"/>
    <w:rsid w:val="00A75755"/>
    <w:rsid w:val="00A77378"/>
    <w:rsid w:val="00A94B8B"/>
    <w:rsid w:val="00AB3F41"/>
    <w:rsid w:val="00AD4F06"/>
    <w:rsid w:val="00B032A5"/>
    <w:rsid w:val="00B323FE"/>
    <w:rsid w:val="00B32F70"/>
    <w:rsid w:val="00B42F1C"/>
    <w:rsid w:val="00B44780"/>
    <w:rsid w:val="00B567E4"/>
    <w:rsid w:val="00B61877"/>
    <w:rsid w:val="00B7498F"/>
    <w:rsid w:val="00B82F23"/>
    <w:rsid w:val="00B86976"/>
    <w:rsid w:val="00B92CE6"/>
    <w:rsid w:val="00BC43B0"/>
    <w:rsid w:val="00BD529E"/>
    <w:rsid w:val="00BF02D2"/>
    <w:rsid w:val="00BF505F"/>
    <w:rsid w:val="00BF7D20"/>
    <w:rsid w:val="00C015F0"/>
    <w:rsid w:val="00C06ECB"/>
    <w:rsid w:val="00C13069"/>
    <w:rsid w:val="00C171C9"/>
    <w:rsid w:val="00C22CCC"/>
    <w:rsid w:val="00C24AF5"/>
    <w:rsid w:val="00C423BA"/>
    <w:rsid w:val="00C555AF"/>
    <w:rsid w:val="00C7686D"/>
    <w:rsid w:val="00C779E6"/>
    <w:rsid w:val="00C8069F"/>
    <w:rsid w:val="00CC44C7"/>
    <w:rsid w:val="00D17B61"/>
    <w:rsid w:val="00D21836"/>
    <w:rsid w:val="00D6150D"/>
    <w:rsid w:val="00D662DD"/>
    <w:rsid w:val="00DA0017"/>
    <w:rsid w:val="00DC2BF9"/>
    <w:rsid w:val="00DD371E"/>
    <w:rsid w:val="00DE295F"/>
    <w:rsid w:val="00E0698B"/>
    <w:rsid w:val="00E12C22"/>
    <w:rsid w:val="00E35394"/>
    <w:rsid w:val="00E36821"/>
    <w:rsid w:val="00E72533"/>
    <w:rsid w:val="00E737F6"/>
    <w:rsid w:val="00E7599C"/>
    <w:rsid w:val="00EA05F7"/>
    <w:rsid w:val="00ED2EF9"/>
    <w:rsid w:val="00EE0232"/>
    <w:rsid w:val="00EE0F98"/>
    <w:rsid w:val="00EE7438"/>
    <w:rsid w:val="00F63F4D"/>
    <w:rsid w:val="00F66473"/>
    <w:rsid w:val="00F7515A"/>
    <w:rsid w:val="00FA5514"/>
    <w:rsid w:val="00FA6489"/>
    <w:rsid w:val="00FD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41"/>
    <w:pPr>
      <w:spacing w:after="0" w:line="240" w:lineRule="auto"/>
      <w:ind w:firstLine="576"/>
      <w:jc w:val="both"/>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441"/>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0F57"/>
    <w:rPr>
      <w:i/>
      <w:iCs/>
    </w:rPr>
  </w:style>
  <w:style w:type="paragraph" w:styleId="BalloonText">
    <w:name w:val="Balloon Text"/>
    <w:basedOn w:val="Normal"/>
    <w:link w:val="BalloonTextChar"/>
    <w:uiPriority w:val="99"/>
    <w:semiHidden/>
    <w:unhideWhenUsed/>
    <w:rsid w:val="008A4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93"/>
    <w:rPr>
      <w:rFonts w:ascii="Segoe UI" w:eastAsia="Times New Roman" w:hAnsi="Segoe UI" w:cs="Segoe UI"/>
      <w:sz w:val="18"/>
      <w:szCs w:val="18"/>
      <w:lang w:eastAsia="en-US"/>
    </w:rPr>
  </w:style>
  <w:style w:type="paragraph" w:styleId="ListParagraph">
    <w:name w:val="List Paragraph"/>
    <w:basedOn w:val="Normal"/>
    <w:uiPriority w:val="34"/>
    <w:qFormat/>
    <w:rsid w:val="00084E20"/>
    <w:pPr>
      <w:ind w:left="720"/>
      <w:contextualSpacing/>
    </w:pPr>
  </w:style>
  <w:style w:type="paragraph" w:styleId="Header">
    <w:name w:val="header"/>
    <w:basedOn w:val="Normal"/>
    <w:link w:val="HeaderChar"/>
    <w:uiPriority w:val="99"/>
    <w:unhideWhenUsed/>
    <w:rsid w:val="00C06ECB"/>
    <w:pPr>
      <w:tabs>
        <w:tab w:val="center" w:pos="4680"/>
        <w:tab w:val="right" w:pos="9360"/>
      </w:tabs>
    </w:pPr>
  </w:style>
  <w:style w:type="character" w:customStyle="1" w:styleId="HeaderChar">
    <w:name w:val="Header Char"/>
    <w:basedOn w:val="DefaultParagraphFont"/>
    <w:link w:val="Header"/>
    <w:uiPriority w:val="99"/>
    <w:rsid w:val="00C06ECB"/>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C06ECB"/>
    <w:pPr>
      <w:tabs>
        <w:tab w:val="center" w:pos="4680"/>
        <w:tab w:val="right" w:pos="9360"/>
      </w:tabs>
    </w:pPr>
  </w:style>
  <w:style w:type="character" w:customStyle="1" w:styleId="FooterChar">
    <w:name w:val="Footer Char"/>
    <w:basedOn w:val="DefaultParagraphFont"/>
    <w:link w:val="Footer"/>
    <w:uiPriority w:val="99"/>
    <w:rsid w:val="00C06ECB"/>
    <w:rPr>
      <w:rFonts w:ascii="Times New Roman" w:eastAsia="Times New Roman" w:hAnsi="Times New Roman" w:cs="Times New Roman"/>
      <w:sz w:val="28"/>
      <w:szCs w:val="24"/>
      <w:lang w:eastAsia="en-US"/>
    </w:rPr>
  </w:style>
  <w:style w:type="character" w:customStyle="1" w:styleId="Bodytext2">
    <w:name w:val="Body text (2)_"/>
    <w:link w:val="Bodytext20"/>
    <w:rsid w:val="009E292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9E2927"/>
    <w:pPr>
      <w:widowControl w:val="0"/>
      <w:shd w:val="clear" w:color="auto" w:fill="FFFFFF"/>
      <w:spacing w:before="420" w:after="120" w:line="322" w:lineRule="exact"/>
      <w:ind w:firstLine="0"/>
    </w:pPr>
    <w:rPr>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41"/>
    <w:pPr>
      <w:spacing w:after="0" w:line="240" w:lineRule="auto"/>
      <w:ind w:firstLine="576"/>
      <w:jc w:val="both"/>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441"/>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D0F57"/>
    <w:rPr>
      <w:i/>
      <w:iCs/>
    </w:rPr>
  </w:style>
  <w:style w:type="paragraph" w:styleId="BalloonText">
    <w:name w:val="Balloon Text"/>
    <w:basedOn w:val="Normal"/>
    <w:link w:val="BalloonTextChar"/>
    <w:uiPriority w:val="99"/>
    <w:semiHidden/>
    <w:unhideWhenUsed/>
    <w:rsid w:val="008A4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93"/>
    <w:rPr>
      <w:rFonts w:ascii="Segoe UI" w:eastAsia="Times New Roman" w:hAnsi="Segoe UI" w:cs="Segoe UI"/>
      <w:sz w:val="18"/>
      <w:szCs w:val="18"/>
      <w:lang w:eastAsia="en-US"/>
    </w:rPr>
  </w:style>
  <w:style w:type="paragraph" w:styleId="ListParagraph">
    <w:name w:val="List Paragraph"/>
    <w:basedOn w:val="Normal"/>
    <w:uiPriority w:val="34"/>
    <w:qFormat/>
    <w:rsid w:val="00084E20"/>
    <w:pPr>
      <w:ind w:left="720"/>
      <w:contextualSpacing/>
    </w:pPr>
  </w:style>
  <w:style w:type="paragraph" w:styleId="Header">
    <w:name w:val="header"/>
    <w:basedOn w:val="Normal"/>
    <w:link w:val="HeaderChar"/>
    <w:uiPriority w:val="99"/>
    <w:unhideWhenUsed/>
    <w:rsid w:val="00C06ECB"/>
    <w:pPr>
      <w:tabs>
        <w:tab w:val="center" w:pos="4680"/>
        <w:tab w:val="right" w:pos="9360"/>
      </w:tabs>
    </w:pPr>
  </w:style>
  <w:style w:type="character" w:customStyle="1" w:styleId="HeaderChar">
    <w:name w:val="Header Char"/>
    <w:basedOn w:val="DefaultParagraphFont"/>
    <w:link w:val="Header"/>
    <w:uiPriority w:val="99"/>
    <w:rsid w:val="00C06ECB"/>
    <w:rPr>
      <w:rFonts w:ascii="Times New Roman" w:eastAsia="Times New Roman" w:hAnsi="Times New Roman" w:cs="Times New Roman"/>
      <w:sz w:val="28"/>
      <w:szCs w:val="24"/>
      <w:lang w:eastAsia="en-US"/>
    </w:rPr>
  </w:style>
  <w:style w:type="paragraph" w:styleId="Footer">
    <w:name w:val="footer"/>
    <w:basedOn w:val="Normal"/>
    <w:link w:val="FooterChar"/>
    <w:uiPriority w:val="99"/>
    <w:unhideWhenUsed/>
    <w:rsid w:val="00C06ECB"/>
    <w:pPr>
      <w:tabs>
        <w:tab w:val="center" w:pos="4680"/>
        <w:tab w:val="right" w:pos="9360"/>
      </w:tabs>
    </w:pPr>
  </w:style>
  <w:style w:type="character" w:customStyle="1" w:styleId="FooterChar">
    <w:name w:val="Footer Char"/>
    <w:basedOn w:val="DefaultParagraphFont"/>
    <w:link w:val="Footer"/>
    <w:uiPriority w:val="99"/>
    <w:rsid w:val="00C06ECB"/>
    <w:rPr>
      <w:rFonts w:ascii="Times New Roman" w:eastAsia="Times New Roman" w:hAnsi="Times New Roman" w:cs="Times New Roman"/>
      <w:sz w:val="28"/>
      <w:szCs w:val="24"/>
      <w:lang w:eastAsia="en-US"/>
    </w:rPr>
  </w:style>
  <w:style w:type="character" w:customStyle="1" w:styleId="Bodytext2">
    <w:name w:val="Body text (2)_"/>
    <w:link w:val="Bodytext20"/>
    <w:rsid w:val="009E292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9E2927"/>
    <w:pPr>
      <w:widowControl w:val="0"/>
      <w:shd w:val="clear" w:color="auto" w:fill="FFFFFF"/>
      <w:spacing w:before="420" w:after="120" w:line="322" w:lineRule="exact"/>
      <w:ind w:firstLine="0"/>
    </w:pPr>
    <w:rPr>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7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1572-F00D-4604-AB15-07993A12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Tuong Diem</dc:creator>
  <cp:lastModifiedBy>USER</cp:lastModifiedBy>
  <cp:revision>38</cp:revision>
  <cp:lastPrinted>2021-02-24T08:07:00Z</cp:lastPrinted>
  <dcterms:created xsi:type="dcterms:W3CDTF">2021-06-18T11:53:00Z</dcterms:created>
  <dcterms:modified xsi:type="dcterms:W3CDTF">2022-05-26T13:05:00Z</dcterms:modified>
</cp:coreProperties>
</file>