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21" w:rsidRDefault="00280E21"/>
    <w:tbl>
      <w:tblPr>
        <w:tblpPr w:leftFromText="180" w:rightFromText="180" w:vertAnchor="text" w:horzAnchor="margin" w:tblpXSpec="center" w:tblpY="-61"/>
        <w:tblW w:w="10346" w:type="dxa"/>
        <w:tblLook w:val="0000" w:firstRow="0" w:lastRow="0" w:firstColumn="0" w:lastColumn="0" w:noHBand="0" w:noVBand="0"/>
      </w:tblPr>
      <w:tblGrid>
        <w:gridCol w:w="4395"/>
        <w:gridCol w:w="5951"/>
      </w:tblGrid>
      <w:tr w:rsidR="00704B50" w:rsidRPr="00704B50" w:rsidTr="00280E21">
        <w:trPr>
          <w:trHeight w:val="1125"/>
        </w:trPr>
        <w:tc>
          <w:tcPr>
            <w:tcW w:w="4395" w:type="dxa"/>
          </w:tcPr>
          <w:p w:rsidR="00704B50" w:rsidRDefault="00280E21" w:rsidP="00704B50">
            <w:pPr>
              <w:widowControl/>
              <w:jc w:val="center"/>
              <w:rPr>
                <w:rFonts w:ascii="Times New Roman" w:eastAsia="Times New Roman" w:hAnsi="Times New Roman" w:cs="Times New Roman"/>
                <w:b/>
                <w:color w:val="auto"/>
                <w:sz w:val="26"/>
                <w:szCs w:val="26"/>
                <w:lang w:val="en-US" w:eastAsia="en-US" w:bidi="ar-SA"/>
              </w:rPr>
            </w:pPr>
            <w:r>
              <w:rPr>
                <w:rFonts w:ascii="Times New Roman" w:eastAsia="Times New Roman" w:hAnsi="Times New Roman" w:cs="Times New Roman"/>
                <w:b/>
                <w:color w:val="auto"/>
                <w:sz w:val="26"/>
                <w:szCs w:val="26"/>
                <w:lang w:val="en-US" w:eastAsia="en-US" w:bidi="ar-SA"/>
              </w:rPr>
              <w:t xml:space="preserve">UBND </w:t>
            </w:r>
            <w:r w:rsidR="00704B50" w:rsidRPr="00AA3973">
              <w:rPr>
                <w:rFonts w:ascii="Times New Roman" w:eastAsia="Times New Roman" w:hAnsi="Times New Roman" w:cs="Times New Roman"/>
                <w:b/>
                <w:color w:val="auto"/>
                <w:sz w:val="26"/>
                <w:szCs w:val="26"/>
                <w:lang w:val="en-US" w:eastAsia="en-US" w:bidi="ar-SA"/>
              </w:rPr>
              <w:t>QUẬN TÂN BÌNH</w:t>
            </w:r>
          </w:p>
          <w:p w:rsidR="00767016" w:rsidRPr="006C719B" w:rsidRDefault="00767016" w:rsidP="00767016">
            <w:pPr>
              <w:jc w:val="center"/>
              <w:rPr>
                <w:rFonts w:ascii="Times New Roman" w:hAnsi="Times New Roman" w:cs="Times New Roman"/>
                <w:b/>
                <w:sz w:val="26"/>
                <w:szCs w:val="26"/>
              </w:rPr>
            </w:pPr>
            <w:r w:rsidRPr="006C719B">
              <w:rPr>
                <w:rFonts w:ascii="Times New Roman" w:hAnsi="Times New Roman" w:cs="Times New Roman"/>
                <w:b/>
                <w:sz w:val="26"/>
                <w:szCs w:val="26"/>
              </w:rPr>
              <w:t>TRƯỜNG TIỂU HỌC BÌNH GIÃ</w:t>
            </w:r>
          </w:p>
          <w:p w:rsidR="00704B50" w:rsidRPr="00704B50" w:rsidRDefault="00704B50" w:rsidP="00E156D9">
            <w:pPr>
              <w:widowControl/>
              <w:spacing w:before="160"/>
              <w:jc w:val="center"/>
              <w:rPr>
                <w:rFonts w:ascii="Times New Roman" w:eastAsia="Times New Roman" w:hAnsi="Times New Roman" w:cs="Times New Roman"/>
                <w:color w:val="auto"/>
                <w:sz w:val="27"/>
                <w:szCs w:val="27"/>
                <w:lang w:val="en-US" w:eastAsia="en-US" w:bidi="ar-SA"/>
              </w:rPr>
            </w:pPr>
            <w:r w:rsidRPr="00AA3973">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946150</wp:posOffset>
                      </wp:positionH>
                      <wp:positionV relativeFrom="paragraph">
                        <wp:posOffset>15875</wp:posOffset>
                      </wp:positionV>
                      <wp:extent cx="65595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8E3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25pt" to="12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ygGwIAADU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"/>
                  </w:pict>
                </mc:Fallback>
              </mc:AlternateContent>
            </w:r>
            <w:r w:rsidRPr="00AA3973">
              <w:rPr>
                <w:rFonts w:ascii="Times New Roman" w:eastAsia="Times New Roman" w:hAnsi="Times New Roman" w:cs="Times New Roman"/>
                <w:color w:val="auto"/>
                <w:sz w:val="26"/>
                <w:szCs w:val="26"/>
                <w:lang w:val="en-US" w:eastAsia="en-US" w:bidi="ar-SA"/>
              </w:rPr>
              <w:t>Số:</w:t>
            </w:r>
            <w:r w:rsidR="00E156D9">
              <w:rPr>
                <w:rFonts w:ascii="Times New Roman" w:eastAsia="Times New Roman" w:hAnsi="Times New Roman" w:cs="Times New Roman"/>
                <w:color w:val="auto"/>
                <w:sz w:val="26"/>
                <w:szCs w:val="26"/>
                <w:lang w:val="en-US" w:eastAsia="en-US" w:bidi="ar-SA"/>
              </w:rPr>
              <w:t xml:space="preserve"> 04</w:t>
            </w:r>
            <w:r w:rsidRPr="00AA3973">
              <w:rPr>
                <w:rFonts w:ascii="Times New Roman" w:eastAsia="Times New Roman" w:hAnsi="Times New Roman" w:cs="Times New Roman"/>
                <w:color w:val="auto"/>
                <w:sz w:val="26"/>
                <w:szCs w:val="26"/>
                <w:lang w:val="en-US" w:eastAsia="en-US" w:bidi="ar-SA"/>
              </w:rPr>
              <w:t>/</w:t>
            </w:r>
            <w:r w:rsidR="00E156D9">
              <w:rPr>
                <w:rFonts w:ascii="Times New Roman" w:eastAsia="Times New Roman" w:hAnsi="Times New Roman" w:cs="Times New Roman"/>
                <w:color w:val="auto"/>
                <w:sz w:val="26"/>
                <w:szCs w:val="26"/>
                <w:lang w:val="en-US" w:eastAsia="en-US" w:bidi="ar-SA"/>
              </w:rPr>
              <w:t>TV-TB</w:t>
            </w:r>
          </w:p>
        </w:tc>
        <w:tc>
          <w:tcPr>
            <w:tcW w:w="5951" w:type="dxa"/>
          </w:tcPr>
          <w:p w:rsidR="00704B50" w:rsidRPr="00AA3973" w:rsidRDefault="00704B50" w:rsidP="00704B50">
            <w:pPr>
              <w:widowControl/>
              <w:ind w:left="-10"/>
              <w:jc w:val="center"/>
              <w:rPr>
                <w:rFonts w:ascii="Times New Roman" w:eastAsia="Times New Roman" w:hAnsi="Times New Roman" w:cs="Times New Roman"/>
                <w:b/>
                <w:bCs/>
                <w:color w:val="auto"/>
                <w:spacing w:val="-16"/>
                <w:sz w:val="26"/>
                <w:szCs w:val="26"/>
                <w:lang w:val="en-US" w:eastAsia="en-US" w:bidi="ar-SA"/>
              </w:rPr>
            </w:pPr>
            <w:r w:rsidRPr="00AA3973">
              <w:rPr>
                <w:rFonts w:ascii="Times New Roman" w:eastAsia="Times New Roman" w:hAnsi="Times New Roman" w:cs="Times New Roman"/>
                <w:b/>
                <w:bCs/>
                <w:color w:val="auto"/>
                <w:spacing w:val="-16"/>
                <w:sz w:val="26"/>
                <w:szCs w:val="26"/>
                <w:lang w:val="en-US" w:eastAsia="en-US" w:bidi="ar-SA"/>
              </w:rPr>
              <w:t>CỘNG HÒA XÃ HỘI CHỦ NGHĨA VIỆT NAM</w:t>
            </w:r>
          </w:p>
          <w:p w:rsidR="00704B50" w:rsidRPr="00AA3973" w:rsidRDefault="00704B50" w:rsidP="00704B50">
            <w:pPr>
              <w:widowControl/>
              <w:jc w:val="center"/>
              <w:rPr>
                <w:rFonts w:ascii="Times New Roman" w:eastAsia="Times New Roman" w:hAnsi="Times New Roman" w:cs="Times New Roman"/>
                <w:b/>
                <w:bCs/>
                <w:color w:val="auto"/>
                <w:sz w:val="28"/>
                <w:szCs w:val="28"/>
                <w:lang w:val="en-US" w:eastAsia="en-US" w:bidi="ar-SA"/>
              </w:rPr>
            </w:pPr>
            <w:r w:rsidRPr="00AA3973">
              <w:rPr>
                <w:rFonts w:ascii="Times New Roman" w:eastAsia="Times New Roman" w:hAnsi="Times New Roman" w:cs="Times New Roman"/>
                <w:b/>
                <w:bCs/>
                <w:color w:val="auto"/>
                <w:sz w:val="28"/>
                <w:szCs w:val="28"/>
                <w:lang w:val="en-US" w:eastAsia="en-US" w:bidi="ar-SA"/>
              </w:rPr>
              <w:t>Độc lập - Tự do - Hạnh phúc</w:t>
            </w:r>
          </w:p>
          <w:p w:rsidR="00704B50" w:rsidRPr="00704B50" w:rsidRDefault="00704B50" w:rsidP="00910A6B">
            <w:pPr>
              <w:widowControl/>
              <w:spacing w:before="160"/>
              <w:jc w:val="center"/>
              <w:rPr>
                <w:rFonts w:ascii="Times New Roman" w:eastAsia="Times New Roman" w:hAnsi="Times New Roman" w:cs="Times New Roman"/>
                <w:bCs/>
                <w:i/>
                <w:color w:val="auto"/>
                <w:sz w:val="27"/>
                <w:szCs w:val="27"/>
                <w:lang w:val="en-US" w:eastAsia="en-US" w:bidi="ar-SA"/>
              </w:rPr>
            </w:pPr>
            <w:r w:rsidRPr="00AA3973">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755015</wp:posOffset>
                      </wp:positionH>
                      <wp:positionV relativeFrom="paragraph">
                        <wp:posOffset>5715</wp:posOffset>
                      </wp:positionV>
                      <wp:extent cx="2101215" cy="0"/>
                      <wp:effectExtent l="571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3AE8C4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45pt" to="22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0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yzNMuzGUb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"/>
                  </w:pict>
                </mc:Fallback>
              </mc:AlternateContent>
            </w:r>
            <w:r w:rsidRPr="00AA3973">
              <w:rPr>
                <w:rFonts w:ascii="Times New Roman" w:eastAsia="Times New Roman" w:hAnsi="Times New Roman" w:cs="Times New Roman"/>
                <w:bCs/>
                <w:i/>
                <w:color w:val="auto"/>
                <w:sz w:val="26"/>
                <w:szCs w:val="26"/>
                <w:lang w:val="en-US" w:eastAsia="en-US" w:bidi="ar-SA"/>
              </w:rPr>
              <w:t>Tân Bình, ngày</w:t>
            </w:r>
            <w:r w:rsidR="00E156D9">
              <w:rPr>
                <w:rFonts w:ascii="Times New Roman" w:eastAsia="Times New Roman" w:hAnsi="Times New Roman" w:cs="Times New Roman"/>
                <w:bCs/>
                <w:i/>
                <w:color w:val="auto"/>
                <w:sz w:val="26"/>
                <w:szCs w:val="26"/>
                <w:lang w:val="en-US" w:eastAsia="en-US" w:bidi="ar-SA"/>
              </w:rPr>
              <w:t xml:space="preserve"> 27 </w:t>
            </w:r>
            <w:r w:rsidRPr="00AA3973">
              <w:rPr>
                <w:rFonts w:ascii="Times New Roman" w:eastAsia="Times New Roman" w:hAnsi="Times New Roman" w:cs="Times New Roman"/>
                <w:bCs/>
                <w:i/>
                <w:color w:val="auto"/>
                <w:sz w:val="26"/>
                <w:szCs w:val="26"/>
                <w:lang w:val="en-US" w:eastAsia="en-US" w:bidi="ar-SA"/>
              </w:rPr>
              <w:t>tháng</w:t>
            </w:r>
            <w:r w:rsidR="00910A6B">
              <w:rPr>
                <w:rFonts w:ascii="Times New Roman" w:eastAsia="Times New Roman" w:hAnsi="Times New Roman" w:cs="Times New Roman"/>
                <w:bCs/>
                <w:i/>
                <w:color w:val="auto"/>
                <w:sz w:val="26"/>
                <w:szCs w:val="26"/>
                <w:lang w:val="en-US" w:eastAsia="en-US" w:bidi="ar-SA"/>
              </w:rPr>
              <w:t xml:space="preserve"> </w:t>
            </w:r>
            <w:r w:rsidR="00370BD7">
              <w:rPr>
                <w:rFonts w:ascii="Times New Roman" w:eastAsia="Times New Roman" w:hAnsi="Times New Roman" w:cs="Times New Roman"/>
                <w:bCs/>
                <w:i/>
                <w:color w:val="auto"/>
                <w:sz w:val="26"/>
                <w:szCs w:val="26"/>
                <w:lang w:val="en-US" w:eastAsia="en-US" w:bidi="ar-SA"/>
              </w:rPr>
              <w:t>1</w:t>
            </w:r>
            <w:r w:rsidR="00910A6B">
              <w:rPr>
                <w:rFonts w:ascii="Times New Roman" w:eastAsia="Times New Roman" w:hAnsi="Times New Roman" w:cs="Times New Roman"/>
                <w:bCs/>
                <w:i/>
                <w:color w:val="auto"/>
                <w:sz w:val="26"/>
                <w:szCs w:val="26"/>
                <w:lang w:val="en-US" w:eastAsia="en-US" w:bidi="ar-SA"/>
              </w:rPr>
              <w:t>0</w:t>
            </w:r>
            <w:r w:rsidRPr="00AA3973">
              <w:rPr>
                <w:rFonts w:ascii="Times New Roman" w:eastAsia="Times New Roman" w:hAnsi="Times New Roman" w:cs="Times New Roman"/>
                <w:bCs/>
                <w:i/>
                <w:color w:val="auto"/>
                <w:sz w:val="26"/>
                <w:szCs w:val="26"/>
                <w:lang w:val="en-US" w:eastAsia="en-US" w:bidi="ar-SA"/>
              </w:rPr>
              <w:t xml:space="preserve"> năm 2023</w:t>
            </w:r>
          </w:p>
        </w:tc>
      </w:tr>
    </w:tbl>
    <w:p w:rsidR="00E156D9" w:rsidRPr="006C719B" w:rsidRDefault="00E156D9" w:rsidP="00E156D9">
      <w:pPr>
        <w:jc w:val="center"/>
        <w:rPr>
          <w:rFonts w:ascii="Times New Roman" w:hAnsi="Times New Roman" w:cs="Times New Roman"/>
          <w:sz w:val="28"/>
          <w:szCs w:val="28"/>
        </w:rPr>
      </w:pPr>
      <w:r w:rsidRPr="006C719B">
        <w:rPr>
          <w:rFonts w:ascii="Times New Roman" w:hAnsi="Times New Roman" w:cs="Times New Roman"/>
          <w:b/>
          <w:sz w:val="28"/>
          <w:szCs w:val="28"/>
        </w:rPr>
        <w:t>KẾ HOẠCH</w:t>
      </w:r>
    </w:p>
    <w:p w:rsidR="00E156D9" w:rsidRPr="006C719B" w:rsidRDefault="00E156D9" w:rsidP="00E156D9">
      <w:pPr>
        <w:jc w:val="center"/>
        <w:rPr>
          <w:rFonts w:ascii="Times New Roman" w:hAnsi="Times New Roman" w:cs="Times New Roman"/>
          <w:b/>
          <w:sz w:val="28"/>
          <w:szCs w:val="28"/>
        </w:rPr>
      </w:pPr>
      <w:r w:rsidRPr="006C719B">
        <w:rPr>
          <w:rFonts w:ascii="Times New Roman" w:hAnsi="Times New Roman" w:cs="Times New Roman"/>
          <w:b/>
          <w:sz w:val="28"/>
          <w:szCs w:val="28"/>
        </w:rPr>
        <w:t>Tổ chức hội thi “Làm đồ dùng dạy học” cấp trường</w:t>
      </w:r>
    </w:p>
    <w:p w:rsidR="00E156D9" w:rsidRPr="00E156D9" w:rsidRDefault="00E156D9" w:rsidP="00E156D9">
      <w:pPr>
        <w:jc w:val="center"/>
        <w:rPr>
          <w:rFonts w:ascii="Times New Roman" w:hAnsi="Times New Roman" w:cs="Times New Roman"/>
          <w:b/>
          <w:sz w:val="28"/>
          <w:szCs w:val="28"/>
        </w:rPr>
      </w:pPr>
      <w:r w:rsidRPr="00E156D9">
        <w:rPr>
          <w:rFonts w:ascii="Times New Roman" w:hAnsi="Times New Roman" w:cs="Times New Roman"/>
          <w:b/>
          <w:sz w:val="28"/>
          <w:szCs w:val="28"/>
        </w:rPr>
        <w:t>Năm học 2023-2024</w:t>
      </w:r>
    </w:p>
    <w:p w:rsidR="00E156D9" w:rsidRPr="00E156D9" w:rsidRDefault="00E156D9" w:rsidP="00E156D9">
      <w:pPr>
        <w:spacing w:before="120"/>
        <w:ind w:firstLine="567"/>
        <w:jc w:val="both"/>
        <w:rPr>
          <w:rFonts w:ascii="Times New Roman" w:hAnsi="Times New Roman" w:cs="Times New Roman"/>
          <w:sz w:val="28"/>
          <w:szCs w:val="28"/>
        </w:rPr>
      </w:pPr>
      <w:r w:rsidRPr="00E156D9">
        <w:rPr>
          <w:rFonts w:ascii="Times New Roman" w:hAnsi="Times New Roman" w:cs="Times New Roman"/>
          <w:sz w:val="28"/>
          <w:szCs w:val="28"/>
        </w:rPr>
        <w:t>Căn cứ Kế hoạch số 38/KH-BG ngày 01 tháng 9 năm 2023 của trường Tiểu học Bình Giã về Kế hoạch giáo dục năm học 2023-2024;</w:t>
      </w:r>
    </w:p>
    <w:p w:rsidR="00E156D9" w:rsidRPr="00E156D9" w:rsidRDefault="00E156D9" w:rsidP="00E156D9">
      <w:pPr>
        <w:spacing w:before="120" w:after="120"/>
        <w:ind w:firstLine="567"/>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lang w:val="nl-NL"/>
        </w:rPr>
        <w:t>Căn cứ</w:t>
      </w:r>
      <w:r w:rsidRPr="00E156D9">
        <w:rPr>
          <w:rFonts w:ascii="Times New Roman" w:hAnsi="Times New Roman" w:cs="Times New Roman"/>
          <w:sz w:val="28"/>
          <w:szCs w:val="28"/>
          <w:shd w:val="clear" w:color="auto" w:fill="FFFFFF"/>
        </w:rPr>
        <w:t xml:space="preserve"> Kế hoạch số </w:t>
      </w:r>
      <w:r w:rsidRPr="00E156D9">
        <w:rPr>
          <w:rFonts w:ascii="Times New Roman" w:hAnsi="Times New Roman" w:cs="Times New Roman"/>
          <w:sz w:val="28"/>
          <w:szCs w:val="28"/>
        </w:rPr>
        <w:t xml:space="preserve">01/KHTV-BG </w:t>
      </w:r>
      <w:r w:rsidRPr="00E156D9">
        <w:rPr>
          <w:rFonts w:ascii="Times New Roman" w:hAnsi="Times New Roman" w:cs="Times New Roman"/>
          <w:sz w:val="28"/>
          <w:szCs w:val="28"/>
          <w:lang w:val="nl-NL"/>
        </w:rPr>
        <w:t>ngày 26 tháng 9 năm 2023</w:t>
      </w:r>
      <w:r w:rsidRPr="00E156D9">
        <w:rPr>
          <w:rFonts w:ascii="Times New Roman" w:hAnsi="Times New Roman" w:cs="Times New Roman"/>
          <w:sz w:val="28"/>
          <w:szCs w:val="28"/>
          <w:shd w:val="clear" w:color="auto" w:fill="FFFFFF"/>
        </w:rPr>
        <w:t xml:space="preserve"> của trường Tiểu học Bình Giã về Kế hoạch thư viện, thiết bị năm học 2023-2024;</w:t>
      </w:r>
    </w:p>
    <w:p w:rsidR="00E156D9" w:rsidRPr="00E156D9" w:rsidRDefault="00E156D9" w:rsidP="00E156D9">
      <w:pPr>
        <w:ind w:right="-93" w:firstLine="567"/>
        <w:jc w:val="both"/>
        <w:rPr>
          <w:rFonts w:ascii="Times New Roman" w:hAnsi="Times New Roman" w:cs="Times New Roman"/>
          <w:sz w:val="28"/>
          <w:szCs w:val="28"/>
          <w:lang w:val="nl-NL"/>
        </w:rPr>
      </w:pPr>
      <w:r w:rsidRPr="00E156D9">
        <w:rPr>
          <w:rFonts w:ascii="Times New Roman" w:hAnsi="Times New Roman" w:cs="Times New Roman"/>
          <w:sz w:val="28"/>
          <w:szCs w:val="28"/>
          <w:lang w:val="nl-NL"/>
        </w:rPr>
        <w:t xml:space="preserve">Căn cứ vào tình hình thực tế bộ phận Thư viện Trường Tiểu học Bình Giã đề ra Kế hoạch </w:t>
      </w:r>
      <w:r w:rsidRPr="00E156D9">
        <w:rPr>
          <w:rFonts w:ascii="Times New Roman" w:hAnsi="Times New Roman" w:cs="Times New Roman"/>
          <w:sz w:val="28"/>
          <w:szCs w:val="28"/>
        </w:rPr>
        <w:t>tổ chức Hội thi “Làm đồ dùng dạy học” cấp trường năm học 2023-2024 như sau:</w:t>
      </w:r>
    </w:p>
    <w:p w:rsidR="00E156D9" w:rsidRPr="00E156D9" w:rsidRDefault="00E156D9" w:rsidP="00E156D9">
      <w:pPr>
        <w:spacing w:before="120" w:after="120"/>
        <w:ind w:firstLine="567"/>
        <w:jc w:val="both"/>
        <w:rPr>
          <w:rFonts w:ascii="Times New Roman" w:hAnsi="Times New Roman" w:cs="Times New Roman"/>
          <w:b/>
          <w:sz w:val="28"/>
          <w:szCs w:val="28"/>
        </w:rPr>
      </w:pPr>
      <w:r w:rsidRPr="00E156D9">
        <w:rPr>
          <w:rFonts w:ascii="Times New Roman" w:hAnsi="Times New Roman" w:cs="Times New Roman"/>
          <w:b/>
          <w:sz w:val="28"/>
          <w:szCs w:val="28"/>
        </w:rPr>
        <w:t>I. MỤC ĐÍCH-YÊU CẦU</w:t>
      </w:r>
    </w:p>
    <w:p w:rsidR="00E156D9" w:rsidRPr="00E156D9" w:rsidRDefault="00E156D9" w:rsidP="00E156D9">
      <w:pPr>
        <w:spacing w:before="120" w:after="120"/>
        <w:ind w:firstLine="567"/>
        <w:jc w:val="both"/>
        <w:rPr>
          <w:rFonts w:ascii="Times New Roman" w:hAnsi="Times New Roman" w:cs="Times New Roman"/>
          <w:b/>
          <w:sz w:val="28"/>
          <w:szCs w:val="28"/>
        </w:rPr>
      </w:pPr>
      <w:r w:rsidRPr="00E156D9">
        <w:rPr>
          <w:rFonts w:ascii="Times New Roman" w:hAnsi="Times New Roman" w:cs="Times New Roman"/>
          <w:b/>
          <w:sz w:val="28"/>
          <w:szCs w:val="28"/>
        </w:rPr>
        <w:t>1. Mục đích:</w:t>
      </w:r>
    </w:p>
    <w:p w:rsidR="00E156D9" w:rsidRPr="00E156D9" w:rsidRDefault="00E156D9" w:rsidP="00E156D9">
      <w:pPr>
        <w:pStyle w:val="NormalWeb"/>
        <w:shd w:val="clear" w:color="auto" w:fill="FFFFFF"/>
        <w:spacing w:before="120" w:beforeAutospacing="0" w:after="120" w:afterAutospacing="0"/>
        <w:ind w:firstLine="567"/>
        <w:jc w:val="both"/>
        <w:rPr>
          <w:color w:val="000000"/>
          <w:sz w:val="28"/>
          <w:szCs w:val="28"/>
        </w:rPr>
      </w:pPr>
      <w:r w:rsidRPr="00E156D9">
        <w:rPr>
          <w:color w:val="000000"/>
          <w:sz w:val="28"/>
          <w:szCs w:val="28"/>
        </w:rPr>
        <w:t xml:space="preserve">- Nhằm khuyến khích giáo viên trau dồi kỹ năng nghề nghiệp, phát huy khả năng sáng tạo trong phong trào tự làm đồ dùng dạy học, đổi mới phương pháp dạy học, góp phần nâng cao </w:t>
      </w:r>
      <w:r w:rsidRPr="00E156D9">
        <w:rPr>
          <w:sz w:val="28"/>
          <w:szCs w:val="28"/>
        </w:rPr>
        <w:t>chất lượng giáo dục toàn diện</w:t>
      </w:r>
      <w:r w:rsidRPr="00E156D9">
        <w:rPr>
          <w:color w:val="000000"/>
          <w:sz w:val="28"/>
          <w:szCs w:val="28"/>
        </w:rPr>
        <w:t>.</w:t>
      </w:r>
    </w:p>
    <w:p w:rsidR="00E156D9" w:rsidRPr="00E156D9" w:rsidRDefault="00E156D9" w:rsidP="00E156D9">
      <w:pPr>
        <w:spacing w:before="120" w:after="120"/>
        <w:ind w:firstLine="567"/>
        <w:jc w:val="both"/>
        <w:rPr>
          <w:rFonts w:ascii="Times New Roman" w:hAnsi="Times New Roman" w:cs="Times New Roman"/>
          <w:sz w:val="28"/>
          <w:szCs w:val="28"/>
        </w:rPr>
      </w:pPr>
      <w:r w:rsidRPr="00E156D9">
        <w:rPr>
          <w:rFonts w:ascii="Times New Roman" w:hAnsi="Times New Roman" w:cs="Times New Roman"/>
          <w:sz w:val="28"/>
          <w:szCs w:val="28"/>
        </w:rPr>
        <w:t>- Tạo phong trào thi đua sâu rộng trong toàn trường, phát huy được tính chủ động, sáng tạo trong quá trình tổ chức hội thi của các tổ chuyên môn.</w:t>
      </w:r>
    </w:p>
    <w:p w:rsidR="00E156D9" w:rsidRPr="00E156D9" w:rsidRDefault="00E156D9" w:rsidP="00E156D9">
      <w:pPr>
        <w:pStyle w:val="NormalWeb"/>
        <w:shd w:val="clear" w:color="auto" w:fill="FFFFFF"/>
        <w:spacing w:before="120" w:beforeAutospacing="0" w:after="120" w:afterAutospacing="0"/>
        <w:ind w:firstLine="567"/>
        <w:jc w:val="both"/>
        <w:rPr>
          <w:color w:val="000000"/>
          <w:sz w:val="28"/>
          <w:szCs w:val="28"/>
        </w:rPr>
      </w:pPr>
      <w:r w:rsidRPr="00E156D9">
        <w:rPr>
          <w:color w:val="000000"/>
          <w:sz w:val="28"/>
          <w:szCs w:val="28"/>
        </w:rPr>
        <w:t>- Qua hội thi, tuyển chọn và đưa vào sử dụng những đồ dùng, thiết bị dạy học có giá trị, góp phần làm phong phú đồ dùng dạy học tự làm của nhà trường.</w:t>
      </w:r>
    </w:p>
    <w:p w:rsidR="00E156D9" w:rsidRPr="00E156D9" w:rsidRDefault="00E156D9" w:rsidP="00E156D9">
      <w:pPr>
        <w:spacing w:before="120" w:after="120"/>
        <w:ind w:firstLine="567"/>
        <w:jc w:val="both"/>
        <w:rPr>
          <w:rFonts w:ascii="Times New Roman" w:hAnsi="Times New Roman" w:cs="Times New Roman"/>
          <w:b/>
          <w:sz w:val="28"/>
          <w:szCs w:val="28"/>
        </w:rPr>
      </w:pPr>
      <w:r w:rsidRPr="00E156D9">
        <w:rPr>
          <w:rFonts w:ascii="Times New Roman" w:hAnsi="Times New Roman" w:cs="Times New Roman"/>
          <w:b/>
          <w:sz w:val="28"/>
          <w:szCs w:val="28"/>
        </w:rPr>
        <w:t>2. Yêu cầu:</w:t>
      </w:r>
    </w:p>
    <w:p w:rsidR="00E156D9" w:rsidRPr="00E156D9" w:rsidRDefault="00E156D9" w:rsidP="00E156D9">
      <w:pPr>
        <w:pStyle w:val="NormalWeb"/>
        <w:shd w:val="clear" w:color="auto" w:fill="FFFFFF"/>
        <w:spacing w:before="120" w:beforeAutospacing="0" w:after="120" w:afterAutospacing="0"/>
        <w:ind w:firstLine="567"/>
        <w:jc w:val="both"/>
        <w:rPr>
          <w:color w:val="000000"/>
          <w:sz w:val="28"/>
          <w:szCs w:val="28"/>
        </w:rPr>
      </w:pPr>
      <w:r w:rsidRPr="00E156D9">
        <w:rPr>
          <w:color w:val="000000"/>
          <w:sz w:val="28"/>
          <w:szCs w:val="28"/>
        </w:rPr>
        <w:t>- Hội thi tổ chức đúng Kế hoạch và đánh giá chất lượng sử dụng đồ dùng dạy</w:t>
      </w:r>
      <w:r w:rsidR="00267067">
        <w:rPr>
          <w:color w:val="000000"/>
          <w:sz w:val="28"/>
          <w:szCs w:val="28"/>
        </w:rPr>
        <w:t xml:space="preserve"> </w:t>
      </w:r>
      <w:r w:rsidRPr="00E156D9">
        <w:rPr>
          <w:color w:val="000000"/>
          <w:sz w:val="28"/>
          <w:szCs w:val="28"/>
        </w:rPr>
        <w:t>học của từng tổ chuyên môn.</w:t>
      </w:r>
    </w:p>
    <w:p w:rsidR="00E156D9" w:rsidRPr="00E156D9" w:rsidRDefault="00E156D9" w:rsidP="00E156D9">
      <w:pPr>
        <w:pStyle w:val="NormalWeb"/>
        <w:shd w:val="clear" w:color="auto" w:fill="FFFFFF"/>
        <w:spacing w:before="120" w:beforeAutospacing="0" w:after="120" w:afterAutospacing="0"/>
        <w:ind w:firstLine="567"/>
        <w:jc w:val="both"/>
        <w:rPr>
          <w:color w:val="000000"/>
          <w:sz w:val="28"/>
          <w:szCs w:val="28"/>
        </w:rPr>
      </w:pPr>
      <w:r w:rsidRPr="00E156D9">
        <w:rPr>
          <w:color w:val="000000"/>
          <w:sz w:val="28"/>
          <w:szCs w:val="28"/>
        </w:rPr>
        <w:t>- Các tổ chuyên môn làm sản phẩm dự thi với tinh thần trách nhiệm cao nhất, có chất lượng đúng theo nội dung và các tiêu chí đánh giá đã đề ra.</w:t>
      </w:r>
    </w:p>
    <w:p w:rsidR="00E156D9" w:rsidRPr="00E156D9" w:rsidRDefault="00E156D9" w:rsidP="00E156D9">
      <w:pPr>
        <w:spacing w:before="120" w:after="120"/>
        <w:ind w:firstLine="567"/>
        <w:jc w:val="both"/>
        <w:rPr>
          <w:rFonts w:ascii="Times New Roman" w:hAnsi="Times New Roman" w:cs="Times New Roman"/>
          <w:b/>
          <w:sz w:val="28"/>
          <w:szCs w:val="28"/>
        </w:rPr>
      </w:pPr>
      <w:r w:rsidRPr="00E156D9">
        <w:rPr>
          <w:rFonts w:ascii="Times New Roman" w:hAnsi="Times New Roman" w:cs="Times New Roman"/>
          <w:b/>
          <w:sz w:val="28"/>
          <w:szCs w:val="28"/>
        </w:rPr>
        <w:t>II. THỜI GIAN-ĐỊA ĐIỂM-THÀNH PHẦN DỰ THI</w:t>
      </w:r>
    </w:p>
    <w:p w:rsidR="00E156D9" w:rsidRPr="00E156D9" w:rsidRDefault="00E156D9" w:rsidP="00E156D9">
      <w:pPr>
        <w:spacing w:before="120" w:after="120"/>
        <w:ind w:firstLine="567"/>
        <w:jc w:val="both"/>
        <w:rPr>
          <w:rFonts w:ascii="Times New Roman" w:hAnsi="Times New Roman" w:cs="Times New Roman"/>
          <w:color w:val="0000FF"/>
          <w:sz w:val="28"/>
          <w:szCs w:val="28"/>
        </w:rPr>
      </w:pPr>
      <w:r w:rsidRPr="00E156D9">
        <w:rPr>
          <w:rFonts w:ascii="Times New Roman" w:hAnsi="Times New Roman" w:cs="Times New Roman"/>
          <w:b/>
          <w:sz w:val="28"/>
          <w:szCs w:val="28"/>
        </w:rPr>
        <w:t>1. Thời gian</w:t>
      </w:r>
      <w:r w:rsidRPr="00E156D9">
        <w:rPr>
          <w:rFonts w:ascii="Times New Roman" w:hAnsi="Times New Roman" w:cs="Times New Roman"/>
          <w:sz w:val="28"/>
          <w:szCs w:val="28"/>
        </w:rPr>
        <w:t>: Ngày 27/10/2023 đến hết ngày 13/11/2023.</w:t>
      </w:r>
    </w:p>
    <w:p w:rsidR="00E156D9" w:rsidRPr="00E156D9" w:rsidRDefault="00E156D9" w:rsidP="00E156D9">
      <w:pPr>
        <w:spacing w:before="120" w:after="120"/>
        <w:ind w:firstLine="567"/>
        <w:jc w:val="both"/>
        <w:rPr>
          <w:rFonts w:ascii="Times New Roman" w:hAnsi="Times New Roman" w:cs="Times New Roman"/>
          <w:sz w:val="28"/>
          <w:szCs w:val="28"/>
        </w:rPr>
      </w:pPr>
      <w:r w:rsidRPr="00E156D9">
        <w:rPr>
          <w:rFonts w:ascii="Times New Roman" w:hAnsi="Times New Roman" w:cs="Times New Roman"/>
          <w:b/>
          <w:sz w:val="28"/>
          <w:szCs w:val="28"/>
        </w:rPr>
        <w:t>2. Địa điểm</w:t>
      </w:r>
      <w:r w:rsidRPr="00E156D9">
        <w:rPr>
          <w:rFonts w:ascii="Times New Roman" w:hAnsi="Times New Roman" w:cs="Times New Roman"/>
          <w:sz w:val="28"/>
          <w:szCs w:val="28"/>
        </w:rPr>
        <w:t>: Tại trường tiểu học Bình Giã.</w:t>
      </w:r>
    </w:p>
    <w:p w:rsidR="00E156D9" w:rsidRPr="00E156D9" w:rsidRDefault="00E156D9" w:rsidP="00E156D9">
      <w:pPr>
        <w:spacing w:before="120" w:after="120"/>
        <w:ind w:firstLine="567"/>
        <w:jc w:val="both"/>
        <w:rPr>
          <w:rFonts w:ascii="Times New Roman" w:hAnsi="Times New Roman" w:cs="Times New Roman"/>
          <w:sz w:val="28"/>
          <w:szCs w:val="28"/>
        </w:rPr>
      </w:pPr>
      <w:r w:rsidRPr="00E156D9">
        <w:rPr>
          <w:rFonts w:ascii="Times New Roman" w:hAnsi="Times New Roman" w:cs="Times New Roman"/>
          <w:b/>
          <w:sz w:val="28"/>
          <w:szCs w:val="28"/>
        </w:rPr>
        <w:t>3. Thành phần dự thi:</w:t>
      </w:r>
      <w:r w:rsidRPr="00E156D9">
        <w:rPr>
          <w:rFonts w:ascii="Times New Roman" w:hAnsi="Times New Roman" w:cs="Times New Roman"/>
          <w:sz w:val="28"/>
          <w:szCs w:val="28"/>
        </w:rPr>
        <w:t xml:space="preserve"> 6 tổ chuyên môn (Tổ 1, 2, 3, 4, 5, Tiếng Anh).</w:t>
      </w:r>
    </w:p>
    <w:p w:rsidR="00E156D9" w:rsidRPr="00E156D9" w:rsidRDefault="00E156D9" w:rsidP="00E156D9">
      <w:pPr>
        <w:spacing w:before="120" w:after="120"/>
        <w:ind w:firstLine="567"/>
        <w:jc w:val="both"/>
        <w:rPr>
          <w:rFonts w:ascii="Times New Roman" w:hAnsi="Times New Roman" w:cs="Times New Roman"/>
          <w:b/>
          <w:sz w:val="28"/>
          <w:szCs w:val="28"/>
        </w:rPr>
      </w:pPr>
      <w:r w:rsidRPr="00E156D9">
        <w:rPr>
          <w:rFonts w:ascii="Times New Roman" w:hAnsi="Times New Roman" w:cs="Times New Roman"/>
          <w:b/>
          <w:sz w:val="28"/>
          <w:szCs w:val="28"/>
        </w:rPr>
        <w:t>III. NỘI DUNG</w:t>
      </w:r>
    </w:p>
    <w:p w:rsidR="00E156D9" w:rsidRPr="00E156D9" w:rsidRDefault="00E156D9" w:rsidP="00E156D9">
      <w:pPr>
        <w:spacing w:before="120" w:after="120"/>
        <w:ind w:firstLine="567"/>
        <w:jc w:val="both"/>
        <w:rPr>
          <w:rFonts w:ascii="Times New Roman" w:hAnsi="Times New Roman" w:cs="Times New Roman"/>
          <w:sz w:val="28"/>
          <w:szCs w:val="28"/>
        </w:rPr>
      </w:pPr>
      <w:r w:rsidRPr="00E156D9">
        <w:rPr>
          <w:rFonts w:ascii="Times New Roman" w:hAnsi="Times New Roman" w:cs="Times New Roman"/>
          <w:sz w:val="28"/>
          <w:szCs w:val="28"/>
        </w:rPr>
        <w:t xml:space="preserve">- Mỗi tổ chỉ gửi 01 sản phẩm đồ dùng dạy học đại diện của tổ.  </w:t>
      </w:r>
    </w:p>
    <w:p w:rsidR="00E156D9" w:rsidRPr="00E156D9" w:rsidRDefault="00E156D9" w:rsidP="00E156D9">
      <w:pPr>
        <w:spacing w:before="120" w:after="120"/>
        <w:ind w:firstLine="567"/>
        <w:jc w:val="both"/>
        <w:rPr>
          <w:rFonts w:ascii="Times New Roman" w:hAnsi="Times New Roman" w:cs="Times New Roman"/>
          <w:sz w:val="28"/>
          <w:szCs w:val="28"/>
        </w:rPr>
      </w:pPr>
      <w:r w:rsidRPr="00E156D9">
        <w:rPr>
          <w:rFonts w:ascii="Times New Roman" w:hAnsi="Times New Roman" w:cs="Times New Roman"/>
          <w:sz w:val="28"/>
          <w:szCs w:val="28"/>
        </w:rPr>
        <w:t>- Đồ dùng dạy học tham gia dự thi bao gồm một trong các thể loại sau:</w:t>
      </w:r>
    </w:p>
    <w:p w:rsidR="00E156D9" w:rsidRPr="00E156D9" w:rsidRDefault="00E156D9" w:rsidP="00E156D9">
      <w:pPr>
        <w:spacing w:before="120" w:after="120"/>
        <w:jc w:val="both"/>
        <w:rPr>
          <w:rFonts w:ascii="Times New Roman" w:hAnsi="Times New Roman" w:cs="Times New Roman"/>
          <w:sz w:val="28"/>
          <w:szCs w:val="28"/>
        </w:rPr>
      </w:pP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lang w:val="en-US"/>
        </w:rPr>
        <w:tab/>
      </w:r>
      <w:r w:rsidRPr="00E156D9">
        <w:rPr>
          <w:rFonts w:ascii="Times New Roman" w:hAnsi="Times New Roman" w:cs="Times New Roman"/>
          <w:sz w:val="28"/>
          <w:szCs w:val="28"/>
        </w:rPr>
        <w:t>+ Tranh vẽ, tranh động, tranh minh họa cho bài học…</w:t>
      </w:r>
    </w:p>
    <w:p w:rsidR="00E156D9" w:rsidRPr="00E156D9" w:rsidRDefault="006A3B0A" w:rsidP="00E156D9">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E156D9" w:rsidRPr="00E156D9">
        <w:rPr>
          <w:rFonts w:ascii="Times New Roman" w:hAnsi="Times New Roman" w:cs="Times New Roman"/>
          <w:sz w:val="28"/>
          <w:szCs w:val="28"/>
        </w:rPr>
        <w:t>+ Các mô hình, sa bàn, bản đồ, lược đồ, biểu bảng...</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Ngày 27/10/2023 họp Ban tổ chức, phổ biến một số nội dung thi trên trang web Trường.</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Ngày 13/11/2023 Các tổ gửi sản phẩm dự thi tại Thư viện trường Tiểu Bình Giã.</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Các tổ chuyên môn tự chuẩn bị các vật dụng để sắp xếp đồ dùng, thiết bị dạy học, khuyến khích các vật dụng rẻ tiền, có sẵn, các vật dụng tái chế từ các lon, vỏ sò, ốc, vỏ hạt, xơ dừa, … vật liệu địa phương.</w:t>
      </w:r>
    </w:p>
    <w:p w:rsidR="00E156D9" w:rsidRPr="00E156D9" w:rsidRDefault="00E156D9" w:rsidP="00E156D9">
      <w:pPr>
        <w:pStyle w:val="NormalWeb"/>
        <w:shd w:val="clear" w:color="auto" w:fill="FFFFFF"/>
        <w:spacing w:before="120" w:beforeAutospacing="0" w:after="120" w:afterAutospacing="0"/>
        <w:ind w:firstLine="720"/>
        <w:jc w:val="both"/>
        <w:rPr>
          <w:color w:val="000000"/>
          <w:sz w:val="28"/>
          <w:szCs w:val="28"/>
        </w:rPr>
      </w:pPr>
      <w:r w:rsidRPr="00E156D9">
        <w:rPr>
          <w:color w:val="000000"/>
          <w:sz w:val="28"/>
          <w:szCs w:val="28"/>
        </w:rPr>
        <w:t xml:space="preserve">- Tổ chuyên môn tự chuẩn bị dây điện và các thiết bị cần thiết khác nếu đồ dùng, thiết bị dạy học tham gia có sử dụng điện và các thiết bị khác. </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xml:space="preserve">- Có bản thuyết minh với nội dung ngắn gọn, rõ ràng, dễ hiểu, phù hợp với sản phẩm dự thi (có mẫu kèm theo). </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i/>
          <w:sz w:val="28"/>
          <w:szCs w:val="28"/>
        </w:rPr>
        <w:t>+ Lưu ý:</w:t>
      </w:r>
      <w:r w:rsidRPr="00E156D9">
        <w:rPr>
          <w:rFonts w:ascii="Times New Roman" w:hAnsi="Times New Roman" w:cs="Times New Roman"/>
          <w:sz w:val="28"/>
          <w:szCs w:val="28"/>
        </w:rPr>
        <w:t xml:space="preserve"> Khuyến khích các tổ tự làm những đồ dùng dạy học trong giảng dạy mà trường còn thiếu.</w:t>
      </w:r>
    </w:p>
    <w:p w:rsidR="00E156D9" w:rsidRPr="00E156D9" w:rsidRDefault="00E156D9" w:rsidP="00E156D9">
      <w:pPr>
        <w:spacing w:before="120" w:after="120"/>
        <w:ind w:firstLine="720"/>
        <w:rPr>
          <w:rFonts w:ascii="Times New Roman" w:hAnsi="Times New Roman" w:cs="Times New Roman"/>
          <w:b/>
          <w:sz w:val="28"/>
          <w:szCs w:val="28"/>
        </w:rPr>
      </w:pPr>
      <w:r w:rsidRPr="00E156D9">
        <w:rPr>
          <w:rFonts w:ascii="Times New Roman" w:hAnsi="Times New Roman" w:cs="Times New Roman"/>
          <w:b/>
          <w:sz w:val="28"/>
          <w:szCs w:val="28"/>
        </w:rPr>
        <w:t>IV. TIÊU CHÍ ĐÁNH GIÁ ĐỒ DÙNG DẠY HỌC</w:t>
      </w:r>
    </w:p>
    <w:p w:rsidR="00E156D9" w:rsidRPr="00E156D9" w:rsidRDefault="00E156D9" w:rsidP="00E156D9">
      <w:pPr>
        <w:spacing w:before="120" w:after="120"/>
        <w:ind w:firstLine="720"/>
        <w:rPr>
          <w:rFonts w:ascii="Times New Roman" w:hAnsi="Times New Roman" w:cs="Times New Roman"/>
          <w:b/>
          <w:i/>
          <w:sz w:val="28"/>
          <w:szCs w:val="28"/>
        </w:rPr>
      </w:pPr>
      <w:r w:rsidRPr="00E156D9">
        <w:rPr>
          <w:rFonts w:ascii="Times New Roman" w:hAnsi="Times New Roman" w:cs="Times New Roman"/>
          <w:b/>
          <w:sz w:val="28"/>
          <w:szCs w:val="28"/>
        </w:rPr>
        <w:t xml:space="preserve">1. Thuyết minh: </w:t>
      </w:r>
      <w:r w:rsidRPr="00E156D9">
        <w:rPr>
          <w:rFonts w:ascii="Times New Roman" w:hAnsi="Times New Roman" w:cs="Times New Roman"/>
          <w:i/>
          <w:sz w:val="28"/>
          <w:szCs w:val="28"/>
        </w:rPr>
        <w:t>(2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Một sản phẩm dự thi sẽ thực hiện thuyết minh trước Ban giám khảo (thời gian tối đa 15 phút). Nội dung thuyết minh phải đảm bảo gồm: Tên đồ dùng tự làm, tên tác giả (nhóm tác giả), nguyên vật liệu, cách làm, kinh phí, cách sử dụng.</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2.</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Đảm bảo tính sư phạm: </w:t>
      </w:r>
      <w:r w:rsidRPr="00E156D9">
        <w:rPr>
          <w:rFonts w:ascii="Times New Roman" w:hAnsi="Times New Roman" w:cs="Times New Roman"/>
          <w:i/>
          <w:sz w:val="28"/>
          <w:szCs w:val="28"/>
        </w:rPr>
        <w:t>(6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Phù hợp với học sinh cấp tiểu học, đồ dùng dạy học có tác dụng giúp cho giáo viên hướng dẫn học sinh khai thác tốt nội dung bài học, dễ nhìn dễ hiểu.</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3.</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Đảm bảo tính khoa học: </w:t>
      </w:r>
      <w:r w:rsidRPr="00E156D9">
        <w:rPr>
          <w:rFonts w:ascii="Times New Roman" w:hAnsi="Times New Roman" w:cs="Times New Roman"/>
          <w:i/>
          <w:sz w:val="28"/>
          <w:szCs w:val="28"/>
        </w:rPr>
        <w:t>(02 điểm)</w:t>
      </w:r>
      <w:r w:rsidRPr="00E156D9">
        <w:rPr>
          <w:rFonts w:ascii="Times New Roman" w:hAnsi="Times New Roman" w:cs="Times New Roman"/>
          <w:sz w:val="28"/>
          <w:szCs w:val="28"/>
        </w:rPr>
        <w:t xml:space="preserve"> </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Nội dung chính xác, cơ cấu thành phần hợp lý, kích thước hợp lý, hiệu quả và an toàn trong giảng dạy.</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4.</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Đảm bảo tính sáng tạo: </w:t>
      </w:r>
      <w:r w:rsidRPr="00E156D9">
        <w:rPr>
          <w:rFonts w:ascii="Times New Roman" w:hAnsi="Times New Roman" w:cs="Times New Roman"/>
          <w:i/>
          <w:sz w:val="28"/>
          <w:szCs w:val="28"/>
        </w:rPr>
        <w:t>(02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Sản phẩm sự sáng tạo về loại hình, về nội dung, về lựa chọn nguyên vật liệu, sản phẩm chưa có trong danh mục thiết bị tối thiểu của Bộ GD&amp;ĐT đã trang bị cho trường và các tổ khối.</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5.</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Đảm bảo tính thẩm mỹ: </w:t>
      </w:r>
      <w:r w:rsidRPr="00E156D9">
        <w:rPr>
          <w:rFonts w:ascii="Times New Roman" w:hAnsi="Times New Roman" w:cs="Times New Roman"/>
          <w:i/>
          <w:sz w:val="28"/>
          <w:szCs w:val="28"/>
        </w:rPr>
        <w:t>(02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Hình thức đẹp, kích thước gọn nhẹ, hình thức và màu sắc hài hòa, có tác dụng giáo dục thẩm mỹ, gây hứng thú học tập cho học sinh.</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6.</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Đảm bảo kinh tế: </w:t>
      </w:r>
      <w:r w:rsidRPr="00E156D9">
        <w:rPr>
          <w:rFonts w:ascii="Times New Roman" w:hAnsi="Times New Roman" w:cs="Times New Roman"/>
          <w:i/>
          <w:sz w:val="28"/>
          <w:szCs w:val="28"/>
        </w:rPr>
        <w:t>(02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Sản phẩm được làm từ vật liệu dễ tìm, dễ mua, có giá thành hợp lý.</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b/>
          <w:sz w:val="28"/>
          <w:szCs w:val="28"/>
        </w:rPr>
        <w:t>7.</w:t>
      </w:r>
      <w:r w:rsidRPr="00E156D9">
        <w:rPr>
          <w:rFonts w:ascii="Times New Roman" w:hAnsi="Times New Roman" w:cs="Times New Roman"/>
          <w:sz w:val="28"/>
          <w:szCs w:val="28"/>
        </w:rPr>
        <w:t xml:space="preserve"> </w:t>
      </w:r>
      <w:r w:rsidRPr="00E156D9">
        <w:rPr>
          <w:rFonts w:ascii="Times New Roman" w:hAnsi="Times New Roman" w:cs="Times New Roman"/>
          <w:b/>
          <w:sz w:val="28"/>
          <w:szCs w:val="28"/>
        </w:rPr>
        <w:t xml:space="preserve">Hiệu quả sử dụng: </w:t>
      </w:r>
      <w:r w:rsidRPr="00E156D9">
        <w:rPr>
          <w:rFonts w:ascii="Times New Roman" w:hAnsi="Times New Roman" w:cs="Times New Roman"/>
          <w:i/>
          <w:sz w:val="28"/>
          <w:szCs w:val="28"/>
        </w:rPr>
        <w:t>(04 điểm)</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Sản phẩm dễ sử dụng, có độ bền cao và có liên quan đến nhiều nộ</w:t>
      </w:r>
      <w:r>
        <w:rPr>
          <w:rFonts w:ascii="Times New Roman" w:hAnsi="Times New Roman" w:cs="Times New Roman"/>
          <w:sz w:val="28"/>
          <w:szCs w:val="28"/>
        </w:rPr>
        <w:t xml:space="preserve">i dun  </w:t>
      </w:r>
      <w:r w:rsidRPr="00E156D9">
        <w:rPr>
          <w:rFonts w:ascii="Times New Roman" w:hAnsi="Times New Roman" w:cs="Times New Roman"/>
          <w:sz w:val="28"/>
          <w:szCs w:val="28"/>
        </w:rPr>
        <w:t>bài học trong môn học đặc trưng và các môn họ</w:t>
      </w:r>
      <w:r>
        <w:rPr>
          <w:rFonts w:ascii="Times New Roman" w:hAnsi="Times New Roman" w:cs="Times New Roman"/>
          <w:sz w:val="28"/>
          <w:szCs w:val="28"/>
        </w:rPr>
        <w:t>c khác</w:t>
      </w:r>
    </w:p>
    <w:p w:rsidR="00E156D9" w:rsidRPr="00E156D9" w:rsidRDefault="00E156D9" w:rsidP="00E156D9">
      <w:pPr>
        <w:spacing w:before="120" w:after="120"/>
        <w:ind w:firstLine="720"/>
        <w:jc w:val="both"/>
        <w:rPr>
          <w:rFonts w:ascii="Times New Roman" w:hAnsi="Times New Roman" w:cs="Times New Roman"/>
          <w:b/>
          <w:sz w:val="28"/>
          <w:szCs w:val="28"/>
        </w:rPr>
      </w:pPr>
      <w:r w:rsidRPr="00E156D9">
        <w:rPr>
          <w:rFonts w:ascii="Times New Roman" w:hAnsi="Times New Roman" w:cs="Times New Roman"/>
          <w:b/>
          <w:sz w:val="28"/>
          <w:szCs w:val="28"/>
        </w:rPr>
        <w:lastRenderedPageBreak/>
        <w:t>V. THÀNH PHẦN BAN TỔ CHỨC,  BAN GIÁM KHẢO</w:t>
      </w:r>
    </w:p>
    <w:p w:rsidR="00E156D9" w:rsidRPr="00E156D9" w:rsidRDefault="00E156D9" w:rsidP="00E156D9">
      <w:pPr>
        <w:ind w:firstLine="720"/>
        <w:jc w:val="both"/>
        <w:rPr>
          <w:rFonts w:ascii="Times New Roman" w:hAnsi="Times New Roman" w:cs="Times New Roman"/>
          <w:b/>
          <w:sz w:val="28"/>
          <w:szCs w:val="28"/>
          <w:shd w:val="clear" w:color="auto" w:fill="FFFFFF"/>
        </w:rPr>
      </w:pPr>
      <w:r w:rsidRPr="00E156D9">
        <w:rPr>
          <w:rFonts w:ascii="Times New Roman" w:hAnsi="Times New Roman" w:cs="Times New Roman"/>
          <w:sz w:val="28"/>
          <w:szCs w:val="28"/>
          <w:shd w:val="clear" w:color="auto" w:fill="FFFFFF"/>
        </w:rPr>
        <w:t xml:space="preserve">1 </w:t>
      </w:r>
      <w:r w:rsidRPr="00E156D9">
        <w:rPr>
          <w:rFonts w:ascii="Times New Roman" w:hAnsi="Times New Roman" w:cs="Times New Roman"/>
          <w:b/>
          <w:sz w:val="28"/>
          <w:szCs w:val="28"/>
          <w:shd w:val="clear" w:color="auto" w:fill="FFFFFF"/>
        </w:rPr>
        <w:t>Ban tổ chức:</w:t>
      </w:r>
    </w:p>
    <w:p w:rsidR="00E156D9" w:rsidRPr="00E156D9" w:rsidRDefault="00E156D9" w:rsidP="00E156D9">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 xml:space="preserve">Cô Huỳnh Thị Khánh Ly </w:t>
      </w:r>
      <w:r w:rsidRPr="00E156D9">
        <w:rPr>
          <w:rFonts w:ascii="Times New Roman" w:hAnsi="Times New Roman" w:cs="Times New Roman"/>
          <w:sz w:val="28"/>
          <w:szCs w:val="28"/>
          <w:shd w:val="clear" w:color="auto" w:fill="FFFFFF"/>
        </w:rPr>
        <w:tab/>
        <w:t xml:space="preserve">Hiệu trưởng </w:t>
      </w:r>
      <w:r w:rsidRPr="00E156D9">
        <w:rPr>
          <w:rFonts w:ascii="Times New Roman" w:hAnsi="Times New Roman" w:cs="Times New Roman"/>
          <w:sz w:val="28"/>
          <w:szCs w:val="28"/>
          <w:shd w:val="clear" w:color="auto" w:fill="FFFFFF"/>
        </w:rPr>
        <w:tab/>
      </w:r>
      <w:r w:rsidRPr="00E156D9">
        <w:rPr>
          <w:rFonts w:ascii="Times New Roman" w:hAnsi="Times New Roman" w:cs="Times New Roman"/>
          <w:sz w:val="28"/>
          <w:szCs w:val="28"/>
          <w:shd w:val="clear" w:color="auto" w:fill="FFFFFF"/>
        </w:rPr>
        <w:tab/>
        <w:t>Trưởng ban tổ chức</w:t>
      </w:r>
    </w:p>
    <w:p w:rsidR="00E156D9" w:rsidRPr="00E156D9" w:rsidRDefault="00E156D9" w:rsidP="00E156D9">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Cô Nguyễn Thị Bích Hà</w:t>
      </w:r>
      <w:r w:rsidRPr="00E156D9">
        <w:rPr>
          <w:rFonts w:ascii="Times New Roman" w:hAnsi="Times New Roman" w:cs="Times New Roman"/>
          <w:sz w:val="28"/>
          <w:szCs w:val="28"/>
          <w:shd w:val="clear" w:color="auto" w:fill="FFFFFF"/>
        </w:rPr>
        <w:tab/>
      </w:r>
      <w:r w:rsidRPr="00E156D9">
        <w:rPr>
          <w:rFonts w:ascii="Times New Roman" w:hAnsi="Times New Roman" w:cs="Times New Roman"/>
          <w:sz w:val="28"/>
          <w:szCs w:val="28"/>
          <w:shd w:val="clear" w:color="auto" w:fill="FFFFFF"/>
        </w:rPr>
        <w:tab/>
        <w:t xml:space="preserve">Phó Hiệu trưởng </w:t>
      </w:r>
      <w:r w:rsidRPr="00E156D9">
        <w:rPr>
          <w:rFonts w:ascii="Times New Roman" w:hAnsi="Times New Roman" w:cs="Times New Roman"/>
          <w:sz w:val="28"/>
          <w:szCs w:val="28"/>
          <w:shd w:val="clear" w:color="auto" w:fill="FFFFFF"/>
        </w:rPr>
        <w:tab/>
        <w:t>Phó trưởng ban tổ chức</w:t>
      </w:r>
    </w:p>
    <w:p w:rsidR="00E156D9" w:rsidRPr="00E156D9" w:rsidRDefault="00E156D9" w:rsidP="00E156D9">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Thầy Trần Châu Trọng Lễ</w:t>
      </w:r>
      <w:r w:rsidRPr="00E156D9">
        <w:rPr>
          <w:rFonts w:ascii="Times New Roman" w:hAnsi="Times New Roman" w:cs="Times New Roman"/>
          <w:sz w:val="28"/>
          <w:szCs w:val="28"/>
          <w:shd w:val="clear" w:color="auto" w:fill="FFFFFF"/>
        </w:rPr>
        <w:tab/>
        <w:t>Thư viện</w:t>
      </w:r>
      <w:r w:rsidR="00176F7D">
        <w:rPr>
          <w:rFonts w:ascii="Times New Roman" w:hAnsi="Times New Roman" w:cs="Times New Roman"/>
          <w:sz w:val="28"/>
          <w:szCs w:val="28"/>
          <w:shd w:val="clear" w:color="auto" w:fill="FFFFFF"/>
          <w:lang w:val="en-US"/>
        </w:rPr>
        <w:t xml:space="preserve"> </w:t>
      </w:r>
      <w:r w:rsidRPr="00E156D9">
        <w:rPr>
          <w:rFonts w:ascii="Times New Roman" w:hAnsi="Times New Roman" w:cs="Times New Roman"/>
          <w:sz w:val="28"/>
          <w:szCs w:val="28"/>
          <w:shd w:val="clear" w:color="auto" w:fill="FFFFFF"/>
        </w:rPr>
        <w:t xml:space="preserve">- Thiết bị  </w:t>
      </w:r>
      <w:r w:rsidRPr="00E156D9">
        <w:rPr>
          <w:rFonts w:ascii="Times New Roman" w:hAnsi="Times New Roman" w:cs="Times New Roman"/>
          <w:sz w:val="28"/>
          <w:szCs w:val="28"/>
          <w:shd w:val="clear" w:color="auto" w:fill="FFFFFF"/>
        </w:rPr>
        <w:tab/>
        <w:t>Ủy viên</w:t>
      </w:r>
    </w:p>
    <w:p w:rsidR="00E156D9" w:rsidRPr="00E156D9" w:rsidRDefault="00E156D9" w:rsidP="00E156D9">
      <w:pPr>
        <w:ind w:firstLine="720"/>
        <w:jc w:val="both"/>
        <w:rPr>
          <w:rFonts w:ascii="Times New Roman" w:hAnsi="Times New Roman" w:cs="Times New Roman"/>
          <w:b/>
          <w:sz w:val="28"/>
          <w:szCs w:val="28"/>
          <w:shd w:val="clear" w:color="auto" w:fill="FFFFFF"/>
        </w:rPr>
      </w:pPr>
      <w:r w:rsidRPr="00E156D9">
        <w:rPr>
          <w:rFonts w:ascii="Times New Roman" w:hAnsi="Times New Roman" w:cs="Times New Roman"/>
          <w:b/>
          <w:sz w:val="28"/>
          <w:szCs w:val="28"/>
          <w:shd w:val="clear" w:color="auto" w:fill="FFFFFF"/>
        </w:rPr>
        <w:t>2 Ban giám khảo:</w:t>
      </w:r>
    </w:p>
    <w:p w:rsidR="00F448A2" w:rsidRPr="00F448A2" w:rsidRDefault="00F448A2" w:rsidP="00F448A2">
      <w:pPr>
        <w:ind w:firstLine="720"/>
        <w:jc w:val="both"/>
        <w:rPr>
          <w:rFonts w:ascii="Times New Roman" w:hAnsi="Times New Roman" w:cs="Times New Roman"/>
          <w:sz w:val="28"/>
          <w:szCs w:val="28"/>
          <w:shd w:val="clear" w:color="auto" w:fill="FFFFFF"/>
          <w:lang w:val="en-US"/>
        </w:rPr>
      </w:pPr>
      <w:r w:rsidRPr="00E156D9">
        <w:rPr>
          <w:rFonts w:ascii="Times New Roman" w:hAnsi="Times New Roman" w:cs="Times New Roman"/>
          <w:sz w:val="28"/>
          <w:szCs w:val="28"/>
          <w:shd w:val="clear" w:color="auto" w:fill="FFFFFF"/>
        </w:rPr>
        <w:t xml:space="preserve">Cô Huỳnh Thị Khánh Ly </w:t>
      </w:r>
      <w:r w:rsidRPr="00E156D9">
        <w:rPr>
          <w:rFonts w:ascii="Times New Roman" w:hAnsi="Times New Roman" w:cs="Times New Roman"/>
          <w:sz w:val="28"/>
          <w:szCs w:val="28"/>
          <w:shd w:val="clear" w:color="auto" w:fill="FFFFFF"/>
        </w:rPr>
        <w:tab/>
        <w:t xml:space="preserve">Hiệu trưởng </w:t>
      </w:r>
      <w:r w:rsidRPr="00E156D9">
        <w:rPr>
          <w:rFonts w:ascii="Times New Roman" w:hAnsi="Times New Roman" w:cs="Times New Roman"/>
          <w:sz w:val="28"/>
          <w:szCs w:val="28"/>
          <w:shd w:val="clear" w:color="auto" w:fill="FFFFFF"/>
        </w:rPr>
        <w:tab/>
      </w:r>
      <w:r w:rsidRPr="00E156D9">
        <w:rPr>
          <w:rFonts w:ascii="Times New Roman" w:hAnsi="Times New Roman" w:cs="Times New Roman"/>
          <w:sz w:val="28"/>
          <w:szCs w:val="28"/>
          <w:shd w:val="clear" w:color="auto" w:fill="FFFFFF"/>
        </w:rPr>
        <w:tab/>
        <w:t xml:space="preserve">Trưởng ban </w:t>
      </w:r>
      <w:r>
        <w:rPr>
          <w:rFonts w:ascii="Times New Roman" w:hAnsi="Times New Roman" w:cs="Times New Roman"/>
          <w:sz w:val="28"/>
          <w:szCs w:val="28"/>
          <w:shd w:val="clear" w:color="auto" w:fill="FFFFFF"/>
          <w:lang w:val="en-US"/>
        </w:rPr>
        <w:t>giám khảo</w:t>
      </w:r>
    </w:p>
    <w:p w:rsidR="00F448A2" w:rsidRPr="00E156D9" w:rsidRDefault="00F448A2" w:rsidP="00F448A2">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Cô Nguyễn Thị Bích Hà</w:t>
      </w:r>
      <w:r w:rsidRPr="00E156D9">
        <w:rPr>
          <w:rFonts w:ascii="Times New Roman" w:hAnsi="Times New Roman" w:cs="Times New Roman"/>
          <w:sz w:val="28"/>
          <w:szCs w:val="28"/>
          <w:shd w:val="clear" w:color="auto" w:fill="FFFFFF"/>
        </w:rPr>
        <w:tab/>
      </w:r>
      <w:r w:rsidRPr="00E156D9">
        <w:rPr>
          <w:rFonts w:ascii="Times New Roman" w:hAnsi="Times New Roman" w:cs="Times New Roman"/>
          <w:sz w:val="28"/>
          <w:szCs w:val="28"/>
          <w:shd w:val="clear" w:color="auto" w:fill="FFFFFF"/>
        </w:rPr>
        <w:tab/>
        <w:t xml:space="preserve">Phó Hiệu trưởng </w:t>
      </w:r>
      <w:r w:rsidRPr="00E156D9">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Phó B</w:t>
      </w:r>
      <w:r w:rsidRPr="00E156D9">
        <w:rPr>
          <w:rFonts w:ascii="Times New Roman" w:hAnsi="Times New Roman" w:cs="Times New Roman"/>
          <w:sz w:val="28"/>
          <w:szCs w:val="28"/>
          <w:shd w:val="clear" w:color="auto" w:fill="FFFFFF"/>
        </w:rPr>
        <w:t xml:space="preserve">an </w:t>
      </w:r>
      <w:r>
        <w:rPr>
          <w:rFonts w:ascii="Times New Roman" w:hAnsi="Times New Roman" w:cs="Times New Roman"/>
          <w:sz w:val="28"/>
          <w:szCs w:val="28"/>
          <w:shd w:val="clear" w:color="auto" w:fill="FFFFFF"/>
          <w:lang w:val="en-US"/>
        </w:rPr>
        <w:t>giám khảo</w:t>
      </w:r>
    </w:p>
    <w:p w:rsidR="00F448A2" w:rsidRPr="00E156D9" w:rsidRDefault="00F448A2" w:rsidP="00F448A2">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Thầy Trần Châu Trọng Lễ</w:t>
      </w:r>
      <w:r w:rsidRPr="00E156D9">
        <w:rPr>
          <w:rFonts w:ascii="Times New Roman" w:hAnsi="Times New Roman" w:cs="Times New Roman"/>
          <w:sz w:val="28"/>
          <w:szCs w:val="28"/>
          <w:shd w:val="clear" w:color="auto" w:fill="FFFFFF"/>
        </w:rPr>
        <w:tab/>
        <w:t>Thư viện</w:t>
      </w:r>
      <w:r w:rsidR="00176F7D">
        <w:rPr>
          <w:rFonts w:ascii="Times New Roman" w:hAnsi="Times New Roman" w:cs="Times New Roman"/>
          <w:sz w:val="28"/>
          <w:szCs w:val="28"/>
          <w:shd w:val="clear" w:color="auto" w:fill="FFFFFF"/>
          <w:lang w:val="en-US"/>
        </w:rPr>
        <w:t xml:space="preserve"> </w:t>
      </w:r>
      <w:r w:rsidRPr="00E156D9">
        <w:rPr>
          <w:rFonts w:ascii="Times New Roman" w:hAnsi="Times New Roman" w:cs="Times New Roman"/>
          <w:sz w:val="28"/>
          <w:szCs w:val="28"/>
          <w:shd w:val="clear" w:color="auto" w:fill="FFFFFF"/>
        </w:rPr>
        <w:t xml:space="preserve">- Thiết bị  </w:t>
      </w:r>
      <w:r w:rsidRPr="00E156D9">
        <w:rPr>
          <w:rFonts w:ascii="Times New Roman" w:hAnsi="Times New Roman" w:cs="Times New Roman"/>
          <w:sz w:val="28"/>
          <w:szCs w:val="28"/>
          <w:shd w:val="clear" w:color="auto" w:fill="FFFFFF"/>
        </w:rPr>
        <w:tab/>
        <w:t>Ủy viên</w:t>
      </w:r>
    </w:p>
    <w:p w:rsidR="00E156D9" w:rsidRPr="00E156D9" w:rsidRDefault="00E156D9" w:rsidP="00E156D9">
      <w:pPr>
        <w:ind w:firstLine="720"/>
        <w:jc w:val="both"/>
        <w:rPr>
          <w:rFonts w:ascii="Times New Roman" w:hAnsi="Times New Roman" w:cs="Times New Roman"/>
          <w:sz w:val="28"/>
          <w:szCs w:val="28"/>
          <w:shd w:val="clear" w:color="auto" w:fill="FFFFFF"/>
        </w:rPr>
      </w:pPr>
      <w:r w:rsidRPr="00E156D9">
        <w:rPr>
          <w:rFonts w:ascii="Times New Roman" w:hAnsi="Times New Roman" w:cs="Times New Roman"/>
          <w:sz w:val="28"/>
          <w:szCs w:val="28"/>
          <w:shd w:val="clear" w:color="auto" w:fill="FFFFFF"/>
        </w:rPr>
        <w:tab/>
      </w:r>
    </w:p>
    <w:p w:rsidR="00E156D9" w:rsidRPr="00E156D9" w:rsidRDefault="00E156D9" w:rsidP="00E156D9">
      <w:pPr>
        <w:jc w:val="both"/>
        <w:rPr>
          <w:rFonts w:ascii="Times New Roman" w:hAnsi="Times New Roman" w:cs="Times New Roman"/>
          <w:sz w:val="28"/>
          <w:szCs w:val="28"/>
          <w:shd w:val="clear" w:color="auto" w:fill="FFFFFF"/>
        </w:rPr>
      </w:pPr>
    </w:p>
    <w:p w:rsidR="00E156D9" w:rsidRPr="00E156D9" w:rsidRDefault="00E156D9" w:rsidP="00E156D9">
      <w:pPr>
        <w:ind w:firstLine="720"/>
        <w:rPr>
          <w:rFonts w:ascii="Times New Roman" w:hAnsi="Times New Roman" w:cs="Times New Roman"/>
          <w:sz w:val="28"/>
          <w:szCs w:val="28"/>
          <w:shd w:val="clear" w:color="auto" w:fill="FFFFFF"/>
        </w:rPr>
      </w:pPr>
      <w:r w:rsidRPr="00E156D9">
        <w:rPr>
          <w:rFonts w:ascii="Times New Roman" w:hAnsi="Times New Roman" w:cs="Times New Roman"/>
          <w:b/>
          <w:sz w:val="28"/>
          <w:szCs w:val="28"/>
        </w:rPr>
        <w:t>VI. KINH PHÍ: 2.200.000đ</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Cơ cấu giải thưởng: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3"/>
        <w:gridCol w:w="2193"/>
        <w:gridCol w:w="2987"/>
      </w:tblGrid>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STT</w:t>
            </w:r>
          </w:p>
        </w:tc>
        <w:tc>
          <w:tcPr>
            <w:tcW w:w="3043"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Giải</w:t>
            </w:r>
          </w:p>
        </w:tc>
        <w:tc>
          <w:tcPr>
            <w:tcW w:w="2193"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Số lượng</w:t>
            </w:r>
          </w:p>
        </w:tc>
        <w:tc>
          <w:tcPr>
            <w:tcW w:w="2987"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Số tiền</w:t>
            </w:r>
          </w:p>
        </w:tc>
      </w:tr>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01</w:t>
            </w:r>
          </w:p>
        </w:tc>
        <w:tc>
          <w:tcPr>
            <w:tcW w:w="3043" w:type="dxa"/>
            <w:shd w:val="clear" w:color="auto" w:fill="auto"/>
          </w:tcPr>
          <w:p w:rsidR="00E156D9" w:rsidRPr="00E156D9" w:rsidRDefault="00E156D9" w:rsidP="00794C60">
            <w:pPr>
              <w:rPr>
                <w:rFonts w:ascii="Times New Roman" w:hAnsi="Times New Roman" w:cs="Times New Roman"/>
                <w:sz w:val="26"/>
                <w:szCs w:val="26"/>
              </w:rPr>
            </w:pPr>
            <w:r w:rsidRPr="00E156D9">
              <w:rPr>
                <w:rFonts w:ascii="Times New Roman" w:hAnsi="Times New Roman" w:cs="Times New Roman"/>
                <w:sz w:val="26"/>
                <w:szCs w:val="26"/>
              </w:rPr>
              <w:t>Giải Nhất</w:t>
            </w:r>
          </w:p>
        </w:tc>
        <w:tc>
          <w:tcPr>
            <w:tcW w:w="2193"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01 giải</w:t>
            </w:r>
          </w:p>
        </w:tc>
        <w:tc>
          <w:tcPr>
            <w:tcW w:w="2987" w:type="dxa"/>
            <w:shd w:val="clear" w:color="auto" w:fill="auto"/>
          </w:tcPr>
          <w:p w:rsidR="00E156D9" w:rsidRPr="00E156D9" w:rsidRDefault="00E156D9" w:rsidP="00794C60">
            <w:pPr>
              <w:jc w:val="right"/>
              <w:rPr>
                <w:rFonts w:ascii="Times New Roman" w:hAnsi="Times New Roman" w:cs="Times New Roman"/>
                <w:bCs/>
                <w:sz w:val="26"/>
                <w:szCs w:val="26"/>
              </w:rPr>
            </w:pPr>
            <w:r w:rsidRPr="00E156D9">
              <w:rPr>
                <w:rFonts w:ascii="Times New Roman" w:hAnsi="Times New Roman" w:cs="Times New Roman"/>
                <w:bCs/>
                <w:sz w:val="26"/>
                <w:szCs w:val="26"/>
              </w:rPr>
              <w:t>500.000 đồng</w:t>
            </w:r>
          </w:p>
        </w:tc>
      </w:tr>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02</w:t>
            </w:r>
          </w:p>
        </w:tc>
        <w:tc>
          <w:tcPr>
            <w:tcW w:w="3043" w:type="dxa"/>
            <w:shd w:val="clear" w:color="auto" w:fill="auto"/>
          </w:tcPr>
          <w:p w:rsidR="00E156D9" w:rsidRPr="00E156D9" w:rsidRDefault="00E156D9" w:rsidP="00794C60">
            <w:pPr>
              <w:rPr>
                <w:rFonts w:ascii="Times New Roman" w:hAnsi="Times New Roman" w:cs="Times New Roman"/>
                <w:sz w:val="26"/>
                <w:szCs w:val="26"/>
              </w:rPr>
            </w:pPr>
            <w:r w:rsidRPr="00E156D9">
              <w:rPr>
                <w:rFonts w:ascii="Times New Roman" w:hAnsi="Times New Roman" w:cs="Times New Roman"/>
                <w:sz w:val="26"/>
                <w:szCs w:val="26"/>
              </w:rPr>
              <w:t>Giải Nhì</w:t>
            </w:r>
          </w:p>
        </w:tc>
        <w:tc>
          <w:tcPr>
            <w:tcW w:w="2193"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01 giải</w:t>
            </w:r>
          </w:p>
        </w:tc>
        <w:tc>
          <w:tcPr>
            <w:tcW w:w="2987" w:type="dxa"/>
            <w:shd w:val="clear" w:color="auto" w:fill="auto"/>
          </w:tcPr>
          <w:p w:rsidR="00E156D9" w:rsidRPr="00E156D9" w:rsidRDefault="00E156D9" w:rsidP="00794C60">
            <w:pPr>
              <w:jc w:val="right"/>
              <w:rPr>
                <w:rFonts w:ascii="Times New Roman" w:hAnsi="Times New Roman" w:cs="Times New Roman"/>
                <w:bCs/>
                <w:sz w:val="26"/>
                <w:szCs w:val="26"/>
              </w:rPr>
            </w:pPr>
            <w:r w:rsidRPr="00E156D9">
              <w:rPr>
                <w:rFonts w:ascii="Times New Roman" w:hAnsi="Times New Roman" w:cs="Times New Roman"/>
                <w:bCs/>
                <w:sz w:val="26"/>
                <w:szCs w:val="26"/>
              </w:rPr>
              <w:t>400.000 đồng</w:t>
            </w:r>
          </w:p>
        </w:tc>
      </w:tr>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03</w:t>
            </w:r>
          </w:p>
        </w:tc>
        <w:tc>
          <w:tcPr>
            <w:tcW w:w="3043" w:type="dxa"/>
            <w:shd w:val="clear" w:color="auto" w:fill="auto"/>
          </w:tcPr>
          <w:p w:rsidR="00E156D9" w:rsidRPr="00E156D9" w:rsidRDefault="00E156D9" w:rsidP="00794C60">
            <w:pPr>
              <w:rPr>
                <w:rFonts w:ascii="Times New Roman" w:hAnsi="Times New Roman" w:cs="Times New Roman"/>
                <w:sz w:val="26"/>
                <w:szCs w:val="26"/>
              </w:rPr>
            </w:pPr>
            <w:r w:rsidRPr="00E156D9">
              <w:rPr>
                <w:rFonts w:ascii="Times New Roman" w:hAnsi="Times New Roman" w:cs="Times New Roman"/>
                <w:bCs/>
                <w:sz w:val="26"/>
                <w:szCs w:val="26"/>
              </w:rPr>
              <w:t>Giải Ba</w:t>
            </w:r>
          </w:p>
        </w:tc>
        <w:tc>
          <w:tcPr>
            <w:tcW w:w="2193"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01 giải</w:t>
            </w:r>
          </w:p>
        </w:tc>
        <w:tc>
          <w:tcPr>
            <w:tcW w:w="2987" w:type="dxa"/>
            <w:shd w:val="clear" w:color="auto" w:fill="auto"/>
          </w:tcPr>
          <w:p w:rsidR="00E156D9" w:rsidRPr="00E156D9" w:rsidRDefault="00E156D9" w:rsidP="00794C60">
            <w:pPr>
              <w:jc w:val="right"/>
              <w:rPr>
                <w:rFonts w:ascii="Times New Roman" w:hAnsi="Times New Roman" w:cs="Times New Roman"/>
                <w:bCs/>
                <w:sz w:val="26"/>
                <w:szCs w:val="26"/>
              </w:rPr>
            </w:pPr>
            <w:r w:rsidRPr="00E156D9">
              <w:rPr>
                <w:rFonts w:ascii="Times New Roman" w:hAnsi="Times New Roman" w:cs="Times New Roman"/>
                <w:bCs/>
                <w:sz w:val="26"/>
                <w:szCs w:val="26"/>
              </w:rPr>
              <w:t>300.000 đồng</w:t>
            </w:r>
          </w:p>
        </w:tc>
      </w:tr>
      <w:tr w:rsidR="00E156D9" w:rsidRPr="00E156D9" w:rsidTr="00794C60">
        <w:trPr>
          <w:trHeight w:val="385"/>
        </w:trPr>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04</w:t>
            </w:r>
          </w:p>
        </w:tc>
        <w:tc>
          <w:tcPr>
            <w:tcW w:w="3043" w:type="dxa"/>
            <w:shd w:val="clear" w:color="auto" w:fill="auto"/>
          </w:tcPr>
          <w:p w:rsidR="00E156D9" w:rsidRPr="00E156D9" w:rsidRDefault="00E156D9" w:rsidP="00794C60">
            <w:pPr>
              <w:tabs>
                <w:tab w:val="left" w:pos="2640"/>
              </w:tabs>
              <w:rPr>
                <w:rFonts w:ascii="Times New Roman" w:hAnsi="Times New Roman" w:cs="Times New Roman"/>
                <w:b/>
                <w:sz w:val="26"/>
                <w:szCs w:val="26"/>
                <w:lang w:val="it-IT"/>
              </w:rPr>
            </w:pPr>
            <w:r w:rsidRPr="00E156D9">
              <w:rPr>
                <w:rFonts w:ascii="Times New Roman" w:hAnsi="Times New Roman" w:cs="Times New Roman"/>
                <w:bCs/>
                <w:sz w:val="26"/>
                <w:szCs w:val="26"/>
              </w:rPr>
              <w:t>Giải</w:t>
            </w:r>
            <w:r w:rsidRPr="00E156D9">
              <w:rPr>
                <w:rFonts w:ascii="Times New Roman" w:hAnsi="Times New Roman" w:cs="Times New Roman"/>
                <w:b/>
                <w:bCs/>
                <w:sz w:val="26"/>
                <w:szCs w:val="26"/>
              </w:rPr>
              <w:t xml:space="preserve"> </w:t>
            </w:r>
            <w:r w:rsidRPr="00E156D9">
              <w:rPr>
                <w:rFonts w:ascii="Times New Roman" w:hAnsi="Times New Roman" w:cs="Times New Roman"/>
                <w:bCs/>
                <w:sz w:val="26"/>
                <w:szCs w:val="26"/>
              </w:rPr>
              <w:t>Khuyến khích</w:t>
            </w:r>
          </w:p>
        </w:tc>
        <w:tc>
          <w:tcPr>
            <w:tcW w:w="2193" w:type="dxa"/>
            <w:shd w:val="clear" w:color="auto" w:fill="auto"/>
          </w:tcPr>
          <w:p w:rsidR="00E156D9" w:rsidRPr="00E156D9" w:rsidRDefault="00E156D9" w:rsidP="00794C60">
            <w:pPr>
              <w:jc w:val="center"/>
              <w:rPr>
                <w:rFonts w:ascii="Times New Roman" w:hAnsi="Times New Roman" w:cs="Times New Roman"/>
                <w:sz w:val="26"/>
                <w:szCs w:val="26"/>
              </w:rPr>
            </w:pPr>
            <w:r w:rsidRPr="00E156D9">
              <w:rPr>
                <w:rFonts w:ascii="Times New Roman" w:hAnsi="Times New Roman" w:cs="Times New Roman"/>
                <w:sz w:val="26"/>
                <w:szCs w:val="26"/>
                <w:lang w:val="it-IT"/>
              </w:rPr>
              <w:t>02 giải</w:t>
            </w:r>
          </w:p>
        </w:tc>
        <w:tc>
          <w:tcPr>
            <w:tcW w:w="2987" w:type="dxa"/>
            <w:shd w:val="clear" w:color="auto" w:fill="auto"/>
          </w:tcPr>
          <w:p w:rsidR="00E156D9" w:rsidRPr="00E156D9" w:rsidRDefault="00E156D9" w:rsidP="00794C60">
            <w:pPr>
              <w:tabs>
                <w:tab w:val="left" w:pos="2640"/>
              </w:tabs>
              <w:jc w:val="right"/>
              <w:rPr>
                <w:rFonts w:ascii="Times New Roman" w:hAnsi="Times New Roman" w:cs="Times New Roman"/>
                <w:sz w:val="26"/>
                <w:szCs w:val="26"/>
                <w:lang w:val="it-IT"/>
              </w:rPr>
            </w:pPr>
            <w:r w:rsidRPr="00E156D9">
              <w:rPr>
                <w:rFonts w:ascii="Times New Roman" w:hAnsi="Times New Roman" w:cs="Times New Roman"/>
                <w:sz w:val="26"/>
                <w:szCs w:val="26"/>
              </w:rPr>
              <w:t>400.000 đồng</w:t>
            </w:r>
          </w:p>
        </w:tc>
      </w:tr>
      <w:tr w:rsidR="00E156D9" w:rsidRPr="00E156D9" w:rsidTr="00794C60">
        <w:trPr>
          <w:trHeight w:val="385"/>
        </w:trPr>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p>
        </w:tc>
        <w:tc>
          <w:tcPr>
            <w:tcW w:w="3043" w:type="dxa"/>
            <w:shd w:val="clear" w:color="auto" w:fill="auto"/>
          </w:tcPr>
          <w:p w:rsidR="00E156D9" w:rsidRPr="00E156D9" w:rsidRDefault="00E156D9" w:rsidP="00794C60">
            <w:pPr>
              <w:tabs>
                <w:tab w:val="left" w:pos="2640"/>
              </w:tabs>
              <w:jc w:val="center"/>
              <w:rPr>
                <w:rFonts w:ascii="Times New Roman" w:hAnsi="Times New Roman" w:cs="Times New Roman"/>
                <w:bCs/>
                <w:sz w:val="26"/>
                <w:szCs w:val="26"/>
              </w:rPr>
            </w:pPr>
            <w:r w:rsidRPr="00E156D9">
              <w:rPr>
                <w:rFonts w:ascii="Times New Roman" w:hAnsi="Times New Roman" w:cs="Times New Roman"/>
                <w:bCs/>
                <w:sz w:val="26"/>
                <w:szCs w:val="26"/>
              </w:rPr>
              <w:t>Tổng cộng</w:t>
            </w:r>
          </w:p>
        </w:tc>
        <w:tc>
          <w:tcPr>
            <w:tcW w:w="2193" w:type="dxa"/>
            <w:shd w:val="clear" w:color="auto" w:fill="auto"/>
          </w:tcPr>
          <w:p w:rsidR="00E156D9" w:rsidRPr="00E156D9" w:rsidRDefault="00E156D9" w:rsidP="00794C60">
            <w:pPr>
              <w:jc w:val="center"/>
              <w:rPr>
                <w:rFonts w:ascii="Times New Roman" w:hAnsi="Times New Roman" w:cs="Times New Roman"/>
                <w:sz w:val="26"/>
                <w:szCs w:val="26"/>
                <w:lang w:val="it-IT"/>
              </w:rPr>
            </w:pPr>
            <w:r w:rsidRPr="00E156D9">
              <w:rPr>
                <w:rFonts w:ascii="Times New Roman" w:hAnsi="Times New Roman" w:cs="Times New Roman"/>
                <w:sz w:val="26"/>
                <w:szCs w:val="26"/>
                <w:lang w:val="it-IT"/>
              </w:rPr>
              <w:t>05 giải</w:t>
            </w:r>
          </w:p>
        </w:tc>
        <w:tc>
          <w:tcPr>
            <w:tcW w:w="2987" w:type="dxa"/>
            <w:shd w:val="clear" w:color="auto" w:fill="auto"/>
          </w:tcPr>
          <w:p w:rsidR="00E156D9" w:rsidRPr="00E156D9" w:rsidRDefault="00E156D9" w:rsidP="00794C60">
            <w:pPr>
              <w:tabs>
                <w:tab w:val="left" w:pos="2640"/>
              </w:tabs>
              <w:jc w:val="right"/>
              <w:rPr>
                <w:rFonts w:ascii="Times New Roman" w:hAnsi="Times New Roman" w:cs="Times New Roman"/>
                <w:sz w:val="26"/>
                <w:szCs w:val="26"/>
              </w:rPr>
            </w:pPr>
            <w:r w:rsidRPr="00E156D9">
              <w:rPr>
                <w:rFonts w:ascii="Times New Roman" w:hAnsi="Times New Roman" w:cs="Times New Roman"/>
                <w:sz w:val="26"/>
                <w:szCs w:val="26"/>
              </w:rPr>
              <w:t>1.600.000 đồng</w:t>
            </w:r>
          </w:p>
        </w:tc>
      </w:tr>
    </w:tbl>
    <w:p w:rsidR="00E156D9" w:rsidRPr="00E156D9" w:rsidRDefault="00E156D9" w:rsidP="00E156D9">
      <w:pPr>
        <w:spacing w:before="60" w:after="60"/>
        <w:ind w:firstLine="720"/>
        <w:jc w:val="both"/>
        <w:rPr>
          <w:rFonts w:ascii="Times New Roman" w:hAnsi="Times New Roman" w:cs="Times New Roman"/>
          <w:sz w:val="28"/>
          <w:szCs w:val="28"/>
        </w:rPr>
      </w:pPr>
      <w:r w:rsidRPr="00E156D9">
        <w:rPr>
          <w:rFonts w:ascii="Times New Roman" w:hAnsi="Times New Roman" w:cs="Times New Roman"/>
          <w:b/>
          <w:sz w:val="28"/>
          <w:szCs w:val="28"/>
        </w:rPr>
        <w:t>-</w:t>
      </w:r>
      <w:r w:rsidRPr="00E156D9">
        <w:rPr>
          <w:rFonts w:ascii="Times New Roman" w:hAnsi="Times New Roman" w:cs="Times New Roman"/>
          <w:sz w:val="28"/>
          <w:szCs w:val="28"/>
        </w:rPr>
        <w:t xml:space="preserve"> Kinh phí cho ban giám khảo: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3"/>
        <w:gridCol w:w="2193"/>
        <w:gridCol w:w="2987"/>
      </w:tblGrid>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STT</w:t>
            </w:r>
          </w:p>
        </w:tc>
        <w:tc>
          <w:tcPr>
            <w:tcW w:w="3043"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Họ và tên</w:t>
            </w:r>
          </w:p>
        </w:tc>
        <w:tc>
          <w:tcPr>
            <w:tcW w:w="2193"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Chức vụ</w:t>
            </w:r>
          </w:p>
        </w:tc>
        <w:tc>
          <w:tcPr>
            <w:tcW w:w="2987" w:type="dxa"/>
            <w:shd w:val="clear" w:color="auto" w:fill="auto"/>
          </w:tcPr>
          <w:p w:rsidR="00E156D9" w:rsidRPr="00E156D9" w:rsidRDefault="00E156D9" w:rsidP="00794C60">
            <w:pPr>
              <w:jc w:val="center"/>
              <w:rPr>
                <w:rFonts w:ascii="Times New Roman" w:hAnsi="Times New Roman" w:cs="Times New Roman"/>
                <w:b/>
                <w:bCs/>
                <w:sz w:val="26"/>
                <w:szCs w:val="26"/>
              </w:rPr>
            </w:pPr>
            <w:r w:rsidRPr="00E156D9">
              <w:rPr>
                <w:rFonts w:ascii="Times New Roman" w:hAnsi="Times New Roman" w:cs="Times New Roman"/>
                <w:b/>
                <w:bCs/>
                <w:sz w:val="26"/>
                <w:szCs w:val="26"/>
              </w:rPr>
              <w:t>Số tiền</w:t>
            </w:r>
          </w:p>
        </w:tc>
      </w:tr>
      <w:tr w:rsidR="00E156D9" w:rsidRPr="00E156D9" w:rsidTr="00794C60">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r w:rsidRPr="00E156D9">
              <w:rPr>
                <w:rFonts w:ascii="Times New Roman" w:hAnsi="Times New Roman" w:cs="Times New Roman"/>
                <w:bCs/>
                <w:sz w:val="26"/>
                <w:szCs w:val="26"/>
              </w:rPr>
              <w:t>01</w:t>
            </w:r>
          </w:p>
        </w:tc>
        <w:tc>
          <w:tcPr>
            <w:tcW w:w="3043" w:type="dxa"/>
            <w:shd w:val="clear" w:color="auto" w:fill="auto"/>
          </w:tcPr>
          <w:p w:rsidR="00E156D9" w:rsidRPr="00E156D9" w:rsidRDefault="003B624B" w:rsidP="00794C60">
            <w:pPr>
              <w:rPr>
                <w:rFonts w:ascii="Times New Roman" w:hAnsi="Times New Roman" w:cs="Times New Roman"/>
                <w:sz w:val="26"/>
                <w:szCs w:val="26"/>
              </w:rPr>
            </w:pPr>
            <w:r w:rsidRPr="00E156D9">
              <w:rPr>
                <w:rFonts w:ascii="Times New Roman" w:hAnsi="Times New Roman" w:cs="Times New Roman"/>
                <w:sz w:val="28"/>
                <w:szCs w:val="28"/>
                <w:shd w:val="clear" w:color="auto" w:fill="FFFFFF"/>
              </w:rPr>
              <w:t>Huỳnh Thị Khánh Ly</w:t>
            </w:r>
          </w:p>
        </w:tc>
        <w:tc>
          <w:tcPr>
            <w:tcW w:w="2193" w:type="dxa"/>
            <w:shd w:val="clear" w:color="auto" w:fill="auto"/>
          </w:tcPr>
          <w:p w:rsidR="00E156D9" w:rsidRPr="00E156D9" w:rsidRDefault="003B624B" w:rsidP="00794C60">
            <w:pPr>
              <w:jc w:val="center"/>
              <w:rPr>
                <w:rFonts w:ascii="Times New Roman" w:hAnsi="Times New Roman" w:cs="Times New Roman"/>
                <w:bCs/>
                <w:sz w:val="26"/>
                <w:szCs w:val="26"/>
              </w:rPr>
            </w:pPr>
            <w:r>
              <w:rPr>
                <w:rFonts w:ascii="Times New Roman" w:hAnsi="Times New Roman" w:cs="Times New Roman"/>
                <w:bCs/>
                <w:sz w:val="26"/>
                <w:szCs w:val="26"/>
                <w:lang w:val="en-US"/>
              </w:rPr>
              <w:t>H</w:t>
            </w:r>
            <w:r w:rsidR="00E156D9" w:rsidRPr="00E156D9">
              <w:rPr>
                <w:rFonts w:ascii="Times New Roman" w:hAnsi="Times New Roman" w:cs="Times New Roman"/>
                <w:bCs/>
                <w:sz w:val="26"/>
                <w:szCs w:val="26"/>
              </w:rPr>
              <w:t>iệu trưởng</w:t>
            </w:r>
          </w:p>
        </w:tc>
        <w:tc>
          <w:tcPr>
            <w:tcW w:w="2987" w:type="dxa"/>
            <w:shd w:val="clear" w:color="auto" w:fill="auto"/>
          </w:tcPr>
          <w:p w:rsidR="00E156D9" w:rsidRPr="00E156D9" w:rsidRDefault="00E156D9" w:rsidP="00794C60">
            <w:pPr>
              <w:jc w:val="right"/>
              <w:rPr>
                <w:rFonts w:ascii="Times New Roman" w:hAnsi="Times New Roman" w:cs="Times New Roman"/>
                <w:bCs/>
                <w:sz w:val="26"/>
                <w:szCs w:val="26"/>
              </w:rPr>
            </w:pPr>
            <w:r w:rsidRPr="00E156D9">
              <w:rPr>
                <w:rFonts w:ascii="Times New Roman" w:hAnsi="Times New Roman" w:cs="Times New Roman"/>
                <w:bCs/>
                <w:sz w:val="26"/>
                <w:szCs w:val="26"/>
              </w:rPr>
              <w:t>200.000 đồng</w:t>
            </w:r>
          </w:p>
        </w:tc>
      </w:tr>
      <w:tr w:rsidR="003B624B" w:rsidRPr="00E156D9" w:rsidTr="00794C60">
        <w:tc>
          <w:tcPr>
            <w:tcW w:w="708" w:type="dxa"/>
            <w:shd w:val="clear" w:color="auto" w:fill="auto"/>
          </w:tcPr>
          <w:p w:rsidR="003B624B" w:rsidRPr="00E156D9" w:rsidRDefault="003B624B" w:rsidP="003B624B">
            <w:pPr>
              <w:jc w:val="center"/>
              <w:rPr>
                <w:rFonts w:ascii="Times New Roman" w:hAnsi="Times New Roman" w:cs="Times New Roman"/>
                <w:bCs/>
                <w:sz w:val="26"/>
                <w:szCs w:val="26"/>
              </w:rPr>
            </w:pPr>
            <w:r w:rsidRPr="00E156D9">
              <w:rPr>
                <w:rFonts w:ascii="Times New Roman" w:hAnsi="Times New Roman" w:cs="Times New Roman"/>
                <w:bCs/>
                <w:sz w:val="26"/>
                <w:szCs w:val="26"/>
              </w:rPr>
              <w:t>02</w:t>
            </w:r>
          </w:p>
        </w:tc>
        <w:tc>
          <w:tcPr>
            <w:tcW w:w="3043" w:type="dxa"/>
            <w:shd w:val="clear" w:color="auto" w:fill="auto"/>
          </w:tcPr>
          <w:p w:rsidR="003B624B" w:rsidRPr="00E156D9" w:rsidRDefault="003B624B" w:rsidP="003B624B">
            <w:pPr>
              <w:rPr>
                <w:rFonts w:ascii="Times New Roman" w:hAnsi="Times New Roman" w:cs="Times New Roman"/>
                <w:sz w:val="26"/>
                <w:szCs w:val="26"/>
              </w:rPr>
            </w:pPr>
            <w:r w:rsidRPr="00E156D9">
              <w:rPr>
                <w:rFonts w:ascii="Times New Roman" w:hAnsi="Times New Roman" w:cs="Times New Roman"/>
                <w:sz w:val="26"/>
                <w:szCs w:val="26"/>
              </w:rPr>
              <w:t>Nguyễn Thị Bích Hà</w:t>
            </w:r>
          </w:p>
        </w:tc>
        <w:tc>
          <w:tcPr>
            <w:tcW w:w="2193" w:type="dxa"/>
            <w:shd w:val="clear" w:color="auto" w:fill="auto"/>
          </w:tcPr>
          <w:p w:rsidR="003B624B" w:rsidRPr="00E156D9" w:rsidRDefault="003B624B" w:rsidP="003B624B">
            <w:pPr>
              <w:jc w:val="center"/>
              <w:rPr>
                <w:rFonts w:ascii="Times New Roman" w:hAnsi="Times New Roman" w:cs="Times New Roman"/>
                <w:bCs/>
                <w:sz w:val="26"/>
                <w:szCs w:val="26"/>
              </w:rPr>
            </w:pPr>
            <w:r w:rsidRPr="00E156D9">
              <w:rPr>
                <w:rFonts w:ascii="Times New Roman" w:hAnsi="Times New Roman" w:cs="Times New Roman"/>
                <w:bCs/>
                <w:sz w:val="26"/>
                <w:szCs w:val="26"/>
              </w:rPr>
              <w:t>Phó hiệu trưởng</w:t>
            </w:r>
          </w:p>
        </w:tc>
        <w:tc>
          <w:tcPr>
            <w:tcW w:w="2987" w:type="dxa"/>
            <w:shd w:val="clear" w:color="auto" w:fill="auto"/>
          </w:tcPr>
          <w:p w:rsidR="003B624B" w:rsidRPr="00E156D9" w:rsidRDefault="003B624B" w:rsidP="003B624B">
            <w:pPr>
              <w:jc w:val="right"/>
              <w:rPr>
                <w:rFonts w:ascii="Times New Roman" w:hAnsi="Times New Roman" w:cs="Times New Roman"/>
                <w:bCs/>
                <w:sz w:val="26"/>
                <w:szCs w:val="26"/>
              </w:rPr>
            </w:pPr>
            <w:r w:rsidRPr="00E156D9">
              <w:rPr>
                <w:rFonts w:ascii="Times New Roman" w:hAnsi="Times New Roman" w:cs="Times New Roman"/>
                <w:bCs/>
                <w:sz w:val="26"/>
                <w:szCs w:val="26"/>
              </w:rPr>
              <w:t>200.000 đồng</w:t>
            </w:r>
          </w:p>
        </w:tc>
      </w:tr>
      <w:tr w:rsidR="003B624B" w:rsidRPr="00E156D9" w:rsidTr="00794C60">
        <w:tc>
          <w:tcPr>
            <w:tcW w:w="708" w:type="dxa"/>
            <w:shd w:val="clear" w:color="auto" w:fill="auto"/>
          </w:tcPr>
          <w:p w:rsidR="003B624B" w:rsidRPr="00E156D9" w:rsidRDefault="003B624B" w:rsidP="003B624B">
            <w:pPr>
              <w:jc w:val="center"/>
              <w:rPr>
                <w:rFonts w:ascii="Times New Roman" w:hAnsi="Times New Roman" w:cs="Times New Roman"/>
                <w:bCs/>
                <w:sz w:val="26"/>
                <w:szCs w:val="26"/>
              </w:rPr>
            </w:pPr>
            <w:r w:rsidRPr="00E156D9">
              <w:rPr>
                <w:rFonts w:ascii="Times New Roman" w:hAnsi="Times New Roman" w:cs="Times New Roman"/>
                <w:bCs/>
                <w:sz w:val="26"/>
                <w:szCs w:val="26"/>
              </w:rPr>
              <w:t>03</w:t>
            </w:r>
          </w:p>
        </w:tc>
        <w:tc>
          <w:tcPr>
            <w:tcW w:w="3043" w:type="dxa"/>
            <w:shd w:val="clear" w:color="auto" w:fill="auto"/>
          </w:tcPr>
          <w:p w:rsidR="003B624B" w:rsidRPr="00E156D9" w:rsidRDefault="003B624B" w:rsidP="003B624B">
            <w:pPr>
              <w:rPr>
                <w:rFonts w:ascii="Times New Roman" w:hAnsi="Times New Roman" w:cs="Times New Roman"/>
                <w:sz w:val="26"/>
                <w:szCs w:val="26"/>
              </w:rPr>
            </w:pPr>
            <w:r w:rsidRPr="00E156D9">
              <w:rPr>
                <w:rFonts w:ascii="Times New Roman" w:hAnsi="Times New Roman" w:cs="Times New Roman"/>
                <w:sz w:val="26"/>
                <w:szCs w:val="26"/>
              </w:rPr>
              <w:t>Trần Châu Trọng Lễ</w:t>
            </w:r>
          </w:p>
        </w:tc>
        <w:tc>
          <w:tcPr>
            <w:tcW w:w="2193" w:type="dxa"/>
            <w:shd w:val="clear" w:color="auto" w:fill="auto"/>
          </w:tcPr>
          <w:p w:rsidR="003B624B" w:rsidRPr="00E156D9" w:rsidRDefault="003B624B" w:rsidP="003B624B">
            <w:pPr>
              <w:jc w:val="center"/>
              <w:rPr>
                <w:rFonts w:ascii="Times New Roman" w:hAnsi="Times New Roman" w:cs="Times New Roman"/>
                <w:bCs/>
                <w:sz w:val="26"/>
                <w:szCs w:val="26"/>
              </w:rPr>
            </w:pPr>
            <w:r w:rsidRPr="00E156D9">
              <w:rPr>
                <w:rFonts w:ascii="Times New Roman" w:hAnsi="Times New Roman" w:cs="Times New Roman"/>
                <w:bCs/>
                <w:sz w:val="26"/>
                <w:szCs w:val="26"/>
              </w:rPr>
              <w:t>Cán bộ thư viện</w:t>
            </w:r>
          </w:p>
        </w:tc>
        <w:tc>
          <w:tcPr>
            <w:tcW w:w="2987" w:type="dxa"/>
            <w:shd w:val="clear" w:color="auto" w:fill="auto"/>
          </w:tcPr>
          <w:p w:rsidR="003B624B" w:rsidRPr="00E156D9" w:rsidRDefault="003B624B" w:rsidP="003B624B">
            <w:pPr>
              <w:jc w:val="right"/>
              <w:rPr>
                <w:rFonts w:ascii="Times New Roman" w:hAnsi="Times New Roman" w:cs="Times New Roman"/>
                <w:bCs/>
                <w:sz w:val="26"/>
                <w:szCs w:val="26"/>
              </w:rPr>
            </w:pPr>
            <w:r w:rsidRPr="00E156D9">
              <w:rPr>
                <w:rFonts w:ascii="Times New Roman" w:hAnsi="Times New Roman" w:cs="Times New Roman"/>
                <w:bCs/>
                <w:sz w:val="26"/>
                <w:szCs w:val="26"/>
              </w:rPr>
              <w:t>200.000 đồng</w:t>
            </w:r>
          </w:p>
        </w:tc>
      </w:tr>
      <w:tr w:rsidR="00E156D9" w:rsidRPr="00E156D9" w:rsidTr="00794C60">
        <w:trPr>
          <w:trHeight w:val="385"/>
        </w:trPr>
        <w:tc>
          <w:tcPr>
            <w:tcW w:w="708" w:type="dxa"/>
            <w:shd w:val="clear" w:color="auto" w:fill="auto"/>
          </w:tcPr>
          <w:p w:rsidR="00E156D9" w:rsidRPr="00E156D9" w:rsidRDefault="00E156D9" w:rsidP="00794C60">
            <w:pPr>
              <w:jc w:val="center"/>
              <w:rPr>
                <w:rFonts w:ascii="Times New Roman" w:hAnsi="Times New Roman" w:cs="Times New Roman"/>
                <w:bCs/>
                <w:sz w:val="26"/>
                <w:szCs w:val="26"/>
              </w:rPr>
            </w:pPr>
          </w:p>
        </w:tc>
        <w:tc>
          <w:tcPr>
            <w:tcW w:w="3043" w:type="dxa"/>
            <w:shd w:val="clear" w:color="auto" w:fill="auto"/>
          </w:tcPr>
          <w:p w:rsidR="00E156D9" w:rsidRPr="00E156D9" w:rsidRDefault="003B624B" w:rsidP="00794C60">
            <w:pPr>
              <w:tabs>
                <w:tab w:val="left" w:pos="2640"/>
              </w:tabs>
              <w:jc w:val="center"/>
              <w:rPr>
                <w:rFonts w:ascii="Times New Roman" w:hAnsi="Times New Roman" w:cs="Times New Roman"/>
                <w:sz w:val="26"/>
                <w:szCs w:val="26"/>
                <w:lang w:val="it-IT"/>
              </w:rPr>
            </w:pPr>
            <w:r w:rsidRPr="00E156D9">
              <w:rPr>
                <w:rFonts w:ascii="Times New Roman" w:hAnsi="Times New Roman" w:cs="Times New Roman"/>
                <w:sz w:val="26"/>
                <w:szCs w:val="26"/>
                <w:lang w:val="it-IT"/>
              </w:rPr>
              <w:t>Tổng cộng</w:t>
            </w:r>
          </w:p>
        </w:tc>
        <w:tc>
          <w:tcPr>
            <w:tcW w:w="2193" w:type="dxa"/>
            <w:shd w:val="clear" w:color="auto" w:fill="auto"/>
          </w:tcPr>
          <w:p w:rsidR="00E156D9" w:rsidRPr="00E156D9" w:rsidRDefault="00E156D9" w:rsidP="00794C60">
            <w:pPr>
              <w:jc w:val="center"/>
              <w:rPr>
                <w:rFonts w:ascii="Times New Roman" w:hAnsi="Times New Roman" w:cs="Times New Roman"/>
                <w:sz w:val="26"/>
                <w:szCs w:val="26"/>
              </w:rPr>
            </w:pPr>
          </w:p>
        </w:tc>
        <w:tc>
          <w:tcPr>
            <w:tcW w:w="2987" w:type="dxa"/>
            <w:shd w:val="clear" w:color="auto" w:fill="auto"/>
          </w:tcPr>
          <w:p w:rsidR="00E156D9" w:rsidRPr="00E156D9" w:rsidRDefault="00E156D9" w:rsidP="00794C60">
            <w:pPr>
              <w:tabs>
                <w:tab w:val="left" w:pos="2640"/>
              </w:tabs>
              <w:jc w:val="right"/>
              <w:rPr>
                <w:rFonts w:ascii="Times New Roman" w:hAnsi="Times New Roman" w:cs="Times New Roman"/>
                <w:sz w:val="26"/>
                <w:szCs w:val="26"/>
                <w:lang w:val="it-IT"/>
              </w:rPr>
            </w:pPr>
            <w:r w:rsidRPr="00E156D9">
              <w:rPr>
                <w:rFonts w:ascii="Times New Roman" w:hAnsi="Times New Roman" w:cs="Times New Roman"/>
                <w:sz w:val="26"/>
                <w:szCs w:val="26"/>
              </w:rPr>
              <w:t>600.000 đồng</w:t>
            </w:r>
          </w:p>
        </w:tc>
      </w:tr>
    </w:tbl>
    <w:p w:rsidR="00E156D9" w:rsidRPr="00E156D9" w:rsidRDefault="00E156D9" w:rsidP="00E156D9">
      <w:pPr>
        <w:spacing w:before="120" w:after="120"/>
        <w:ind w:firstLine="720"/>
        <w:jc w:val="both"/>
        <w:rPr>
          <w:rFonts w:ascii="Times New Roman" w:hAnsi="Times New Roman" w:cs="Times New Roman"/>
          <w:b/>
          <w:sz w:val="28"/>
          <w:szCs w:val="28"/>
        </w:rPr>
      </w:pPr>
      <w:r w:rsidRPr="00E156D9">
        <w:rPr>
          <w:rFonts w:ascii="Times New Roman" w:hAnsi="Times New Roman" w:cs="Times New Roman"/>
          <w:b/>
          <w:sz w:val="28"/>
          <w:szCs w:val="28"/>
        </w:rPr>
        <w:t>VI. TỔ CHỨC THỰC HIỆN:</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Phó hiệu trưởng phối hợp với nhân viên thư viện xây dựng kế hoạch và triển khai.</w:t>
      </w:r>
    </w:p>
    <w:p w:rsidR="00E156D9" w:rsidRPr="00E156D9" w:rsidRDefault="00E156D9" w:rsidP="00E156D9">
      <w:pPr>
        <w:spacing w:before="120" w:after="120"/>
        <w:ind w:firstLine="720"/>
        <w:jc w:val="both"/>
        <w:rPr>
          <w:rFonts w:ascii="Times New Roman" w:hAnsi="Times New Roman" w:cs="Times New Roman"/>
          <w:sz w:val="28"/>
          <w:szCs w:val="28"/>
        </w:rPr>
      </w:pPr>
      <w:r w:rsidRPr="00E156D9">
        <w:rPr>
          <w:rFonts w:ascii="Times New Roman" w:hAnsi="Times New Roman" w:cs="Times New Roman"/>
          <w:sz w:val="28"/>
          <w:szCs w:val="28"/>
        </w:rPr>
        <w:t>- Trên đây là kế hoạch tổ chức hội thi “Làm đồ dùng dạy học” cấp trường của Trường tiểu học Bình Giã năm học 2023-2024. Đề nghị các giáo viên nghiêm túc thực hiện kế hoạch đã đề ra./.</w:t>
      </w:r>
    </w:p>
    <w:p w:rsidR="00E156D9" w:rsidRPr="00E156D9" w:rsidRDefault="00E156D9" w:rsidP="00E156D9">
      <w:pPr>
        <w:jc w:val="center"/>
        <w:rPr>
          <w:rFonts w:ascii="Times New Roman" w:hAnsi="Times New Roman" w:cs="Times New Roman"/>
          <w:b/>
          <w:sz w:val="28"/>
          <w:szCs w:val="28"/>
          <w:lang w:val="it-IT"/>
        </w:rPr>
      </w:pPr>
      <w:r w:rsidRPr="00E156D9">
        <w:rPr>
          <w:rFonts w:ascii="Times New Roman" w:hAnsi="Times New Roman" w:cs="Times New Roman"/>
          <w:noProof/>
          <w:sz w:val="28"/>
          <w:szCs w:val="28"/>
          <w:lang w:val="en-US" w:eastAsia="en-US" w:bidi="ar-SA"/>
        </w:rPr>
        <mc:AlternateContent>
          <mc:Choice Requires="wps">
            <w:drawing>
              <wp:anchor distT="45720" distB="45720" distL="114300" distR="114300" simplePos="0" relativeHeight="251664384" behindDoc="0" locked="0" layoutInCell="1" allowOverlap="1">
                <wp:simplePos x="0" y="0"/>
                <wp:positionH relativeFrom="column">
                  <wp:posOffset>-104775</wp:posOffset>
                </wp:positionH>
                <wp:positionV relativeFrom="paragraph">
                  <wp:posOffset>70485</wp:posOffset>
                </wp:positionV>
                <wp:extent cx="1176020" cy="846455"/>
                <wp:effectExtent l="0" t="381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6D9" w:rsidRPr="00506B96" w:rsidRDefault="00E156D9" w:rsidP="00E156D9">
                            <w:pPr>
                              <w:jc w:val="both"/>
                              <w:rPr>
                                <w:sz w:val="22"/>
                                <w:szCs w:val="22"/>
                              </w:rPr>
                            </w:pPr>
                            <w:r>
                              <w:rPr>
                                <w:b/>
                                <w:i/>
                              </w:rPr>
                              <w:t xml:space="preserve"> </w:t>
                            </w:r>
                          </w:p>
                          <w:p w:rsidR="00E156D9" w:rsidRPr="003B624B" w:rsidRDefault="00E156D9" w:rsidP="00E156D9">
                            <w:pPr>
                              <w:rPr>
                                <w:rFonts w:ascii="Times New Roman" w:hAnsi="Times New Roman" w:cs="Times New Roman"/>
                                <w:b/>
                                <w:i/>
                              </w:rPr>
                            </w:pPr>
                            <w:r w:rsidRPr="003B624B">
                              <w:rPr>
                                <w:rFonts w:ascii="Times New Roman" w:hAnsi="Times New Roman" w:cs="Times New Roman"/>
                                <w:b/>
                                <w:i/>
                              </w:rPr>
                              <w:t>Nơi nhận:</w:t>
                            </w:r>
                          </w:p>
                          <w:p w:rsidR="00E156D9" w:rsidRPr="003B624B" w:rsidRDefault="00E156D9" w:rsidP="00E156D9">
                            <w:pPr>
                              <w:jc w:val="both"/>
                              <w:rPr>
                                <w:rFonts w:ascii="Times New Roman" w:hAnsi="Times New Roman" w:cs="Times New Roman"/>
                                <w:sz w:val="22"/>
                                <w:szCs w:val="22"/>
                              </w:rPr>
                            </w:pPr>
                            <w:r w:rsidRPr="003B624B">
                              <w:rPr>
                                <w:rFonts w:ascii="Times New Roman" w:hAnsi="Times New Roman" w:cs="Times New Roman"/>
                                <w:sz w:val="22"/>
                                <w:szCs w:val="22"/>
                              </w:rPr>
                              <w:t>- Các tổ CM;</w:t>
                            </w:r>
                          </w:p>
                          <w:p w:rsidR="00E156D9" w:rsidRPr="00506B96" w:rsidRDefault="00E156D9" w:rsidP="00E156D9">
                            <w:pPr>
                              <w:jc w:val="both"/>
                              <w:rPr>
                                <w:sz w:val="22"/>
                                <w:szCs w:val="22"/>
                              </w:rPr>
                            </w:pPr>
                            <w:r w:rsidRPr="003B624B">
                              <w:rPr>
                                <w:rFonts w:ascii="Times New Roman" w:hAnsi="Times New Roman" w:cs="Times New Roman"/>
                                <w:sz w:val="22"/>
                                <w:szCs w:val="22"/>
                              </w:rPr>
                              <w:t>- Lưu: T</w:t>
                            </w:r>
                            <w:r w:rsidR="00523FD0">
                              <w:rPr>
                                <w:rFonts w:ascii="Times New Roman" w:hAnsi="Times New Roman" w:cs="Times New Roman"/>
                                <w:sz w:val="22"/>
                                <w:szCs w:val="22"/>
                                <w:lang w:val="en-US"/>
                              </w:rPr>
                              <w:t>V, PHT</w:t>
                            </w:r>
                            <w:r w:rsidR="00520AC1">
                              <w:rPr>
                                <w:rFonts w:ascii="Times New Roman" w:hAnsi="Times New Roman" w:cs="Times New Roman"/>
                                <w:sz w:val="22"/>
                                <w:szCs w:val="22"/>
                                <w:lang w:val="en-US"/>
                              </w:rPr>
                              <w:t>;</w:t>
                            </w:r>
                          </w:p>
                          <w:p w:rsidR="00E156D9" w:rsidRDefault="00E156D9" w:rsidP="00E156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25pt;margin-top:5.55pt;width:92.6pt;height:6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5dgAIAAA8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" stroked="f">
                <v:textbox>
                  <w:txbxContent>
                    <w:p w:rsidR="00E156D9" w:rsidRPr="00506B96" w:rsidRDefault="00E156D9" w:rsidP="00E156D9">
                      <w:pPr>
                        <w:jc w:val="both"/>
                        <w:rPr>
                          <w:sz w:val="22"/>
                          <w:szCs w:val="22"/>
                        </w:rPr>
                      </w:pPr>
                      <w:r>
                        <w:rPr>
                          <w:b/>
                          <w:i/>
                        </w:rPr>
                        <w:t xml:space="preserve"> </w:t>
                      </w:r>
                    </w:p>
                    <w:p w:rsidR="00E156D9" w:rsidRPr="003B624B" w:rsidRDefault="00E156D9" w:rsidP="00E156D9">
                      <w:pPr>
                        <w:rPr>
                          <w:rFonts w:ascii="Times New Roman" w:hAnsi="Times New Roman" w:cs="Times New Roman"/>
                          <w:b/>
                          <w:i/>
                        </w:rPr>
                      </w:pPr>
                      <w:r w:rsidRPr="003B624B">
                        <w:rPr>
                          <w:rFonts w:ascii="Times New Roman" w:hAnsi="Times New Roman" w:cs="Times New Roman"/>
                          <w:b/>
                          <w:i/>
                        </w:rPr>
                        <w:t>Nơi nhận:</w:t>
                      </w:r>
                    </w:p>
                    <w:p w:rsidR="00E156D9" w:rsidRPr="003B624B" w:rsidRDefault="00E156D9" w:rsidP="00E156D9">
                      <w:pPr>
                        <w:jc w:val="both"/>
                        <w:rPr>
                          <w:rFonts w:ascii="Times New Roman" w:hAnsi="Times New Roman" w:cs="Times New Roman"/>
                          <w:sz w:val="22"/>
                          <w:szCs w:val="22"/>
                        </w:rPr>
                      </w:pPr>
                      <w:r w:rsidRPr="003B624B">
                        <w:rPr>
                          <w:rFonts w:ascii="Times New Roman" w:hAnsi="Times New Roman" w:cs="Times New Roman"/>
                          <w:sz w:val="22"/>
                          <w:szCs w:val="22"/>
                        </w:rPr>
                        <w:t>- Các tổ CM;</w:t>
                      </w:r>
                    </w:p>
                    <w:p w:rsidR="00E156D9" w:rsidRPr="00506B96" w:rsidRDefault="00E156D9" w:rsidP="00E156D9">
                      <w:pPr>
                        <w:jc w:val="both"/>
                        <w:rPr>
                          <w:sz w:val="22"/>
                          <w:szCs w:val="22"/>
                        </w:rPr>
                      </w:pPr>
                      <w:r w:rsidRPr="003B624B">
                        <w:rPr>
                          <w:rFonts w:ascii="Times New Roman" w:hAnsi="Times New Roman" w:cs="Times New Roman"/>
                          <w:sz w:val="22"/>
                          <w:szCs w:val="22"/>
                        </w:rPr>
                        <w:t>- Lưu: T</w:t>
                      </w:r>
                      <w:r w:rsidR="00523FD0">
                        <w:rPr>
                          <w:rFonts w:ascii="Times New Roman" w:hAnsi="Times New Roman" w:cs="Times New Roman"/>
                          <w:sz w:val="22"/>
                          <w:szCs w:val="22"/>
                          <w:lang w:val="en-US"/>
                        </w:rPr>
                        <w:t>V, PHT</w:t>
                      </w:r>
                      <w:r w:rsidR="00520AC1">
                        <w:rPr>
                          <w:rFonts w:ascii="Times New Roman" w:hAnsi="Times New Roman" w:cs="Times New Roman"/>
                          <w:sz w:val="22"/>
                          <w:szCs w:val="22"/>
                          <w:lang w:val="en-US"/>
                        </w:rPr>
                        <w:t>;</w:t>
                      </w:r>
                    </w:p>
                    <w:p w:rsidR="00E156D9" w:rsidRDefault="00E156D9" w:rsidP="00E156D9"/>
                  </w:txbxContent>
                </v:textbox>
                <w10:wrap type="square"/>
              </v:shape>
            </w:pict>
          </mc:Fallback>
        </mc:AlternateContent>
      </w:r>
      <w:r w:rsidRPr="00E156D9">
        <w:rPr>
          <w:rFonts w:ascii="Times New Roman" w:hAnsi="Times New Roman" w:cs="Times New Roman"/>
          <w:b/>
          <w:sz w:val="28"/>
          <w:szCs w:val="28"/>
          <w:lang w:val="it-IT"/>
        </w:rPr>
        <w:t xml:space="preserve">             </w:t>
      </w:r>
      <w:r w:rsidRPr="00E156D9">
        <w:rPr>
          <w:rFonts w:ascii="Times New Roman" w:hAnsi="Times New Roman" w:cs="Times New Roman"/>
          <w:b/>
          <w:sz w:val="28"/>
          <w:szCs w:val="28"/>
          <w:lang w:val="it-IT"/>
        </w:rPr>
        <w:tab/>
      </w:r>
      <w:r w:rsidRPr="00E156D9">
        <w:rPr>
          <w:rFonts w:ascii="Times New Roman" w:hAnsi="Times New Roman" w:cs="Times New Roman"/>
          <w:b/>
          <w:sz w:val="28"/>
          <w:szCs w:val="28"/>
        </w:rPr>
        <w:t xml:space="preserve">  </w:t>
      </w:r>
      <w:r w:rsidRPr="00E156D9">
        <w:rPr>
          <w:rFonts w:ascii="Times New Roman" w:hAnsi="Times New Roman" w:cs="Times New Roman"/>
          <w:b/>
          <w:sz w:val="28"/>
          <w:szCs w:val="28"/>
          <w:lang w:val="it-IT"/>
        </w:rPr>
        <w:t>HIỆU TRƯỞNG</w:t>
      </w: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Pr="00E156D9" w:rsidRDefault="00E156D9" w:rsidP="00D75DD7">
      <w:pPr>
        <w:pStyle w:val="Bodytext20"/>
        <w:shd w:val="clear" w:color="auto" w:fill="auto"/>
        <w:spacing w:after="120" w:line="240" w:lineRule="auto"/>
        <w:ind w:firstLine="567"/>
        <w:jc w:val="both"/>
        <w:rPr>
          <w:color w:val="auto"/>
          <w:sz w:val="28"/>
          <w:szCs w:val="28"/>
        </w:rPr>
      </w:pPr>
    </w:p>
    <w:p w:rsidR="00E156D9" w:rsidRDefault="00E156D9" w:rsidP="00D75DD7">
      <w:pPr>
        <w:pStyle w:val="Bodytext20"/>
        <w:shd w:val="clear" w:color="auto" w:fill="auto"/>
        <w:spacing w:after="120" w:line="240" w:lineRule="auto"/>
        <w:ind w:firstLine="567"/>
        <w:jc w:val="both"/>
        <w:rPr>
          <w:color w:val="auto"/>
          <w:sz w:val="28"/>
          <w:szCs w:val="28"/>
        </w:rPr>
      </w:pPr>
      <w:bookmarkStart w:id="0" w:name="_GoBack"/>
      <w:bookmarkEnd w:id="0"/>
    </w:p>
    <w:sectPr w:rsidR="00E156D9" w:rsidSect="00D75DD7">
      <w:headerReference w:type="even" r:id="rId8"/>
      <w:headerReference w:type="default" r:id="rId9"/>
      <w:headerReference w:type="first" r:id="rId10"/>
      <w:pgSz w:w="11907" w:h="16840" w:code="9"/>
      <w:pgMar w:top="1134" w:right="1134" w:bottom="1134" w:left="1701" w:header="568"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67" w:rsidRDefault="00F57267">
      <w:r>
        <w:separator/>
      </w:r>
    </w:p>
  </w:endnote>
  <w:endnote w:type="continuationSeparator" w:id="0">
    <w:p w:rsidR="00F57267" w:rsidRDefault="00F5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67" w:rsidRDefault="00F57267"/>
  </w:footnote>
  <w:footnote w:type="continuationSeparator" w:id="0">
    <w:p w:rsidR="00F57267" w:rsidRDefault="00F572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562030"/>
      <w:docPartObj>
        <w:docPartGallery w:val="Page Numbers (Top of Page)"/>
        <w:docPartUnique/>
      </w:docPartObj>
    </w:sdtPr>
    <w:sdtEndPr>
      <w:rPr>
        <w:noProof/>
      </w:rPr>
    </w:sdtEndPr>
    <w:sdtContent>
      <w:p w:rsidR="00813B51" w:rsidRDefault="00813B51">
        <w:pPr>
          <w:pStyle w:val="Header"/>
          <w:jc w:val="center"/>
        </w:pPr>
        <w:r>
          <w:rPr>
            <w:lang w:val="en-US"/>
          </w:rPr>
          <w:t>3</w:t>
        </w:r>
      </w:p>
    </w:sdtContent>
  </w:sdt>
  <w:p w:rsidR="00813B51" w:rsidRDefault="00813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220733"/>
      <w:docPartObj>
        <w:docPartGallery w:val="Page Numbers (Top of Page)"/>
        <w:docPartUnique/>
      </w:docPartObj>
    </w:sdtPr>
    <w:sdtEndPr>
      <w:rPr>
        <w:rFonts w:ascii="Times New Roman" w:hAnsi="Times New Roman" w:cs="Times New Roman"/>
        <w:noProof/>
      </w:rPr>
    </w:sdtEndPr>
    <w:sdtContent>
      <w:p w:rsidR="00A9413B" w:rsidRPr="00A9413B" w:rsidRDefault="00A9413B">
        <w:pPr>
          <w:pStyle w:val="Header"/>
          <w:jc w:val="center"/>
          <w:rPr>
            <w:rFonts w:ascii="Times New Roman" w:hAnsi="Times New Roman" w:cs="Times New Roman"/>
          </w:rPr>
        </w:pPr>
        <w:r w:rsidRPr="00A9413B">
          <w:rPr>
            <w:rFonts w:ascii="Times New Roman" w:hAnsi="Times New Roman" w:cs="Times New Roman"/>
          </w:rPr>
          <w:fldChar w:fldCharType="begin"/>
        </w:r>
        <w:r w:rsidRPr="00A9413B">
          <w:rPr>
            <w:rFonts w:ascii="Times New Roman" w:hAnsi="Times New Roman" w:cs="Times New Roman"/>
          </w:rPr>
          <w:instrText xml:space="preserve"> PAGE   \* MERGEFORMAT </w:instrText>
        </w:r>
        <w:r w:rsidRPr="00A9413B">
          <w:rPr>
            <w:rFonts w:ascii="Times New Roman" w:hAnsi="Times New Roman" w:cs="Times New Roman"/>
          </w:rPr>
          <w:fldChar w:fldCharType="separate"/>
        </w:r>
        <w:r w:rsidR="00520AC1">
          <w:rPr>
            <w:rFonts w:ascii="Times New Roman" w:hAnsi="Times New Roman" w:cs="Times New Roman"/>
            <w:noProof/>
          </w:rPr>
          <w:t>3</w:t>
        </w:r>
        <w:r w:rsidRPr="00A9413B">
          <w:rPr>
            <w:rFonts w:ascii="Times New Roman" w:hAnsi="Times New Roman" w:cs="Times New Roman"/>
            <w:noProof/>
          </w:rPr>
          <w:fldChar w:fldCharType="end"/>
        </w:r>
      </w:p>
    </w:sdtContent>
  </w:sdt>
  <w:p w:rsidR="00A9413B" w:rsidRDefault="00A94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973" w:rsidRDefault="00AA3973">
    <w:pPr>
      <w:pStyle w:val="Header"/>
      <w:jc w:val="center"/>
    </w:pPr>
  </w:p>
  <w:p w:rsidR="00AA3973" w:rsidRDefault="00AA3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23F"/>
    <w:multiLevelType w:val="hybridMultilevel"/>
    <w:tmpl w:val="F7D68AF8"/>
    <w:lvl w:ilvl="0" w:tplc="7A86F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D5CF5"/>
    <w:multiLevelType w:val="multilevel"/>
    <w:tmpl w:val="FC8AF5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D24EE"/>
    <w:multiLevelType w:val="multilevel"/>
    <w:tmpl w:val="00702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07B32"/>
    <w:multiLevelType w:val="hybridMultilevel"/>
    <w:tmpl w:val="2160D094"/>
    <w:lvl w:ilvl="0" w:tplc="FF027B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916103A"/>
    <w:multiLevelType w:val="multilevel"/>
    <w:tmpl w:val="8BE697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AF081B"/>
    <w:multiLevelType w:val="multilevel"/>
    <w:tmpl w:val="3CF4C4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3A6919"/>
    <w:multiLevelType w:val="multilevel"/>
    <w:tmpl w:val="5CE2C4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57D40"/>
    <w:multiLevelType w:val="multilevel"/>
    <w:tmpl w:val="B614B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B14E57"/>
    <w:multiLevelType w:val="hybridMultilevel"/>
    <w:tmpl w:val="63B20386"/>
    <w:lvl w:ilvl="0" w:tplc="1CF41A4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A054C1C"/>
    <w:multiLevelType w:val="multilevel"/>
    <w:tmpl w:val="44862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133C39"/>
    <w:multiLevelType w:val="multilevel"/>
    <w:tmpl w:val="178C95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26F9B"/>
    <w:multiLevelType w:val="hybridMultilevel"/>
    <w:tmpl w:val="17F80066"/>
    <w:lvl w:ilvl="0" w:tplc="BB2C0DFE">
      <w:start w:val="1"/>
      <w:numFmt w:val="low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nsid w:val="5E6C300A"/>
    <w:multiLevelType w:val="multilevel"/>
    <w:tmpl w:val="775EF5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E2B8B"/>
    <w:multiLevelType w:val="hybridMultilevel"/>
    <w:tmpl w:val="F6220CA8"/>
    <w:lvl w:ilvl="0" w:tplc="DDBC1564">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4">
    <w:nsid w:val="6A31247F"/>
    <w:multiLevelType w:val="multilevel"/>
    <w:tmpl w:val="B464FB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0"/>
  </w:num>
  <w:num w:numId="4">
    <w:abstractNumId w:val="12"/>
  </w:num>
  <w:num w:numId="5">
    <w:abstractNumId w:val="2"/>
  </w:num>
  <w:num w:numId="6">
    <w:abstractNumId w:val="1"/>
  </w:num>
  <w:num w:numId="7">
    <w:abstractNumId w:val="6"/>
  </w:num>
  <w:num w:numId="8">
    <w:abstractNumId w:val="4"/>
  </w:num>
  <w:num w:numId="9">
    <w:abstractNumId w:val="13"/>
  </w:num>
  <w:num w:numId="10">
    <w:abstractNumId w:val="11"/>
  </w:num>
  <w:num w:numId="11">
    <w:abstractNumId w:val="0"/>
  </w:num>
  <w:num w:numId="12">
    <w:abstractNumId w:val="3"/>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29"/>
    <w:rsid w:val="00021798"/>
    <w:rsid w:val="000B3A78"/>
    <w:rsid w:val="000D707D"/>
    <w:rsid w:val="000F52E7"/>
    <w:rsid w:val="00176F7D"/>
    <w:rsid w:val="00220464"/>
    <w:rsid w:val="0025405A"/>
    <w:rsid w:val="00267067"/>
    <w:rsid w:val="00280E21"/>
    <w:rsid w:val="00296684"/>
    <w:rsid w:val="002B23A0"/>
    <w:rsid w:val="00370BD7"/>
    <w:rsid w:val="003759D5"/>
    <w:rsid w:val="003A77DC"/>
    <w:rsid w:val="003B624B"/>
    <w:rsid w:val="00486855"/>
    <w:rsid w:val="00506058"/>
    <w:rsid w:val="005157A1"/>
    <w:rsid w:val="0051647D"/>
    <w:rsid w:val="005202A9"/>
    <w:rsid w:val="00520AC1"/>
    <w:rsid w:val="00521AB7"/>
    <w:rsid w:val="00523FD0"/>
    <w:rsid w:val="005773BC"/>
    <w:rsid w:val="00591906"/>
    <w:rsid w:val="005B577D"/>
    <w:rsid w:val="005D2A43"/>
    <w:rsid w:val="005F2B04"/>
    <w:rsid w:val="00605324"/>
    <w:rsid w:val="006416A4"/>
    <w:rsid w:val="00644332"/>
    <w:rsid w:val="006554EF"/>
    <w:rsid w:val="00660629"/>
    <w:rsid w:val="006A3B0A"/>
    <w:rsid w:val="006C607C"/>
    <w:rsid w:val="00704B50"/>
    <w:rsid w:val="00727B5F"/>
    <w:rsid w:val="00767016"/>
    <w:rsid w:val="007B214B"/>
    <w:rsid w:val="00813B51"/>
    <w:rsid w:val="0082219E"/>
    <w:rsid w:val="008A7306"/>
    <w:rsid w:val="008A7E09"/>
    <w:rsid w:val="00910A6B"/>
    <w:rsid w:val="009223A5"/>
    <w:rsid w:val="009756A9"/>
    <w:rsid w:val="00A42928"/>
    <w:rsid w:val="00A61F44"/>
    <w:rsid w:val="00A83631"/>
    <w:rsid w:val="00A9413B"/>
    <w:rsid w:val="00AA3973"/>
    <w:rsid w:val="00AB02DB"/>
    <w:rsid w:val="00B32348"/>
    <w:rsid w:val="00B41BE0"/>
    <w:rsid w:val="00B55AAE"/>
    <w:rsid w:val="00B66E39"/>
    <w:rsid w:val="00BA5364"/>
    <w:rsid w:val="00BC2BDB"/>
    <w:rsid w:val="00BE5948"/>
    <w:rsid w:val="00C26A2B"/>
    <w:rsid w:val="00CE73E7"/>
    <w:rsid w:val="00D75DD7"/>
    <w:rsid w:val="00DF7B39"/>
    <w:rsid w:val="00E156D9"/>
    <w:rsid w:val="00E23D31"/>
    <w:rsid w:val="00E309F1"/>
    <w:rsid w:val="00E37582"/>
    <w:rsid w:val="00E46ADD"/>
    <w:rsid w:val="00E80DD3"/>
    <w:rsid w:val="00EB6A7D"/>
    <w:rsid w:val="00F448A2"/>
    <w:rsid w:val="00F57267"/>
    <w:rsid w:val="00F71207"/>
    <w:rsid w:val="00F76D3C"/>
    <w:rsid w:val="00F77976"/>
    <w:rsid w:val="00F968C0"/>
    <w:rsid w:val="00FF0A14"/>
    <w:rsid w:val="00FF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042D4-906E-4600-9D10-2EE769A4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sz w:val="26"/>
      <w:szCs w:val="26"/>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6"/>
      <w:szCs w:val="26"/>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8"/>
      <w:szCs w:val="18"/>
      <w:u w:val="none"/>
    </w:rPr>
  </w:style>
  <w:style w:type="character" w:customStyle="1" w:styleId="Bodytext84pt">
    <w:name w:val="Body text (8) + 4 pt"/>
    <w:aliases w:val="Not Bold,Italic"/>
    <w:basedOn w:val="Bodytext8"/>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character" w:customStyle="1" w:styleId="Bodytext813pt">
    <w:name w:val="Body text (8) + 13 pt"/>
    <w:aliases w:val="Not Bold"/>
    <w:basedOn w:val="Bodytext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15pt">
    <w:name w:val="Body text (8) + 15 pt"/>
    <w:aliases w:val="Not Bold,Italic,Scale 200%"/>
    <w:basedOn w:val="Bodytext8"/>
    <w:rPr>
      <w:rFonts w:ascii="Times New Roman" w:eastAsia="Times New Roman" w:hAnsi="Times New Roman" w:cs="Times New Roman"/>
      <w:b/>
      <w:bCs/>
      <w:i/>
      <w:iCs/>
      <w:smallCaps w:val="0"/>
      <w:strike w:val="0"/>
      <w:color w:val="000000"/>
      <w:spacing w:val="0"/>
      <w:w w:val="200"/>
      <w:position w:val="0"/>
      <w:sz w:val="30"/>
      <w:szCs w:val="30"/>
      <w:u w:val="none"/>
      <w:lang w:val="vi-VN" w:eastAsia="vi-VN" w:bidi="vi-VN"/>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5Bold0">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9">
    <w:name w:val="Body text (9)_"/>
    <w:basedOn w:val="DefaultParagraphFont"/>
    <w:link w:val="Bodytext90"/>
    <w:rPr>
      <w:rFonts w:ascii="Consolas" w:eastAsia="Consolas" w:hAnsi="Consolas" w:cs="Consolas"/>
      <w:b w:val="0"/>
      <w:bCs w:val="0"/>
      <w:i w:val="0"/>
      <w:iCs w:val="0"/>
      <w:smallCaps w:val="0"/>
      <w:strike w:val="0"/>
      <w:sz w:val="10"/>
      <w:szCs w:val="10"/>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SmallCaps">
    <w:name w:val="Body text (6) + Small Caps"/>
    <w:basedOn w:val="Bodytext6"/>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0">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40">
    <w:name w:val="Body text (4)"/>
    <w:basedOn w:val="Normal"/>
    <w:link w:val="Bodytext4"/>
    <w:pPr>
      <w:shd w:val="clear" w:color="auto" w:fill="FFFFFF"/>
      <w:spacing w:before="480" w:after="360" w:line="264" w:lineRule="exact"/>
      <w:ind w:hanging="1200"/>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480" w:line="202" w:lineRule="exact"/>
    </w:pPr>
    <w:rPr>
      <w:rFonts w:ascii="Times New Roman" w:eastAsia="Times New Roman" w:hAnsi="Times New Roman" w:cs="Times New Roman"/>
      <w:sz w:val="19"/>
      <w:szCs w:val="19"/>
    </w:rPr>
  </w:style>
  <w:style w:type="paragraph" w:customStyle="1" w:styleId="Bodytext50">
    <w:name w:val="Body text (5)"/>
    <w:basedOn w:val="Normal"/>
    <w:link w:val="Bodytext5"/>
    <w:pPr>
      <w:shd w:val="clear" w:color="auto" w:fill="FFFFFF"/>
      <w:spacing w:before="360" w:after="480" w:line="0" w:lineRule="atLeast"/>
      <w:ind w:hanging="1180"/>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before="480" w:line="307" w:lineRule="exact"/>
      <w:jc w:val="both"/>
      <w:outlineLvl w:val="0"/>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after="360" w:line="307" w:lineRule="exact"/>
      <w:ind w:hanging="540"/>
      <w:jc w:val="center"/>
    </w:pPr>
    <w:rPr>
      <w:rFonts w:ascii="Times New Roman" w:eastAsia="Times New Roman" w:hAnsi="Times New Roman" w:cs="Times New Roman"/>
      <w:b/>
      <w:bCs/>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70">
    <w:name w:val="Body text (7)"/>
    <w:basedOn w:val="Normal"/>
    <w:link w:val="Bodytext7"/>
    <w:pPr>
      <w:shd w:val="clear" w:color="auto" w:fill="FFFFFF"/>
      <w:spacing w:before="480" w:line="221" w:lineRule="exact"/>
      <w:jc w:val="both"/>
    </w:pPr>
    <w:rPr>
      <w:rFonts w:ascii="Times New Roman" w:eastAsia="Times New Roman" w:hAnsi="Times New Roman" w:cs="Times New Roman"/>
      <w:b/>
      <w:bCs/>
      <w:i/>
      <w:iCs/>
      <w:sz w:val="21"/>
      <w:szCs w:val="21"/>
    </w:rPr>
  </w:style>
  <w:style w:type="paragraph" w:customStyle="1" w:styleId="Bodytext80">
    <w:name w:val="Body text (8)"/>
    <w:basedOn w:val="Normal"/>
    <w:link w:val="Bodytext8"/>
    <w:pPr>
      <w:shd w:val="clear" w:color="auto" w:fill="FFFFFF"/>
      <w:spacing w:line="221" w:lineRule="exact"/>
      <w:jc w:val="both"/>
    </w:pPr>
    <w:rPr>
      <w:rFonts w:ascii="Times New Roman" w:eastAsia="Times New Roman" w:hAnsi="Times New Roman" w:cs="Times New Roman"/>
      <w:b/>
      <w:bCs/>
      <w:sz w:val="18"/>
      <w:szCs w:val="18"/>
    </w:rPr>
  </w:style>
  <w:style w:type="paragraph" w:customStyle="1" w:styleId="Bodytext90">
    <w:name w:val="Body text (9)"/>
    <w:basedOn w:val="Normal"/>
    <w:link w:val="Bodytext9"/>
    <w:pPr>
      <w:shd w:val="clear" w:color="auto" w:fill="FFFFFF"/>
      <w:spacing w:after="60" w:line="0" w:lineRule="atLeast"/>
    </w:pPr>
    <w:rPr>
      <w:rFonts w:ascii="Consolas" w:eastAsia="Consolas" w:hAnsi="Consolas" w:cs="Consolas"/>
      <w:sz w:val="10"/>
      <w:szCs w:val="10"/>
    </w:rPr>
  </w:style>
  <w:style w:type="paragraph" w:styleId="ListParagraph">
    <w:name w:val="List Paragraph"/>
    <w:basedOn w:val="Normal"/>
    <w:uiPriority w:val="34"/>
    <w:qFormat/>
    <w:rsid w:val="005B577D"/>
    <w:pPr>
      <w:ind w:left="720"/>
      <w:contextualSpacing/>
    </w:pPr>
  </w:style>
  <w:style w:type="table" w:styleId="TableGrid">
    <w:name w:val="Table Grid"/>
    <w:basedOn w:val="TableNormal"/>
    <w:uiPriority w:val="39"/>
    <w:rsid w:val="00B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48"/>
    <w:rPr>
      <w:rFonts w:ascii="Segoe UI" w:hAnsi="Segoe UI" w:cs="Segoe UI"/>
      <w:color w:val="000000"/>
      <w:sz w:val="18"/>
      <w:szCs w:val="18"/>
    </w:rPr>
  </w:style>
  <w:style w:type="paragraph" w:styleId="Footer">
    <w:name w:val="footer"/>
    <w:basedOn w:val="Normal"/>
    <w:link w:val="FooterChar"/>
    <w:uiPriority w:val="99"/>
    <w:unhideWhenUsed/>
    <w:rsid w:val="00CE73E7"/>
    <w:pPr>
      <w:tabs>
        <w:tab w:val="center" w:pos="4680"/>
        <w:tab w:val="right" w:pos="9360"/>
      </w:tabs>
    </w:pPr>
  </w:style>
  <w:style w:type="character" w:customStyle="1" w:styleId="FooterChar">
    <w:name w:val="Footer Char"/>
    <w:basedOn w:val="DefaultParagraphFont"/>
    <w:link w:val="Footer"/>
    <w:uiPriority w:val="99"/>
    <w:rsid w:val="00CE73E7"/>
    <w:rPr>
      <w:color w:val="000000"/>
    </w:rPr>
  </w:style>
  <w:style w:type="paragraph" w:styleId="Header">
    <w:name w:val="header"/>
    <w:basedOn w:val="Normal"/>
    <w:link w:val="HeaderChar"/>
    <w:uiPriority w:val="99"/>
    <w:unhideWhenUsed/>
    <w:rsid w:val="00A42928"/>
    <w:pPr>
      <w:tabs>
        <w:tab w:val="center" w:pos="4680"/>
        <w:tab w:val="right" w:pos="9360"/>
      </w:tabs>
    </w:pPr>
  </w:style>
  <w:style w:type="character" w:customStyle="1" w:styleId="HeaderChar">
    <w:name w:val="Header Char"/>
    <w:basedOn w:val="DefaultParagraphFont"/>
    <w:link w:val="Header"/>
    <w:uiPriority w:val="99"/>
    <w:rsid w:val="00A42928"/>
    <w:rPr>
      <w:color w:val="000000"/>
    </w:rPr>
  </w:style>
  <w:style w:type="paragraph" w:styleId="NormalWeb">
    <w:name w:val="Normal (Web)"/>
    <w:basedOn w:val="Normal"/>
    <w:rsid w:val="00E156D9"/>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6E53-7A8B-4C28-8490-4B2E64ED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2023-10-27T07:21:00Z</cp:lastPrinted>
  <dcterms:created xsi:type="dcterms:W3CDTF">2023-10-03T13:47:00Z</dcterms:created>
  <dcterms:modified xsi:type="dcterms:W3CDTF">2023-10-27T07:38:00Z</dcterms:modified>
</cp:coreProperties>
</file>