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Look w:val="04A0" w:firstRow="1" w:lastRow="0" w:firstColumn="1" w:lastColumn="0" w:noHBand="0" w:noVBand="1"/>
      </w:tblPr>
      <w:tblGrid>
        <w:gridCol w:w="3984"/>
        <w:gridCol w:w="6047"/>
      </w:tblGrid>
      <w:tr w:rsidR="00F7114A" w:rsidRPr="00F7114A" w:rsidTr="006B168D">
        <w:tc>
          <w:tcPr>
            <w:tcW w:w="3984" w:type="dxa"/>
            <w:tcBorders>
              <w:top w:val="nil"/>
              <w:left w:val="nil"/>
              <w:bottom w:val="nil"/>
              <w:right w:val="nil"/>
            </w:tcBorders>
          </w:tcPr>
          <w:p w:rsidR="00913069" w:rsidRPr="00F7114A" w:rsidRDefault="00913069" w:rsidP="006B168D">
            <w:pPr>
              <w:jc w:val="center"/>
            </w:pPr>
            <w:r w:rsidRPr="00F7114A">
              <w:t>ỦY BAN NHÂN DÂN</w:t>
            </w:r>
          </w:p>
          <w:p w:rsidR="00913069" w:rsidRPr="00F7114A" w:rsidRDefault="00913069" w:rsidP="006B168D">
            <w:pPr>
              <w:jc w:val="center"/>
            </w:pPr>
            <w:r w:rsidRPr="00F7114A">
              <w:t>THÀNH PHỐ HỒ CHÍ MINH</w:t>
            </w:r>
          </w:p>
          <w:p w:rsidR="00913069" w:rsidRPr="00F7114A" w:rsidRDefault="00913069" w:rsidP="006B168D">
            <w:pPr>
              <w:jc w:val="center"/>
              <w:rPr>
                <w:b/>
              </w:rPr>
            </w:pPr>
            <w:r w:rsidRPr="00F7114A">
              <w:rPr>
                <w:b/>
              </w:rPr>
              <w:t>SỞ GIÁO DỤC VÀ ĐÀO TẠO</w:t>
            </w:r>
          </w:p>
        </w:tc>
        <w:tc>
          <w:tcPr>
            <w:tcW w:w="6047" w:type="dxa"/>
            <w:tcBorders>
              <w:top w:val="nil"/>
              <w:left w:val="nil"/>
              <w:bottom w:val="nil"/>
              <w:right w:val="nil"/>
            </w:tcBorders>
          </w:tcPr>
          <w:p w:rsidR="00913069" w:rsidRPr="00F7114A" w:rsidRDefault="00913069" w:rsidP="006B168D">
            <w:pPr>
              <w:jc w:val="center"/>
              <w:rPr>
                <w:b/>
              </w:rPr>
            </w:pPr>
            <w:r w:rsidRPr="00F7114A">
              <w:rPr>
                <w:b/>
              </w:rPr>
              <w:t>CỘNG HÒA XÃ HỘI CHỦ NGHĨA VIỆT NAM</w:t>
            </w:r>
          </w:p>
          <w:p w:rsidR="00913069" w:rsidRPr="00F7114A" w:rsidRDefault="007B777D" w:rsidP="006B168D">
            <w:pPr>
              <w:jc w:val="center"/>
              <w:rPr>
                <w:b/>
              </w:rPr>
            </w:pPr>
            <w:r w:rsidRPr="00F7114A">
              <w:rPr>
                <w:b/>
                <w:noProof/>
              </w:rPr>
              <mc:AlternateContent>
                <mc:Choice Requires="wps">
                  <w:drawing>
                    <wp:anchor distT="4294967295" distB="4294967295" distL="114300" distR="114300" simplePos="0" relativeHeight="251659264" behindDoc="0" locked="0" layoutInCell="1" allowOverlap="1" wp14:anchorId="238CE3DC" wp14:editId="6F0E2B76">
                      <wp:simplePos x="0" y="0"/>
                      <wp:positionH relativeFrom="column">
                        <wp:posOffset>791845</wp:posOffset>
                      </wp:positionH>
                      <wp:positionV relativeFrom="paragraph">
                        <wp:posOffset>223519</wp:posOffset>
                      </wp:positionV>
                      <wp:extent cx="2076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" strokecolor="black [3213]">
                      <o:lock v:ext="edit" shapetype="f"/>
                    </v:line>
                  </w:pict>
                </mc:Fallback>
              </mc:AlternateContent>
            </w:r>
            <w:r w:rsidR="00913069" w:rsidRPr="00F7114A">
              <w:rPr>
                <w:b/>
              </w:rPr>
              <w:t>Độc lập – Tự do – Hạnh phúc</w:t>
            </w:r>
          </w:p>
        </w:tc>
      </w:tr>
      <w:tr w:rsidR="00F7114A" w:rsidRPr="00F7114A" w:rsidTr="006B1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3984" w:type="dxa"/>
            <w:vAlign w:val="bottom"/>
          </w:tcPr>
          <w:p w:rsidR="00913069" w:rsidRPr="00F7114A" w:rsidRDefault="007B777D" w:rsidP="007506D5">
            <w:pPr>
              <w:jc w:val="center"/>
            </w:pPr>
            <w:r w:rsidRPr="00F7114A">
              <w:rPr>
                <w:b/>
                <w:noProof/>
              </w:rPr>
              <mc:AlternateContent>
                <mc:Choice Requires="wps">
                  <w:drawing>
                    <wp:anchor distT="4294967295" distB="4294967295" distL="114300" distR="114300" simplePos="0" relativeHeight="251660288" behindDoc="0" locked="0" layoutInCell="1" allowOverlap="1" wp14:anchorId="62E8A322" wp14:editId="11C74944">
                      <wp:simplePos x="0" y="0"/>
                      <wp:positionH relativeFrom="column">
                        <wp:posOffset>665480</wp:posOffset>
                      </wp:positionH>
                      <wp:positionV relativeFrom="paragraph">
                        <wp:posOffset>-92076</wp:posOffset>
                      </wp:positionV>
                      <wp:extent cx="1000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4pt,-7.25pt" to="13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" strokecolor="black [3213]">
                      <o:lock v:ext="edit" shapetype="f"/>
                    </v:line>
                  </w:pict>
                </mc:Fallback>
              </mc:AlternateContent>
            </w:r>
            <w:r w:rsidR="00913069" w:rsidRPr="00F7114A">
              <w:t xml:space="preserve">Số: </w:t>
            </w:r>
            <w:r w:rsidR="007506D5">
              <w:t>2641</w:t>
            </w:r>
            <w:r w:rsidR="00913069" w:rsidRPr="00F7114A">
              <w:t xml:space="preserve"> /GDĐT-TH</w:t>
            </w:r>
          </w:p>
        </w:tc>
        <w:tc>
          <w:tcPr>
            <w:tcW w:w="6047" w:type="dxa"/>
            <w:vAlign w:val="bottom"/>
          </w:tcPr>
          <w:p w:rsidR="00913069" w:rsidRPr="00F7114A" w:rsidRDefault="00913069" w:rsidP="00247983">
            <w:pPr>
              <w:jc w:val="both"/>
              <w:rPr>
                <w:i/>
              </w:rPr>
            </w:pPr>
            <w:r w:rsidRPr="00F7114A">
              <w:rPr>
                <w:i/>
              </w:rPr>
              <w:t xml:space="preserve">Thành phố Hồ Chí Minh, ngày  </w:t>
            </w:r>
            <w:r w:rsidR="007506D5">
              <w:rPr>
                <w:i/>
              </w:rPr>
              <w:t>24</w:t>
            </w:r>
            <w:r w:rsidRPr="00F7114A">
              <w:rPr>
                <w:i/>
              </w:rPr>
              <w:t xml:space="preserve">  tháng </w:t>
            </w:r>
            <w:r w:rsidR="007506D5">
              <w:rPr>
                <w:i/>
              </w:rPr>
              <w:t>7</w:t>
            </w:r>
            <w:r w:rsidRPr="00F7114A">
              <w:rPr>
                <w:i/>
              </w:rPr>
              <w:t xml:space="preserve"> năm 201</w:t>
            </w:r>
            <w:r w:rsidR="00247983">
              <w:rPr>
                <w:i/>
              </w:rPr>
              <w:t>7</w:t>
            </w:r>
            <w:bookmarkStart w:id="0" w:name="_GoBack"/>
            <w:bookmarkEnd w:id="0"/>
          </w:p>
        </w:tc>
      </w:tr>
      <w:tr w:rsidR="00913069" w:rsidRPr="00F7114A" w:rsidTr="006B1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3984" w:type="dxa"/>
            <w:vAlign w:val="bottom"/>
          </w:tcPr>
          <w:p w:rsidR="00913069" w:rsidRPr="00F7114A" w:rsidRDefault="00913069" w:rsidP="008301C3">
            <w:pPr>
              <w:jc w:val="center"/>
              <w:rPr>
                <w:sz w:val="21"/>
                <w:szCs w:val="21"/>
              </w:rPr>
            </w:pPr>
            <w:r w:rsidRPr="00F7114A">
              <w:rPr>
                <w:sz w:val="21"/>
                <w:szCs w:val="21"/>
              </w:rPr>
              <w:t xml:space="preserve">Về hướng dẫn </w:t>
            </w:r>
            <w:r w:rsidR="008301C3" w:rsidRPr="00F7114A">
              <w:rPr>
                <w:sz w:val="21"/>
                <w:szCs w:val="21"/>
              </w:rPr>
              <w:t>rèn luyện trong hè</w:t>
            </w:r>
            <w:r w:rsidR="00AE3660" w:rsidRPr="00F7114A">
              <w:rPr>
                <w:sz w:val="21"/>
                <w:szCs w:val="21"/>
              </w:rPr>
              <w:t xml:space="preserve"> </w:t>
            </w:r>
            <w:r w:rsidRPr="00F7114A">
              <w:rPr>
                <w:sz w:val="21"/>
                <w:szCs w:val="21"/>
              </w:rPr>
              <w:t xml:space="preserve">và </w:t>
            </w:r>
            <w:r w:rsidR="008301C3" w:rsidRPr="00F7114A">
              <w:rPr>
                <w:sz w:val="21"/>
                <w:szCs w:val="21"/>
              </w:rPr>
              <w:t>tổ chức kiểm tra lại đối với học sinh chưa hoàn thành chương trình lớp học cấp Tiểu học</w:t>
            </w:r>
          </w:p>
        </w:tc>
        <w:tc>
          <w:tcPr>
            <w:tcW w:w="6047" w:type="dxa"/>
            <w:vAlign w:val="bottom"/>
          </w:tcPr>
          <w:p w:rsidR="00913069" w:rsidRPr="00F7114A" w:rsidRDefault="00913069" w:rsidP="006B168D">
            <w:pPr>
              <w:jc w:val="both"/>
              <w:rPr>
                <w:i/>
                <w:lang w:val="vi-VN"/>
              </w:rPr>
            </w:pPr>
          </w:p>
          <w:p w:rsidR="003671F8" w:rsidRPr="00F7114A" w:rsidRDefault="003671F8" w:rsidP="006B168D">
            <w:pPr>
              <w:jc w:val="both"/>
              <w:rPr>
                <w:i/>
                <w:lang w:val="vi-VN"/>
              </w:rPr>
            </w:pPr>
          </w:p>
        </w:tc>
      </w:tr>
    </w:tbl>
    <w:p w:rsidR="003671F8" w:rsidRPr="00F7114A" w:rsidRDefault="003671F8" w:rsidP="002D66D5">
      <w:pPr>
        <w:spacing w:before="120" w:after="120"/>
        <w:jc w:val="right"/>
        <w:rPr>
          <w:lang w:val="vi-VN"/>
        </w:rPr>
      </w:pPr>
    </w:p>
    <w:p w:rsidR="003E30C0" w:rsidRPr="00F7114A" w:rsidRDefault="00913069" w:rsidP="002D66D5">
      <w:pPr>
        <w:spacing w:before="120" w:after="120"/>
        <w:jc w:val="right"/>
        <w:rPr>
          <w:lang w:val="vi-VN"/>
        </w:rPr>
      </w:pPr>
      <w:r w:rsidRPr="00F7114A">
        <w:rPr>
          <w:lang w:val="vi-VN"/>
        </w:rPr>
        <w:t xml:space="preserve"> Kính gửi: Trưởng phòng Giáo dục và Đào tạo các quận, huyện.</w:t>
      </w:r>
    </w:p>
    <w:p w:rsidR="00C34D60" w:rsidRPr="00F7114A" w:rsidRDefault="00C34D60" w:rsidP="002D66D5">
      <w:pPr>
        <w:spacing w:before="120" w:after="120" w:line="240" w:lineRule="auto"/>
        <w:ind w:left="720" w:firstLine="720"/>
        <w:jc w:val="both"/>
        <w:rPr>
          <w:lang w:val="vi-VN"/>
        </w:rPr>
      </w:pPr>
    </w:p>
    <w:p w:rsidR="008301C3" w:rsidRPr="00F7114A" w:rsidRDefault="008301C3" w:rsidP="00EB521E">
      <w:pPr>
        <w:tabs>
          <w:tab w:val="left" w:pos="426"/>
        </w:tabs>
        <w:spacing w:before="120" w:after="120" w:line="320" w:lineRule="exact"/>
        <w:ind w:firstLine="426"/>
        <w:jc w:val="both"/>
        <w:rPr>
          <w:rFonts w:eastAsia="Arial" w:cs="Times New Roman"/>
          <w:lang w:val="vi-VN"/>
        </w:rPr>
      </w:pPr>
      <w:r w:rsidRPr="00F7114A">
        <w:rPr>
          <w:rFonts w:eastAsia="Arial" w:cs="Times New Roman"/>
          <w:lang w:val="vi-VN"/>
        </w:rPr>
        <w:t>Căn cứ thông tư 30/2014/TT-BGDĐT ngày 28 tháng 8 năm 2014 của Bộ Giáo dục và Đào tạo về Ban hành Quy định Đánh giá học sinh Tiểu học (sau đây gọi tắt là TT30);</w:t>
      </w:r>
    </w:p>
    <w:p w:rsidR="00C34D60" w:rsidRPr="00F7114A" w:rsidRDefault="008301C3" w:rsidP="00EB521E">
      <w:pPr>
        <w:tabs>
          <w:tab w:val="left" w:pos="426"/>
        </w:tabs>
        <w:spacing w:before="120" w:after="120" w:line="360" w:lineRule="exact"/>
        <w:ind w:firstLine="426"/>
        <w:jc w:val="both"/>
        <w:rPr>
          <w:rFonts w:cs="Times New Roman"/>
          <w:spacing w:val="-2"/>
          <w:szCs w:val="26"/>
          <w:lang w:val="vi-VN"/>
        </w:rPr>
      </w:pPr>
      <w:r w:rsidRPr="00F7114A">
        <w:rPr>
          <w:rFonts w:eastAsia="Arial" w:cs="Times New Roman"/>
          <w:lang w:val="vi-VN"/>
        </w:rPr>
        <w:t>Căn cứ thông tư 22/2016/TT-BGDĐT ngày 22 tháng 9 năm 2016 của Bộ Giáo dục và Đào tạo về Sửa đổi bổ sung một số điều của Quy định đánh giá học sinh tiểu học ban hành kèm theo Thông tư số 30/2014/TT-BGDĐT ngày 28 tháng 8 năm 2014 của Bộ trưởng Bộ Giáo dục và Đào tạo (sau đây gọi tắt là TT22);</w:t>
      </w:r>
      <w:r w:rsidR="00E0525C" w:rsidRPr="00F7114A">
        <w:rPr>
          <w:rFonts w:cs="Times New Roman"/>
          <w:szCs w:val="26"/>
          <w:lang w:val="vi-VN"/>
        </w:rPr>
        <w:t>;</w:t>
      </w:r>
    </w:p>
    <w:p w:rsidR="00C62422" w:rsidRPr="00F7114A" w:rsidRDefault="00FD48C2" w:rsidP="00EB521E">
      <w:pPr>
        <w:tabs>
          <w:tab w:val="left" w:pos="426"/>
        </w:tabs>
        <w:spacing w:before="120" w:after="120" w:line="360" w:lineRule="exact"/>
        <w:ind w:firstLine="426"/>
        <w:jc w:val="both"/>
        <w:rPr>
          <w:lang w:val="vi-VN"/>
        </w:rPr>
      </w:pPr>
      <w:r w:rsidRPr="00F7114A">
        <w:rPr>
          <w:lang w:val="vi-VN"/>
        </w:rPr>
        <w:t xml:space="preserve">Căn cứ tình hình </w:t>
      </w:r>
      <w:r w:rsidR="00C62422" w:rsidRPr="00F7114A">
        <w:rPr>
          <w:lang w:val="vi-VN"/>
        </w:rPr>
        <w:t xml:space="preserve">và nhu cầu </w:t>
      </w:r>
      <w:r w:rsidRPr="00F7114A">
        <w:rPr>
          <w:lang w:val="vi-VN"/>
        </w:rPr>
        <w:t>thực tế</w:t>
      </w:r>
      <w:r w:rsidR="00AE3660" w:rsidRPr="00F7114A">
        <w:rPr>
          <w:lang w:val="vi-VN"/>
        </w:rPr>
        <w:t xml:space="preserve"> tại các trường tiểu học</w:t>
      </w:r>
      <w:r w:rsidRPr="00F7114A">
        <w:rPr>
          <w:lang w:val="vi-VN"/>
        </w:rPr>
        <w:t xml:space="preserve">; </w:t>
      </w:r>
    </w:p>
    <w:p w:rsidR="00913069" w:rsidRPr="00F7114A" w:rsidRDefault="00913069" w:rsidP="00EB521E">
      <w:pPr>
        <w:tabs>
          <w:tab w:val="left" w:pos="426"/>
        </w:tabs>
        <w:spacing w:before="120" w:after="120" w:line="360" w:lineRule="exact"/>
        <w:ind w:firstLine="426"/>
        <w:jc w:val="both"/>
        <w:rPr>
          <w:lang w:val="vi-VN"/>
        </w:rPr>
      </w:pPr>
      <w:r w:rsidRPr="00F7114A">
        <w:rPr>
          <w:lang w:val="vi-VN"/>
        </w:rPr>
        <w:t>Sở Giáo dục và Đào tạo Thành phố Hồ Chí Minh hướng</w:t>
      </w:r>
      <w:r w:rsidR="008301C3" w:rsidRPr="00F7114A">
        <w:rPr>
          <w:lang w:val="vi-VN"/>
        </w:rPr>
        <w:t xml:space="preserve"> dẫn</w:t>
      </w:r>
      <w:r w:rsidRPr="00F7114A">
        <w:rPr>
          <w:lang w:val="vi-VN"/>
        </w:rPr>
        <w:t xml:space="preserve"> </w:t>
      </w:r>
      <w:r w:rsidR="008301C3" w:rsidRPr="00F7114A">
        <w:rPr>
          <w:lang w:val="vi-VN"/>
        </w:rPr>
        <w:t xml:space="preserve">việc tổ chức rèn luyện trong hè và kiểm tra lại đối với học sinh chưa hoàn thành chương trình lớp học cấp Tiểu học </w:t>
      </w:r>
      <w:r w:rsidRPr="00F7114A">
        <w:rPr>
          <w:lang w:val="vi-VN"/>
        </w:rPr>
        <w:t>như sau:</w:t>
      </w:r>
    </w:p>
    <w:p w:rsidR="008301C3" w:rsidRPr="00F7114A" w:rsidRDefault="008301C3" w:rsidP="00EB521E">
      <w:pPr>
        <w:pStyle w:val="ListParagraph"/>
        <w:tabs>
          <w:tab w:val="left" w:pos="426"/>
        </w:tabs>
        <w:spacing w:before="120" w:after="120" w:line="360" w:lineRule="exact"/>
        <w:ind w:left="0"/>
        <w:jc w:val="both"/>
        <w:rPr>
          <w:lang w:val="vi-VN"/>
        </w:rPr>
      </w:pPr>
    </w:p>
    <w:p w:rsidR="008301C3" w:rsidRPr="00F7114A" w:rsidRDefault="008301C3" w:rsidP="00EB521E">
      <w:pPr>
        <w:pStyle w:val="ListParagraph"/>
        <w:numPr>
          <w:ilvl w:val="0"/>
          <w:numId w:val="5"/>
        </w:numPr>
        <w:tabs>
          <w:tab w:val="left" w:pos="426"/>
        </w:tabs>
        <w:spacing w:before="240" w:after="240" w:line="360" w:lineRule="exact"/>
        <w:ind w:left="0" w:firstLine="0"/>
        <w:jc w:val="both"/>
        <w:rPr>
          <w:b/>
          <w:lang w:val="vi-VN"/>
        </w:rPr>
      </w:pPr>
      <w:r w:rsidRPr="00F7114A">
        <w:rPr>
          <w:b/>
          <w:lang w:val="vi-VN"/>
        </w:rPr>
        <w:t>Với Phòng Giáo dục và Đào tạo quận, huyện</w:t>
      </w:r>
    </w:p>
    <w:p w:rsidR="0013122F" w:rsidRPr="00F7114A" w:rsidRDefault="0013122F" w:rsidP="00EB521E">
      <w:pPr>
        <w:pStyle w:val="ListParagraph"/>
        <w:numPr>
          <w:ilvl w:val="0"/>
          <w:numId w:val="4"/>
        </w:numPr>
        <w:tabs>
          <w:tab w:val="left" w:pos="426"/>
        </w:tabs>
        <w:spacing w:before="240" w:after="240" w:line="360" w:lineRule="exact"/>
        <w:ind w:left="0" w:firstLine="0"/>
        <w:jc w:val="both"/>
        <w:rPr>
          <w:lang w:val="vi-VN"/>
        </w:rPr>
      </w:pPr>
      <w:r w:rsidRPr="00F7114A">
        <w:rPr>
          <w:lang w:val="vi-VN"/>
        </w:rPr>
        <w:t>Chỉ đạo</w:t>
      </w:r>
      <w:r w:rsidR="00BA2B33" w:rsidRPr="00F7114A">
        <w:rPr>
          <w:lang w:val="vi-VN"/>
        </w:rPr>
        <w:t xml:space="preserve"> </w:t>
      </w:r>
      <w:r w:rsidRPr="00F7114A">
        <w:rPr>
          <w:lang w:val="vi-VN"/>
        </w:rPr>
        <w:t>các trường rà soát</w:t>
      </w:r>
      <w:r w:rsidR="00BA2B33" w:rsidRPr="00F7114A">
        <w:rPr>
          <w:lang w:val="vi-VN"/>
        </w:rPr>
        <w:t>, lập danh sách</w:t>
      </w:r>
      <w:r w:rsidRPr="00F7114A">
        <w:rPr>
          <w:lang w:val="vi-VN"/>
        </w:rPr>
        <w:t xml:space="preserve"> số lượng học sinh chưa hoàn thành chương trình lớp học căn cứ theo các tiêu chí quy định tại </w:t>
      </w:r>
      <w:r w:rsidR="00BA2B33" w:rsidRPr="00F7114A">
        <w:rPr>
          <w:lang w:val="vi-VN"/>
        </w:rPr>
        <w:t>khoản 1, điều 14 của TT22 về xét hoàn thành chương trình lớp học, hoàn thành chương trình tiểu học báo cáo về Phòng Giáo dục và Đào tạo.</w:t>
      </w:r>
    </w:p>
    <w:p w:rsidR="00BA2B33" w:rsidRPr="00F7114A" w:rsidRDefault="00BA2B33" w:rsidP="00EB521E">
      <w:pPr>
        <w:pStyle w:val="ListParagraph"/>
        <w:numPr>
          <w:ilvl w:val="0"/>
          <w:numId w:val="4"/>
        </w:numPr>
        <w:tabs>
          <w:tab w:val="left" w:pos="426"/>
        </w:tabs>
        <w:spacing w:before="240" w:after="240" w:line="360" w:lineRule="exact"/>
        <w:ind w:left="0" w:firstLine="0"/>
        <w:jc w:val="both"/>
        <w:rPr>
          <w:lang w:val="vi-VN"/>
        </w:rPr>
      </w:pPr>
      <w:r w:rsidRPr="00F7114A">
        <w:rPr>
          <w:lang w:val="vi-VN"/>
        </w:rPr>
        <w:t>Hướng dẫn các trường xây dựng kế hoạch bồi dưỡng cho học sinh trong hè; đồng thời xây dựng kế hoạch, nội dung kiểm tra, đánh giá lại những môn học, hoặc những tiêu chí năng lực, phẩm chấ</w:t>
      </w:r>
      <w:r w:rsidR="00BD6609" w:rsidRPr="00F7114A">
        <w:rPr>
          <w:lang w:val="vi-VN"/>
        </w:rPr>
        <w:t xml:space="preserve">t chưa </w:t>
      </w:r>
      <w:r w:rsidR="00BD6609" w:rsidRPr="00F7114A">
        <w:t>đ</w:t>
      </w:r>
      <w:r w:rsidRPr="00F7114A">
        <w:rPr>
          <w:lang w:val="vi-VN"/>
        </w:rPr>
        <w:t>ạt của học sinh. Theo đó, thời gian kiểm tra lại sẽ vào khoảng tuần cuối của tháng 7 cho đến hết tuần đầu tiên của tháng 8 năm 201</w:t>
      </w:r>
      <w:r w:rsidR="000C706A" w:rsidRPr="00F7114A">
        <w:t>8</w:t>
      </w:r>
      <w:r w:rsidRPr="00F7114A">
        <w:rPr>
          <w:lang w:val="vi-VN"/>
        </w:rPr>
        <w:t xml:space="preserve"> và số lần tiến hành kiểm tra lại là không quá 3 lần đối với 1 học sinh.</w:t>
      </w:r>
    </w:p>
    <w:p w:rsidR="00EB521E" w:rsidRPr="00F7114A" w:rsidRDefault="00EB521E" w:rsidP="00EB521E">
      <w:pPr>
        <w:pStyle w:val="ListParagraph"/>
        <w:tabs>
          <w:tab w:val="left" w:pos="426"/>
        </w:tabs>
        <w:spacing w:before="240" w:after="240" w:line="360" w:lineRule="exact"/>
        <w:ind w:left="0"/>
        <w:jc w:val="both"/>
        <w:rPr>
          <w:lang w:val="vi-VN"/>
        </w:rPr>
      </w:pPr>
    </w:p>
    <w:p w:rsidR="00BA2B33" w:rsidRPr="00F7114A" w:rsidRDefault="00BA2B33" w:rsidP="00EB521E">
      <w:pPr>
        <w:pStyle w:val="ListParagraph"/>
        <w:numPr>
          <w:ilvl w:val="0"/>
          <w:numId w:val="5"/>
        </w:numPr>
        <w:tabs>
          <w:tab w:val="left" w:pos="426"/>
        </w:tabs>
        <w:spacing w:before="240" w:after="240" w:line="360" w:lineRule="exact"/>
        <w:ind w:left="0" w:firstLine="0"/>
        <w:jc w:val="both"/>
        <w:rPr>
          <w:b/>
          <w:lang w:val="vi-VN"/>
        </w:rPr>
      </w:pPr>
      <w:r w:rsidRPr="00F7114A">
        <w:rPr>
          <w:b/>
          <w:lang w:val="vi-VN"/>
        </w:rPr>
        <w:t>Với Hiệu trưởng các trường tiểu học, trường phổ thông có nhiều cấp học</w:t>
      </w:r>
    </w:p>
    <w:p w:rsidR="00BA2B33" w:rsidRPr="00F7114A" w:rsidRDefault="00BA2B33" w:rsidP="00EB521E">
      <w:pPr>
        <w:pStyle w:val="ListParagraph"/>
        <w:numPr>
          <w:ilvl w:val="0"/>
          <w:numId w:val="4"/>
        </w:numPr>
        <w:tabs>
          <w:tab w:val="left" w:pos="426"/>
        </w:tabs>
        <w:spacing w:before="240" w:after="240" w:line="360" w:lineRule="exact"/>
        <w:ind w:left="0" w:firstLine="0"/>
        <w:jc w:val="both"/>
        <w:rPr>
          <w:lang w:val="vi-VN"/>
        </w:rPr>
      </w:pPr>
      <w:r w:rsidRPr="00F7114A">
        <w:rPr>
          <w:lang w:val="vi-VN"/>
        </w:rPr>
        <w:t>Chỉ đạo tổ chuyên môn và giáo viên các lớp có học sinh chưa hoàn thành chương trình lớp học xây dựng kế hoạch, nội dung rèn luyện cụ thể theo từng ngày, từng tuần</w:t>
      </w:r>
      <w:r w:rsidR="00D46BEE" w:rsidRPr="00F7114A">
        <w:rPr>
          <w:lang w:val="vi-VN"/>
        </w:rPr>
        <w:t xml:space="preserve"> (khuyến khích giáo viên tham khảo bảng tham chiếu về các chỉ báo cụ thể để có thể xây dựng nội dung bồi dưỡng một cách chi tiết và phù hợp nhất đối với từng học sinh)</w:t>
      </w:r>
      <w:r w:rsidRPr="00F7114A">
        <w:rPr>
          <w:lang w:val="vi-VN"/>
        </w:rPr>
        <w:t>; đồng thời xây dựng nội dung kiểm tra, đánh giá lại trình Hiệu phó phụ trách chuyên môn hoặc Hiệu trưởng phê duyệt trước khi triển khai thực hiện.</w:t>
      </w:r>
    </w:p>
    <w:p w:rsidR="00F7114A" w:rsidRDefault="00F7114A" w:rsidP="00F7114A">
      <w:pPr>
        <w:pStyle w:val="ListParagraph"/>
        <w:tabs>
          <w:tab w:val="left" w:pos="426"/>
        </w:tabs>
        <w:spacing w:before="240" w:after="240" w:line="360" w:lineRule="exact"/>
        <w:ind w:left="0"/>
        <w:jc w:val="both"/>
      </w:pPr>
    </w:p>
    <w:p w:rsidR="00F7114A" w:rsidRPr="00F7114A" w:rsidRDefault="00F7114A" w:rsidP="00F7114A">
      <w:pPr>
        <w:pStyle w:val="ListParagraph"/>
        <w:tabs>
          <w:tab w:val="left" w:pos="426"/>
        </w:tabs>
        <w:spacing w:before="240" w:after="240" w:line="360" w:lineRule="exact"/>
        <w:ind w:left="0"/>
        <w:jc w:val="both"/>
        <w:rPr>
          <w:lang w:val="vi-VN"/>
        </w:rPr>
      </w:pPr>
    </w:p>
    <w:p w:rsidR="00EB521E" w:rsidRPr="00F7114A" w:rsidRDefault="00EB521E" w:rsidP="00EB521E">
      <w:pPr>
        <w:pStyle w:val="ListParagraph"/>
        <w:tabs>
          <w:tab w:val="left" w:pos="426"/>
        </w:tabs>
        <w:spacing w:before="240" w:after="240" w:line="360" w:lineRule="exact"/>
        <w:ind w:left="0"/>
        <w:jc w:val="both"/>
        <w:rPr>
          <w:lang w:val="vi-VN"/>
        </w:rPr>
      </w:pPr>
    </w:p>
    <w:p w:rsidR="003671F8" w:rsidRPr="00F7114A" w:rsidRDefault="00D46BEE" w:rsidP="00EB521E">
      <w:pPr>
        <w:pStyle w:val="ListParagraph"/>
        <w:numPr>
          <w:ilvl w:val="0"/>
          <w:numId w:val="4"/>
        </w:numPr>
        <w:tabs>
          <w:tab w:val="left" w:pos="426"/>
        </w:tabs>
        <w:spacing w:before="240" w:after="240" w:line="360" w:lineRule="exact"/>
        <w:ind w:left="0" w:firstLine="0"/>
        <w:jc w:val="both"/>
        <w:rPr>
          <w:lang w:val="vi-VN"/>
        </w:rPr>
      </w:pPr>
      <w:r w:rsidRPr="00F7114A">
        <w:rPr>
          <w:lang w:val="vi-VN"/>
        </w:rPr>
        <w:t>Sau khi tiến hành kiểm tra lại, giáo viên báo cáo cho Hiệu trưởng để có quyết đị</w:t>
      </w:r>
      <w:r w:rsidR="00EB521E" w:rsidRPr="00F7114A">
        <w:rPr>
          <w:lang w:val="vi-VN"/>
        </w:rPr>
        <w:t>nh công nh</w:t>
      </w:r>
      <w:r w:rsidR="00EB521E" w:rsidRPr="00F7114A">
        <w:t>ậ</w:t>
      </w:r>
      <w:r w:rsidRPr="00F7114A">
        <w:rPr>
          <w:lang w:val="vi-VN"/>
        </w:rPr>
        <w:t>n hoặc không công nhận hoàn thành chương trình lớp học đối với từng học sinh; sau đó lập danh sách báo cáo cho Phòng Giáo dục và Đào tạo đồng thời cập nhật lại số liệu trên cổng C1 chậm nhất và ngày 15/8/201</w:t>
      </w:r>
      <w:r w:rsidR="000C706A" w:rsidRPr="00F7114A">
        <w:t>8</w:t>
      </w:r>
      <w:r w:rsidRPr="00F7114A">
        <w:rPr>
          <w:lang w:val="vi-VN"/>
        </w:rPr>
        <w:t>.</w:t>
      </w:r>
    </w:p>
    <w:p w:rsidR="004551C3" w:rsidRPr="00F7114A" w:rsidRDefault="004551C3" w:rsidP="00EB521E">
      <w:pPr>
        <w:pStyle w:val="ListParagraph"/>
        <w:tabs>
          <w:tab w:val="left" w:pos="426"/>
        </w:tabs>
        <w:spacing w:before="120" w:after="120" w:line="360" w:lineRule="exact"/>
        <w:ind w:left="0" w:firstLine="426"/>
        <w:jc w:val="both"/>
        <w:rPr>
          <w:lang w:val="vi-VN"/>
        </w:rPr>
      </w:pPr>
      <w:r w:rsidRPr="00F7114A">
        <w:rPr>
          <w:lang w:val="vi-VN"/>
        </w:rPr>
        <w:t xml:space="preserve"> </w:t>
      </w:r>
    </w:p>
    <w:p w:rsidR="002D66D5" w:rsidRPr="00F7114A" w:rsidRDefault="002D66D5" w:rsidP="00EB521E">
      <w:pPr>
        <w:tabs>
          <w:tab w:val="left" w:pos="426"/>
        </w:tabs>
        <w:spacing w:before="120" w:after="120" w:line="360" w:lineRule="exact"/>
        <w:ind w:firstLine="426"/>
        <w:jc w:val="both"/>
      </w:pPr>
      <w:r w:rsidRPr="00F7114A">
        <w:rPr>
          <w:lang w:val="vi-VN"/>
        </w:rPr>
        <w:t xml:space="preserve">Trên đây là hướng dẫn </w:t>
      </w:r>
      <w:r w:rsidR="00D46BEE" w:rsidRPr="00F7114A">
        <w:rPr>
          <w:lang w:val="vi-VN"/>
        </w:rPr>
        <w:t>rèn luyện trong hè và kiểm tra lại đối với học sinh chưa hoàn thành chương trình lớp học cấp Tiểu họ</w:t>
      </w:r>
      <w:r w:rsidR="00EB521E" w:rsidRPr="00F7114A">
        <w:rPr>
          <w:lang w:val="vi-VN"/>
        </w:rPr>
        <w:t>c</w:t>
      </w:r>
      <w:r w:rsidR="00B27A58" w:rsidRPr="00F7114A">
        <w:rPr>
          <w:lang w:val="vi-VN"/>
        </w:rPr>
        <w:t>,</w:t>
      </w:r>
      <w:r w:rsidRPr="00F7114A">
        <w:rPr>
          <w:lang w:val="vi-VN"/>
        </w:rPr>
        <w:t xml:space="preserve"> Sở Giáo dục và Đào tạo đề nghị </w:t>
      </w:r>
      <w:r w:rsidR="00D46BEE" w:rsidRPr="00F7114A">
        <w:rPr>
          <w:lang w:val="vi-VN"/>
        </w:rPr>
        <w:t>l</w:t>
      </w:r>
      <w:r w:rsidRPr="00F7114A">
        <w:rPr>
          <w:lang w:val="vi-VN"/>
        </w:rPr>
        <w:t>ãnh đạo các Phòng Giáo dục và Đào tạo</w:t>
      </w:r>
      <w:r w:rsidR="003671F8" w:rsidRPr="00F7114A">
        <w:rPr>
          <w:lang w:val="vi-VN"/>
        </w:rPr>
        <w:t xml:space="preserve"> quận, huyện</w:t>
      </w:r>
      <w:r w:rsidRPr="00F7114A">
        <w:rPr>
          <w:lang w:val="vi-VN"/>
        </w:rPr>
        <w:t xml:space="preserve"> nghiêm túc chỉ đạo các trường Tiểu học trên địa bàn triển khai thực hiện </w:t>
      </w:r>
      <w:r w:rsidR="00D46BEE" w:rsidRPr="00F7114A">
        <w:rPr>
          <w:lang w:val="vi-VN"/>
        </w:rPr>
        <w:t>theo đúng thời gian và nội dung quy định</w:t>
      </w:r>
      <w:r w:rsidR="003671F8" w:rsidRPr="00F7114A">
        <w:rPr>
          <w:lang w:val="vi-VN"/>
        </w:rPr>
        <w:t>.</w:t>
      </w:r>
    </w:p>
    <w:p w:rsidR="000C706A" w:rsidRPr="00F7114A" w:rsidRDefault="000C706A" w:rsidP="00EB521E">
      <w:pPr>
        <w:tabs>
          <w:tab w:val="left" w:pos="426"/>
        </w:tabs>
        <w:spacing w:before="120" w:after="120" w:line="360" w:lineRule="exact"/>
        <w:ind w:firstLine="426"/>
        <w:jc w:val="both"/>
      </w:pPr>
    </w:p>
    <w:p w:rsidR="00C62422" w:rsidRPr="00F7114A" w:rsidRDefault="00C62422" w:rsidP="002D66D5">
      <w:pPr>
        <w:tabs>
          <w:tab w:val="left" w:pos="426"/>
        </w:tabs>
        <w:spacing w:before="120" w:after="120" w:line="240" w:lineRule="auto"/>
        <w:ind w:left="720"/>
        <w:jc w:val="both"/>
        <w:rPr>
          <w:rFonts w:cs="Times New Roman"/>
          <w:szCs w:val="26"/>
          <w:lang w:val="vi-VN"/>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5472"/>
      </w:tblGrid>
      <w:tr w:rsidR="00F7114A" w:rsidRPr="00F7114A" w:rsidTr="007D06FF">
        <w:tc>
          <w:tcPr>
            <w:tcW w:w="3566" w:type="dxa"/>
          </w:tcPr>
          <w:p w:rsidR="004551C3" w:rsidRPr="00F7114A" w:rsidRDefault="004551C3" w:rsidP="006B168D">
            <w:pPr>
              <w:ind w:right="1050"/>
              <w:jc w:val="both"/>
              <w:rPr>
                <w:rFonts w:cs="Times New Roman"/>
                <w:b/>
                <w:sz w:val="22"/>
                <w:szCs w:val="24"/>
                <w:lang w:val="vi-VN"/>
              </w:rPr>
            </w:pPr>
          </w:p>
          <w:p w:rsidR="007D06FF" w:rsidRPr="00F7114A" w:rsidRDefault="007D06FF" w:rsidP="006B168D">
            <w:pPr>
              <w:ind w:right="1050"/>
              <w:jc w:val="both"/>
              <w:rPr>
                <w:rFonts w:cs="Times New Roman"/>
                <w:b/>
                <w:i/>
                <w:sz w:val="22"/>
                <w:szCs w:val="24"/>
                <w:lang w:val="vi-VN"/>
              </w:rPr>
            </w:pPr>
            <w:r w:rsidRPr="00F7114A">
              <w:rPr>
                <w:rFonts w:cs="Times New Roman"/>
                <w:b/>
                <w:i/>
                <w:sz w:val="22"/>
                <w:szCs w:val="24"/>
                <w:lang w:val="vi-VN"/>
              </w:rPr>
              <w:t>Nơi nhận:</w:t>
            </w:r>
          </w:p>
          <w:p w:rsidR="000C706A" w:rsidRPr="00F7114A" w:rsidRDefault="007D06FF" w:rsidP="006B168D">
            <w:pPr>
              <w:ind w:right="1050"/>
              <w:jc w:val="both"/>
              <w:rPr>
                <w:rFonts w:cs="Times New Roman"/>
                <w:sz w:val="22"/>
                <w:szCs w:val="24"/>
              </w:rPr>
            </w:pPr>
            <w:r w:rsidRPr="00F7114A">
              <w:rPr>
                <w:rFonts w:cs="Times New Roman"/>
                <w:sz w:val="22"/>
                <w:szCs w:val="24"/>
                <w:lang w:val="vi-VN"/>
              </w:rPr>
              <w:t xml:space="preserve">- </w:t>
            </w:r>
            <w:r w:rsidR="000C706A" w:rsidRPr="00F7114A">
              <w:rPr>
                <w:rFonts w:cs="Times New Roman"/>
                <w:sz w:val="22"/>
                <w:szCs w:val="24"/>
              </w:rPr>
              <w:t>Như trên;</w:t>
            </w:r>
          </w:p>
          <w:p w:rsidR="007D06FF" w:rsidRPr="00F7114A" w:rsidRDefault="000C706A" w:rsidP="006B168D">
            <w:pPr>
              <w:ind w:right="1050"/>
              <w:jc w:val="both"/>
              <w:rPr>
                <w:rFonts w:cs="Times New Roman"/>
                <w:sz w:val="22"/>
                <w:szCs w:val="24"/>
                <w:lang w:val="vi-VN"/>
              </w:rPr>
            </w:pPr>
            <w:r w:rsidRPr="00F7114A">
              <w:rPr>
                <w:rFonts w:cs="Times New Roman"/>
                <w:sz w:val="22"/>
                <w:szCs w:val="24"/>
              </w:rPr>
              <w:t xml:space="preserve">- </w:t>
            </w:r>
            <w:r w:rsidR="007D06FF" w:rsidRPr="00F7114A">
              <w:rPr>
                <w:rFonts w:cs="Times New Roman"/>
                <w:sz w:val="22"/>
                <w:szCs w:val="24"/>
                <w:lang w:val="vi-VN"/>
              </w:rPr>
              <w:t>Giám đốc (để báo cáo);</w:t>
            </w:r>
          </w:p>
          <w:p w:rsidR="007D06FF" w:rsidRPr="00F7114A" w:rsidRDefault="007D06FF" w:rsidP="006B168D">
            <w:pPr>
              <w:ind w:right="1050"/>
              <w:jc w:val="both"/>
              <w:rPr>
                <w:rFonts w:cs="Times New Roman"/>
                <w:sz w:val="24"/>
                <w:szCs w:val="24"/>
              </w:rPr>
            </w:pPr>
            <w:r w:rsidRPr="00F7114A">
              <w:rPr>
                <w:rFonts w:cs="Times New Roman"/>
                <w:sz w:val="22"/>
                <w:szCs w:val="24"/>
              </w:rPr>
              <w:t>- Lưu: VP, GDTiH</w:t>
            </w:r>
          </w:p>
        </w:tc>
        <w:tc>
          <w:tcPr>
            <w:tcW w:w="5472" w:type="dxa"/>
          </w:tcPr>
          <w:p w:rsidR="007D06FF" w:rsidRPr="00F7114A" w:rsidRDefault="007D06FF" w:rsidP="006B168D">
            <w:pPr>
              <w:jc w:val="center"/>
              <w:rPr>
                <w:rFonts w:cs="Times New Roman"/>
                <w:b/>
                <w:sz w:val="28"/>
                <w:szCs w:val="28"/>
              </w:rPr>
            </w:pPr>
            <w:r w:rsidRPr="00F7114A">
              <w:rPr>
                <w:rFonts w:cs="Times New Roman"/>
                <w:b/>
                <w:sz w:val="28"/>
                <w:szCs w:val="28"/>
              </w:rPr>
              <w:t>KT. GIÁM ĐỐC</w:t>
            </w:r>
          </w:p>
          <w:p w:rsidR="007D06FF" w:rsidRPr="00F7114A" w:rsidRDefault="007D06FF" w:rsidP="006B168D">
            <w:pPr>
              <w:jc w:val="center"/>
              <w:rPr>
                <w:rFonts w:cs="Times New Roman"/>
                <w:b/>
                <w:sz w:val="28"/>
                <w:szCs w:val="28"/>
              </w:rPr>
            </w:pPr>
            <w:r w:rsidRPr="00F7114A">
              <w:rPr>
                <w:rFonts w:cs="Times New Roman"/>
                <w:b/>
                <w:sz w:val="28"/>
                <w:szCs w:val="28"/>
              </w:rPr>
              <w:t>PHÓ GIÁM ĐỐC</w:t>
            </w:r>
          </w:p>
          <w:p w:rsidR="007D06FF" w:rsidRPr="00F7114A" w:rsidRDefault="007D06FF" w:rsidP="006B168D">
            <w:pPr>
              <w:jc w:val="center"/>
              <w:rPr>
                <w:rFonts w:cs="Times New Roman"/>
                <w:b/>
                <w:sz w:val="28"/>
                <w:szCs w:val="28"/>
              </w:rPr>
            </w:pPr>
          </w:p>
          <w:p w:rsidR="007D06FF" w:rsidRPr="00F7114A" w:rsidRDefault="007D06FF" w:rsidP="006B168D">
            <w:pPr>
              <w:jc w:val="center"/>
              <w:rPr>
                <w:rFonts w:cs="Times New Roman"/>
                <w:b/>
                <w:sz w:val="28"/>
                <w:szCs w:val="28"/>
              </w:rPr>
            </w:pPr>
          </w:p>
          <w:p w:rsidR="007D06FF" w:rsidRPr="00F7114A" w:rsidRDefault="007D06FF" w:rsidP="006B168D">
            <w:pPr>
              <w:jc w:val="center"/>
              <w:rPr>
                <w:rFonts w:cs="Times New Roman"/>
                <w:b/>
                <w:sz w:val="28"/>
                <w:szCs w:val="28"/>
              </w:rPr>
            </w:pPr>
          </w:p>
          <w:p w:rsidR="007D06FF" w:rsidRPr="00F7114A" w:rsidRDefault="007D06FF" w:rsidP="006B168D">
            <w:pPr>
              <w:jc w:val="center"/>
              <w:rPr>
                <w:rFonts w:cs="Times New Roman"/>
                <w:b/>
                <w:sz w:val="28"/>
                <w:szCs w:val="28"/>
              </w:rPr>
            </w:pPr>
          </w:p>
          <w:p w:rsidR="007D06FF" w:rsidRPr="00F7114A" w:rsidRDefault="007D06FF" w:rsidP="007D06FF">
            <w:pPr>
              <w:jc w:val="center"/>
              <w:rPr>
                <w:rFonts w:cs="Times New Roman"/>
                <w:b/>
                <w:sz w:val="28"/>
                <w:szCs w:val="28"/>
              </w:rPr>
            </w:pPr>
            <w:r w:rsidRPr="00F7114A">
              <w:rPr>
                <w:rFonts w:cs="Times New Roman"/>
                <w:b/>
                <w:sz w:val="28"/>
                <w:szCs w:val="28"/>
              </w:rPr>
              <w:t>Nguyễn Văn Hiếu</w:t>
            </w:r>
          </w:p>
        </w:tc>
      </w:tr>
    </w:tbl>
    <w:p w:rsidR="002D66D5" w:rsidRPr="00F7114A" w:rsidRDefault="002D66D5" w:rsidP="002D66D5">
      <w:pPr>
        <w:spacing w:before="120" w:after="120" w:line="240" w:lineRule="auto"/>
        <w:jc w:val="both"/>
      </w:pPr>
    </w:p>
    <w:sectPr w:rsidR="002D66D5" w:rsidRPr="00F7114A" w:rsidSect="00A15A9C">
      <w:footerReference w:type="default" r:id="rId8"/>
      <w:pgSz w:w="11907" w:h="16839" w:code="9"/>
      <w:pgMar w:top="709" w:right="1134" w:bottom="851" w:left="1134" w:header="709" w:footer="2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AD9" w:rsidRDefault="00E75AD9" w:rsidP="007D06FF">
      <w:pPr>
        <w:spacing w:after="0" w:line="240" w:lineRule="auto"/>
      </w:pPr>
      <w:r>
        <w:separator/>
      </w:r>
    </w:p>
  </w:endnote>
  <w:endnote w:type="continuationSeparator" w:id="0">
    <w:p w:rsidR="00E75AD9" w:rsidRDefault="00E75AD9" w:rsidP="007D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459170"/>
      <w:docPartObj>
        <w:docPartGallery w:val="Page Numbers (Bottom of Page)"/>
        <w:docPartUnique/>
      </w:docPartObj>
    </w:sdtPr>
    <w:sdtEndPr>
      <w:rPr>
        <w:noProof/>
      </w:rPr>
    </w:sdtEndPr>
    <w:sdtContent>
      <w:p w:rsidR="00BA2B33" w:rsidRDefault="0011789C">
        <w:pPr>
          <w:pStyle w:val="Footer"/>
          <w:jc w:val="right"/>
        </w:pPr>
        <w:r>
          <w:fldChar w:fldCharType="begin"/>
        </w:r>
        <w:r>
          <w:instrText xml:space="preserve"> PAGE   \* MERGEFORMAT </w:instrText>
        </w:r>
        <w:r>
          <w:fldChar w:fldCharType="separate"/>
        </w:r>
        <w:r w:rsidR="00247983">
          <w:rPr>
            <w:noProof/>
          </w:rPr>
          <w:t>1</w:t>
        </w:r>
        <w:r>
          <w:rPr>
            <w:noProof/>
          </w:rPr>
          <w:fldChar w:fldCharType="end"/>
        </w:r>
      </w:p>
    </w:sdtContent>
  </w:sdt>
  <w:p w:rsidR="00BA2B33" w:rsidRDefault="00BA2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AD9" w:rsidRDefault="00E75AD9" w:rsidP="007D06FF">
      <w:pPr>
        <w:spacing w:after="0" w:line="240" w:lineRule="auto"/>
      </w:pPr>
      <w:r>
        <w:separator/>
      </w:r>
    </w:p>
  </w:footnote>
  <w:footnote w:type="continuationSeparator" w:id="0">
    <w:p w:rsidR="00E75AD9" w:rsidRDefault="00E75AD9" w:rsidP="007D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7AFF"/>
    <w:multiLevelType w:val="multilevel"/>
    <w:tmpl w:val="7B9690B2"/>
    <w:lvl w:ilvl="0">
      <w:start w:val="1"/>
      <w:numFmt w:val="decimal"/>
      <w:lvlText w:val="%1."/>
      <w:lvlJc w:val="left"/>
      <w:pPr>
        <w:ind w:left="1146" w:hanging="360"/>
      </w:pPr>
      <w:rPr>
        <w:rFonts w:ascii="Times New Roman" w:eastAsiaTheme="minorHAnsi" w:hAnsi="Times New Roman" w:cstheme="minorBidi"/>
      </w:rPr>
    </w:lvl>
    <w:lvl w:ilvl="1">
      <w:start w:val="1"/>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1">
    <w:nsid w:val="105F4A04"/>
    <w:multiLevelType w:val="hybridMultilevel"/>
    <w:tmpl w:val="B07E64F8"/>
    <w:lvl w:ilvl="0" w:tplc="6D20C8D2">
      <w:numFmt w:val="bullet"/>
      <w:lvlText w:val="-"/>
      <w:lvlJc w:val="left"/>
      <w:pPr>
        <w:ind w:left="1026" w:hanging="600"/>
      </w:pPr>
      <w:rPr>
        <w:rFonts w:ascii="Times New Roman" w:eastAsiaTheme="minorHAns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
    <w:nsid w:val="3E394E87"/>
    <w:multiLevelType w:val="hybridMultilevel"/>
    <w:tmpl w:val="98126130"/>
    <w:lvl w:ilvl="0" w:tplc="6D804F6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2353ED8"/>
    <w:multiLevelType w:val="hybridMultilevel"/>
    <w:tmpl w:val="58E48200"/>
    <w:lvl w:ilvl="0" w:tplc="6D804F6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EAD6B14"/>
    <w:multiLevelType w:val="hybridMultilevel"/>
    <w:tmpl w:val="FEBC243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69"/>
    <w:rsid w:val="00001FDB"/>
    <w:rsid w:val="00012DA5"/>
    <w:rsid w:val="000C706A"/>
    <w:rsid w:val="000E16AD"/>
    <w:rsid w:val="00101968"/>
    <w:rsid w:val="0011789C"/>
    <w:rsid w:val="0013122F"/>
    <w:rsid w:val="00173DE1"/>
    <w:rsid w:val="001C7387"/>
    <w:rsid w:val="001E7D25"/>
    <w:rsid w:val="00247983"/>
    <w:rsid w:val="002D17FF"/>
    <w:rsid w:val="002D66D5"/>
    <w:rsid w:val="00365178"/>
    <w:rsid w:val="00366A6E"/>
    <w:rsid w:val="003671F8"/>
    <w:rsid w:val="00371C16"/>
    <w:rsid w:val="003E2DB5"/>
    <w:rsid w:val="003E30C0"/>
    <w:rsid w:val="003F704A"/>
    <w:rsid w:val="004551C3"/>
    <w:rsid w:val="004E1522"/>
    <w:rsid w:val="006322E9"/>
    <w:rsid w:val="00652FD9"/>
    <w:rsid w:val="006B168D"/>
    <w:rsid w:val="00710DBE"/>
    <w:rsid w:val="007506D5"/>
    <w:rsid w:val="007B512C"/>
    <w:rsid w:val="007B777D"/>
    <w:rsid w:val="007C0895"/>
    <w:rsid w:val="007D06FF"/>
    <w:rsid w:val="008022E6"/>
    <w:rsid w:val="008134FD"/>
    <w:rsid w:val="008301C3"/>
    <w:rsid w:val="008A60CB"/>
    <w:rsid w:val="00913069"/>
    <w:rsid w:val="0092066D"/>
    <w:rsid w:val="009452C8"/>
    <w:rsid w:val="00A15A9C"/>
    <w:rsid w:val="00A646F6"/>
    <w:rsid w:val="00A76611"/>
    <w:rsid w:val="00AB0410"/>
    <w:rsid w:val="00AB35A7"/>
    <w:rsid w:val="00AC0377"/>
    <w:rsid w:val="00AE3660"/>
    <w:rsid w:val="00B27A58"/>
    <w:rsid w:val="00B82EF6"/>
    <w:rsid w:val="00B871D5"/>
    <w:rsid w:val="00B912A0"/>
    <w:rsid w:val="00BA2B33"/>
    <w:rsid w:val="00BD6609"/>
    <w:rsid w:val="00C23616"/>
    <w:rsid w:val="00C23CDE"/>
    <w:rsid w:val="00C251C5"/>
    <w:rsid w:val="00C34D60"/>
    <w:rsid w:val="00C62422"/>
    <w:rsid w:val="00CD214E"/>
    <w:rsid w:val="00CE44D2"/>
    <w:rsid w:val="00D03CA0"/>
    <w:rsid w:val="00D46BEE"/>
    <w:rsid w:val="00D7682F"/>
    <w:rsid w:val="00E0525C"/>
    <w:rsid w:val="00E10E24"/>
    <w:rsid w:val="00E75AD9"/>
    <w:rsid w:val="00EB521E"/>
    <w:rsid w:val="00F24B30"/>
    <w:rsid w:val="00F7114A"/>
    <w:rsid w:val="00FD48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3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3069"/>
    <w:pPr>
      <w:ind w:left="720"/>
      <w:contextualSpacing/>
    </w:pPr>
  </w:style>
  <w:style w:type="paragraph" w:styleId="Header">
    <w:name w:val="header"/>
    <w:basedOn w:val="Normal"/>
    <w:link w:val="HeaderChar"/>
    <w:uiPriority w:val="99"/>
    <w:unhideWhenUsed/>
    <w:rsid w:val="007D0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6FF"/>
  </w:style>
  <w:style w:type="paragraph" w:styleId="Footer">
    <w:name w:val="footer"/>
    <w:basedOn w:val="Normal"/>
    <w:link w:val="FooterChar"/>
    <w:uiPriority w:val="99"/>
    <w:unhideWhenUsed/>
    <w:rsid w:val="007D0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6FF"/>
  </w:style>
  <w:style w:type="paragraph" w:styleId="BalloonText">
    <w:name w:val="Balloon Text"/>
    <w:basedOn w:val="Normal"/>
    <w:link w:val="BalloonTextChar"/>
    <w:uiPriority w:val="99"/>
    <w:semiHidden/>
    <w:unhideWhenUsed/>
    <w:rsid w:val="00A15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3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3069"/>
    <w:pPr>
      <w:ind w:left="720"/>
      <w:contextualSpacing/>
    </w:pPr>
  </w:style>
  <w:style w:type="paragraph" w:styleId="Header">
    <w:name w:val="header"/>
    <w:basedOn w:val="Normal"/>
    <w:link w:val="HeaderChar"/>
    <w:uiPriority w:val="99"/>
    <w:unhideWhenUsed/>
    <w:rsid w:val="007D0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6FF"/>
  </w:style>
  <w:style w:type="paragraph" w:styleId="Footer">
    <w:name w:val="footer"/>
    <w:basedOn w:val="Normal"/>
    <w:link w:val="FooterChar"/>
    <w:uiPriority w:val="99"/>
    <w:unhideWhenUsed/>
    <w:rsid w:val="007D0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6FF"/>
  </w:style>
  <w:style w:type="paragraph" w:styleId="BalloonText">
    <w:name w:val="Balloon Text"/>
    <w:basedOn w:val="Normal"/>
    <w:link w:val="BalloonTextChar"/>
    <w:uiPriority w:val="99"/>
    <w:semiHidden/>
    <w:unhideWhenUsed/>
    <w:rsid w:val="00A15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amind</cp:lastModifiedBy>
  <cp:revision>7</cp:revision>
  <cp:lastPrinted>2018-06-12T00:25:00Z</cp:lastPrinted>
  <dcterms:created xsi:type="dcterms:W3CDTF">2018-06-12T00:22:00Z</dcterms:created>
  <dcterms:modified xsi:type="dcterms:W3CDTF">2018-06-19T01:38:00Z</dcterms:modified>
</cp:coreProperties>
</file>