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41"/>
      </w:tblGrid>
      <w:tr w:rsidR="00603CF7" w:rsidTr="00393FBD">
        <w:trPr>
          <w:jc w:val="center"/>
        </w:trPr>
        <w:tc>
          <w:tcPr>
            <w:tcW w:w="4644" w:type="dxa"/>
          </w:tcPr>
          <w:p w:rsidR="00603CF7" w:rsidRPr="00603CF7" w:rsidRDefault="00603CF7" w:rsidP="00393FBD">
            <w:pPr>
              <w:jc w:val="center"/>
              <w:rPr>
                <w:rFonts w:ascii="Times New Roman" w:hAnsi="Times New Roman" w:cs="Times New Roman"/>
                <w:sz w:val="24"/>
                <w:szCs w:val="24"/>
              </w:rPr>
            </w:pPr>
            <w:r w:rsidRPr="00603CF7">
              <w:rPr>
                <w:rFonts w:ascii="Times New Roman" w:hAnsi="Times New Roman" w:cs="Times New Roman"/>
                <w:sz w:val="24"/>
                <w:szCs w:val="24"/>
              </w:rPr>
              <w:t>ỦY BAN NHÂN DÂN QUẬ N3</w:t>
            </w:r>
          </w:p>
          <w:p w:rsidR="00603CF7" w:rsidRDefault="00603CF7" w:rsidP="00393FBD">
            <w:pPr>
              <w:jc w:val="center"/>
              <w:rPr>
                <w:rFonts w:ascii="Times New Roman" w:hAnsi="Times New Roman" w:cs="Times New Roman"/>
                <w:b/>
                <w:sz w:val="24"/>
                <w:szCs w:val="24"/>
              </w:rPr>
            </w:pPr>
            <w:r w:rsidRPr="00603CF7">
              <w:rPr>
                <w:rFonts w:ascii="Times New Roman" w:hAnsi="Times New Roman" w:cs="Times New Roman"/>
                <w:b/>
                <w:sz w:val="24"/>
                <w:szCs w:val="24"/>
              </w:rPr>
              <w:t>TRƯỜ</w:t>
            </w:r>
            <w:r>
              <w:rPr>
                <w:rFonts w:ascii="Times New Roman" w:hAnsi="Times New Roman" w:cs="Times New Roman"/>
                <w:b/>
                <w:sz w:val="24"/>
                <w:szCs w:val="24"/>
              </w:rPr>
              <w:t xml:space="preserve">NG TIỂU HỌC </w:t>
            </w:r>
            <w:r w:rsidRPr="00603CF7">
              <w:rPr>
                <w:rFonts w:ascii="Times New Roman" w:hAnsi="Times New Roman" w:cs="Times New Roman"/>
                <w:b/>
                <w:sz w:val="24"/>
                <w:szCs w:val="24"/>
              </w:rPr>
              <w:t>KỲ ĐỒNG</w:t>
            </w:r>
          </w:p>
          <w:p w:rsidR="00393FBD" w:rsidRPr="00603CF7" w:rsidRDefault="00393FBD" w:rsidP="00393FBD">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0EDA598" wp14:editId="37F67B0E">
                      <wp:simplePos x="0" y="0"/>
                      <wp:positionH relativeFrom="column">
                        <wp:posOffset>1167434</wp:posOffset>
                      </wp:positionH>
                      <wp:positionV relativeFrom="paragraph">
                        <wp:posOffset>10795</wp:posOffset>
                      </wp:positionV>
                      <wp:extent cx="45322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453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9pt,.85pt" to="127.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" strokecolor="#4579b8 [3044]"/>
                  </w:pict>
                </mc:Fallback>
              </mc:AlternateContent>
            </w:r>
          </w:p>
          <w:p w:rsidR="00603CF7" w:rsidRPr="00603CF7" w:rsidRDefault="00393FBD" w:rsidP="00393FBD">
            <w:pPr>
              <w:jc w:val="center"/>
              <w:rPr>
                <w:rFonts w:ascii="Times New Roman" w:hAnsi="Times New Roman" w:cs="Times New Roman"/>
                <w:sz w:val="24"/>
                <w:szCs w:val="24"/>
              </w:rPr>
            </w:pPr>
            <w:r>
              <w:rPr>
                <w:rFonts w:ascii="Times New Roman" w:hAnsi="Times New Roman" w:cs="Times New Roman"/>
                <w:sz w:val="24"/>
                <w:szCs w:val="24"/>
              </w:rPr>
              <w:t>Số</w:t>
            </w:r>
            <w:r w:rsidR="003D54E0">
              <w:rPr>
                <w:rFonts w:ascii="Times New Roman" w:hAnsi="Times New Roman" w:cs="Times New Roman"/>
                <w:sz w:val="24"/>
                <w:szCs w:val="24"/>
              </w:rPr>
              <w:t>: 74</w:t>
            </w:r>
            <w:bookmarkStart w:id="0" w:name="_GoBack"/>
            <w:bookmarkEnd w:id="0"/>
            <w:r>
              <w:rPr>
                <w:rFonts w:ascii="Times New Roman" w:hAnsi="Times New Roman" w:cs="Times New Roman"/>
                <w:sz w:val="24"/>
                <w:szCs w:val="24"/>
              </w:rPr>
              <w:t>/BC-KĐ</w:t>
            </w:r>
          </w:p>
        </w:tc>
        <w:tc>
          <w:tcPr>
            <w:tcW w:w="5341" w:type="dxa"/>
          </w:tcPr>
          <w:p w:rsidR="00603CF7" w:rsidRPr="00603CF7" w:rsidRDefault="00603CF7" w:rsidP="00603CF7">
            <w:pPr>
              <w:jc w:val="center"/>
              <w:rPr>
                <w:rFonts w:ascii="Times New Roman" w:hAnsi="Times New Roman" w:cs="Times New Roman"/>
                <w:b/>
                <w:sz w:val="24"/>
                <w:szCs w:val="24"/>
              </w:rPr>
            </w:pPr>
            <w:r w:rsidRPr="00603CF7">
              <w:rPr>
                <w:rFonts w:ascii="Times New Roman" w:hAnsi="Times New Roman" w:cs="Times New Roman"/>
                <w:b/>
                <w:sz w:val="24"/>
                <w:szCs w:val="24"/>
              </w:rPr>
              <w:t>CỘNG HÒA XÃ HỘI CHỦ NGHĨA VIỆT NAM</w:t>
            </w:r>
          </w:p>
          <w:p w:rsidR="00603CF7" w:rsidRDefault="00603CF7" w:rsidP="00603CF7">
            <w:pPr>
              <w:jc w:val="center"/>
              <w:rPr>
                <w:rFonts w:ascii="Times New Roman" w:hAnsi="Times New Roman" w:cs="Times New Roman"/>
                <w:b/>
                <w:sz w:val="26"/>
                <w:szCs w:val="26"/>
              </w:rPr>
            </w:pPr>
            <w:r w:rsidRPr="00603CF7">
              <w:rPr>
                <w:rFonts w:ascii="Times New Roman" w:hAnsi="Times New Roman" w:cs="Times New Roman"/>
                <w:b/>
                <w:sz w:val="26"/>
                <w:szCs w:val="26"/>
              </w:rPr>
              <w:t>Độc lập – Tự do – Hạnh phúc</w:t>
            </w:r>
          </w:p>
          <w:p w:rsidR="00393FBD" w:rsidRDefault="00393FBD" w:rsidP="00393FBD">
            <w:pPr>
              <w:tabs>
                <w:tab w:val="center" w:pos="2562"/>
                <w:tab w:val="left" w:pos="4232"/>
              </w:tabs>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4840B7EF" wp14:editId="75DD1CBE">
                      <wp:simplePos x="0" y="0"/>
                      <wp:positionH relativeFrom="column">
                        <wp:posOffset>732155</wp:posOffset>
                      </wp:positionH>
                      <wp:positionV relativeFrom="paragraph">
                        <wp:posOffset>20624</wp:posOffset>
                      </wp:positionV>
                      <wp:extent cx="1765189"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17651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65pt,1.6pt" to="196.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" strokecolor="#4579b8 [3044]"/>
                  </w:pict>
                </mc:Fallback>
              </mc:AlternateContent>
            </w:r>
            <w:r>
              <w:rPr>
                <w:rFonts w:ascii="Times New Roman" w:hAnsi="Times New Roman" w:cs="Times New Roman"/>
                <w:b/>
                <w:sz w:val="26"/>
                <w:szCs w:val="26"/>
              </w:rPr>
              <w:tab/>
            </w:r>
          </w:p>
          <w:p w:rsidR="00393FBD" w:rsidRPr="00393FBD" w:rsidRDefault="00393FBD" w:rsidP="00393FBD">
            <w:pPr>
              <w:tabs>
                <w:tab w:val="center" w:pos="2562"/>
                <w:tab w:val="left" w:pos="4232"/>
              </w:tabs>
              <w:jc w:val="center"/>
              <w:rPr>
                <w:rFonts w:ascii="Times New Roman" w:hAnsi="Times New Roman" w:cs="Times New Roman"/>
                <w:i/>
                <w:sz w:val="26"/>
                <w:szCs w:val="26"/>
              </w:rPr>
            </w:pPr>
            <w:r w:rsidRPr="00393FBD">
              <w:rPr>
                <w:rFonts w:ascii="Times New Roman" w:hAnsi="Times New Roman" w:cs="Times New Roman"/>
                <w:i/>
                <w:sz w:val="26"/>
                <w:szCs w:val="26"/>
              </w:rPr>
              <w:t>Phườ</w:t>
            </w:r>
            <w:r w:rsidR="006B644A">
              <w:rPr>
                <w:rFonts w:ascii="Times New Roman" w:hAnsi="Times New Roman" w:cs="Times New Roman"/>
                <w:i/>
                <w:sz w:val="26"/>
                <w:szCs w:val="26"/>
              </w:rPr>
              <w:t xml:space="preserve">ng 9, ngày 13 tháng 7 </w:t>
            </w:r>
            <w:r w:rsidRPr="00393FBD">
              <w:rPr>
                <w:rFonts w:ascii="Times New Roman" w:hAnsi="Times New Roman" w:cs="Times New Roman"/>
                <w:i/>
                <w:sz w:val="26"/>
                <w:szCs w:val="26"/>
              </w:rPr>
              <w:t>năm 2020</w:t>
            </w:r>
          </w:p>
        </w:tc>
      </w:tr>
    </w:tbl>
    <w:p w:rsidR="00F91C63" w:rsidRDefault="00F91C63" w:rsidP="00F91C63">
      <w:pPr>
        <w:spacing w:after="0" w:line="240" w:lineRule="auto"/>
        <w:rPr>
          <w:rFonts w:ascii="Times New Roman" w:hAnsi="Times New Roman" w:cs="Times New Roman"/>
        </w:rPr>
      </w:pPr>
    </w:p>
    <w:p w:rsidR="006B644A" w:rsidRPr="00F91C63" w:rsidRDefault="006B644A" w:rsidP="00F91C63">
      <w:pPr>
        <w:spacing w:after="0" w:line="240" w:lineRule="auto"/>
        <w:rPr>
          <w:rFonts w:ascii="Times New Roman" w:hAnsi="Times New Roman" w:cs="Times New Roman"/>
        </w:rPr>
      </w:pPr>
    </w:p>
    <w:p w:rsidR="00F91C63" w:rsidRPr="00393FBD" w:rsidRDefault="00393FBD" w:rsidP="00393FBD">
      <w:pPr>
        <w:spacing w:after="0" w:line="240" w:lineRule="auto"/>
        <w:jc w:val="center"/>
        <w:rPr>
          <w:rFonts w:ascii="Times New Roman" w:hAnsi="Times New Roman" w:cs="Times New Roman"/>
          <w:b/>
          <w:sz w:val="28"/>
          <w:szCs w:val="28"/>
        </w:rPr>
      </w:pPr>
      <w:r w:rsidRPr="00393FBD">
        <w:rPr>
          <w:rFonts w:ascii="Times New Roman" w:hAnsi="Times New Roman" w:cs="Times New Roman"/>
          <w:b/>
          <w:sz w:val="28"/>
          <w:szCs w:val="28"/>
        </w:rPr>
        <w:t xml:space="preserve">BÁO CÁO TỔNG KẾT CÔNG TÁC THỰC HIỆN NHIỆM VỤ CHUYÊN MÔN </w:t>
      </w:r>
      <w:r w:rsidR="00F91C63" w:rsidRPr="00393FBD">
        <w:rPr>
          <w:rFonts w:ascii="Times New Roman" w:hAnsi="Times New Roman" w:cs="Times New Roman"/>
          <w:b/>
          <w:sz w:val="28"/>
          <w:szCs w:val="28"/>
        </w:rPr>
        <w:t>NĂM HỌC 2019 – 2020</w:t>
      </w:r>
    </w:p>
    <w:p w:rsidR="00855407" w:rsidRDefault="00393FBD" w:rsidP="00855407">
      <w:pPr>
        <w:spacing w:after="0" w:line="240" w:lineRule="auto"/>
        <w:jc w:val="center"/>
        <w:rPr>
          <w:rFonts w:ascii="Times New Roman" w:hAnsi="Times New Roman" w:cs="Times New Roman"/>
          <w:b/>
          <w:sz w:val="28"/>
          <w:szCs w:val="28"/>
        </w:rPr>
      </w:pPr>
      <w:r w:rsidRPr="00393FBD">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7766FD14" wp14:editId="4507E1A6">
                <wp:simplePos x="0" y="0"/>
                <wp:positionH relativeFrom="column">
                  <wp:posOffset>2425700</wp:posOffset>
                </wp:positionH>
                <wp:positionV relativeFrom="paragraph">
                  <wp:posOffset>17449</wp:posOffset>
                </wp:positionV>
                <wp:extent cx="644056"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6440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1pt,1.35pt" to="241.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" strokecolor="#4579b8 [3044]"/>
            </w:pict>
          </mc:Fallback>
        </mc:AlternateContent>
      </w:r>
    </w:p>
    <w:p w:rsidR="00855407" w:rsidRPr="00855407" w:rsidRDefault="00A32E10" w:rsidP="00855407">
      <w:pPr>
        <w:spacing w:after="0" w:line="240" w:lineRule="auto"/>
        <w:jc w:val="both"/>
        <w:rPr>
          <w:rFonts w:ascii="Times New Roman" w:hAnsi="Times New Roman" w:cs="Times New Roman"/>
          <w:b/>
          <w:sz w:val="28"/>
          <w:szCs w:val="28"/>
        </w:rPr>
      </w:pPr>
      <w:r>
        <w:rPr>
          <w:rFonts w:ascii="Times New Roman" w:eastAsia="Times New Roman" w:hAnsi="Times New Roman" w:cs="Times New Roman"/>
          <w:b/>
          <w:color w:val="000000"/>
          <w:sz w:val="26"/>
          <w:szCs w:val="26"/>
        </w:rPr>
        <w:tab/>
      </w:r>
      <w:r w:rsidR="00855407" w:rsidRPr="00855407">
        <w:rPr>
          <w:rFonts w:ascii="Times New Roman" w:eastAsia="Times New Roman" w:hAnsi="Times New Roman" w:cs="Times New Roman"/>
          <w:b/>
          <w:color w:val="000000"/>
          <w:sz w:val="26"/>
          <w:szCs w:val="26"/>
        </w:rPr>
        <w:t>I. SỐ LIỆU</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92"/>
      </w:tblGrid>
      <w:tr w:rsidR="00855407" w:rsidRPr="00855407" w:rsidTr="00CC02B6">
        <w:trPr>
          <w:jc w:val="center"/>
        </w:trPr>
        <w:tc>
          <w:tcPr>
            <w:tcW w:w="4644" w:type="dxa"/>
            <w:shd w:val="clear" w:color="auto" w:fill="auto"/>
          </w:tcPr>
          <w:p w:rsidR="00855407" w:rsidRPr="00855407" w:rsidRDefault="00855407" w:rsidP="00855407">
            <w:pPr>
              <w:spacing w:before="120" w:after="120"/>
              <w:jc w:val="center"/>
              <w:rPr>
                <w:rFonts w:ascii="Times New Roman" w:hAnsi="Times New Roman" w:cs="Times New Roman"/>
                <w:b/>
                <w:color w:val="000000"/>
                <w:sz w:val="26"/>
                <w:szCs w:val="26"/>
              </w:rPr>
            </w:pPr>
            <w:r w:rsidRPr="00855407">
              <w:rPr>
                <w:rFonts w:ascii="Times New Roman" w:hAnsi="Times New Roman" w:cs="Times New Roman"/>
                <w:b/>
                <w:color w:val="000000"/>
                <w:sz w:val="26"/>
                <w:szCs w:val="26"/>
              </w:rPr>
              <w:t>Năm học 2018 – 2019</w:t>
            </w:r>
          </w:p>
        </w:tc>
        <w:tc>
          <w:tcPr>
            <w:tcW w:w="5192" w:type="dxa"/>
            <w:shd w:val="clear" w:color="auto" w:fill="auto"/>
          </w:tcPr>
          <w:p w:rsidR="00855407" w:rsidRPr="00855407" w:rsidRDefault="00855407" w:rsidP="00855407">
            <w:pPr>
              <w:spacing w:before="120" w:after="120"/>
              <w:jc w:val="center"/>
              <w:rPr>
                <w:rFonts w:ascii="Times New Roman" w:hAnsi="Times New Roman" w:cs="Times New Roman"/>
                <w:b/>
                <w:color w:val="000000"/>
                <w:sz w:val="26"/>
                <w:szCs w:val="26"/>
              </w:rPr>
            </w:pPr>
            <w:r w:rsidRPr="00855407">
              <w:rPr>
                <w:rFonts w:ascii="Times New Roman" w:hAnsi="Times New Roman" w:cs="Times New Roman"/>
                <w:b/>
                <w:color w:val="000000"/>
                <w:sz w:val="26"/>
                <w:szCs w:val="26"/>
              </w:rPr>
              <w:t>Năm học 2019 - 2020</w:t>
            </w:r>
          </w:p>
        </w:tc>
      </w:tr>
      <w:tr w:rsidR="00855407" w:rsidRPr="00855407" w:rsidTr="00CC02B6">
        <w:trPr>
          <w:jc w:val="center"/>
        </w:trPr>
        <w:tc>
          <w:tcPr>
            <w:tcW w:w="4644" w:type="dxa"/>
            <w:shd w:val="clear" w:color="auto" w:fill="auto"/>
          </w:tcPr>
          <w:p w:rsidR="00855407" w:rsidRPr="00855407" w:rsidRDefault="00F42AE8" w:rsidP="00855407">
            <w:pPr>
              <w:spacing w:before="120" w:after="120"/>
              <w:ind w:right="-109"/>
              <w:rPr>
                <w:rFonts w:ascii="Times New Roman" w:hAnsi="Times New Roman" w:cs="Times New Roman"/>
                <w:color w:val="000000"/>
                <w:spacing w:val="-4"/>
                <w:sz w:val="26"/>
                <w:szCs w:val="26"/>
              </w:rPr>
            </w:pPr>
            <w:r>
              <w:rPr>
                <w:rFonts w:ascii="Times New Roman" w:eastAsia="Times New Roman" w:hAnsi="Times New Roman" w:cs="Times New Roman"/>
                <w:color w:val="000000"/>
                <w:spacing w:val="-4"/>
                <w:sz w:val="26"/>
                <w:szCs w:val="26"/>
              </w:rPr>
              <w:t xml:space="preserve">- Tổng số HS: 2273 HS (nữ: 1102 </w:t>
            </w:r>
            <w:r w:rsidR="00855407" w:rsidRPr="00855407">
              <w:rPr>
                <w:rFonts w:ascii="Times New Roman" w:eastAsia="Times New Roman" w:hAnsi="Times New Roman" w:cs="Times New Roman"/>
                <w:color w:val="000000"/>
                <w:spacing w:val="-4"/>
                <w:sz w:val="26"/>
                <w:szCs w:val="26"/>
              </w:rPr>
              <w:t xml:space="preserve">HS); HS </w:t>
            </w:r>
            <w:r>
              <w:rPr>
                <w:rFonts w:ascii="Times New Roman" w:eastAsia="Times New Roman" w:hAnsi="Times New Roman" w:cs="Times New Roman"/>
                <w:color w:val="000000"/>
                <w:spacing w:val="-4"/>
                <w:sz w:val="26"/>
                <w:szCs w:val="26"/>
              </w:rPr>
              <w:t>học 2 buổi/ngày có bán trú: 2256 (99</w:t>
            </w:r>
            <w:proofErr w:type="gramStart"/>
            <w:r>
              <w:rPr>
                <w:rFonts w:ascii="Times New Roman" w:eastAsia="Times New Roman" w:hAnsi="Times New Roman" w:cs="Times New Roman"/>
                <w:color w:val="000000"/>
                <w:spacing w:val="-4"/>
                <w:sz w:val="26"/>
                <w:szCs w:val="26"/>
              </w:rPr>
              <w:t>,3</w:t>
            </w:r>
            <w:proofErr w:type="gramEnd"/>
            <w:r w:rsidR="00855407" w:rsidRPr="00855407">
              <w:rPr>
                <w:rFonts w:ascii="Times New Roman" w:eastAsia="Times New Roman" w:hAnsi="Times New Roman" w:cs="Times New Roman"/>
                <w:color w:val="000000"/>
                <w:spacing w:val="-4"/>
                <w:sz w:val="26"/>
                <w:szCs w:val="26"/>
              </w:rPr>
              <w:t>%)</w:t>
            </w:r>
          </w:p>
        </w:tc>
        <w:tc>
          <w:tcPr>
            <w:tcW w:w="5192" w:type="dxa"/>
            <w:shd w:val="clear" w:color="auto" w:fill="auto"/>
          </w:tcPr>
          <w:p w:rsidR="001C736D" w:rsidRDefault="00CC02B6" w:rsidP="00855407">
            <w:pPr>
              <w:spacing w:before="120" w:after="120"/>
              <w:ind w:right="-109"/>
              <w:jc w:val="both"/>
              <w:rPr>
                <w:rFonts w:ascii="Times New Roman" w:eastAsia="Times New Roman" w:hAnsi="Times New Roman" w:cs="Times New Roman"/>
                <w:color w:val="000000"/>
                <w:spacing w:val="-4"/>
                <w:sz w:val="26"/>
                <w:szCs w:val="26"/>
              </w:rPr>
            </w:pPr>
            <w:r>
              <w:rPr>
                <w:rFonts w:ascii="Times New Roman" w:eastAsia="Times New Roman" w:hAnsi="Times New Roman" w:cs="Times New Roman"/>
                <w:color w:val="000000"/>
                <w:spacing w:val="-4"/>
                <w:sz w:val="26"/>
                <w:szCs w:val="26"/>
              </w:rPr>
              <w:t xml:space="preserve">- Tổng số HS: 2258 HS (nữ: 1155 </w:t>
            </w:r>
            <w:r w:rsidR="00855407" w:rsidRPr="00855407">
              <w:rPr>
                <w:rFonts w:ascii="Times New Roman" w:eastAsia="Times New Roman" w:hAnsi="Times New Roman" w:cs="Times New Roman"/>
                <w:color w:val="000000"/>
                <w:spacing w:val="-4"/>
                <w:sz w:val="26"/>
                <w:szCs w:val="26"/>
              </w:rPr>
              <w:t xml:space="preserve">HS); HS học </w:t>
            </w:r>
          </w:p>
          <w:p w:rsidR="00855407" w:rsidRPr="00855407" w:rsidRDefault="00CC02B6" w:rsidP="00855407">
            <w:pPr>
              <w:spacing w:before="120" w:after="120"/>
              <w:ind w:right="-109"/>
              <w:jc w:val="both"/>
              <w:rPr>
                <w:rFonts w:ascii="Times New Roman" w:hAnsi="Times New Roman" w:cs="Times New Roman"/>
                <w:color w:val="000000"/>
                <w:spacing w:val="-4"/>
                <w:sz w:val="26"/>
                <w:szCs w:val="26"/>
              </w:rPr>
            </w:pPr>
            <w:r>
              <w:rPr>
                <w:rFonts w:ascii="Times New Roman" w:eastAsia="Times New Roman" w:hAnsi="Times New Roman" w:cs="Times New Roman"/>
                <w:color w:val="000000"/>
                <w:spacing w:val="-4"/>
                <w:sz w:val="26"/>
                <w:szCs w:val="26"/>
              </w:rPr>
              <w:t>2 buổi/ngày có bán trú: 2208 (97</w:t>
            </w:r>
            <w:proofErr w:type="gramStart"/>
            <w:r>
              <w:rPr>
                <w:rFonts w:ascii="Times New Roman" w:eastAsia="Times New Roman" w:hAnsi="Times New Roman" w:cs="Times New Roman"/>
                <w:color w:val="000000"/>
                <w:spacing w:val="-4"/>
                <w:sz w:val="26"/>
                <w:szCs w:val="26"/>
              </w:rPr>
              <w:t>,8</w:t>
            </w:r>
            <w:proofErr w:type="gramEnd"/>
            <w:r w:rsidR="00855407" w:rsidRPr="00855407">
              <w:rPr>
                <w:rFonts w:ascii="Times New Roman" w:eastAsia="Times New Roman" w:hAnsi="Times New Roman" w:cs="Times New Roman"/>
                <w:color w:val="000000"/>
                <w:spacing w:val="-4"/>
                <w:sz w:val="26"/>
                <w:szCs w:val="26"/>
              </w:rPr>
              <w:t>%)</w:t>
            </w:r>
          </w:p>
        </w:tc>
      </w:tr>
    </w:tbl>
    <w:p w:rsidR="00855407" w:rsidRPr="0017433F" w:rsidRDefault="00A32E10" w:rsidP="00F42AE8">
      <w:pPr>
        <w:spacing w:before="120" w:after="120"/>
        <w:jc w:val="both"/>
        <w:rPr>
          <w:rFonts w:ascii="Times New Roman" w:hAnsi="Times New Roman" w:cs="Times New Roman"/>
          <w:b/>
          <w:i/>
          <w:color w:val="000000"/>
          <w:sz w:val="26"/>
          <w:szCs w:val="26"/>
        </w:rPr>
      </w:pPr>
      <w:r>
        <w:rPr>
          <w:rFonts w:ascii="Times New Roman" w:hAnsi="Times New Roman" w:cs="Times New Roman"/>
          <w:b/>
          <w:color w:val="000000"/>
          <w:sz w:val="26"/>
          <w:szCs w:val="26"/>
        </w:rPr>
        <w:tab/>
      </w:r>
      <w:r w:rsidR="00855407" w:rsidRPr="0017433F">
        <w:rPr>
          <w:rFonts w:ascii="Times New Roman" w:hAnsi="Times New Roman" w:cs="Times New Roman"/>
          <w:b/>
          <w:i/>
          <w:color w:val="000000"/>
          <w:sz w:val="26"/>
          <w:szCs w:val="26"/>
        </w:rPr>
        <w:t>Số liệu năm học 2018-2019</w:t>
      </w:r>
    </w:p>
    <w:tbl>
      <w:tblPr>
        <w:tblW w:w="9701" w:type="dxa"/>
        <w:jc w:val="center"/>
        <w:tblInd w:w="-601" w:type="dxa"/>
        <w:tblLayout w:type="fixed"/>
        <w:tblLook w:val="04A0" w:firstRow="1" w:lastRow="0" w:firstColumn="1" w:lastColumn="0" w:noHBand="0" w:noVBand="1"/>
      </w:tblPr>
      <w:tblGrid>
        <w:gridCol w:w="709"/>
        <w:gridCol w:w="1095"/>
        <w:gridCol w:w="1007"/>
        <w:gridCol w:w="784"/>
        <w:gridCol w:w="1166"/>
        <w:gridCol w:w="1127"/>
        <w:gridCol w:w="789"/>
        <w:gridCol w:w="840"/>
        <w:gridCol w:w="742"/>
        <w:gridCol w:w="756"/>
        <w:gridCol w:w="686"/>
      </w:tblGrid>
      <w:tr w:rsidR="00855407" w:rsidRPr="00045634" w:rsidTr="001C736D">
        <w:trPr>
          <w:trHeight w:val="109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07" w:rsidRPr="00045634" w:rsidRDefault="00855407" w:rsidP="00855407">
            <w:pPr>
              <w:spacing w:before="120" w:after="120"/>
              <w:ind w:left="-108" w:right="-108"/>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Khối</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855407" w:rsidRPr="00045634" w:rsidRDefault="00855407" w:rsidP="00855407">
            <w:pPr>
              <w:spacing w:before="120" w:after="120"/>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Tổng số học sinh</w:t>
            </w:r>
          </w:p>
        </w:tc>
        <w:tc>
          <w:tcPr>
            <w:tcW w:w="1007" w:type="dxa"/>
            <w:tcBorders>
              <w:top w:val="single" w:sz="4" w:space="0" w:color="auto"/>
              <w:left w:val="nil"/>
              <w:bottom w:val="single" w:sz="4" w:space="0" w:color="auto"/>
              <w:right w:val="single" w:sz="4" w:space="0" w:color="auto"/>
            </w:tcBorders>
            <w:vAlign w:val="center"/>
          </w:tcPr>
          <w:p w:rsidR="00855407" w:rsidRPr="00045634" w:rsidRDefault="00855407" w:rsidP="00855407">
            <w:pPr>
              <w:spacing w:before="120" w:after="120"/>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color w:val="000000"/>
                <w:sz w:val="26"/>
                <w:szCs w:val="26"/>
              </w:rPr>
              <w:t>Tổng số lớp</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07" w:rsidRPr="00045634" w:rsidRDefault="00855407" w:rsidP="00855407">
            <w:pPr>
              <w:spacing w:before="120" w:after="120"/>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Nữ</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855407" w:rsidRPr="00045634" w:rsidRDefault="00855407" w:rsidP="00855407">
            <w:pPr>
              <w:spacing w:before="120" w:after="120"/>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 xml:space="preserve"> 2 buổi/           ngày</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855407" w:rsidRPr="00045634" w:rsidRDefault="00855407" w:rsidP="00855407">
            <w:pPr>
              <w:spacing w:before="120" w:after="120"/>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2</w:t>
            </w:r>
            <w:r w:rsidR="001C736D" w:rsidRPr="00045634">
              <w:rPr>
                <w:rFonts w:ascii="Times New Roman" w:eastAsia="Times New Roman" w:hAnsi="Times New Roman" w:cs="Times New Roman"/>
                <w:b/>
                <w:bCs/>
                <w:color w:val="000000"/>
                <w:sz w:val="26"/>
                <w:szCs w:val="26"/>
              </w:rPr>
              <w:t xml:space="preserve"> buổi</w:t>
            </w:r>
            <w:r w:rsidRPr="00045634">
              <w:rPr>
                <w:rFonts w:ascii="Times New Roman" w:eastAsia="Times New Roman" w:hAnsi="Times New Roman" w:cs="Times New Roman"/>
                <w:b/>
                <w:bCs/>
                <w:color w:val="000000"/>
                <w:sz w:val="26"/>
                <w:szCs w:val="26"/>
              </w:rPr>
              <w:t xml:space="preserve">/ ngày </w:t>
            </w:r>
            <w:r w:rsidRPr="00045634">
              <w:rPr>
                <w:rFonts w:ascii="Times New Roman" w:eastAsia="Times New Roman" w:hAnsi="Times New Roman" w:cs="Times New Roman"/>
                <w:b/>
                <w:bCs/>
                <w:color w:val="000000"/>
                <w:sz w:val="26"/>
                <w:szCs w:val="26"/>
              </w:rPr>
              <w:br/>
              <w:t>Có BT</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07" w:rsidRPr="00045634" w:rsidRDefault="00855407" w:rsidP="00855407">
            <w:pPr>
              <w:spacing w:before="120" w:after="120"/>
              <w:ind w:left="-88" w:right="-103"/>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Tiếng Anh</w:t>
            </w:r>
          </w:p>
          <w:p w:rsidR="00855407" w:rsidRPr="00045634" w:rsidRDefault="00855407" w:rsidP="00855407">
            <w:pPr>
              <w:spacing w:before="120" w:after="120"/>
              <w:ind w:left="-88" w:right="-103"/>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Đề án</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855407" w:rsidRPr="00045634" w:rsidRDefault="00855407" w:rsidP="00855407">
            <w:pPr>
              <w:spacing w:before="120" w:after="120"/>
              <w:ind w:left="-88" w:right="-103"/>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Tiếng Anh Tăng cường</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855407" w:rsidRPr="00045634" w:rsidRDefault="00855407" w:rsidP="00855407">
            <w:pPr>
              <w:spacing w:before="120" w:after="120"/>
              <w:ind w:left="-88" w:right="-103"/>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Tiếng Anh Tích hợp</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855407" w:rsidRPr="00045634" w:rsidRDefault="00855407" w:rsidP="00855407">
            <w:pPr>
              <w:spacing w:before="120" w:after="120"/>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Học Tin học tự chọn</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855407" w:rsidRPr="00045634" w:rsidRDefault="00855407" w:rsidP="00855407">
            <w:pPr>
              <w:spacing w:before="120" w:after="120"/>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Học Phổ cập</w:t>
            </w:r>
          </w:p>
        </w:tc>
      </w:tr>
      <w:tr w:rsidR="00855407" w:rsidRPr="00045634" w:rsidTr="001C736D">
        <w:trPr>
          <w:trHeight w:val="28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5407" w:rsidRPr="00045634" w:rsidRDefault="00855407" w:rsidP="00855407">
            <w:pPr>
              <w:spacing w:before="120" w:after="120"/>
              <w:ind w:left="-108" w:right="-108"/>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1</w:t>
            </w:r>
          </w:p>
        </w:tc>
        <w:tc>
          <w:tcPr>
            <w:tcW w:w="1095" w:type="dxa"/>
            <w:tcBorders>
              <w:top w:val="nil"/>
              <w:left w:val="nil"/>
              <w:bottom w:val="single" w:sz="4" w:space="0" w:color="auto"/>
              <w:right w:val="single" w:sz="4" w:space="0" w:color="auto"/>
            </w:tcBorders>
            <w:shd w:val="clear" w:color="auto" w:fill="auto"/>
            <w:noWrap/>
            <w:vAlign w:val="bottom"/>
          </w:tcPr>
          <w:p w:rsidR="00855407" w:rsidRPr="00045634" w:rsidRDefault="00855407">
            <w:pPr>
              <w:jc w:val="center"/>
              <w:rPr>
                <w:rFonts w:ascii="Times New Roman" w:hAnsi="Times New Roman" w:cs="Times New Roman"/>
                <w:sz w:val="26"/>
                <w:szCs w:val="26"/>
              </w:rPr>
            </w:pPr>
            <w:r w:rsidRPr="00045634">
              <w:rPr>
                <w:rFonts w:ascii="Times New Roman" w:hAnsi="Times New Roman" w:cs="Times New Roman"/>
                <w:sz w:val="26"/>
                <w:szCs w:val="26"/>
              </w:rPr>
              <w:t>547</w:t>
            </w:r>
          </w:p>
        </w:tc>
        <w:tc>
          <w:tcPr>
            <w:tcW w:w="1007" w:type="dxa"/>
            <w:tcBorders>
              <w:top w:val="single" w:sz="4" w:space="0" w:color="auto"/>
              <w:left w:val="nil"/>
              <w:bottom w:val="single" w:sz="4" w:space="0" w:color="auto"/>
              <w:right w:val="single" w:sz="4" w:space="0" w:color="auto"/>
            </w:tcBorders>
            <w:vAlign w:val="bottom"/>
          </w:tcPr>
          <w:p w:rsidR="00855407" w:rsidRPr="00045634" w:rsidRDefault="00855407">
            <w:pPr>
              <w:jc w:val="center"/>
              <w:rPr>
                <w:rFonts w:ascii="Times New Roman" w:hAnsi="Times New Roman" w:cs="Times New Roman"/>
                <w:sz w:val="26"/>
                <w:szCs w:val="26"/>
              </w:rPr>
            </w:pPr>
            <w:r w:rsidRPr="00045634">
              <w:rPr>
                <w:rFonts w:ascii="Times New Roman" w:hAnsi="Times New Roman" w:cs="Times New Roman"/>
                <w:sz w:val="26"/>
                <w:szCs w:val="26"/>
              </w:rPr>
              <w:t>12</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5407" w:rsidRPr="00045634" w:rsidRDefault="00855407" w:rsidP="00855407">
            <w:pPr>
              <w:jc w:val="center"/>
              <w:rPr>
                <w:rFonts w:ascii="Times New Roman" w:hAnsi="Times New Roman" w:cs="Times New Roman"/>
                <w:sz w:val="26"/>
                <w:szCs w:val="26"/>
              </w:rPr>
            </w:pPr>
            <w:r w:rsidRPr="00045634">
              <w:rPr>
                <w:rFonts w:ascii="Times New Roman" w:hAnsi="Times New Roman" w:cs="Times New Roman"/>
                <w:sz w:val="26"/>
                <w:szCs w:val="26"/>
              </w:rPr>
              <w:t>265</w:t>
            </w:r>
          </w:p>
        </w:tc>
        <w:tc>
          <w:tcPr>
            <w:tcW w:w="1166" w:type="dxa"/>
            <w:tcBorders>
              <w:top w:val="nil"/>
              <w:left w:val="nil"/>
              <w:bottom w:val="single" w:sz="4" w:space="0" w:color="auto"/>
              <w:right w:val="single" w:sz="4" w:space="0" w:color="auto"/>
            </w:tcBorders>
            <w:shd w:val="clear" w:color="auto" w:fill="auto"/>
            <w:noWrap/>
            <w:vAlign w:val="bottom"/>
          </w:tcPr>
          <w:p w:rsidR="00855407" w:rsidRPr="00045634" w:rsidRDefault="00855407" w:rsidP="00855407">
            <w:pPr>
              <w:jc w:val="center"/>
              <w:rPr>
                <w:rFonts w:ascii="Times New Roman" w:hAnsi="Times New Roman" w:cs="Times New Roman"/>
                <w:sz w:val="26"/>
                <w:szCs w:val="26"/>
              </w:rPr>
            </w:pPr>
            <w:r w:rsidRPr="00045634">
              <w:rPr>
                <w:rFonts w:ascii="Times New Roman" w:hAnsi="Times New Roman" w:cs="Times New Roman"/>
                <w:sz w:val="26"/>
                <w:szCs w:val="26"/>
              </w:rPr>
              <w:t>547</w:t>
            </w:r>
          </w:p>
        </w:tc>
        <w:tc>
          <w:tcPr>
            <w:tcW w:w="1127" w:type="dxa"/>
            <w:tcBorders>
              <w:top w:val="nil"/>
              <w:left w:val="nil"/>
              <w:bottom w:val="single" w:sz="4" w:space="0" w:color="auto"/>
              <w:right w:val="single" w:sz="4" w:space="0" w:color="auto"/>
            </w:tcBorders>
            <w:shd w:val="clear" w:color="auto" w:fill="auto"/>
            <w:noWrap/>
            <w:vAlign w:val="bottom"/>
          </w:tcPr>
          <w:p w:rsidR="00855407" w:rsidRPr="00045634" w:rsidRDefault="00855407">
            <w:pPr>
              <w:jc w:val="center"/>
              <w:rPr>
                <w:rFonts w:ascii="Times New Roman" w:hAnsi="Times New Roman" w:cs="Times New Roman"/>
                <w:sz w:val="26"/>
                <w:szCs w:val="26"/>
              </w:rPr>
            </w:pPr>
            <w:r w:rsidRPr="00045634">
              <w:rPr>
                <w:rFonts w:ascii="Times New Roman" w:hAnsi="Times New Roman" w:cs="Times New Roman"/>
                <w:sz w:val="26"/>
                <w:szCs w:val="26"/>
              </w:rPr>
              <w:t>543</w:t>
            </w:r>
          </w:p>
        </w:tc>
        <w:tc>
          <w:tcPr>
            <w:tcW w:w="789" w:type="dxa"/>
            <w:tcBorders>
              <w:top w:val="nil"/>
              <w:left w:val="single" w:sz="4" w:space="0" w:color="auto"/>
              <w:bottom w:val="single" w:sz="4" w:space="0" w:color="auto"/>
              <w:right w:val="single" w:sz="4" w:space="0" w:color="auto"/>
            </w:tcBorders>
            <w:shd w:val="clear" w:color="auto" w:fill="auto"/>
            <w:noWrap/>
            <w:vAlign w:val="bottom"/>
          </w:tcPr>
          <w:p w:rsidR="00855407" w:rsidRPr="00045634" w:rsidRDefault="00855407">
            <w:pPr>
              <w:jc w:val="center"/>
              <w:rPr>
                <w:rFonts w:ascii="Times New Roman" w:hAnsi="Times New Roman" w:cs="Times New Roman"/>
                <w:sz w:val="26"/>
                <w:szCs w:val="26"/>
              </w:rPr>
            </w:pPr>
            <w:r w:rsidRPr="00045634">
              <w:rPr>
                <w:rFonts w:ascii="Times New Roman" w:hAnsi="Times New Roman" w:cs="Times New Roman"/>
                <w:sz w:val="26"/>
                <w:szCs w:val="26"/>
              </w:rPr>
              <w:t>305</w:t>
            </w:r>
          </w:p>
        </w:tc>
        <w:tc>
          <w:tcPr>
            <w:tcW w:w="840" w:type="dxa"/>
            <w:tcBorders>
              <w:top w:val="nil"/>
              <w:left w:val="nil"/>
              <w:bottom w:val="single" w:sz="4" w:space="0" w:color="auto"/>
              <w:right w:val="single" w:sz="4" w:space="0" w:color="auto"/>
            </w:tcBorders>
            <w:shd w:val="clear" w:color="auto" w:fill="auto"/>
            <w:noWrap/>
            <w:vAlign w:val="bottom"/>
          </w:tcPr>
          <w:p w:rsidR="00855407" w:rsidRPr="00045634" w:rsidRDefault="00855407">
            <w:pPr>
              <w:jc w:val="center"/>
              <w:rPr>
                <w:rFonts w:ascii="Times New Roman" w:hAnsi="Times New Roman" w:cs="Times New Roman"/>
                <w:sz w:val="26"/>
                <w:szCs w:val="26"/>
              </w:rPr>
            </w:pPr>
            <w:r w:rsidRPr="00045634">
              <w:rPr>
                <w:rFonts w:ascii="Times New Roman" w:hAnsi="Times New Roman" w:cs="Times New Roman"/>
                <w:sz w:val="26"/>
                <w:szCs w:val="26"/>
              </w:rPr>
              <w:t>242</w:t>
            </w:r>
          </w:p>
        </w:tc>
        <w:tc>
          <w:tcPr>
            <w:tcW w:w="742" w:type="dxa"/>
            <w:tcBorders>
              <w:top w:val="nil"/>
              <w:left w:val="nil"/>
              <w:bottom w:val="single" w:sz="4" w:space="0" w:color="auto"/>
              <w:right w:val="single" w:sz="4" w:space="0" w:color="auto"/>
            </w:tcBorders>
            <w:shd w:val="clear" w:color="auto" w:fill="auto"/>
            <w:noWrap/>
            <w:vAlign w:val="bottom"/>
          </w:tcPr>
          <w:p w:rsidR="00855407" w:rsidRPr="00045634" w:rsidRDefault="00855407" w:rsidP="00855407">
            <w:pPr>
              <w:spacing w:before="120" w:after="120"/>
              <w:jc w:val="center"/>
              <w:rPr>
                <w:rFonts w:ascii="Times New Roman" w:eastAsia="Times New Roman" w:hAnsi="Times New Roman" w:cs="Times New Roman"/>
                <w:color w:val="000000"/>
                <w:sz w:val="26"/>
                <w:szCs w:val="26"/>
              </w:rPr>
            </w:pPr>
            <w:r w:rsidRPr="00045634">
              <w:rPr>
                <w:rFonts w:ascii="Times New Roman" w:eastAsia="Times New Roman" w:hAnsi="Times New Roman" w:cs="Times New Roman"/>
                <w:color w:val="000000"/>
                <w:sz w:val="26"/>
                <w:szCs w:val="26"/>
              </w:rPr>
              <w:t>0</w:t>
            </w:r>
          </w:p>
        </w:tc>
        <w:tc>
          <w:tcPr>
            <w:tcW w:w="756" w:type="dxa"/>
            <w:tcBorders>
              <w:top w:val="nil"/>
              <w:left w:val="nil"/>
              <w:bottom w:val="single" w:sz="4" w:space="0" w:color="auto"/>
              <w:right w:val="single" w:sz="4" w:space="0" w:color="auto"/>
            </w:tcBorders>
            <w:shd w:val="clear" w:color="auto" w:fill="auto"/>
            <w:noWrap/>
            <w:vAlign w:val="bottom"/>
          </w:tcPr>
          <w:p w:rsidR="00855407" w:rsidRPr="00045634" w:rsidRDefault="00855407" w:rsidP="00855407">
            <w:pPr>
              <w:jc w:val="center"/>
              <w:rPr>
                <w:rFonts w:ascii="Times New Roman" w:hAnsi="Times New Roman" w:cs="Times New Roman"/>
                <w:sz w:val="26"/>
                <w:szCs w:val="26"/>
              </w:rPr>
            </w:pPr>
            <w:r w:rsidRPr="00045634">
              <w:rPr>
                <w:rFonts w:ascii="Times New Roman" w:hAnsi="Times New Roman" w:cs="Times New Roman"/>
                <w:sz w:val="26"/>
                <w:szCs w:val="26"/>
              </w:rPr>
              <w:t>547</w:t>
            </w:r>
          </w:p>
        </w:tc>
        <w:tc>
          <w:tcPr>
            <w:tcW w:w="686" w:type="dxa"/>
            <w:tcBorders>
              <w:top w:val="nil"/>
              <w:left w:val="nil"/>
              <w:bottom w:val="single" w:sz="4" w:space="0" w:color="auto"/>
              <w:right w:val="single" w:sz="4" w:space="0" w:color="auto"/>
            </w:tcBorders>
            <w:shd w:val="clear" w:color="auto" w:fill="auto"/>
            <w:noWrap/>
            <w:vAlign w:val="bottom"/>
          </w:tcPr>
          <w:p w:rsidR="00855407" w:rsidRPr="00045634" w:rsidRDefault="00855407" w:rsidP="00855407">
            <w:pPr>
              <w:spacing w:before="120" w:after="120"/>
              <w:jc w:val="center"/>
              <w:rPr>
                <w:rFonts w:ascii="Times New Roman" w:eastAsia="Times New Roman" w:hAnsi="Times New Roman" w:cs="Times New Roman"/>
                <w:color w:val="000000"/>
                <w:sz w:val="26"/>
                <w:szCs w:val="26"/>
              </w:rPr>
            </w:pPr>
          </w:p>
        </w:tc>
      </w:tr>
      <w:tr w:rsidR="00855407" w:rsidRPr="00045634" w:rsidTr="001C736D">
        <w:trPr>
          <w:trHeight w:val="28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5407" w:rsidRPr="00045634" w:rsidRDefault="00855407" w:rsidP="00855407">
            <w:pPr>
              <w:spacing w:before="120" w:after="120"/>
              <w:ind w:left="-108" w:right="-108"/>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2</w:t>
            </w:r>
          </w:p>
        </w:tc>
        <w:tc>
          <w:tcPr>
            <w:tcW w:w="1095" w:type="dxa"/>
            <w:tcBorders>
              <w:top w:val="nil"/>
              <w:left w:val="nil"/>
              <w:bottom w:val="single" w:sz="4" w:space="0" w:color="auto"/>
              <w:right w:val="single" w:sz="4" w:space="0" w:color="auto"/>
            </w:tcBorders>
            <w:shd w:val="clear" w:color="auto" w:fill="auto"/>
            <w:noWrap/>
            <w:vAlign w:val="bottom"/>
          </w:tcPr>
          <w:p w:rsidR="00855407" w:rsidRPr="00045634" w:rsidRDefault="00855407">
            <w:pPr>
              <w:jc w:val="center"/>
              <w:rPr>
                <w:rFonts w:ascii="Times New Roman" w:hAnsi="Times New Roman" w:cs="Times New Roman"/>
                <w:sz w:val="26"/>
                <w:szCs w:val="26"/>
              </w:rPr>
            </w:pPr>
            <w:r w:rsidRPr="00045634">
              <w:rPr>
                <w:rFonts w:ascii="Times New Roman" w:hAnsi="Times New Roman" w:cs="Times New Roman"/>
                <w:sz w:val="26"/>
                <w:szCs w:val="26"/>
              </w:rPr>
              <w:t>493</w:t>
            </w:r>
          </w:p>
        </w:tc>
        <w:tc>
          <w:tcPr>
            <w:tcW w:w="1007" w:type="dxa"/>
            <w:tcBorders>
              <w:top w:val="single" w:sz="4" w:space="0" w:color="auto"/>
              <w:left w:val="nil"/>
              <w:bottom w:val="single" w:sz="4" w:space="0" w:color="auto"/>
              <w:right w:val="single" w:sz="4" w:space="0" w:color="auto"/>
            </w:tcBorders>
            <w:vAlign w:val="bottom"/>
          </w:tcPr>
          <w:p w:rsidR="00855407" w:rsidRPr="00045634" w:rsidRDefault="00855407">
            <w:pPr>
              <w:jc w:val="center"/>
              <w:rPr>
                <w:rFonts w:ascii="Times New Roman" w:hAnsi="Times New Roman" w:cs="Times New Roman"/>
                <w:sz w:val="26"/>
                <w:szCs w:val="26"/>
              </w:rPr>
            </w:pPr>
            <w:r w:rsidRPr="00045634">
              <w:rPr>
                <w:rFonts w:ascii="Times New Roman" w:hAnsi="Times New Roman" w:cs="Times New Roman"/>
                <w:sz w:val="26"/>
                <w:szCs w:val="26"/>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5407" w:rsidRPr="00045634" w:rsidRDefault="00855407" w:rsidP="00855407">
            <w:pPr>
              <w:jc w:val="center"/>
              <w:rPr>
                <w:rFonts w:ascii="Times New Roman" w:hAnsi="Times New Roman" w:cs="Times New Roman"/>
                <w:sz w:val="26"/>
                <w:szCs w:val="26"/>
              </w:rPr>
            </w:pPr>
            <w:r w:rsidRPr="00045634">
              <w:rPr>
                <w:rFonts w:ascii="Times New Roman" w:hAnsi="Times New Roman" w:cs="Times New Roman"/>
                <w:sz w:val="26"/>
                <w:szCs w:val="26"/>
              </w:rPr>
              <w:t>249</w:t>
            </w:r>
          </w:p>
        </w:tc>
        <w:tc>
          <w:tcPr>
            <w:tcW w:w="1166" w:type="dxa"/>
            <w:tcBorders>
              <w:top w:val="nil"/>
              <w:left w:val="nil"/>
              <w:bottom w:val="single" w:sz="4" w:space="0" w:color="auto"/>
              <w:right w:val="single" w:sz="4" w:space="0" w:color="auto"/>
            </w:tcBorders>
            <w:shd w:val="clear" w:color="auto" w:fill="auto"/>
            <w:noWrap/>
            <w:vAlign w:val="bottom"/>
          </w:tcPr>
          <w:p w:rsidR="00855407" w:rsidRPr="00045634" w:rsidRDefault="00855407" w:rsidP="00855407">
            <w:pPr>
              <w:jc w:val="center"/>
              <w:rPr>
                <w:rFonts w:ascii="Times New Roman" w:hAnsi="Times New Roman" w:cs="Times New Roman"/>
                <w:sz w:val="26"/>
                <w:szCs w:val="26"/>
              </w:rPr>
            </w:pPr>
            <w:r w:rsidRPr="00045634">
              <w:rPr>
                <w:rFonts w:ascii="Times New Roman" w:hAnsi="Times New Roman" w:cs="Times New Roman"/>
                <w:sz w:val="26"/>
                <w:szCs w:val="26"/>
              </w:rPr>
              <w:t>493</w:t>
            </w:r>
          </w:p>
        </w:tc>
        <w:tc>
          <w:tcPr>
            <w:tcW w:w="1127" w:type="dxa"/>
            <w:tcBorders>
              <w:top w:val="nil"/>
              <w:left w:val="nil"/>
              <w:bottom w:val="single" w:sz="4" w:space="0" w:color="auto"/>
              <w:right w:val="single" w:sz="4" w:space="0" w:color="auto"/>
            </w:tcBorders>
            <w:shd w:val="clear" w:color="auto" w:fill="auto"/>
            <w:noWrap/>
            <w:vAlign w:val="bottom"/>
          </w:tcPr>
          <w:p w:rsidR="00855407" w:rsidRPr="00045634" w:rsidRDefault="00855407">
            <w:pPr>
              <w:jc w:val="center"/>
              <w:rPr>
                <w:rFonts w:ascii="Times New Roman" w:hAnsi="Times New Roman" w:cs="Times New Roman"/>
                <w:color w:val="FF0000"/>
                <w:sz w:val="26"/>
                <w:szCs w:val="26"/>
              </w:rPr>
            </w:pPr>
            <w:r w:rsidRPr="00045634">
              <w:rPr>
                <w:rFonts w:ascii="Times New Roman" w:hAnsi="Times New Roman" w:cs="Times New Roman"/>
                <w:color w:val="FF0000"/>
                <w:sz w:val="26"/>
                <w:szCs w:val="26"/>
              </w:rPr>
              <w:t>490</w:t>
            </w:r>
          </w:p>
        </w:tc>
        <w:tc>
          <w:tcPr>
            <w:tcW w:w="789" w:type="dxa"/>
            <w:tcBorders>
              <w:top w:val="nil"/>
              <w:left w:val="single" w:sz="4" w:space="0" w:color="auto"/>
              <w:bottom w:val="single" w:sz="4" w:space="0" w:color="auto"/>
              <w:right w:val="single" w:sz="4" w:space="0" w:color="auto"/>
            </w:tcBorders>
            <w:shd w:val="clear" w:color="auto" w:fill="auto"/>
            <w:noWrap/>
            <w:vAlign w:val="bottom"/>
          </w:tcPr>
          <w:p w:rsidR="00855407" w:rsidRPr="00045634" w:rsidRDefault="00855407">
            <w:pPr>
              <w:jc w:val="center"/>
              <w:rPr>
                <w:rFonts w:ascii="Times New Roman" w:hAnsi="Times New Roman" w:cs="Times New Roman"/>
                <w:sz w:val="26"/>
                <w:szCs w:val="26"/>
              </w:rPr>
            </w:pPr>
            <w:r w:rsidRPr="00045634">
              <w:rPr>
                <w:rFonts w:ascii="Times New Roman" w:hAnsi="Times New Roman" w:cs="Times New Roman"/>
                <w:sz w:val="26"/>
                <w:szCs w:val="26"/>
              </w:rPr>
              <w:t>304</w:t>
            </w:r>
          </w:p>
        </w:tc>
        <w:tc>
          <w:tcPr>
            <w:tcW w:w="840" w:type="dxa"/>
            <w:tcBorders>
              <w:top w:val="nil"/>
              <w:left w:val="nil"/>
              <w:bottom w:val="single" w:sz="4" w:space="0" w:color="auto"/>
              <w:right w:val="single" w:sz="4" w:space="0" w:color="auto"/>
            </w:tcBorders>
            <w:shd w:val="clear" w:color="auto" w:fill="auto"/>
            <w:noWrap/>
            <w:vAlign w:val="bottom"/>
          </w:tcPr>
          <w:p w:rsidR="00855407" w:rsidRPr="00045634" w:rsidRDefault="00855407">
            <w:pPr>
              <w:jc w:val="center"/>
              <w:rPr>
                <w:rFonts w:ascii="Times New Roman" w:hAnsi="Times New Roman" w:cs="Times New Roman"/>
                <w:sz w:val="26"/>
                <w:szCs w:val="26"/>
              </w:rPr>
            </w:pPr>
            <w:r w:rsidRPr="00045634">
              <w:rPr>
                <w:rFonts w:ascii="Times New Roman" w:hAnsi="Times New Roman" w:cs="Times New Roman"/>
                <w:sz w:val="26"/>
                <w:szCs w:val="26"/>
              </w:rPr>
              <w:t>189</w:t>
            </w:r>
          </w:p>
        </w:tc>
        <w:tc>
          <w:tcPr>
            <w:tcW w:w="742" w:type="dxa"/>
            <w:tcBorders>
              <w:top w:val="nil"/>
              <w:left w:val="nil"/>
              <w:bottom w:val="single" w:sz="4" w:space="0" w:color="auto"/>
              <w:right w:val="single" w:sz="4" w:space="0" w:color="auto"/>
            </w:tcBorders>
            <w:shd w:val="clear" w:color="auto" w:fill="auto"/>
            <w:noWrap/>
            <w:vAlign w:val="bottom"/>
          </w:tcPr>
          <w:p w:rsidR="00855407" w:rsidRPr="00045634" w:rsidRDefault="00855407" w:rsidP="00855407">
            <w:pPr>
              <w:spacing w:before="120" w:after="120"/>
              <w:jc w:val="center"/>
              <w:rPr>
                <w:rFonts w:ascii="Times New Roman" w:eastAsia="Times New Roman" w:hAnsi="Times New Roman" w:cs="Times New Roman"/>
                <w:color w:val="000000"/>
                <w:sz w:val="26"/>
                <w:szCs w:val="26"/>
              </w:rPr>
            </w:pPr>
            <w:r w:rsidRPr="00045634">
              <w:rPr>
                <w:rFonts w:ascii="Times New Roman" w:eastAsia="Times New Roman" w:hAnsi="Times New Roman" w:cs="Times New Roman"/>
                <w:color w:val="000000"/>
                <w:sz w:val="26"/>
                <w:szCs w:val="26"/>
              </w:rPr>
              <w:t>0</w:t>
            </w:r>
          </w:p>
        </w:tc>
        <w:tc>
          <w:tcPr>
            <w:tcW w:w="756" w:type="dxa"/>
            <w:tcBorders>
              <w:top w:val="nil"/>
              <w:left w:val="nil"/>
              <w:bottom w:val="single" w:sz="4" w:space="0" w:color="auto"/>
              <w:right w:val="single" w:sz="4" w:space="0" w:color="auto"/>
            </w:tcBorders>
            <w:shd w:val="clear" w:color="auto" w:fill="auto"/>
            <w:noWrap/>
            <w:vAlign w:val="bottom"/>
          </w:tcPr>
          <w:p w:rsidR="00855407" w:rsidRPr="00045634" w:rsidRDefault="00855407" w:rsidP="00855407">
            <w:pPr>
              <w:jc w:val="center"/>
              <w:rPr>
                <w:rFonts w:ascii="Times New Roman" w:hAnsi="Times New Roman" w:cs="Times New Roman"/>
                <w:sz w:val="26"/>
                <w:szCs w:val="26"/>
              </w:rPr>
            </w:pPr>
            <w:r w:rsidRPr="00045634">
              <w:rPr>
                <w:rFonts w:ascii="Times New Roman" w:hAnsi="Times New Roman" w:cs="Times New Roman"/>
                <w:sz w:val="26"/>
                <w:szCs w:val="26"/>
              </w:rPr>
              <w:t>493</w:t>
            </w:r>
          </w:p>
        </w:tc>
        <w:tc>
          <w:tcPr>
            <w:tcW w:w="686" w:type="dxa"/>
            <w:tcBorders>
              <w:top w:val="nil"/>
              <w:left w:val="nil"/>
              <w:bottom w:val="single" w:sz="4" w:space="0" w:color="auto"/>
              <w:right w:val="single" w:sz="4" w:space="0" w:color="auto"/>
            </w:tcBorders>
            <w:shd w:val="clear" w:color="auto" w:fill="auto"/>
            <w:noWrap/>
            <w:vAlign w:val="bottom"/>
          </w:tcPr>
          <w:p w:rsidR="00855407" w:rsidRPr="00045634" w:rsidRDefault="00855407" w:rsidP="00855407">
            <w:pPr>
              <w:spacing w:before="120" w:after="120"/>
              <w:jc w:val="center"/>
              <w:rPr>
                <w:rFonts w:ascii="Times New Roman" w:eastAsia="Times New Roman" w:hAnsi="Times New Roman" w:cs="Times New Roman"/>
                <w:color w:val="000000"/>
                <w:sz w:val="26"/>
                <w:szCs w:val="26"/>
              </w:rPr>
            </w:pPr>
          </w:p>
        </w:tc>
      </w:tr>
      <w:tr w:rsidR="00855407" w:rsidRPr="00045634" w:rsidTr="001C736D">
        <w:trPr>
          <w:trHeight w:val="28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5407" w:rsidRPr="00045634" w:rsidRDefault="00855407" w:rsidP="00855407">
            <w:pPr>
              <w:spacing w:before="120" w:after="120"/>
              <w:ind w:left="-108" w:right="-108"/>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3</w:t>
            </w:r>
          </w:p>
        </w:tc>
        <w:tc>
          <w:tcPr>
            <w:tcW w:w="1095" w:type="dxa"/>
            <w:tcBorders>
              <w:top w:val="nil"/>
              <w:left w:val="nil"/>
              <w:bottom w:val="single" w:sz="4" w:space="0" w:color="auto"/>
              <w:right w:val="single" w:sz="4" w:space="0" w:color="auto"/>
            </w:tcBorders>
            <w:shd w:val="clear" w:color="auto" w:fill="auto"/>
            <w:noWrap/>
            <w:vAlign w:val="bottom"/>
          </w:tcPr>
          <w:p w:rsidR="00855407" w:rsidRPr="00045634" w:rsidRDefault="00855407">
            <w:pPr>
              <w:jc w:val="center"/>
              <w:rPr>
                <w:rFonts w:ascii="Times New Roman" w:hAnsi="Times New Roman" w:cs="Times New Roman"/>
                <w:sz w:val="26"/>
                <w:szCs w:val="26"/>
              </w:rPr>
            </w:pPr>
            <w:r w:rsidRPr="00045634">
              <w:rPr>
                <w:rFonts w:ascii="Times New Roman" w:hAnsi="Times New Roman" w:cs="Times New Roman"/>
                <w:sz w:val="26"/>
                <w:szCs w:val="26"/>
              </w:rPr>
              <w:t>330</w:t>
            </w:r>
          </w:p>
        </w:tc>
        <w:tc>
          <w:tcPr>
            <w:tcW w:w="1007" w:type="dxa"/>
            <w:tcBorders>
              <w:top w:val="single" w:sz="4" w:space="0" w:color="auto"/>
              <w:left w:val="nil"/>
              <w:bottom w:val="single" w:sz="4" w:space="0" w:color="auto"/>
              <w:right w:val="single" w:sz="4" w:space="0" w:color="auto"/>
            </w:tcBorders>
            <w:vAlign w:val="bottom"/>
          </w:tcPr>
          <w:p w:rsidR="00855407" w:rsidRPr="00045634" w:rsidRDefault="00855407">
            <w:pPr>
              <w:jc w:val="center"/>
              <w:rPr>
                <w:rFonts w:ascii="Times New Roman" w:hAnsi="Times New Roman" w:cs="Times New Roman"/>
                <w:sz w:val="26"/>
                <w:szCs w:val="26"/>
              </w:rPr>
            </w:pPr>
            <w:r w:rsidRPr="00045634">
              <w:rPr>
                <w:rFonts w:ascii="Times New Roman" w:hAnsi="Times New Roman" w:cs="Times New Roman"/>
                <w:sz w:val="26"/>
                <w:szCs w:val="26"/>
              </w:rPr>
              <w:t>8</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5407" w:rsidRPr="00045634" w:rsidRDefault="00855407" w:rsidP="00855407">
            <w:pPr>
              <w:jc w:val="center"/>
              <w:rPr>
                <w:rFonts w:ascii="Times New Roman" w:hAnsi="Times New Roman" w:cs="Times New Roman"/>
                <w:sz w:val="26"/>
                <w:szCs w:val="26"/>
              </w:rPr>
            </w:pPr>
            <w:r w:rsidRPr="00045634">
              <w:rPr>
                <w:rFonts w:ascii="Times New Roman" w:hAnsi="Times New Roman" w:cs="Times New Roman"/>
                <w:sz w:val="26"/>
                <w:szCs w:val="26"/>
              </w:rPr>
              <w:t>150</w:t>
            </w:r>
          </w:p>
        </w:tc>
        <w:tc>
          <w:tcPr>
            <w:tcW w:w="1166" w:type="dxa"/>
            <w:tcBorders>
              <w:top w:val="nil"/>
              <w:left w:val="nil"/>
              <w:bottom w:val="single" w:sz="4" w:space="0" w:color="auto"/>
              <w:right w:val="single" w:sz="4" w:space="0" w:color="auto"/>
            </w:tcBorders>
            <w:shd w:val="clear" w:color="auto" w:fill="auto"/>
            <w:noWrap/>
            <w:vAlign w:val="bottom"/>
          </w:tcPr>
          <w:p w:rsidR="00855407" w:rsidRPr="00045634" w:rsidRDefault="00855407" w:rsidP="00855407">
            <w:pPr>
              <w:jc w:val="center"/>
              <w:rPr>
                <w:rFonts w:ascii="Times New Roman" w:hAnsi="Times New Roman" w:cs="Times New Roman"/>
                <w:sz w:val="26"/>
                <w:szCs w:val="26"/>
              </w:rPr>
            </w:pPr>
            <w:r w:rsidRPr="00045634">
              <w:rPr>
                <w:rFonts w:ascii="Times New Roman" w:hAnsi="Times New Roman" w:cs="Times New Roman"/>
                <w:sz w:val="26"/>
                <w:szCs w:val="26"/>
              </w:rPr>
              <w:t>330</w:t>
            </w:r>
          </w:p>
        </w:tc>
        <w:tc>
          <w:tcPr>
            <w:tcW w:w="1127" w:type="dxa"/>
            <w:tcBorders>
              <w:top w:val="nil"/>
              <w:left w:val="nil"/>
              <w:bottom w:val="single" w:sz="4" w:space="0" w:color="auto"/>
              <w:right w:val="single" w:sz="4" w:space="0" w:color="auto"/>
            </w:tcBorders>
            <w:shd w:val="clear" w:color="auto" w:fill="auto"/>
            <w:noWrap/>
            <w:vAlign w:val="bottom"/>
          </w:tcPr>
          <w:p w:rsidR="00855407" w:rsidRPr="00045634" w:rsidRDefault="00855407">
            <w:pPr>
              <w:jc w:val="center"/>
              <w:rPr>
                <w:rFonts w:ascii="Times New Roman" w:hAnsi="Times New Roman" w:cs="Times New Roman"/>
                <w:color w:val="FF0000"/>
                <w:sz w:val="26"/>
                <w:szCs w:val="26"/>
              </w:rPr>
            </w:pPr>
            <w:r w:rsidRPr="00045634">
              <w:rPr>
                <w:rFonts w:ascii="Times New Roman" w:hAnsi="Times New Roman" w:cs="Times New Roman"/>
                <w:color w:val="FF0000"/>
                <w:sz w:val="26"/>
                <w:szCs w:val="26"/>
              </w:rPr>
              <w:t>325</w:t>
            </w:r>
          </w:p>
        </w:tc>
        <w:tc>
          <w:tcPr>
            <w:tcW w:w="789" w:type="dxa"/>
            <w:tcBorders>
              <w:top w:val="nil"/>
              <w:left w:val="single" w:sz="4" w:space="0" w:color="auto"/>
              <w:bottom w:val="single" w:sz="4" w:space="0" w:color="auto"/>
              <w:right w:val="single" w:sz="4" w:space="0" w:color="auto"/>
            </w:tcBorders>
            <w:shd w:val="clear" w:color="auto" w:fill="auto"/>
            <w:noWrap/>
            <w:vAlign w:val="bottom"/>
          </w:tcPr>
          <w:p w:rsidR="00855407" w:rsidRPr="00045634" w:rsidRDefault="00855407">
            <w:pPr>
              <w:jc w:val="center"/>
              <w:rPr>
                <w:rFonts w:ascii="Times New Roman" w:hAnsi="Times New Roman" w:cs="Times New Roman"/>
                <w:sz w:val="26"/>
                <w:szCs w:val="26"/>
              </w:rPr>
            </w:pPr>
            <w:r w:rsidRPr="00045634">
              <w:rPr>
                <w:rFonts w:ascii="Times New Roman" w:hAnsi="Times New Roman" w:cs="Times New Roman"/>
                <w:sz w:val="26"/>
                <w:szCs w:val="26"/>
              </w:rPr>
              <w:t>208</w:t>
            </w:r>
          </w:p>
        </w:tc>
        <w:tc>
          <w:tcPr>
            <w:tcW w:w="840" w:type="dxa"/>
            <w:tcBorders>
              <w:top w:val="nil"/>
              <w:left w:val="nil"/>
              <w:bottom w:val="single" w:sz="4" w:space="0" w:color="auto"/>
              <w:right w:val="single" w:sz="4" w:space="0" w:color="auto"/>
            </w:tcBorders>
            <w:shd w:val="clear" w:color="auto" w:fill="auto"/>
            <w:noWrap/>
            <w:vAlign w:val="bottom"/>
          </w:tcPr>
          <w:p w:rsidR="00855407" w:rsidRPr="00045634" w:rsidRDefault="00855407">
            <w:pPr>
              <w:jc w:val="center"/>
              <w:rPr>
                <w:rFonts w:ascii="Times New Roman" w:hAnsi="Times New Roman" w:cs="Times New Roman"/>
                <w:sz w:val="26"/>
                <w:szCs w:val="26"/>
              </w:rPr>
            </w:pPr>
            <w:r w:rsidRPr="00045634">
              <w:rPr>
                <w:rFonts w:ascii="Times New Roman" w:hAnsi="Times New Roman" w:cs="Times New Roman"/>
                <w:sz w:val="26"/>
                <w:szCs w:val="26"/>
              </w:rPr>
              <w:t>122</w:t>
            </w:r>
          </w:p>
        </w:tc>
        <w:tc>
          <w:tcPr>
            <w:tcW w:w="742" w:type="dxa"/>
            <w:tcBorders>
              <w:top w:val="nil"/>
              <w:left w:val="nil"/>
              <w:bottom w:val="single" w:sz="4" w:space="0" w:color="auto"/>
              <w:right w:val="single" w:sz="4" w:space="0" w:color="auto"/>
            </w:tcBorders>
            <w:shd w:val="clear" w:color="auto" w:fill="auto"/>
            <w:noWrap/>
            <w:vAlign w:val="bottom"/>
          </w:tcPr>
          <w:p w:rsidR="00855407" w:rsidRPr="00045634" w:rsidRDefault="00855407" w:rsidP="00855407">
            <w:pPr>
              <w:spacing w:before="120" w:after="120"/>
              <w:jc w:val="center"/>
              <w:rPr>
                <w:rFonts w:ascii="Times New Roman" w:eastAsia="Times New Roman" w:hAnsi="Times New Roman" w:cs="Times New Roman"/>
                <w:color w:val="000000"/>
                <w:sz w:val="26"/>
                <w:szCs w:val="26"/>
              </w:rPr>
            </w:pPr>
            <w:r w:rsidRPr="00045634">
              <w:rPr>
                <w:rFonts w:ascii="Times New Roman" w:eastAsia="Times New Roman" w:hAnsi="Times New Roman" w:cs="Times New Roman"/>
                <w:color w:val="000000"/>
                <w:sz w:val="26"/>
                <w:szCs w:val="26"/>
              </w:rPr>
              <w:t>0</w:t>
            </w:r>
          </w:p>
        </w:tc>
        <w:tc>
          <w:tcPr>
            <w:tcW w:w="756" w:type="dxa"/>
            <w:tcBorders>
              <w:top w:val="nil"/>
              <w:left w:val="nil"/>
              <w:bottom w:val="single" w:sz="4" w:space="0" w:color="auto"/>
              <w:right w:val="single" w:sz="4" w:space="0" w:color="auto"/>
            </w:tcBorders>
            <w:shd w:val="clear" w:color="auto" w:fill="auto"/>
            <w:noWrap/>
            <w:vAlign w:val="bottom"/>
          </w:tcPr>
          <w:p w:rsidR="00855407" w:rsidRPr="00045634" w:rsidRDefault="00855407" w:rsidP="00855407">
            <w:pPr>
              <w:jc w:val="center"/>
              <w:rPr>
                <w:rFonts w:ascii="Times New Roman" w:hAnsi="Times New Roman" w:cs="Times New Roman"/>
                <w:sz w:val="26"/>
                <w:szCs w:val="26"/>
              </w:rPr>
            </w:pPr>
            <w:r w:rsidRPr="00045634">
              <w:rPr>
                <w:rFonts w:ascii="Times New Roman" w:hAnsi="Times New Roman" w:cs="Times New Roman"/>
                <w:sz w:val="26"/>
                <w:szCs w:val="26"/>
              </w:rPr>
              <w:t>330</w:t>
            </w:r>
          </w:p>
        </w:tc>
        <w:tc>
          <w:tcPr>
            <w:tcW w:w="686" w:type="dxa"/>
            <w:tcBorders>
              <w:top w:val="nil"/>
              <w:left w:val="nil"/>
              <w:bottom w:val="single" w:sz="4" w:space="0" w:color="auto"/>
              <w:right w:val="single" w:sz="4" w:space="0" w:color="auto"/>
            </w:tcBorders>
            <w:shd w:val="clear" w:color="auto" w:fill="auto"/>
            <w:noWrap/>
            <w:vAlign w:val="bottom"/>
          </w:tcPr>
          <w:p w:rsidR="00855407" w:rsidRPr="00045634" w:rsidRDefault="00855407" w:rsidP="00855407">
            <w:pPr>
              <w:spacing w:before="120" w:after="120"/>
              <w:jc w:val="center"/>
              <w:rPr>
                <w:rFonts w:ascii="Times New Roman" w:eastAsia="Times New Roman" w:hAnsi="Times New Roman" w:cs="Times New Roman"/>
                <w:color w:val="000000"/>
                <w:sz w:val="26"/>
                <w:szCs w:val="26"/>
              </w:rPr>
            </w:pPr>
          </w:p>
        </w:tc>
      </w:tr>
      <w:tr w:rsidR="00855407" w:rsidRPr="00045634" w:rsidTr="001C736D">
        <w:trPr>
          <w:trHeight w:val="28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5407" w:rsidRPr="00045634" w:rsidRDefault="00855407" w:rsidP="00855407">
            <w:pPr>
              <w:spacing w:before="120" w:after="120"/>
              <w:ind w:left="-108" w:right="-108"/>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4</w:t>
            </w:r>
          </w:p>
        </w:tc>
        <w:tc>
          <w:tcPr>
            <w:tcW w:w="1095" w:type="dxa"/>
            <w:tcBorders>
              <w:top w:val="nil"/>
              <w:left w:val="nil"/>
              <w:bottom w:val="single" w:sz="4" w:space="0" w:color="auto"/>
              <w:right w:val="single" w:sz="4" w:space="0" w:color="auto"/>
            </w:tcBorders>
            <w:shd w:val="clear" w:color="auto" w:fill="auto"/>
            <w:noWrap/>
            <w:vAlign w:val="bottom"/>
          </w:tcPr>
          <w:p w:rsidR="00855407" w:rsidRPr="00045634" w:rsidRDefault="00855407">
            <w:pPr>
              <w:jc w:val="center"/>
              <w:rPr>
                <w:rFonts w:ascii="Times New Roman" w:hAnsi="Times New Roman" w:cs="Times New Roman"/>
                <w:sz w:val="26"/>
                <w:szCs w:val="26"/>
              </w:rPr>
            </w:pPr>
            <w:r w:rsidRPr="00045634">
              <w:rPr>
                <w:rFonts w:ascii="Times New Roman" w:hAnsi="Times New Roman" w:cs="Times New Roman"/>
                <w:sz w:val="26"/>
                <w:szCs w:val="26"/>
              </w:rPr>
              <w:t>467</w:t>
            </w:r>
          </w:p>
        </w:tc>
        <w:tc>
          <w:tcPr>
            <w:tcW w:w="1007" w:type="dxa"/>
            <w:tcBorders>
              <w:top w:val="single" w:sz="4" w:space="0" w:color="auto"/>
              <w:left w:val="nil"/>
              <w:bottom w:val="single" w:sz="4" w:space="0" w:color="auto"/>
              <w:right w:val="single" w:sz="4" w:space="0" w:color="auto"/>
            </w:tcBorders>
            <w:vAlign w:val="bottom"/>
          </w:tcPr>
          <w:p w:rsidR="00855407" w:rsidRPr="00045634" w:rsidRDefault="00855407">
            <w:pPr>
              <w:jc w:val="center"/>
              <w:rPr>
                <w:rFonts w:ascii="Times New Roman" w:hAnsi="Times New Roman" w:cs="Times New Roman"/>
                <w:sz w:val="26"/>
                <w:szCs w:val="26"/>
              </w:rPr>
            </w:pPr>
            <w:r w:rsidRPr="00045634">
              <w:rPr>
                <w:rFonts w:ascii="Times New Roman" w:hAnsi="Times New Roman" w:cs="Times New Roman"/>
                <w:sz w:val="26"/>
                <w:szCs w:val="26"/>
              </w:rPr>
              <w:t>11</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5407" w:rsidRPr="00045634" w:rsidRDefault="00855407" w:rsidP="00855407">
            <w:pPr>
              <w:jc w:val="center"/>
              <w:rPr>
                <w:rFonts w:ascii="Times New Roman" w:hAnsi="Times New Roman" w:cs="Times New Roman"/>
                <w:sz w:val="26"/>
                <w:szCs w:val="26"/>
              </w:rPr>
            </w:pPr>
            <w:r w:rsidRPr="00045634">
              <w:rPr>
                <w:rFonts w:ascii="Times New Roman" w:hAnsi="Times New Roman" w:cs="Times New Roman"/>
                <w:sz w:val="26"/>
                <w:szCs w:val="26"/>
              </w:rPr>
              <w:t>235</w:t>
            </w:r>
          </w:p>
        </w:tc>
        <w:tc>
          <w:tcPr>
            <w:tcW w:w="1166" w:type="dxa"/>
            <w:tcBorders>
              <w:top w:val="nil"/>
              <w:left w:val="nil"/>
              <w:bottom w:val="single" w:sz="4" w:space="0" w:color="auto"/>
              <w:right w:val="single" w:sz="4" w:space="0" w:color="auto"/>
            </w:tcBorders>
            <w:shd w:val="clear" w:color="auto" w:fill="auto"/>
            <w:noWrap/>
            <w:vAlign w:val="bottom"/>
          </w:tcPr>
          <w:p w:rsidR="00855407" w:rsidRPr="00045634" w:rsidRDefault="00855407" w:rsidP="00855407">
            <w:pPr>
              <w:jc w:val="center"/>
              <w:rPr>
                <w:rFonts w:ascii="Times New Roman" w:hAnsi="Times New Roman" w:cs="Times New Roman"/>
                <w:sz w:val="26"/>
                <w:szCs w:val="26"/>
              </w:rPr>
            </w:pPr>
            <w:r w:rsidRPr="00045634">
              <w:rPr>
                <w:rFonts w:ascii="Times New Roman" w:hAnsi="Times New Roman" w:cs="Times New Roman"/>
                <w:sz w:val="26"/>
                <w:szCs w:val="26"/>
              </w:rPr>
              <w:t>467</w:t>
            </w:r>
          </w:p>
        </w:tc>
        <w:tc>
          <w:tcPr>
            <w:tcW w:w="1127" w:type="dxa"/>
            <w:tcBorders>
              <w:top w:val="nil"/>
              <w:left w:val="nil"/>
              <w:bottom w:val="single" w:sz="4" w:space="0" w:color="auto"/>
              <w:right w:val="single" w:sz="4" w:space="0" w:color="auto"/>
            </w:tcBorders>
            <w:shd w:val="clear" w:color="auto" w:fill="auto"/>
            <w:noWrap/>
            <w:vAlign w:val="bottom"/>
          </w:tcPr>
          <w:p w:rsidR="00855407" w:rsidRPr="00045634" w:rsidRDefault="00855407">
            <w:pPr>
              <w:jc w:val="center"/>
              <w:rPr>
                <w:rFonts w:ascii="Times New Roman" w:hAnsi="Times New Roman" w:cs="Times New Roman"/>
                <w:color w:val="FF0000"/>
                <w:sz w:val="26"/>
                <w:szCs w:val="26"/>
              </w:rPr>
            </w:pPr>
            <w:r w:rsidRPr="00045634">
              <w:rPr>
                <w:rFonts w:ascii="Times New Roman" w:hAnsi="Times New Roman" w:cs="Times New Roman"/>
                <w:color w:val="FF0000"/>
                <w:sz w:val="26"/>
                <w:szCs w:val="26"/>
              </w:rPr>
              <w:t>463</w:t>
            </w:r>
          </w:p>
        </w:tc>
        <w:tc>
          <w:tcPr>
            <w:tcW w:w="789" w:type="dxa"/>
            <w:tcBorders>
              <w:top w:val="nil"/>
              <w:left w:val="single" w:sz="4" w:space="0" w:color="auto"/>
              <w:bottom w:val="single" w:sz="4" w:space="0" w:color="auto"/>
              <w:right w:val="single" w:sz="4" w:space="0" w:color="auto"/>
            </w:tcBorders>
            <w:shd w:val="clear" w:color="auto" w:fill="auto"/>
            <w:noWrap/>
            <w:vAlign w:val="bottom"/>
          </w:tcPr>
          <w:p w:rsidR="00855407" w:rsidRPr="00045634" w:rsidRDefault="00855407">
            <w:pPr>
              <w:jc w:val="center"/>
              <w:rPr>
                <w:rFonts w:ascii="Times New Roman" w:hAnsi="Times New Roman" w:cs="Times New Roman"/>
                <w:sz w:val="26"/>
                <w:szCs w:val="26"/>
              </w:rPr>
            </w:pPr>
            <w:r w:rsidRPr="00045634">
              <w:rPr>
                <w:rFonts w:ascii="Times New Roman" w:hAnsi="Times New Roman" w:cs="Times New Roman"/>
                <w:sz w:val="26"/>
                <w:szCs w:val="26"/>
              </w:rPr>
              <w:t>322</w:t>
            </w:r>
          </w:p>
        </w:tc>
        <w:tc>
          <w:tcPr>
            <w:tcW w:w="840" w:type="dxa"/>
            <w:tcBorders>
              <w:top w:val="nil"/>
              <w:left w:val="nil"/>
              <w:bottom w:val="single" w:sz="4" w:space="0" w:color="auto"/>
              <w:right w:val="single" w:sz="4" w:space="0" w:color="auto"/>
            </w:tcBorders>
            <w:shd w:val="clear" w:color="auto" w:fill="auto"/>
            <w:noWrap/>
            <w:vAlign w:val="bottom"/>
          </w:tcPr>
          <w:p w:rsidR="00855407" w:rsidRPr="00045634" w:rsidRDefault="00855407">
            <w:pPr>
              <w:jc w:val="center"/>
              <w:rPr>
                <w:rFonts w:ascii="Times New Roman" w:hAnsi="Times New Roman" w:cs="Times New Roman"/>
                <w:sz w:val="26"/>
                <w:szCs w:val="26"/>
              </w:rPr>
            </w:pPr>
            <w:r w:rsidRPr="00045634">
              <w:rPr>
                <w:rFonts w:ascii="Times New Roman" w:hAnsi="Times New Roman" w:cs="Times New Roman"/>
                <w:sz w:val="26"/>
                <w:szCs w:val="26"/>
              </w:rPr>
              <w:t>145</w:t>
            </w:r>
          </w:p>
        </w:tc>
        <w:tc>
          <w:tcPr>
            <w:tcW w:w="742" w:type="dxa"/>
            <w:tcBorders>
              <w:top w:val="nil"/>
              <w:left w:val="nil"/>
              <w:bottom w:val="single" w:sz="4" w:space="0" w:color="auto"/>
              <w:right w:val="single" w:sz="4" w:space="0" w:color="auto"/>
            </w:tcBorders>
            <w:shd w:val="clear" w:color="auto" w:fill="auto"/>
            <w:noWrap/>
            <w:vAlign w:val="bottom"/>
          </w:tcPr>
          <w:p w:rsidR="00855407" w:rsidRPr="00045634" w:rsidRDefault="00855407" w:rsidP="00855407">
            <w:pPr>
              <w:spacing w:before="120" w:after="120"/>
              <w:jc w:val="center"/>
              <w:rPr>
                <w:rFonts w:ascii="Times New Roman" w:eastAsia="Times New Roman" w:hAnsi="Times New Roman" w:cs="Times New Roman"/>
                <w:color w:val="000000"/>
                <w:sz w:val="26"/>
                <w:szCs w:val="26"/>
              </w:rPr>
            </w:pPr>
            <w:r w:rsidRPr="00045634">
              <w:rPr>
                <w:rFonts w:ascii="Times New Roman" w:eastAsia="Times New Roman" w:hAnsi="Times New Roman" w:cs="Times New Roman"/>
                <w:color w:val="000000"/>
                <w:sz w:val="26"/>
                <w:szCs w:val="26"/>
              </w:rPr>
              <w:t>0</w:t>
            </w:r>
          </w:p>
        </w:tc>
        <w:tc>
          <w:tcPr>
            <w:tcW w:w="756" w:type="dxa"/>
            <w:tcBorders>
              <w:top w:val="nil"/>
              <w:left w:val="nil"/>
              <w:bottom w:val="single" w:sz="4" w:space="0" w:color="auto"/>
              <w:right w:val="single" w:sz="4" w:space="0" w:color="auto"/>
            </w:tcBorders>
            <w:shd w:val="clear" w:color="auto" w:fill="auto"/>
            <w:noWrap/>
            <w:vAlign w:val="bottom"/>
          </w:tcPr>
          <w:p w:rsidR="00855407" w:rsidRPr="00045634" w:rsidRDefault="00855407" w:rsidP="00855407">
            <w:pPr>
              <w:jc w:val="center"/>
              <w:rPr>
                <w:rFonts w:ascii="Times New Roman" w:hAnsi="Times New Roman" w:cs="Times New Roman"/>
                <w:sz w:val="26"/>
                <w:szCs w:val="26"/>
              </w:rPr>
            </w:pPr>
            <w:r w:rsidRPr="00045634">
              <w:rPr>
                <w:rFonts w:ascii="Times New Roman" w:hAnsi="Times New Roman" w:cs="Times New Roman"/>
                <w:sz w:val="26"/>
                <w:szCs w:val="26"/>
              </w:rPr>
              <w:t>467</w:t>
            </w:r>
          </w:p>
        </w:tc>
        <w:tc>
          <w:tcPr>
            <w:tcW w:w="686" w:type="dxa"/>
            <w:tcBorders>
              <w:top w:val="nil"/>
              <w:left w:val="nil"/>
              <w:bottom w:val="single" w:sz="4" w:space="0" w:color="auto"/>
              <w:right w:val="single" w:sz="4" w:space="0" w:color="auto"/>
            </w:tcBorders>
            <w:shd w:val="clear" w:color="auto" w:fill="auto"/>
            <w:noWrap/>
            <w:vAlign w:val="bottom"/>
          </w:tcPr>
          <w:p w:rsidR="00855407" w:rsidRPr="00045634" w:rsidRDefault="00855407" w:rsidP="00855407">
            <w:pPr>
              <w:spacing w:before="120" w:after="120"/>
              <w:jc w:val="center"/>
              <w:rPr>
                <w:rFonts w:ascii="Times New Roman" w:eastAsia="Times New Roman" w:hAnsi="Times New Roman" w:cs="Times New Roman"/>
                <w:color w:val="000000"/>
                <w:sz w:val="26"/>
                <w:szCs w:val="26"/>
              </w:rPr>
            </w:pPr>
          </w:p>
        </w:tc>
      </w:tr>
      <w:tr w:rsidR="00855407" w:rsidRPr="00045634" w:rsidTr="001C736D">
        <w:trPr>
          <w:trHeight w:val="28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5407" w:rsidRPr="00045634" w:rsidRDefault="00855407" w:rsidP="00855407">
            <w:pPr>
              <w:spacing w:before="120" w:after="120"/>
              <w:ind w:left="-108" w:right="-108"/>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5</w:t>
            </w:r>
          </w:p>
        </w:tc>
        <w:tc>
          <w:tcPr>
            <w:tcW w:w="1095" w:type="dxa"/>
            <w:tcBorders>
              <w:top w:val="nil"/>
              <w:left w:val="nil"/>
              <w:bottom w:val="single" w:sz="4" w:space="0" w:color="auto"/>
              <w:right w:val="single" w:sz="4" w:space="0" w:color="auto"/>
            </w:tcBorders>
            <w:shd w:val="clear" w:color="auto" w:fill="auto"/>
            <w:noWrap/>
            <w:vAlign w:val="bottom"/>
          </w:tcPr>
          <w:p w:rsidR="00855407" w:rsidRPr="00045634" w:rsidRDefault="00855407">
            <w:pPr>
              <w:jc w:val="center"/>
              <w:rPr>
                <w:rFonts w:ascii="Times New Roman" w:hAnsi="Times New Roman" w:cs="Times New Roman"/>
                <w:sz w:val="26"/>
                <w:szCs w:val="26"/>
              </w:rPr>
            </w:pPr>
            <w:r w:rsidRPr="00045634">
              <w:rPr>
                <w:rFonts w:ascii="Times New Roman" w:hAnsi="Times New Roman" w:cs="Times New Roman"/>
                <w:sz w:val="26"/>
                <w:szCs w:val="26"/>
              </w:rPr>
              <w:t>436</w:t>
            </w:r>
          </w:p>
        </w:tc>
        <w:tc>
          <w:tcPr>
            <w:tcW w:w="1007" w:type="dxa"/>
            <w:tcBorders>
              <w:top w:val="single" w:sz="4" w:space="0" w:color="auto"/>
              <w:left w:val="nil"/>
              <w:bottom w:val="single" w:sz="4" w:space="0" w:color="auto"/>
              <w:right w:val="single" w:sz="4" w:space="0" w:color="auto"/>
            </w:tcBorders>
            <w:vAlign w:val="bottom"/>
          </w:tcPr>
          <w:p w:rsidR="00855407" w:rsidRPr="00045634" w:rsidRDefault="00855407">
            <w:pPr>
              <w:jc w:val="center"/>
              <w:rPr>
                <w:rFonts w:ascii="Times New Roman" w:hAnsi="Times New Roman" w:cs="Times New Roman"/>
                <w:sz w:val="26"/>
                <w:szCs w:val="26"/>
              </w:rPr>
            </w:pPr>
            <w:r w:rsidRPr="00045634">
              <w:rPr>
                <w:rFonts w:ascii="Times New Roman" w:hAnsi="Times New Roman" w:cs="Times New Roman"/>
                <w:sz w:val="26"/>
                <w:szCs w:val="26"/>
              </w:rPr>
              <w:t>11</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5407" w:rsidRPr="00045634" w:rsidRDefault="00855407" w:rsidP="00855407">
            <w:pPr>
              <w:jc w:val="center"/>
              <w:rPr>
                <w:rFonts w:ascii="Times New Roman" w:hAnsi="Times New Roman" w:cs="Times New Roman"/>
                <w:sz w:val="26"/>
                <w:szCs w:val="26"/>
              </w:rPr>
            </w:pPr>
            <w:r w:rsidRPr="00045634">
              <w:rPr>
                <w:rFonts w:ascii="Times New Roman" w:hAnsi="Times New Roman" w:cs="Times New Roman"/>
                <w:sz w:val="26"/>
                <w:szCs w:val="26"/>
              </w:rPr>
              <w:t>203</w:t>
            </w:r>
          </w:p>
        </w:tc>
        <w:tc>
          <w:tcPr>
            <w:tcW w:w="1166" w:type="dxa"/>
            <w:tcBorders>
              <w:top w:val="nil"/>
              <w:left w:val="nil"/>
              <w:bottom w:val="single" w:sz="4" w:space="0" w:color="auto"/>
              <w:right w:val="single" w:sz="4" w:space="0" w:color="auto"/>
            </w:tcBorders>
            <w:shd w:val="clear" w:color="auto" w:fill="auto"/>
            <w:noWrap/>
            <w:vAlign w:val="bottom"/>
          </w:tcPr>
          <w:p w:rsidR="00855407" w:rsidRPr="00045634" w:rsidRDefault="00855407" w:rsidP="00855407">
            <w:pPr>
              <w:jc w:val="center"/>
              <w:rPr>
                <w:rFonts w:ascii="Times New Roman" w:hAnsi="Times New Roman" w:cs="Times New Roman"/>
                <w:sz w:val="26"/>
                <w:szCs w:val="26"/>
              </w:rPr>
            </w:pPr>
            <w:r w:rsidRPr="00045634">
              <w:rPr>
                <w:rFonts w:ascii="Times New Roman" w:hAnsi="Times New Roman" w:cs="Times New Roman"/>
                <w:sz w:val="26"/>
                <w:szCs w:val="26"/>
              </w:rPr>
              <w:t>436</w:t>
            </w:r>
          </w:p>
        </w:tc>
        <w:tc>
          <w:tcPr>
            <w:tcW w:w="1127" w:type="dxa"/>
            <w:tcBorders>
              <w:top w:val="nil"/>
              <w:left w:val="nil"/>
              <w:bottom w:val="single" w:sz="4" w:space="0" w:color="auto"/>
              <w:right w:val="single" w:sz="4" w:space="0" w:color="auto"/>
            </w:tcBorders>
            <w:shd w:val="clear" w:color="auto" w:fill="auto"/>
            <w:noWrap/>
            <w:vAlign w:val="bottom"/>
          </w:tcPr>
          <w:p w:rsidR="00855407" w:rsidRPr="00045634" w:rsidRDefault="00855407">
            <w:pPr>
              <w:jc w:val="center"/>
              <w:rPr>
                <w:rFonts w:ascii="Times New Roman" w:hAnsi="Times New Roman" w:cs="Times New Roman"/>
                <w:color w:val="FF0000"/>
                <w:sz w:val="26"/>
                <w:szCs w:val="26"/>
              </w:rPr>
            </w:pPr>
            <w:r w:rsidRPr="00045634">
              <w:rPr>
                <w:rFonts w:ascii="Times New Roman" w:hAnsi="Times New Roman" w:cs="Times New Roman"/>
                <w:color w:val="FF0000"/>
                <w:sz w:val="26"/>
                <w:szCs w:val="26"/>
              </w:rPr>
              <w:t>435</w:t>
            </w:r>
          </w:p>
        </w:tc>
        <w:tc>
          <w:tcPr>
            <w:tcW w:w="789" w:type="dxa"/>
            <w:tcBorders>
              <w:top w:val="nil"/>
              <w:left w:val="single" w:sz="4" w:space="0" w:color="auto"/>
              <w:bottom w:val="single" w:sz="4" w:space="0" w:color="auto"/>
              <w:right w:val="single" w:sz="4" w:space="0" w:color="auto"/>
            </w:tcBorders>
            <w:shd w:val="clear" w:color="auto" w:fill="auto"/>
            <w:noWrap/>
            <w:vAlign w:val="bottom"/>
          </w:tcPr>
          <w:p w:rsidR="00855407" w:rsidRPr="00045634" w:rsidRDefault="00855407">
            <w:pPr>
              <w:jc w:val="center"/>
              <w:rPr>
                <w:rFonts w:ascii="Times New Roman" w:hAnsi="Times New Roman" w:cs="Times New Roman"/>
                <w:sz w:val="26"/>
                <w:szCs w:val="26"/>
              </w:rPr>
            </w:pPr>
            <w:r w:rsidRPr="00045634">
              <w:rPr>
                <w:rFonts w:ascii="Times New Roman" w:hAnsi="Times New Roman" w:cs="Times New Roman"/>
                <w:sz w:val="26"/>
                <w:szCs w:val="26"/>
              </w:rPr>
              <w:t>255</w:t>
            </w:r>
          </w:p>
        </w:tc>
        <w:tc>
          <w:tcPr>
            <w:tcW w:w="840" w:type="dxa"/>
            <w:tcBorders>
              <w:top w:val="nil"/>
              <w:left w:val="nil"/>
              <w:bottom w:val="single" w:sz="4" w:space="0" w:color="auto"/>
              <w:right w:val="single" w:sz="4" w:space="0" w:color="auto"/>
            </w:tcBorders>
            <w:shd w:val="clear" w:color="auto" w:fill="auto"/>
            <w:noWrap/>
            <w:vAlign w:val="bottom"/>
          </w:tcPr>
          <w:p w:rsidR="00855407" w:rsidRPr="00045634" w:rsidRDefault="00855407">
            <w:pPr>
              <w:jc w:val="center"/>
              <w:rPr>
                <w:rFonts w:ascii="Times New Roman" w:hAnsi="Times New Roman" w:cs="Times New Roman"/>
                <w:sz w:val="26"/>
                <w:szCs w:val="26"/>
              </w:rPr>
            </w:pPr>
            <w:r w:rsidRPr="00045634">
              <w:rPr>
                <w:rFonts w:ascii="Times New Roman" w:hAnsi="Times New Roman" w:cs="Times New Roman"/>
                <w:sz w:val="26"/>
                <w:szCs w:val="26"/>
              </w:rPr>
              <w:t>181</w:t>
            </w:r>
          </w:p>
        </w:tc>
        <w:tc>
          <w:tcPr>
            <w:tcW w:w="742" w:type="dxa"/>
            <w:tcBorders>
              <w:top w:val="nil"/>
              <w:left w:val="nil"/>
              <w:bottom w:val="single" w:sz="4" w:space="0" w:color="auto"/>
              <w:right w:val="single" w:sz="4" w:space="0" w:color="auto"/>
            </w:tcBorders>
            <w:shd w:val="clear" w:color="auto" w:fill="auto"/>
            <w:noWrap/>
            <w:vAlign w:val="bottom"/>
          </w:tcPr>
          <w:p w:rsidR="00855407" w:rsidRPr="00045634" w:rsidRDefault="00855407" w:rsidP="00855407">
            <w:pPr>
              <w:spacing w:before="120" w:after="120"/>
              <w:jc w:val="center"/>
              <w:rPr>
                <w:rFonts w:ascii="Times New Roman" w:eastAsia="Times New Roman" w:hAnsi="Times New Roman" w:cs="Times New Roman"/>
                <w:color w:val="000000"/>
                <w:sz w:val="26"/>
                <w:szCs w:val="26"/>
              </w:rPr>
            </w:pPr>
            <w:r w:rsidRPr="00045634">
              <w:rPr>
                <w:rFonts w:ascii="Times New Roman" w:eastAsia="Times New Roman" w:hAnsi="Times New Roman" w:cs="Times New Roman"/>
                <w:color w:val="000000"/>
                <w:sz w:val="26"/>
                <w:szCs w:val="26"/>
              </w:rPr>
              <w:t>0</w:t>
            </w:r>
          </w:p>
        </w:tc>
        <w:tc>
          <w:tcPr>
            <w:tcW w:w="756" w:type="dxa"/>
            <w:tcBorders>
              <w:top w:val="nil"/>
              <w:left w:val="nil"/>
              <w:bottom w:val="single" w:sz="4" w:space="0" w:color="auto"/>
              <w:right w:val="single" w:sz="4" w:space="0" w:color="auto"/>
            </w:tcBorders>
            <w:shd w:val="clear" w:color="auto" w:fill="auto"/>
            <w:noWrap/>
            <w:vAlign w:val="bottom"/>
          </w:tcPr>
          <w:p w:rsidR="00855407" w:rsidRPr="00045634" w:rsidRDefault="00855407" w:rsidP="00855407">
            <w:pPr>
              <w:jc w:val="center"/>
              <w:rPr>
                <w:rFonts w:ascii="Times New Roman" w:hAnsi="Times New Roman" w:cs="Times New Roman"/>
                <w:sz w:val="26"/>
                <w:szCs w:val="26"/>
              </w:rPr>
            </w:pPr>
            <w:r w:rsidRPr="00045634">
              <w:rPr>
                <w:rFonts w:ascii="Times New Roman" w:hAnsi="Times New Roman" w:cs="Times New Roman"/>
                <w:sz w:val="26"/>
                <w:szCs w:val="26"/>
              </w:rPr>
              <w:t>436</w:t>
            </w:r>
          </w:p>
        </w:tc>
        <w:tc>
          <w:tcPr>
            <w:tcW w:w="686" w:type="dxa"/>
            <w:tcBorders>
              <w:top w:val="nil"/>
              <w:left w:val="nil"/>
              <w:bottom w:val="single" w:sz="4" w:space="0" w:color="auto"/>
              <w:right w:val="single" w:sz="4" w:space="0" w:color="auto"/>
            </w:tcBorders>
            <w:shd w:val="clear" w:color="auto" w:fill="auto"/>
            <w:noWrap/>
            <w:vAlign w:val="bottom"/>
          </w:tcPr>
          <w:p w:rsidR="00855407" w:rsidRPr="00045634" w:rsidRDefault="00855407" w:rsidP="00855407">
            <w:pPr>
              <w:spacing w:before="120" w:after="120"/>
              <w:jc w:val="center"/>
              <w:rPr>
                <w:rFonts w:ascii="Times New Roman" w:eastAsia="Times New Roman" w:hAnsi="Times New Roman" w:cs="Times New Roman"/>
                <w:color w:val="000000"/>
                <w:sz w:val="26"/>
                <w:szCs w:val="26"/>
              </w:rPr>
            </w:pPr>
          </w:p>
        </w:tc>
      </w:tr>
      <w:tr w:rsidR="00855407" w:rsidRPr="00045634" w:rsidTr="001C736D">
        <w:trPr>
          <w:trHeight w:val="28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5407" w:rsidRPr="00045634" w:rsidRDefault="00855407" w:rsidP="00855407">
            <w:pPr>
              <w:spacing w:before="120" w:after="120"/>
              <w:ind w:left="-108" w:right="-108"/>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Cộng</w:t>
            </w:r>
          </w:p>
        </w:tc>
        <w:tc>
          <w:tcPr>
            <w:tcW w:w="1095" w:type="dxa"/>
            <w:tcBorders>
              <w:top w:val="nil"/>
              <w:left w:val="nil"/>
              <w:bottom w:val="single" w:sz="4" w:space="0" w:color="auto"/>
              <w:right w:val="single" w:sz="4" w:space="0" w:color="auto"/>
            </w:tcBorders>
            <w:shd w:val="clear" w:color="auto" w:fill="auto"/>
            <w:noWrap/>
            <w:vAlign w:val="bottom"/>
          </w:tcPr>
          <w:p w:rsidR="00855407" w:rsidRPr="00045634" w:rsidRDefault="001B3678" w:rsidP="00855407">
            <w:pPr>
              <w:spacing w:before="120" w:after="120"/>
              <w:jc w:val="center"/>
              <w:rPr>
                <w:rFonts w:ascii="Times New Roman" w:eastAsia="Times New Roman" w:hAnsi="Times New Roman" w:cs="Times New Roman"/>
                <w:b/>
                <w:color w:val="000000"/>
                <w:sz w:val="26"/>
                <w:szCs w:val="26"/>
              </w:rPr>
            </w:pPr>
            <w:r w:rsidRPr="00045634">
              <w:rPr>
                <w:rFonts w:ascii="Times New Roman" w:eastAsia="Times New Roman" w:hAnsi="Times New Roman" w:cs="Times New Roman"/>
                <w:b/>
                <w:color w:val="000000"/>
                <w:sz w:val="26"/>
                <w:szCs w:val="26"/>
              </w:rPr>
              <w:t>2273</w:t>
            </w:r>
          </w:p>
        </w:tc>
        <w:tc>
          <w:tcPr>
            <w:tcW w:w="1007" w:type="dxa"/>
            <w:tcBorders>
              <w:top w:val="single" w:sz="4" w:space="0" w:color="auto"/>
              <w:left w:val="nil"/>
              <w:bottom w:val="single" w:sz="4" w:space="0" w:color="auto"/>
              <w:right w:val="single" w:sz="4" w:space="0" w:color="auto"/>
            </w:tcBorders>
            <w:vAlign w:val="bottom"/>
          </w:tcPr>
          <w:p w:rsidR="00855407" w:rsidRPr="00045634" w:rsidRDefault="00855407" w:rsidP="00855407">
            <w:pPr>
              <w:spacing w:before="120" w:after="120"/>
              <w:jc w:val="center"/>
              <w:rPr>
                <w:rFonts w:ascii="Times New Roman" w:hAnsi="Times New Roman" w:cs="Times New Roman"/>
                <w:b/>
                <w:color w:val="000000"/>
                <w:sz w:val="26"/>
                <w:szCs w:val="26"/>
              </w:rPr>
            </w:pPr>
            <w:r w:rsidRPr="00045634">
              <w:rPr>
                <w:rFonts w:ascii="Times New Roman" w:hAnsi="Times New Roman" w:cs="Times New Roman"/>
                <w:b/>
                <w:color w:val="000000"/>
                <w:sz w:val="26"/>
                <w:szCs w:val="26"/>
              </w:rPr>
              <w:t>52</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5407" w:rsidRPr="00045634" w:rsidRDefault="00855407" w:rsidP="00855407">
            <w:pPr>
              <w:spacing w:before="120" w:after="120"/>
              <w:ind w:right="-70"/>
              <w:jc w:val="center"/>
              <w:rPr>
                <w:rFonts w:ascii="Times New Roman" w:eastAsia="Times New Roman" w:hAnsi="Times New Roman" w:cs="Times New Roman"/>
                <w:b/>
                <w:color w:val="000000"/>
                <w:sz w:val="26"/>
                <w:szCs w:val="26"/>
              </w:rPr>
            </w:pPr>
            <w:r w:rsidRPr="00045634">
              <w:rPr>
                <w:rFonts w:ascii="Times New Roman" w:eastAsia="Times New Roman" w:hAnsi="Times New Roman" w:cs="Times New Roman"/>
                <w:b/>
                <w:color w:val="000000"/>
                <w:sz w:val="26"/>
                <w:szCs w:val="26"/>
              </w:rPr>
              <w:t>1102</w:t>
            </w:r>
          </w:p>
        </w:tc>
        <w:tc>
          <w:tcPr>
            <w:tcW w:w="1166" w:type="dxa"/>
            <w:tcBorders>
              <w:top w:val="nil"/>
              <w:left w:val="nil"/>
              <w:bottom w:val="single" w:sz="4" w:space="0" w:color="auto"/>
              <w:right w:val="single" w:sz="4" w:space="0" w:color="auto"/>
            </w:tcBorders>
            <w:shd w:val="clear" w:color="auto" w:fill="auto"/>
            <w:noWrap/>
            <w:vAlign w:val="bottom"/>
          </w:tcPr>
          <w:p w:rsidR="00855407" w:rsidRPr="00045634" w:rsidRDefault="001B3678" w:rsidP="00855407">
            <w:pPr>
              <w:spacing w:before="120" w:after="120"/>
              <w:ind w:right="-70"/>
              <w:jc w:val="center"/>
              <w:rPr>
                <w:rFonts w:ascii="Times New Roman" w:eastAsia="Times New Roman" w:hAnsi="Times New Roman" w:cs="Times New Roman"/>
                <w:b/>
                <w:color w:val="000000"/>
                <w:sz w:val="26"/>
                <w:szCs w:val="26"/>
              </w:rPr>
            </w:pPr>
            <w:r w:rsidRPr="00045634">
              <w:rPr>
                <w:rFonts w:ascii="Times New Roman" w:eastAsia="Times New Roman" w:hAnsi="Times New Roman" w:cs="Times New Roman"/>
                <w:b/>
                <w:color w:val="000000"/>
                <w:sz w:val="26"/>
                <w:szCs w:val="26"/>
              </w:rPr>
              <w:t>2273</w:t>
            </w:r>
          </w:p>
        </w:tc>
        <w:tc>
          <w:tcPr>
            <w:tcW w:w="1127" w:type="dxa"/>
            <w:tcBorders>
              <w:top w:val="nil"/>
              <w:left w:val="nil"/>
              <w:bottom w:val="single" w:sz="4" w:space="0" w:color="auto"/>
              <w:right w:val="single" w:sz="4" w:space="0" w:color="auto"/>
            </w:tcBorders>
            <w:shd w:val="clear" w:color="auto" w:fill="auto"/>
            <w:noWrap/>
            <w:vAlign w:val="bottom"/>
          </w:tcPr>
          <w:p w:rsidR="00855407" w:rsidRPr="00045634" w:rsidRDefault="00855407" w:rsidP="00855407">
            <w:pPr>
              <w:spacing w:before="120" w:after="120"/>
              <w:ind w:right="-70"/>
              <w:jc w:val="center"/>
              <w:rPr>
                <w:rFonts w:ascii="Times New Roman" w:eastAsia="Times New Roman" w:hAnsi="Times New Roman" w:cs="Times New Roman"/>
                <w:b/>
                <w:color w:val="000000"/>
                <w:sz w:val="26"/>
                <w:szCs w:val="26"/>
              </w:rPr>
            </w:pPr>
            <w:r w:rsidRPr="00045634">
              <w:rPr>
                <w:rFonts w:ascii="Times New Roman" w:eastAsia="Times New Roman" w:hAnsi="Times New Roman" w:cs="Times New Roman"/>
                <w:b/>
                <w:color w:val="000000"/>
                <w:sz w:val="26"/>
                <w:szCs w:val="26"/>
              </w:rPr>
              <w:t>2256</w:t>
            </w:r>
          </w:p>
        </w:tc>
        <w:tc>
          <w:tcPr>
            <w:tcW w:w="789" w:type="dxa"/>
            <w:tcBorders>
              <w:top w:val="nil"/>
              <w:left w:val="single" w:sz="4" w:space="0" w:color="auto"/>
              <w:bottom w:val="single" w:sz="4" w:space="0" w:color="auto"/>
              <w:right w:val="single" w:sz="4" w:space="0" w:color="auto"/>
            </w:tcBorders>
            <w:shd w:val="clear" w:color="auto" w:fill="auto"/>
            <w:noWrap/>
            <w:vAlign w:val="bottom"/>
          </w:tcPr>
          <w:p w:rsidR="00855407" w:rsidRPr="00045634" w:rsidRDefault="00855407" w:rsidP="00855407">
            <w:pPr>
              <w:spacing w:before="120" w:after="120"/>
              <w:ind w:right="-70"/>
              <w:jc w:val="center"/>
              <w:rPr>
                <w:rFonts w:ascii="Times New Roman" w:eastAsia="Times New Roman" w:hAnsi="Times New Roman" w:cs="Times New Roman"/>
                <w:b/>
                <w:color w:val="000000"/>
                <w:sz w:val="26"/>
                <w:szCs w:val="26"/>
              </w:rPr>
            </w:pPr>
            <w:r w:rsidRPr="00045634">
              <w:rPr>
                <w:rFonts w:ascii="Times New Roman" w:eastAsia="Times New Roman" w:hAnsi="Times New Roman" w:cs="Times New Roman"/>
                <w:b/>
                <w:color w:val="000000"/>
                <w:sz w:val="26"/>
                <w:szCs w:val="26"/>
              </w:rPr>
              <w:t>1394</w:t>
            </w:r>
          </w:p>
        </w:tc>
        <w:tc>
          <w:tcPr>
            <w:tcW w:w="840" w:type="dxa"/>
            <w:tcBorders>
              <w:top w:val="nil"/>
              <w:left w:val="nil"/>
              <w:bottom w:val="single" w:sz="4" w:space="0" w:color="auto"/>
              <w:right w:val="single" w:sz="4" w:space="0" w:color="auto"/>
            </w:tcBorders>
            <w:shd w:val="clear" w:color="auto" w:fill="auto"/>
            <w:noWrap/>
            <w:vAlign w:val="bottom"/>
          </w:tcPr>
          <w:p w:rsidR="00855407" w:rsidRPr="00045634" w:rsidRDefault="00855407" w:rsidP="00855407">
            <w:pPr>
              <w:spacing w:before="120" w:after="120"/>
              <w:ind w:right="-70"/>
              <w:jc w:val="center"/>
              <w:rPr>
                <w:rFonts w:ascii="Times New Roman" w:eastAsia="Times New Roman" w:hAnsi="Times New Roman" w:cs="Times New Roman"/>
                <w:b/>
                <w:color w:val="000000"/>
                <w:sz w:val="26"/>
                <w:szCs w:val="26"/>
              </w:rPr>
            </w:pPr>
            <w:r w:rsidRPr="00045634">
              <w:rPr>
                <w:rFonts w:ascii="Times New Roman" w:eastAsia="Times New Roman" w:hAnsi="Times New Roman" w:cs="Times New Roman"/>
                <w:b/>
                <w:color w:val="000000"/>
                <w:sz w:val="26"/>
                <w:szCs w:val="26"/>
              </w:rPr>
              <w:t>879</w:t>
            </w:r>
          </w:p>
        </w:tc>
        <w:tc>
          <w:tcPr>
            <w:tcW w:w="742" w:type="dxa"/>
            <w:tcBorders>
              <w:top w:val="nil"/>
              <w:left w:val="nil"/>
              <w:bottom w:val="single" w:sz="4" w:space="0" w:color="auto"/>
              <w:right w:val="single" w:sz="4" w:space="0" w:color="auto"/>
            </w:tcBorders>
            <w:shd w:val="clear" w:color="auto" w:fill="auto"/>
            <w:noWrap/>
            <w:vAlign w:val="bottom"/>
          </w:tcPr>
          <w:p w:rsidR="00855407" w:rsidRPr="00045634" w:rsidRDefault="00F42AE8" w:rsidP="00855407">
            <w:pPr>
              <w:spacing w:before="120" w:after="120"/>
              <w:ind w:right="-70"/>
              <w:jc w:val="center"/>
              <w:rPr>
                <w:rFonts w:ascii="Times New Roman" w:eastAsia="Times New Roman" w:hAnsi="Times New Roman" w:cs="Times New Roman"/>
                <w:b/>
                <w:color w:val="000000"/>
                <w:sz w:val="26"/>
                <w:szCs w:val="26"/>
              </w:rPr>
            </w:pPr>
            <w:r w:rsidRPr="00045634">
              <w:rPr>
                <w:rFonts w:ascii="Times New Roman" w:eastAsia="Times New Roman" w:hAnsi="Times New Roman" w:cs="Times New Roman"/>
                <w:b/>
                <w:color w:val="000000"/>
                <w:sz w:val="26"/>
                <w:szCs w:val="26"/>
              </w:rPr>
              <w:t>0</w:t>
            </w:r>
          </w:p>
        </w:tc>
        <w:tc>
          <w:tcPr>
            <w:tcW w:w="756" w:type="dxa"/>
            <w:tcBorders>
              <w:top w:val="nil"/>
              <w:left w:val="nil"/>
              <w:bottom w:val="single" w:sz="4" w:space="0" w:color="auto"/>
              <w:right w:val="single" w:sz="4" w:space="0" w:color="auto"/>
            </w:tcBorders>
            <w:shd w:val="clear" w:color="auto" w:fill="auto"/>
            <w:noWrap/>
            <w:vAlign w:val="bottom"/>
          </w:tcPr>
          <w:p w:rsidR="00855407" w:rsidRPr="00045634" w:rsidRDefault="00F42AE8" w:rsidP="00855407">
            <w:pPr>
              <w:spacing w:before="120" w:after="120"/>
              <w:ind w:right="-70"/>
              <w:jc w:val="center"/>
              <w:rPr>
                <w:rFonts w:ascii="Times New Roman" w:hAnsi="Times New Roman" w:cs="Times New Roman"/>
                <w:b/>
                <w:color w:val="000000"/>
                <w:sz w:val="26"/>
                <w:szCs w:val="26"/>
              </w:rPr>
            </w:pPr>
            <w:r w:rsidRPr="00045634">
              <w:rPr>
                <w:rFonts w:ascii="Times New Roman" w:hAnsi="Times New Roman" w:cs="Times New Roman"/>
                <w:b/>
                <w:color w:val="000000"/>
                <w:sz w:val="26"/>
                <w:szCs w:val="26"/>
              </w:rPr>
              <w:t>2273</w:t>
            </w:r>
          </w:p>
        </w:tc>
        <w:tc>
          <w:tcPr>
            <w:tcW w:w="686" w:type="dxa"/>
            <w:tcBorders>
              <w:top w:val="nil"/>
              <w:left w:val="nil"/>
              <w:bottom w:val="single" w:sz="4" w:space="0" w:color="auto"/>
              <w:right w:val="single" w:sz="4" w:space="0" w:color="auto"/>
            </w:tcBorders>
            <w:shd w:val="clear" w:color="auto" w:fill="auto"/>
            <w:noWrap/>
            <w:vAlign w:val="bottom"/>
          </w:tcPr>
          <w:p w:rsidR="00855407" w:rsidRPr="00045634" w:rsidRDefault="00855407" w:rsidP="00855407">
            <w:pPr>
              <w:spacing w:before="120" w:after="120"/>
              <w:jc w:val="center"/>
              <w:rPr>
                <w:rFonts w:ascii="Times New Roman" w:eastAsia="Times New Roman" w:hAnsi="Times New Roman" w:cs="Times New Roman"/>
                <w:b/>
                <w:color w:val="000000"/>
                <w:sz w:val="26"/>
                <w:szCs w:val="26"/>
              </w:rPr>
            </w:pPr>
          </w:p>
        </w:tc>
      </w:tr>
    </w:tbl>
    <w:p w:rsidR="00855407" w:rsidRPr="00855407" w:rsidRDefault="00A32E10" w:rsidP="00CA179B">
      <w:pPr>
        <w:spacing w:before="120"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00CA179B">
        <w:rPr>
          <w:rFonts w:ascii="Times New Roman" w:eastAsia="Times New Roman" w:hAnsi="Times New Roman" w:cs="Times New Roman"/>
          <w:color w:val="000000"/>
          <w:sz w:val="26"/>
          <w:szCs w:val="26"/>
        </w:rPr>
        <w:t>- Sĩ số trung bình: 43</w:t>
      </w:r>
      <w:proofErr w:type="gramStart"/>
      <w:r w:rsidR="00CA179B">
        <w:rPr>
          <w:rFonts w:ascii="Times New Roman" w:eastAsia="Times New Roman" w:hAnsi="Times New Roman" w:cs="Times New Roman"/>
          <w:color w:val="000000"/>
          <w:sz w:val="26"/>
          <w:szCs w:val="26"/>
        </w:rPr>
        <w:t>,7</w:t>
      </w:r>
      <w:proofErr w:type="gramEnd"/>
      <w:r w:rsidR="00CA179B">
        <w:rPr>
          <w:rFonts w:ascii="Times New Roman" w:eastAsia="Times New Roman" w:hAnsi="Times New Roman" w:cs="Times New Roman"/>
          <w:color w:val="000000"/>
          <w:sz w:val="26"/>
          <w:szCs w:val="26"/>
        </w:rPr>
        <w:t xml:space="preserve"> </w:t>
      </w:r>
      <w:r w:rsidR="00855407" w:rsidRPr="00855407">
        <w:rPr>
          <w:rFonts w:ascii="Times New Roman" w:eastAsia="Times New Roman" w:hAnsi="Times New Roman" w:cs="Times New Roman"/>
          <w:color w:val="000000"/>
          <w:sz w:val="26"/>
          <w:szCs w:val="26"/>
        </w:rPr>
        <w:t>HS/ lớp.</w:t>
      </w:r>
    </w:p>
    <w:p w:rsidR="00855407" w:rsidRPr="0017433F" w:rsidRDefault="00A32E10" w:rsidP="00CA179B">
      <w:pPr>
        <w:spacing w:before="120" w:after="120"/>
        <w:jc w:val="both"/>
        <w:rPr>
          <w:rFonts w:ascii="Times New Roman" w:hAnsi="Times New Roman" w:cs="Times New Roman"/>
          <w:b/>
          <w:i/>
          <w:color w:val="000000"/>
          <w:sz w:val="26"/>
          <w:szCs w:val="26"/>
        </w:rPr>
      </w:pPr>
      <w:r>
        <w:rPr>
          <w:rFonts w:ascii="Times New Roman" w:hAnsi="Times New Roman" w:cs="Times New Roman"/>
          <w:b/>
          <w:color w:val="000000"/>
          <w:sz w:val="26"/>
          <w:szCs w:val="26"/>
        </w:rPr>
        <w:tab/>
      </w:r>
      <w:r w:rsidR="00855407" w:rsidRPr="0017433F">
        <w:rPr>
          <w:rFonts w:ascii="Times New Roman" w:hAnsi="Times New Roman" w:cs="Times New Roman"/>
          <w:b/>
          <w:i/>
          <w:color w:val="000000"/>
          <w:sz w:val="26"/>
          <w:szCs w:val="26"/>
        </w:rPr>
        <w:t>Số liệu năm học 2019-2020</w:t>
      </w:r>
    </w:p>
    <w:tbl>
      <w:tblPr>
        <w:tblW w:w="9788" w:type="dxa"/>
        <w:jc w:val="center"/>
        <w:tblLayout w:type="fixed"/>
        <w:tblLook w:val="04A0" w:firstRow="1" w:lastRow="0" w:firstColumn="1" w:lastColumn="0" w:noHBand="0" w:noVBand="1"/>
      </w:tblPr>
      <w:tblGrid>
        <w:gridCol w:w="605"/>
        <w:gridCol w:w="1185"/>
        <w:gridCol w:w="1113"/>
        <w:gridCol w:w="784"/>
        <w:gridCol w:w="1096"/>
        <w:gridCol w:w="1182"/>
        <w:gridCol w:w="799"/>
        <w:gridCol w:w="840"/>
        <w:gridCol w:w="742"/>
        <w:gridCol w:w="756"/>
        <w:gridCol w:w="686"/>
      </w:tblGrid>
      <w:tr w:rsidR="00045634" w:rsidRPr="00045634" w:rsidTr="00057D4A">
        <w:trPr>
          <w:trHeight w:val="416"/>
          <w:jc w:val="center"/>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634" w:rsidRPr="00045634" w:rsidRDefault="00045634" w:rsidP="00855407">
            <w:pPr>
              <w:spacing w:before="120" w:after="120"/>
              <w:ind w:left="-108" w:right="-108"/>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Khối</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045634" w:rsidRPr="00045634" w:rsidRDefault="00045634" w:rsidP="00855407">
            <w:pPr>
              <w:spacing w:before="120" w:after="120"/>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Tổng số học sinh</w:t>
            </w:r>
          </w:p>
        </w:tc>
        <w:tc>
          <w:tcPr>
            <w:tcW w:w="1113" w:type="dxa"/>
            <w:tcBorders>
              <w:top w:val="single" w:sz="4" w:space="0" w:color="auto"/>
              <w:left w:val="nil"/>
              <w:bottom w:val="single" w:sz="4" w:space="0" w:color="auto"/>
              <w:right w:val="single" w:sz="4" w:space="0" w:color="auto"/>
            </w:tcBorders>
            <w:vAlign w:val="center"/>
          </w:tcPr>
          <w:p w:rsidR="00045634" w:rsidRPr="00045634" w:rsidRDefault="00045634" w:rsidP="00855407">
            <w:pPr>
              <w:spacing w:before="120" w:after="120"/>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color w:val="000000"/>
                <w:sz w:val="26"/>
                <w:szCs w:val="26"/>
              </w:rPr>
              <w:t>Tổng số lớp</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634" w:rsidRPr="00045634" w:rsidRDefault="00045634" w:rsidP="00855407">
            <w:pPr>
              <w:spacing w:before="120" w:after="120"/>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Nữ</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045634" w:rsidRPr="00045634" w:rsidRDefault="00045634" w:rsidP="00855407">
            <w:pPr>
              <w:spacing w:before="120" w:after="120"/>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 xml:space="preserve"> 2 buổi/           ngày</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045634" w:rsidRPr="00045634" w:rsidRDefault="00045634" w:rsidP="00855407">
            <w:pPr>
              <w:spacing w:before="120" w:after="120"/>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 xml:space="preserve">2buổi/ ngày </w:t>
            </w:r>
            <w:r w:rsidRPr="00045634">
              <w:rPr>
                <w:rFonts w:ascii="Times New Roman" w:eastAsia="Times New Roman" w:hAnsi="Times New Roman" w:cs="Times New Roman"/>
                <w:b/>
                <w:bCs/>
                <w:color w:val="000000"/>
                <w:sz w:val="26"/>
                <w:szCs w:val="26"/>
              </w:rPr>
              <w:br/>
              <w:t>Có BT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634" w:rsidRPr="00045634" w:rsidRDefault="00045634" w:rsidP="00855407">
            <w:pPr>
              <w:spacing w:before="120" w:after="120"/>
              <w:ind w:left="-90" w:right="-85"/>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Tiếng Anh</w:t>
            </w:r>
          </w:p>
          <w:p w:rsidR="00045634" w:rsidRPr="00045634" w:rsidRDefault="00045634" w:rsidP="00855407">
            <w:pPr>
              <w:spacing w:before="120" w:after="120"/>
              <w:ind w:left="-90" w:right="-85"/>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Đề án</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045634" w:rsidRPr="00045634" w:rsidRDefault="00045634" w:rsidP="00855407">
            <w:pPr>
              <w:spacing w:before="120" w:after="120"/>
              <w:ind w:left="-90" w:right="-85"/>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Tiếng Anh Tăng cường</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045634" w:rsidRPr="00045634" w:rsidRDefault="00045634" w:rsidP="00855407">
            <w:pPr>
              <w:spacing w:before="120" w:after="120"/>
              <w:ind w:left="-90" w:right="-85"/>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Tiếng Anh Tích hợp</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045634" w:rsidRPr="00045634" w:rsidRDefault="00045634" w:rsidP="00855407">
            <w:pPr>
              <w:spacing w:before="120" w:after="120"/>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Học Tin học tự chọn</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045634" w:rsidRPr="00045634" w:rsidRDefault="00045634" w:rsidP="00855407">
            <w:pPr>
              <w:spacing w:before="120" w:after="120"/>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Học Phổ cập</w:t>
            </w:r>
          </w:p>
        </w:tc>
      </w:tr>
      <w:tr w:rsidR="00045634" w:rsidRPr="00045634" w:rsidTr="00057D4A">
        <w:trPr>
          <w:trHeight w:val="28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045634" w:rsidRPr="00045634" w:rsidRDefault="00045634" w:rsidP="00855407">
            <w:pPr>
              <w:spacing w:before="120" w:after="120"/>
              <w:ind w:left="-108" w:right="-108"/>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lastRenderedPageBreak/>
              <w:t>1</w:t>
            </w:r>
          </w:p>
        </w:tc>
        <w:tc>
          <w:tcPr>
            <w:tcW w:w="1185" w:type="dxa"/>
            <w:tcBorders>
              <w:top w:val="nil"/>
              <w:left w:val="nil"/>
              <w:bottom w:val="single" w:sz="4" w:space="0" w:color="auto"/>
              <w:right w:val="single" w:sz="4" w:space="0" w:color="auto"/>
            </w:tcBorders>
            <w:shd w:val="clear" w:color="auto" w:fill="auto"/>
            <w:noWrap/>
            <w:vAlign w:val="bottom"/>
          </w:tcPr>
          <w:p w:rsidR="00045634" w:rsidRPr="00045634" w:rsidRDefault="00045634">
            <w:pPr>
              <w:jc w:val="center"/>
              <w:rPr>
                <w:rFonts w:ascii="Times New Roman" w:hAnsi="Times New Roman" w:cs="Times New Roman"/>
                <w:color w:val="000000"/>
                <w:sz w:val="26"/>
                <w:szCs w:val="26"/>
              </w:rPr>
            </w:pPr>
            <w:r w:rsidRPr="00045634">
              <w:rPr>
                <w:rFonts w:ascii="Times New Roman" w:hAnsi="Times New Roman" w:cs="Times New Roman"/>
                <w:color w:val="000000"/>
                <w:sz w:val="26"/>
                <w:szCs w:val="26"/>
              </w:rPr>
              <w:t>443</w:t>
            </w:r>
          </w:p>
        </w:tc>
        <w:tc>
          <w:tcPr>
            <w:tcW w:w="1113" w:type="dxa"/>
            <w:tcBorders>
              <w:top w:val="single" w:sz="4" w:space="0" w:color="auto"/>
              <w:left w:val="nil"/>
              <w:bottom w:val="single" w:sz="4" w:space="0" w:color="auto"/>
              <w:right w:val="single" w:sz="4" w:space="0" w:color="auto"/>
            </w:tcBorders>
            <w:vAlign w:val="bottom"/>
          </w:tcPr>
          <w:p w:rsidR="00045634" w:rsidRPr="00045634" w:rsidRDefault="00045634">
            <w:pPr>
              <w:jc w:val="center"/>
              <w:rPr>
                <w:rFonts w:ascii="Times New Roman" w:hAnsi="Times New Roman" w:cs="Times New Roman"/>
                <w:color w:val="000000"/>
                <w:sz w:val="26"/>
                <w:szCs w:val="26"/>
              </w:rPr>
            </w:pPr>
            <w:r w:rsidRPr="00045634">
              <w:rPr>
                <w:rFonts w:ascii="Times New Roman" w:hAnsi="Times New Roman" w:cs="Times New Roman"/>
                <w:color w:val="000000"/>
                <w:sz w:val="26"/>
                <w:szCs w:val="26"/>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634" w:rsidRPr="00045634" w:rsidRDefault="00045634">
            <w:pPr>
              <w:jc w:val="center"/>
              <w:rPr>
                <w:rFonts w:ascii="Times New Roman" w:hAnsi="Times New Roman" w:cs="Times New Roman"/>
                <w:color w:val="000000"/>
                <w:sz w:val="26"/>
                <w:szCs w:val="26"/>
              </w:rPr>
            </w:pPr>
            <w:r w:rsidRPr="00045634">
              <w:rPr>
                <w:rFonts w:ascii="Times New Roman" w:hAnsi="Times New Roman" w:cs="Times New Roman"/>
                <w:color w:val="000000"/>
                <w:sz w:val="26"/>
                <w:szCs w:val="26"/>
              </w:rPr>
              <w:t>232</w:t>
            </w:r>
          </w:p>
        </w:tc>
        <w:tc>
          <w:tcPr>
            <w:tcW w:w="1096" w:type="dxa"/>
            <w:tcBorders>
              <w:top w:val="nil"/>
              <w:left w:val="nil"/>
              <w:bottom w:val="single" w:sz="4" w:space="0" w:color="auto"/>
              <w:right w:val="single" w:sz="4" w:space="0" w:color="auto"/>
            </w:tcBorders>
            <w:shd w:val="clear" w:color="auto" w:fill="auto"/>
            <w:noWrap/>
            <w:vAlign w:val="bottom"/>
          </w:tcPr>
          <w:p w:rsidR="00045634" w:rsidRPr="00045634" w:rsidRDefault="00045634" w:rsidP="008C2FBC">
            <w:pPr>
              <w:jc w:val="center"/>
              <w:rPr>
                <w:rFonts w:ascii="Times New Roman" w:hAnsi="Times New Roman" w:cs="Times New Roman"/>
                <w:color w:val="000000"/>
                <w:sz w:val="26"/>
                <w:szCs w:val="26"/>
              </w:rPr>
            </w:pPr>
            <w:r w:rsidRPr="00045634">
              <w:rPr>
                <w:rFonts w:ascii="Times New Roman" w:hAnsi="Times New Roman" w:cs="Times New Roman"/>
                <w:color w:val="000000"/>
                <w:sz w:val="26"/>
                <w:szCs w:val="26"/>
              </w:rPr>
              <w:t>443</w:t>
            </w:r>
          </w:p>
        </w:tc>
        <w:tc>
          <w:tcPr>
            <w:tcW w:w="1182" w:type="dxa"/>
            <w:tcBorders>
              <w:top w:val="nil"/>
              <w:left w:val="nil"/>
              <w:bottom w:val="single" w:sz="4" w:space="0" w:color="auto"/>
              <w:right w:val="single" w:sz="4" w:space="0" w:color="auto"/>
            </w:tcBorders>
            <w:shd w:val="clear" w:color="auto" w:fill="auto"/>
            <w:noWrap/>
            <w:vAlign w:val="bottom"/>
          </w:tcPr>
          <w:p w:rsidR="00045634" w:rsidRPr="00045634" w:rsidRDefault="00045634">
            <w:pPr>
              <w:jc w:val="center"/>
              <w:rPr>
                <w:rFonts w:ascii="Times New Roman" w:hAnsi="Times New Roman" w:cs="Times New Roman"/>
                <w:color w:val="000000"/>
                <w:sz w:val="26"/>
                <w:szCs w:val="26"/>
              </w:rPr>
            </w:pPr>
            <w:r w:rsidRPr="00045634">
              <w:rPr>
                <w:rFonts w:ascii="Times New Roman" w:hAnsi="Times New Roman" w:cs="Times New Roman"/>
                <w:color w:val="000000"/>
                <w:sz w:val="26"/>
                <w:szCs w:val="26"/>
              </w:rPr>
              <w:t>441</w:t>
            </w:r>
          </w:p>
        </w:tc>
        <w:tc>
          <w:tcPr>
            <w:tcW w:w="799" w:type="dxa"/>
            <w:tcBorders>
              <w:top w:val="nil"/>
              <w:left w:val="single" w:sz="4" w:space="0" w:color="auto"/>
              <w:bottom w:val="single" w:sz="4" w:space="0" w:color="auto"/>
              <w:right w:val="single" w:sz="4" w:space="0" w:color="auto"/>
            </w:tcBorders>
            <w:shd w:val="clear" w:color="auto" w:fill="auto"/>
            <w:noWrap/>
            <w:vAlign w:val="bottom"/>
          </w:tcPr>
          <w:p w:rsidR="00045634" w:rsidRPr="00045634" w:rsidRDefault="00045634">
            <w:pPr>
              <w:jc w:val="center"/>
              <w:rPr>
                <w:rFonts w:ascii="Times New Roman" w:hAnsi="Times New Roman" w:cs="Times New Roman"/>
                <w:sz w:val="26"/>
                <w:szCs w:val="26"/>
              </w:rPr>
            </w:pPr>
            <w:r w:rsidRPr="00045634">
              <w:rPr>
                <w:rFonts w:ascii="Times New Roman" w:hAnsi="Times New Roman" w:cs="Times New Roman"/>
                <w:sz w:val="26"/>
                <w:szCs w:val="26"/>
              </w:rPr>
              <w:t>202</w:t>
            </w:r>
          </w:p>
        </w:tc>
        <w:tc>
          <w:tcPr>
            <w:tcW w:w="840" w:type="dxa"/>
            <w:tcBorders>
              <w:top w:val="nil"/>
              <w:left w:val="nil"/>
              <w:bottom w:val="single" w:sz="4" w:space="0" w:color="auto"/>
              <w:right w:val="single" w:sz="4" w:space="0" w:color="auto"/>
            </w:tcBorders>
            <w:shd w:val="clear" w:color="auto" w:fill="auto"/>
            <w:noWrap/>
            <w:vAlign w:val="bottom"/>
          </w:tcPr>
          <w:p w:rsidR="00045634" w:rsidRPr="00045634" w:rsidRDefault="00045634">
            <w:pPr>
              <w:jc w:val="center"/>
              <w:rPr>
                <w:rFonts w:ascii="Times New Roman" w:hAnsi="Times New Roman" w:cs="Times New Roman"/>
                <w:sz w:val="26"/>
                <w:szCs w:val="26"/>
              </w:rPr>
            </w:pPr>
            <w:r w:rsidRPr="00045634">
              <w:rPr>
                <w:rFonts w:ascii="Times New Roman" w:hAnsi="Times New Roman" w:cs="Times New Roman"/>
                <w:sz w:val="26"/>
                <w:szCs w:val="26"/>
              </w:rPr>
              <w:t>241</w:t>
            </w:r>
          </w:p>
        </w:tc>
        <w:tc>
          <w:tcPr>
            <w:tcW w:w="742" w:type="dxa"/>
            <w:tcBorders>
              <w:top w:val="nil"/>
              <w:left w:val="nil"/>
              <w:bottom w:val="single" w:sz="4" w:space="0" w:color="auto"/>
              <w:right w:val="single" w:sz="4" w:space="0" w:color="auto"/>
            </w:tcBorders>
            <w:shd w:val="clear" w:color="auto" w:fill="auto"/>
            <w:noWrap/>
            <w:vAlign w:val="bottom"/>
          </w:tcPr>
          <w:p w:rsidR="00045634" w:rsidRPr="00045634" w:rsidRDefault="00045634" w:rsidP="00855407">
            <w:pPr>
              <w:spacing w:before="120" w:after="120"/>
              <w:jc w:val="center"/>
              <w:rPr>
                <w:rFonts w:ascii="Times New Roman" w:hAnsi="Times New Roman" w:cs="Times New Roman"/>
                <w:color w:val="000000"/>
                <w:sz w:val="26"/>
                <w:szCs w:val="26"/>
              </w:rPr>
            </w:pPr>
            <w:r w:rsidRPr="00045634">
              <w:rPr>
                <w:rFonts w:ascii="Times New Roman" w:hAnsi="Times New Roman" w:cs="Times New Roman"/>
                <w:color w:val="000000"/>
                <w:sz w:val="26"/>
                <w:szCs w:val="26"/>
              </w:rPr>
              <w:t>65</w:t>
            </w:r>
          </w:p>
        </w:tc>
        <w:tc>
          <w:tcPr>
            <w:tcW w:w="756" w:type="dxa"/>
            <w:tcBorders>
              <w:top w:val="nil"/>
              <w:left w:val="nil"/>
              <w:bottom w:val="single" w:sz="4" w:space="0" w:color="auto"/>
              <w:right w:val="single" w:sz="4" w:space="0" w:color="auto"/>
            </w:tcBorders>
            <w:shd w:val="clear" w:color="auto" w:fill="auto"/>
            <w:noWrap/>
            <w:vAlign w:val="bottom"/>
          </w:tcPr>
          <w:p w:rsidR="00045634" w:rsidRPr="00045634" w:rsidRDefault="00045634" w:rsidP="008C2FBC">
            <w:pPr>
              <w:jc w:val="center"/>
              <w:rPr>
                <w:rFonts w:ascii="Times New Roman" w:hAnsi="Times New Roman" w:cs="Times New Roman"/>
                <w:color w:val="000000"/>
                <w:sz w:val="26"/>
                <w:szCs w:val="26"/>
              </w:rPr>
            </w:pPr>
            <w:r w:rsidRPr="00045634">
              <w:rPr>
                <w:rFonts w:ascii="Times New Roman" w:hAnsi="Times New Roman" w:cs="Times New Roman"/>
                <w:color w:val="000000"/>
                <w:sz w:val="26"/>
                <w:szCs w:val="26"/>
              </w:rPr>
              <w:t>443</w:t>
            </w:r>
          </w:p>
        </w:tc>
        <w:tc>
          <w:tcPr>
            <w:tcW w:w="686" w:type="dxa"/>
            <w:tcBorders>
              <w:top w:val="nil"/>
              <w:left w:val="nil"/>
              <w:bottom w:val="single" w:sz="4" w:space="0" w:color="auto"/>
              <w:right w:val="single" w:sz="4" w:space="0" w:color="auto"/>
            </w:tcBorders>
            <w:shd w:val="clear" w:color="auto" w:fill="auto"/>
            <w:noWrap/>
            <w:vAlign w:val="bottom"/>
          </w:tcPr>
          <w:p w:rsidR="00045634" w:rsidRPr="00045634" w:rsidRDefault="00045634" w:rsidP="00855407">
            <w:pPr>
              <w:spacing w:before="120" w:after="120"/>
              <w:jc w:val="center"/>
              <w:rPr>
                <w:rFonts w:ascii="Times New Roman" w:hAnsi="Times New Roman" w:cs="Times New Roman"/>
                <w:color w:val="000000"/>
                <w:sz w:val="26"/>
                <w:szCs w:val="26"/>
              </w:rPr>
            </w:pPr>
          </w:p>
        </w:tc>
      </w:tr>
      <w:tr w:rsidR="00045634" w:rsidRPr="00045634" w:rsidTr="00057D4A">
        <w:trPr>
          <w:trHeight w:val="28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045634" w:rsidRPr="00045634" w:rsidRDefault="00045634" w:rsidP="00855407">
            <w:pPr>
              <w:spacing w:before="120" w:after="120"/>
              <w:ind w:left="-108" w:right="-108"/>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2</w:t>
            </w:r>
          </w:p>
        </w:tc>
        <w:tc>
          <w:tcPr>
            <w:tcW w:w="1185" w:type="dxa"/>
            <w:tcBorders>
              <w:top w:val="nil"/>
              <w:left w:val="nil"/>
              <w:bottom w:val="single" w:sz="4" w:space="0" w:color="auto"/>
              <w:right w:val="single" w:sz="4" w:space="0" w:color="auto"/>
            </w:tcBorders>
            <w:shd w:val="clear" w:color="auto" w:fill="auto"/>
            <w:noWrap/>
            <w:vAlign w:val="bottom"/>
          </w:tcPr>
          <w:p w:rsidR="00045634" w:rsidRPr="00045634" w:rsidRDefault="00045634">
            <w:pPr>
              <w:jc w:val="center"/>
              <w:rPr>
                <w:rFonts w:ascii="Times New Roman" w:hAnsi="Times New Roman" w:cs="Times New Roman"/>
                <w:sz w:val="26"/>
                <w:szCs w:val="26"/>
              </w:rPr>
            </w:pPr>
            <w:r w:rsidRPr="00045634">
              <w:rPr>
                <w:rFonts w:ascii="Times New Roman" w:hAnsi="Times New Roman" w:cs="Times New Roman"/>
                <w:sz w:val="26"/>
                <w:szCs w:val="26"/>
              </w:rPr>
              <w:t>539</w:t>
            </w:r>
          </w:p>
        </w:tc>
        <w:tc>
          <w:tcPr>
            <w:tcW w:w="1113" w:type="dxa"/>
            <w:tcBorders>
              <w:top w:val="single" w:sz="4" w:space="0" w:color="auto"/>
              <w:left w:val="nil"/>
              <w:bottom w:val="single" w:sz="4" w:space="0" w:color="auto"/>
              <w:right w:val="single" w:sz="4" w:space="0" w:color="auto"/>
            </w:tcBorders>
            <w:vAlign w:val="bottom"/>
          </w:tcPr>
          <w:p w:rsidR="00045634" w:rsidRPr="00045634" w:rsidRDefault="00045634">
            <w:pPr>
              <w:jc w:val="center"/>
              <w:rPr>
                <w:rFonts w:ascii="Times New Roman" w:hAnsi="Times New Roman" w:cs="Times New Roman"/>
                <w:color w:val="000000"/>
                <w:sz w:val="26"/>
                <w:szCs w:val="26"/>
              </w:rPr>
            </w:pPr>
            <w:r w:rsidRPr="00045634">
              <w:rPr>
                <w:rFonts w:ascii="Times New Roman" w:hAnsi="Times New Roman" w:cs="Times New Roman"/>
                <w:color w:val="000000"/>
                <w:sz w:val="26"/>
                <w:szCs w:val="26"/>
              </w:rPr>
              <w:t>12</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634" w:rsidRPr="00045634" w:rsidRDefault="00045634">
            <w:pPr>
              <w:jc w:val="center"/>
              <w:rPr>
                <w:rFonts w:ascii="Times New Roman" w:hAnsi="Times New Roman" w:cs="Times New Roman"/>
                <w:sz w:val="26"/>
                <w:szCs w:val="26"/>
              </w:rPr>
            </w:pPr>
            <w:r w:rsidRPr="00045634">
              <w:rPr>
                <w:rFonts w:ascii="Times New Roman" w:hAnsi="Times New Roman" w:cs="Times New Roman"/>
                <w:sz w:val="26"/>
                <w:szCs w:val="26"/>
              </w:rPr>
              <w:t>263</w:t>
            </w:r>
          </w:p>
        </w:tc>
        <w:tc>
          <w:tcPr>
            <w:tcW w:w="1096" w:type="dxa"/>
            <w:tcBorders>
              <w:top w:val="nil"/>
              <w:left w:val="nil"/>
              <w:bottom w:val="single" w:sz="4" w:space="0" w:color="auto"/>
              <w:right w:val="single" w:sz="4" w:space="0" w:color="auto"/>
            </w:tcBorders>
            <w:shd w:val="clear" w:color="auto" w:fill="auto"/>
            <w:noWrap/>
            <w:vAlign w:val="bottom"/>
          </w:tcPr>
          <w:p w:rsidR="00045634" w:rsidRPr="00045634" w:rsidRDefault="00045634" w:rsidP="008C2FBC">
            <w:pPr>
              <w:jc w:val="center"/>
              <w:rPr>
                <w:rFonts w:ascii="Times New Roman" w:hAnsi="Times New Roman" w:cs="Times New Roman"/>
                <w:sz w:val="26"/>
                <w:szCs w:val="26"/>
              </w:rPr>
            </w:pPr>
            <w:r w:rsidRPr="00045634">
              <w:rPr>
                <w:rFonts w:ascii="Times New Roman" w:hAnsi="Times New Roman" w:cs="Times New Roman"/>
                <w:sz w:val="26"/>
                <w:szCs w:val="26"/>
              </w:rPr>
              <w:t>539</w:t>
            </w:r>
          </w:p>
        </w:tc>
        <w:tc>
          <w:tcPr>
            <w:tcW w:w="1182" w:type="dxa"/>
            <w:tcBorders>
              <w:top w:val="nil"/>
              <w:left w:val="nil"/>
              <w:bottom w:val="single" w:sz="4" w:space="0" w:color="auto"/>
              <w:right w:val="single" w:sz="4" w:space="0" w:color="auto"/>
            </w:tcBorders>
            <w:shd w:val="clear" w:color="auto" w:fill="auto"/>
            <w:noWrap/>
            <w:vAlign w:val="bottom"/>
          </w:tcPr>
          <w:p w:rsidR="00045634" w:rsidRPr="00045634" w:rsidRDefault="00045634">
            <w:pPr>
              <w:jc w:val="center"/>
              <w:rPr>
                <w:rFonts w:ascii="Times New Roman" w:hAnsi="Times New Roman" w:cs="Times New Roman"/>
                <w:sz w:val="26"/>
                <w:szCs w:val="26"/>
              </w:rPr>
            </w:pPr>
            <w:r w:rsidRPr="00045634">
              <w:rPr>
                <w:rFonts w:ascii="Times New Roman" w:hAnsi="Times New Roman" w:cs="Times New Roman"/>
                <w:sz w:val="26"/>
                <w:szCs w:val="26"/>
              </w:rPr>
              <w:t>535</w:t>
            </w:r>
          </w:p>
        </w:tc>
        <w:tc>
          <w:tcPr>
            <w:tcW w:w="799" w:type="dxa"/>
            <w:tcBorders>
              <w:top w:val="nil"/>
              <w:left w:val="single" w:sz="4" w:space="0" w:color="auto"/>
              <w:bottom w:val="single" w:sz="4" w:space="0" w:color="auto"/>
              <w:right w:val="single" w:sz="4" w:space="0" w:color="auto"/>
            </w:tcBorders>
            <w:shd w:val="clear" w:color="auto" w:fill="auto"/>
            <w:noWrap/>
            <w:vAlign w:val="bottom"/>
          </w:tcPr>
          <w:p w:rsidR="00045634" w:rsidRPr="00045634" w:rsidRDefault="00045634">
            <w:pPr>
              <w:jc w:val="center"/>
              <w:rPr>
                <w:rFonts w:ascii="Times New Roman" w:hAnsi="Times New Roman" w:cs="Times New Roman"/>
                <w:sz w:val="26"/>
                <w:szCs w:val="26"/>
              </w:rPr>
            </w:pPr>
            <w:r w:rsidRPr="00045634">
              <w:rPr>
                <w:rFonts w:ascii="Times New Roman" w:hAnsi="Times New Roman" w:cs="Times New Roman"/>
                <w:sz w:val="26"/>
                <w:szCs w:val="26"/>
              </w:rPr>
              <w:t>302</w:t>
            </w:r>
          </w:p>
        </w:tc>
        <w:tc>
          <w:tcPr>
            <w:tcW w:w="840" w:type="dxa"/>
            <w:tcBorders>
              <w:top w:val="nil"/>
              <w:left w:val="nil"/>
              <w:bottom w:val="single" w:sz="4" w:space="0" w:color="auto"/>
              <w:right w:val="single" w:sz="4" w:space="0" w:color="auto"/>
            </w:tcBorders>
            <w:shd w:val="clear" w:color="auto" w:fill="auto"/>
            <w:noWrap/>
            <w:vAlign w:val="bottom"/>
          </w:tcPr>
          <w:p w:rsidR="00045634" w:rsidRPr="00045634" w:rsidRDefault="00045634">
            <w:pPr>
              <w:jc w:val="center"/>
              <w:rPr>
                <w:rFonts w:ascii="Times New Roman" w:hAnsi="Times New Roman" w:cs="Times New Roman"/>
                <w:sz w:val="26"/>
                <w:szCs w:val="26"/>
              </w:rPr>
            </w:pPr>
            <w:r w:rsidRPr="00045634">
              <w:rPr>
                <w:rFonts w:ascii="Times New Roman" w:hAnsi="Times New Roman" w:cs="Times New Roman"/>
                <w:sz w:val="26"/>
                <w:szCs w:val="26"/>
              </w:rPr>
              <w:t>237</w:t>
            </w:r>
          </w:p>
        </w:tc>
        <w:tc>
          <w:tcPr>
            <w:tcW w:w="742" w:type="dxa"/>
            <w:tcBorders>
              <w:top w:val="nil"/>
              <w:left w:val="nil"/>
              <w:bottom w:val="single" w:sz="4" w:space="0" w:color="auto"/>
              <w:right w:val="single" w:sz="4" w:space="0" w:color="auto"/>
            </w:tcBorders>
            <w:shd w:val="clear" w:color="auto" w:fill="auto"/>
            <w:noWrap/>
            <w:vAlign w:val="bottom"/>
          </w:tcPr>
          <w:p w:rsidR="00045634" w:rsidRPr="00045634" w:rsidRDefault="00045634" w:rsidP="00855407">
            <w:pPr>
              <w:spacing w:before="120" w:after="120"/>
              <w:jc w:val="center"/>
              <w:rPr>
                <w:rFonts w:ascii="Times New Roman" w:hAnsi="Times New Roman" w:cs="Times New Roman"/>
                <w:color w:val="000000"/>
                <w:sz w:val="26"/>
                <w:szCs w:val="26"/>
              </w:rPr>
            </w:pPr>
          </w:p>
        </w:tc>
        <w:tc>
          <w:tcPr>
            <w:tcW w:w="756" w:type="dxa"/>
            <w:tcBorders>
              <w:top w:val="nil"/>
              <w:left w:val="nil"/>
              <w:bottom w:val="single" w:sz="4" w:space="0" w:color="auto"/>
              <w:right w:val="single" w:sz="4" w:space="0" w:color="auto"/>
            </w:tcBorders>
            <w:shd w:val="clear" w:color="auto" w:fill="auto"/>
            <w:noWrap/>
            <w:vAlign w:val="bottom"/>
          </w:tcPr>
          <w:p w:rsidR="00045634" w:rsidRPr="00045634" w:rsidRDefault="00045634" w:rsidP="008C2FBC">
            <w:pPr>
              <w:jc w:val="center"/>
              <w:rPr>
                <w:rFonts w:ascii="Times New Roman" w:hAnsi="Times New Roman" w:cs="Times New Roman"/>
                <w:sz w:val="26"/>
                <w:szCs w:val="26"/>
              </w:rPr>
            </w:pPr>
            <w:r w:rsidRPr="00045634">
              <w:rPr>
                <w:rFonts w:ascii="Times New Roman" w:hAnsi="Times New Roman" w:cs="Times New Roman"/>
                <w:sz w:val="26"/>
                <w:szCs w:val="26"/>
              </w:rPr>
              <w:t>539</w:t>
            </w:r>
          </w:p>
        </w:tc>
        <w:tc>
          <w:tcPr>
            <w:tcW w:w="686" w:type="dxa"/>
            <w:tcBorders>
              <w:top w:val="nil"/>
              <w:left w:val="nil"/>
              <w:bottom w:val="single" w:sz="4" w:space="0" w:color="auto"/>
              <w:right w:val="single" w:sz="4" w:space="0" w:color="auto"/>
            </w:tcBorders>
            <w:shd w:val="clear" w:color="auto" w:fill="auto"/>
            <w:noWrap/>
            <w:vAlign w:val="bottom"/>
          </w:tcPr>
          <w:p w:rsidR="00045634" w:rsidRPr="00045634" w:rsidRDefault="00045634" w:rsidP="00855407">
            <w:pPr>
              <w:spacing w:before="120" w:after="120"/>
              <w:jc w:val="center"/>
              <w:rPr>
                <w:rFonts w:ascii="Times New Roman" w:hAnsi="Times New Roman" w:cs="Times New Roman"/>
                <w:color w:val="000000"/>
                <w:sz w:val="26"/>
                <w:szCs w:val="26"/>
              </w:rPr>
            </w:pPr>
          </w:p>
        </w:tc>
      </w:tr>
      <w:tr w:rsidR="00045634" w:rsidRPr="00045634" w:rsidTr="00057D4A">
        <w:trPr>
          <w:trHeight w:val="28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045634" w:rsidRPr="00045634" w:rsidRDefault="00045634" w:rsidP="00855407">
            <w:pPr>
              <w:spacing w:before="120" w:after="120"/>
              <w:ind w:left="-108" w:right="-108"/>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3</w:t>
            </w:r>
          </w:p>
        </w:tc>
        <w:tc>
          <w:tcPr>
            <w:tcW w:w="1185" w:type="dxa"/>
            <w:tcBorders>
              <w:top w:val="nil"/>
              <w:left w:val="nil"/>
              <w:bottom w:val="single" w:sz="4" w:space="0" w:color="auto"/>
              <w:right w:val="single" w:sz="4" w:space="0" w:color="auto"/>
            </w:tcBorders>
            <w:shd w:val="clear" w:color="auto" w:fill="auto"/>
            <w:noWrap/>
            <w:vAlign w:val="bottom"/>
          </w:tcPr>
          <w:p w:rsidR="00045634" w:rsidRPr="00045634" w:rsidRDefault="00045634">
            <w:pPr>
              <w:jc w:val="center"/>
              <w:rPr>
                <w:rFonts w:ascii="Times New Roman" w:hAnsi="Times New Roman" w:cs="Times New Roman"/>
                <w:sz w:val="26"/>
                <w:szCs w:val="26"/>
              </w:rPr>
            </w:pPr>
            <w:r w:rsidRPr="00045634">
              <w:rPr>
                <w:rFonts w:ascii="Times New Roman" w:hAnsi="Times New Roman" w:cs="Times New Roman"/>
                <w:sz w:val="26"/>
                <w:szCs w:val="26"/>
              </w:rPr>
              <w:t>485</w:t>
            </w:r>
          </w:p>
        </w:tc>
        <w:tc>
          <w:tcPr>
            <w:tcW w:w="1113" w:type="dxa"/>
            <w:tcBorders>
              <w:top w:val="single" w:sz="4" w:space="0" w:color="auto"/>
              <w:left w:val="nil"/>
              <w:bottom w:val="single" w:sz="4" w:space="0" w:color="auto"/>
              <w:right w:val="single" w:sz="4" w:space="0" w:color="auto"/>
            </w:tcBorders>
            <w:vAlign w:val="bottom"/>
          </w:tcPr>
          <w:p w:rsidR="00045634" w:rsidRPr="00045634" w:rsidRDefault="00045634">
            <w:pPr>
              <w:jc w:val="center"/>
              <w:rPr>
                <w:rFonts w:ascii="Times New Roman" w:hAnsi="Times New Roman" w:cs="Times New Roman"/>
                <w:color w:val="000000"/>
                <w:sz w:val="26"/>
                <w:szCs w:val="26"/>
              </w:rPr>
            </w:pPr>
            <w:r w:rsidRPr="00045634">
              <w:rPr>
                <w:rFonts w:ascii="Times New Roman" w:hAnsi="Times New Roman" w:cs="Times New Roman"/>
                <w:color w:val="000000"/>
                <w:sz w:val="26"/>
                <w:szCs w:val="26"/>
              </w:rPr>
              <w:t>10</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634" w:rsidRPr="00045634" w:rsidRDefault="00045634">
            <w:pPr>
              <w:jc w:val="center"/>
              <w:rPr>
                <w:rFonts w:ascii="Times New Roman" w:hAnsi="Times New Roman" w:cs="Times New Roman"/>
                <w:sz w:val="26"/>
                <w:szCs w:val="26"/>
              </w:rPr>
            </w:pPr>
            <w:r w:rsidRPr="00045634">
              <w:rPr>
                <w:rFonts w:ascii="Times New Roman" w:hAnsi="Times New Roman" w:cs="Times New Roman"/>
                <w:sz w:val="26"/>
                <w:szCs w:val="26"/>
              </w:rPr>
              <w:t>270</w:t>
            </w:r>
          </w:p>
        </w:tc>
        <w:tc>
          <w:tcPr>
            <w:tcW w:w="1096" w:type="dxa"/>
            <w:tcBorders>
              <w:top w:val="nil"/>
              <w:left w:val="nil"/>
              <w:bottom w:val="single" w:sz="4" w:space="0" w:color="auto"/>
              <w:right w:val="single" w:sz="4" w:space="0" w:color="auto"/>
            </w:tcBorders>
            <w:shd w:val="clear" w:color="auto" w:fill="auto"/>
            <w:noWrap/>
            <w:vAlign w:val="bottom"/>
          </w:tcPr>
          <w:p w:rsidR="00045634" w:rsidRPr="00045634" w:rsidRDefault="00045634" w:rsidP="008C2FBC">
            <w:pPr>
              <w:jc w:val="center"/>
              <w:rPr>
                <w:rFonts w:ascii="Times New Roman" w:hAnsi="Times New Roman" w:cs="Times New Roman"/>
                <w:sz w:val="26"/>
                <w:szCs w:val="26"/>
              </w:rPr>
            </w:pPr>
            <w:r w:rsidRPr="00045634">
              <w:rPr>
                <w:rFonts w:ascii="Times New Roman" w:hAnsi="Times New Roman" w:cs="Times New Roman"/>
                <w:sz w:val="26"/>
                <w:szCs w:val="26"/>
              </w:rPr>
              <w:t>485</w:t>
            </w:r>
          </w:p>
        </w:tc>
        <w:tc>
          <w:tcPr>
            <w:tcW w:w="1182" w:type="dxa"/>
            <w:tcBorders>
              <w:top w:val="nil"/>
              <w:left w:val="nil"/>
              <w:bottom w:val="single" w:sz="4" w:space="0" w:color="auto"/>
              <w:right w:val="single" w:sz="4" w:space="0" w:color="auto"/>
            </w:tcBorders>
            <w:shd w:val="clear" w:color="auto" w:fill="auto"/>
            <w:noWrap/>
            <w:vAlign w:val="bottom"/>
          </w:tcPr>
          <w:p w:rsidR="00045634" w:rsidRPr="00045634" w:rsidRDefault="00045634">
            <w:pPr>
              <w:jc w:val="center"/>
              <w:rPr>
                <w:rFonts w:ascii="Times New Roman" w:hAnsi="Times New Roman" w:cs="Times New Roman"/>
                <w:sz w:val="26"/>
                <w:szCs w:val="26"/>
              </w:rPr>
            </w:pPr>
            <w:r w:rsidRPr="00045634">
              <w:rPr>
                <w:rFonts w:ascii="Times New Roman" w:hAnsi="Times New Roman" w:cs="Times New Roman"/>
                <w:sz w:val="26"/>
                <w:szCs w:val="26"/>
              </w:rPr>
              <w:t>478</w:t>
            </w:r>
          </w:p>
        </w:tc>
        <w:tc>
          <w:tcPr>
            <w:tcW w:w="799" w:type="dxa"/>
            <w:tcBorders>
              <w:top w:val="nil"/>
              <w:left w:val="single" w:sz="4" w:space="0" w:color="auto"/>
              <w:bottom w:val="single" w:sz="4" w:space="0" w:color="auto"/>
              <w:right w:val="single" w:sz="4" w:space="0" w:color="auto"/>
            </w:tcBorders>
            <w:shd w:val="clear" w:color="auto" w:fill="auto"/>
            <w:noWrap/>
            <w:vAlign w:val="bottom"/>
          </w:tcPr>
          <w:p w:rsidR="00045634" w:rsidRPr="00045634" w:rsidRDefault="00045634">
            <w:pPr>
              <w:jc w:val="center"/>
              <w:rPr>
                <w:rFonts w:ascii="Times New Roman" w:hAnsi="Times New Roman" w:cs="Times New Roman"/>
                <w:sz w:val="26"/>
                <w:szCs w:val="26"/>
              </w:rPr>
            </w:pPr>
            <w:r w:rsidRPr="00045634">
              <w:rPr>
                <w:rFonts w:ascii="Times New Roman" w:hAnsi="Times New Roman" w:cs="Times New Roman"/>
                <w:sz w:val="26"/>
                <w:szCs w:val="26"/>
              </w:rPr>
              <w:t>250</w:t>
            </w:r>
          </w:p>
        </w:tc>
        <w:tc>
          <w:tcPr>
            <w:tcW w:w="840" w:type="dxa"/>
            <w:tcBorders>
              <w:top w:val="nil"/>
              <w:left w:val="nil"/>
              <w:bottom w:val="single" w:sz="4" w:space="0" w:color="auto"/>
              <w:right w:val="single" w:sz="4" w:space="0" w:color="auto"/>
            </w:tcBorders>
            <w:shd w:val="clear" w:color="auto" w:fill="auto"/>
            <w:noWrap/>
            <w:vAlign w:val="bottom"/>
          </w:tcPr>
          <w:p w:rsidR="00045634" w:rsidRPr="00045634" w:rsidRDefault="00045634">
            <w:pPr>
              <w:jc w:val="center"/>
              <w:rPr>
                <w:rFonts w:ascii="Times New Roman" w:hAnsi="Times New Roman" w:cs="Times New Roman"/>
                <w:sz w:val="26"/>
                <w:szCs w:val="26"/>
              </w:rPr>
            </w:pPr>
            <w:r w:rsidRPr="00045634">
              <w:rPr>
                <w:rFonts w:ascii="Times New Roman" w:hAnsi="Times New Roman" w:cs="Times New Roman"/>
                <w:sz w:val="26"/>
                <w:szCs w:val="26"/>
              </w:rPr>
              <w:t>235</w:t>
            </w:r>
          </w:p>
        </w:tc>
        <w:tc>
          <w:tcPr>
            <w:tcW w:w="742" w:type="dxa"/>
            <w:tcBorders>
              <w:top w:val="nil"/>
              <w:left w:val="nil"/>
              <w:bottom w:val="single" w:sz="4" w:space="0" w:color="auto"/>
              <w:right w:val="single" w:sz="4" w:space="0" w:color="auto"/>
            </w:tcBorders>
            <w:shd w:val="clear" w:color="auto" w:fill="auto"/>
            <w:noWrap/>
            <w:vAlign w:val="bottom"/>
          </w:tcPr>
          <w:p w:rsidR="00045634" w:rsidRPr="00045634" w:rsidRDefault="00045634" w:rsidP="00855407">
            <w:pPr>
              <w:spacing w:before="120" w:after="120"/>
              <w:jc w:val="center"/>
              <w:rPr>
                <w:rFonts w:ascii="Times New Roman" w:hAnsi="Times New Roman" w:cs="Times New Roman"/>
                <w:color w:val="000000"/>
                <w:sz w:val="26"/>
                <w:szCs w:val="26"/>
              </w:rPr>
            </w:pPr>
          </w:p>
        </w:tc>
        <w:tc>
          <w:tcPr>
            <w:tcW w:w="756" w:type="dxa"/>
            <w:tcBorders>
              <w:top w:val="nil"/>
              <w:left w:val="nil"/>
              <w:bottom w:val="single" w:sz="4" w:space="0" w:color="auto"/>
              <w:right w:val="single" w:sz="4" w:space="0" w:color="auto"/>
            </w:tcBorders>
            <w:shd w:val="clear" w:color="auto" w:fill="auto"/>
            <w:noWrap/>
            <w:vAlign w:val="bottom"/>
          </w:tcPr>
          <w:p w:rsidR="00045634" w:rsidRPr="00045634" w:rsidRDefault="00045634" w:rsidP="008C2FBC">
            <w:pPr>
              <w:jc w:val="center"/>
              <w:rPr>
                <w:rFonts w:ascii="Times New Roman" w:hAnsi="Times New Roman" w:cs="Times New Roman"/>
                <w:sz w:val="26"/>
                <w:szCs w:val="26"/>
              </w:rPr>
            </w:pPr>
            <w:r w:rsidRPr="00045634">
              <w:rPr>
                <w:rFonts w:ascii="Times New Roman" w:hAnsi="Times New Roman" w:cs="Times New Roman"/>
                <w:sz w:val="26"/>
                <w:szCs w:val="26"/>
              </w:rPr>
              <w:t>485</w:t>
            </w:r>
          </w:p>
        </w:tc>
        <w:tc>
          <w:tcPr>
            <w:tcW w:w="686" w:type="dxa"/>
            <w:tcBorders>
              <w:top w:val="nil"/>
              <w:left w:val="nil"/>
              <w:bottom w:val="single" w:sz="4" w:space="0" w:color="auto"/>
              <w:right w:val="single" w:sz="4" w:space="0" w:color="auto"/>
            </w:tcBorders>
            <w:shd w:val="clear" w:color="auto" w:fill="auto"/>
            <w:noWrap/>
            <w:vAlign w:val="bottom"/>
          </w:tcPr>
          <w:p w:rsidR="00045634" w:rsidRPr="00045634" w:rsidRDefault="00045634" w:rsidP="00855407">
            <w:pPr>
              <w:spacing w:before="120" w:after="120"/>
              <w:jc w:val="center"/>
              <w:rPr>
                <w:rFonts w:ascii="Times New Roman" w:hAnsi="Times New Roman" w:cs="Times New Roman"/>
                <w:color w:val="000000"/>
                <w:sz w:val="26"/>
                <w:szCs w:val="26"/>
              </w:rPr>
            </w:pPr>
          </w:p>
        </w:tc>
      </w:tr>
      <w:tr w:rsidR="00045634" w:rsidRPr="00045634" w:rsidTr="00057D4A">
        <w:trPr>
          <w:trHeight w:val="28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045634" w:rsidRPr="00045634" w:rsidRDefault="00045634" w:rsidP="00855407">
            <w:pPr>
              <w:spacing w:before="120" w:after="120"/>
              <w:ind w:left="-108" w:right="-108"/>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4</w:t>
            </w:r>
          </w:p>
        </w:tc>
        <w:tc>
          <w:tcPr>
            <w:tcW w:w="1185" w:type="dxa"/>
            <w:tcBorders>
              <w:top w:val="nil"/>
              <w:left w:val="nil"/>
              <w:bottom w:val="single" w:sz="4" w:space="0" w:color="auto"/>
              <w:right w:val="single" w:sz="4" w:space="0" w:color="auto"/>
            </w:tcBorders>
            <w:shd w:val="clear" w:color="auto" w:fill="auto"/>
            <w:noWrap/>
            <w:vAlign w:val="bottom"/>
          </w:tcPr>
          <w:p w:rsidR="00045634" w:rsidRPr="00D81777" w:rsidRDefault="00045634">
            <w:pPr>
              <w:jc w:val="center"/>
              <w:rPr>
                <w:rFonts w:ascii="Times New Roman" w:hAnsi="Times New Roman" w:cs="Times New Roman"/>
                <w:bCs/>
                <w:color w:val="0000FF"/>
                <w:sz w:val="26"/>
                <w:szCs w:val="26"/>
              </w:rPr>
            </w:pPr>
            <w:r w:rsidRPr="00D81777">
              <w:rPr>
                <w:rFonts w:ascii="Times New Roman" w:hAnsi="Times New Roman" w:cs="Times New Roman"/>
                <w:bCs/>
                <w:color w:val="0000FF"/>
                <w:sz w:val="26"/>
                <w:szCs w:val="26"/>
              </w:rPr>
              <w:t>327</w:t>
            </w:r>
          </w:p>
        </w:tc>
        <w:tc>
          <w:tcPr>
            <w:tcW w:w="1113" w:type="dxa"/>
            <w:tcBorders>
              <w:top w:val="single" w:sz="4" w:space="0" w:color="auto"/>
              <w:left w:val="nil"/>
              <w:bottom w:val="single" w:sz="4" w:space="0" w:color="auto"/>
              <w:right w:val="single" w:sz="4" w:space="0" w:color="auto"/>
            </w:tcBorders>
            <w:vAlign w:val="bottom"/>
          </w:tcPr>
          <w:p w:rsidR="00045634" w:rsidRPr="00D81777" w:rsidRDefault="00045634">
            <w:pPr>
              <w:jc w:val="center"/>
              <w:rPr>
                <w:rFonts w:ascii="Times New Roman" w:hAnsi="Times New Roman" w:cs="Times New Roman"/>
                <w:color w:val="000000"/>
                <w:sz w:val="26"/>
                <w:szCs w:val="26"/>
              </w:rPr>
            </w:pPr>
            <w:r w:rsidRPr="00D81777">
              <w:rPr>
                <w:rFonts w:ascii="Times New Roman" w:hAnsi="Times New Roman" w:cs="Times New Roman"/>
                <w:color w:val="000000"/>
                <w:sz w:val="26"/>
                <w:szCs w:val="26"/>
              </w:rPr>
              <w:t>8</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634" w:rsidRPr="00D81777" w:rsidRDefault="00045634">
            <w:pPr>
              <w:jc w:val="center"/>
              <w:rPr>
                <w:rFonts w:ascii="Times New Roman" w:hAnsi="Times New Roman" w:cs="Times New Roman"/>
                <w:bCs/>
                <w:color w:val="0000FF"/>
                <w:sz w:val="26"/>
                <w:szCs w:val="26"/>
              </w:rPr>
            </w:pPr>
            <w:r w:rsidRPr="00D81777">
              <w:rPr>
                <w:rFonts w:ascii="Times New Roman" w:hAnsi="Times New Roman" w:cs="Times New Roman"/>
                <w:bCs/>
                <w:color w:val="0000FF"/>
                <w:sz w:val="26"/>
                <w:szCs w:val="26"/>
              </w:rPr>
              <w:t>150</w:t>
            </w:r>
          </w:p>
        </w:tc>
        <w:tc>
          <w:tcPr>
            <w:tcW w:w="1096" w:type="dxa"/>
            <w:tcBorders>
              <w:top w:val="nil"/>
              <w:left w:val="nil"/>
              <w:bottom w:val="single" w:sz="4" w:space="0" w:color="auto"/>
              <w:right w:val="single" w:sz="4" w:space="0" w:color="auto"/>
            </w:tcBorders>
            <w:shd w:val="clear" w:color="auto" w:fill="auto"/>
            <w:noWrap/>
            <w:vAlign w:val="bottom"/>
          </w:tcPr>
          <w:p w:rsidR="00045634" w:rsidRPr="00D81777" w:rsidRDefault="00045634" w:rsidP="008C2FBC">
            <w:pPr>
              <w:jc w:val="center"/>
              <w:rPr>
                <w:rFonts w:ascii="Times New Roman" w:hAnsi="Times New Roman" w:cs="Times New Roman"/>
                <w:bCs/>
                <w:color w:val="0000FF"/>
                <w:sz w:val="26"/>
                <w:szCs w:val="26"/>
              </w:rPr>
            </w:pPr>
            <w:r w:rsidRPr="00D81777">
              <w:rPr>
                <w:rFonts w:ascii="Times New Roman" w:hAnsi="Times New Roman" w:cs="Times New Roman"/>
                <w:bCs/>
                <w:color w:val="0000FF"/>
                <w:sz w:val="26"/>
                <w:szCs w:val="26"/>
              </w:rPr>
              <w:t>327</w:t>
            </w:r>
          </w:p>
        </w:tc>
        <w:tc>
          <w:tcPr>
            <w:tcW w:w="1182" w:type="dxa"/>
            <w:tcBorders>
              <w:top w:val="nil"/>
              <w:left w:val="nil"/>
              <w:bottom w:val="single" w:sz="4" w:space="0" w:color="auto"/>
              <w:right w:val="single" w:sz="4" w:space="0" w:color="auto"/>
            </w:tcBorders>
            <w:shd w:val="clear" w:color="auto" w:fill="auto"/>
            <w:noWrap/>
            <w:vAlign w:val="bottom"/>
          </w:tcPr>
          <w:p w:rsidR="00045634" w:rsidRPr="00D81777" w:rsidRDefault="00045634">
            <w:pPr>
              <w:jc w:val="center"/>
              <w:rPr>
                <w:rFonts w:ascii="Times New Roman" w:hAnsi="Times New Roman" w:cs="Times New Roman"/>
                <w:bCs/>
                <w:color w:val="0000FF"/>
                <w:sz w:val="26"/>
                <w:szCs w:val="26"/>
              </w:rPr>
            </w:pPr>
            <w:r w:rsidRPr="00D81777">
              <w:rPr>
                <w:rFonts w:ascii="Times New Roman" w:hAnsi="Times New Roman" w:cs="Times New Roman"/>
                <w:bCs/>
                <w:color w:val="0000FF"/>
                <w:sz w:val="26"/>
                <w:szCs w:val="26"/>
              </w:rPr>
              <w:t>324</w:t>
            </w:r>
          </w:p>
        </w:tc>
        <w:tc>
          <w:tcPr>
            <w:tcW w:w="799" w:type="dxa"/>
            <w:tcBorders>
              <w:top w:val="nil"/>
              <w:left w:val="single" w:sz="4" w:space="0" w:color="auto"/>
              <w:bottom w:val="single" w:sz="4" w:space="0" w:color="auto"/>
              <w:right w:val="single" w:sz="4" w:space="0" w:color="auto"/>
            </w:tcBorders>
            <w:shd w:val="clear" w:color="auto" w:fill="auto"/>
            <w:noWrap/>
            <w:vAlign w:val="bottom"/>
          </w:tcPr>
          <w:p w:rsidR="00045634" w:rsidRPr="00D81777" w:rsidRDefault="00045634">
            <w:pPr>
              <w:jc w:val="center"/>
              <w:rPr>
                <w:rFonts w:ascii="Times New Roman" w:hAnsi="Times New Roman" w:cs="Times New Roman"/>
                <w:sz w:val="26"/>
                <w:szCs w:val="26"/>
              </w:rPr>
            </w:pPr>
            <w:r w:rsidRPr="00D81777">
              <w:rPr>
                <w:rFonts w:ascii="Times New Roman" w:hAnsi="Times New Roman" w:cs="Times New Roman"/>
                <w:sz w:val="26"/>
                <w:szCs w:val="26"/>
              </w:rPr>
              <w:t>204</w:t>
            </w:r>
          </w:p>
        </w:tc>
        <w:tc>
          <w:tcPr>
            <w:tcW w:w="840" w:type="dxa"/>
            <w:tcBorders>
              <w:top w:val="nil"/>
              <w:left w:val="nil"/>
              <w:bottom w:val="single" w:sz="4" w:space="0" w:color="auto"/>
              <w:right w:val="single" w:sz="4" w:space="0" w:color="auto"/>
            </w:tcBorders>
            <w:shd w:val="clear" w:color="auto" w:fill="auto"/>
            <w:noWrap/>
            <w:vAlign w:val="bottom"/>
          </w:tcPr>
          <w:p w:rsidR="00045634" w:rsidRPr="00D81777" w:rsidRDefault="00045634">
            <w:pPr>
              <w:jc w:val="center"/>
              <w:rPr>
                <w:rFonts w:ascii="Times New Roman" w:hAnsi="Times New Roman" w:cs="Times New Roman"/>
                <w:sz w:val="26"/>
                <w:szCs w:val="26"/>
              </w:rPr>
            </w:pPr>
            <w:r w:rsidRPr="00D81777">
              <w:rPr>
                <w:rFonts w:ascii="Times New Roman" w:hAnsi="Times New Roman" w:cs="Times New Roman"/>
                <w:sz w:val="26"/>
                <w:szCs w:val="26"/>
              </w:rPr>
              <w:t>123</w:t>
            </w:r>
          </w:p>
        </w:tc>
        <w:tc>
          <w:tcPr>
            <w:tcW w:w="742" w:type="dxa"/>
            <w:tcBorders>
              <w:top w:val="nil"/>
              <w:left w:val="nil"/>
              <w:bottom w:val="single" w:sz="4" w:space="0" w:color="auto"/>
              <w:right w:val="single" w:sz="4" w:space="0" w:color="auto"/>
            </w:tcBorders>
            <w:shd w:val="clear" w:color="auto" w:fill="auto"/>
            <w:noWrap/>
            <w:vAlign w:val="bottom"/>
          </w:tcPr>
          <w:p w:rsidR="00045634" w:rsidRPr="00D81777" w:rsidRDefault="00045634" w:rsidP="00855407">
            <w:pPr>
              <w:spacing w:before="120" w:after="120"/>
              <w:jc w:val="center"/>
              <w:rPr>
                <w:rFonts w:ascii="Times New Roman" w:hAnsi="Times New Roman" w:cs="Times New Roman"/>
                <w:color w:val="000000"/>
                <w:sz w:val="26"/>
                <w:szCs w:val="26"/>
              </w:rPr>
            </w:pPr>
          </w:p>
        </w:tc>
        <w:tc>
          <w:tcPr>
            <w:tcW w:w="756" w:type="dxa"/>
            <w:tcBorders>
              <w:top w:val="nil"/>
              <w:left w:val="nil"/>
              <w:bottom w:val="single" w:sz="4" w:space="0" w:color="auto"/>
              <w:right w:val="single" w:sz="4" w:space="0" w:color="auto"/>
            </w:tcBorders>
            <w:shd w:val="clear" w:color="auto" w:fill="auto"/>
            <w:noWrap/>
            <w:vAlign w:val="bottom"/>
          </w:tcPr>
          <w:p w:rsidR="00045634" w:rsidRPr="00D81777" w:rsidRDefault="00045634" w:rsidP="008C2FBC">
            <w:pPr>
              <w:jc w:val="center"/>
              <w:rPr>
                <w:rFonts w:ascii="Times New Roman" w:hAnsi="Times New Roman" w:cs="Times New Roman"/>
                <w:bCs/>
                <w:color w:val="0000FF"/>
                <w:sz w:val="26"/>
                <w:szCs w:val="26"/>
              </w:rPr>
            </w:pPr>
            <w:r w:rsidRPr="00D81777">
              <w:rPr>
                <w:rFonts w:ascii="Times New Roman" w:hAnsi="Times New Roman" w:cs="Times New Roman"/>
                <w:bCs/>
                <w:color w:val="0000FF"/>
                <w:sz w:val="26"/>
                <w:szCs w:val="26"/>
              </w:rPr>
              <w:t>327</w:t>
            </w:r>
          </w:p>
        </w:tc>
        <w:tc>
          <w:tcPr>
            <w:tcW w:w="686" w:type="dxa"/>
            <w:tcBorders>
              <w:top w:val="nil"/>
              <w:left w:val="nil"/>
              <w:bottom w:val="single" w:sz="4" w:space="0" w:color="auto"/>
              <w:right w:val="single" w:sz="4" w:space="0" w:color="auto"/>
            </w:tcBorders>
            <w:shd w:val="clear" w:color="auto" w:fill="auto"/>
            <w:noWrap/>
            <w:vAlign w:val="bottom"/>
          </w:tcPr>
          <w:p w:rsidR="00045634" w:rsidRPr="00D81777" w:rsidRDefault="00045634" w:rsidP="00855407">
            <w:pPr>
              <w:spacing w:before="120" w:after="120"/>
              <w:jc w:val="center"/>
              <w:rPr>
                <w:rFonts w:ascii="Times New Roman" w:hAnsi="Times New Roman" w:cs="Times New Roman"/>
                <w:color w:val="000000"/>
                <w:sz w:val="26"/>
                <w:szCs w:val="26"/>
              </w:rPr>
            </w:pPr>
          </w:p>
        </w:tc>
      </w:tr>
      <w:tr w:rsidR="00045634" w:rsidRPr="00045634" w:rsidTr="00057D4A">
        <w:trPr>
          <w:trHeight w:val="28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045634" w:rsidRPr="00045634" w:rsidRDefault="00045634" w:rsidP="00855407">
            <w:pPr>
              <w:spacing w:before="120" w:after="120"/>
              <w:ind w:left="-108" w:right="-108"/>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5</w:t>
            </w:r>
          </w:p>
        </w:tc>
        <w:tc>
          <w:tcPr>
            <w:tcW w:w="1185" w:type="dxa"/>
            <w:tcBorders>
              <w:top w:val="nil"/>
              <w:left w:val="nil"/>
              <w:bottom w:val="single" w:sz="4" w:space="0" w:color="auto"/>
              <w:right w:val="single" w:sz="4" w:space="0" w:color="auto"/>
            </w:tcBorders>
            <w:shd w:val="clear" w:color="auto" w:fill="auto"/>
            <w:noWrap/>
            <w:vAlign w:val="bottom"/>
          </w:tcPr>
          <w:p w:rsidR="00045634" w:rsidRPr="00045634" w:rsidRDefault="00045634">
            <w:pPr>
              <w:jc w:val="center"/>
              <w:rPr>
                <w:rFonts w:ascii="Times New Roman" w:hAnsi="Times New Roman" w:cs="Times New Roman"/>
                <w:color w:val="000000"/>
                <w:sz w:val="26"/>
                <w:szCs w:val="26"/>
              </w:rPr>
            </w:pPr>
            <w:r w:rsidRPr="00045634">
              <w:rPr>
                <w:rFonts w:ascii="Times New Roman" w:hAnsi="Times New Roman" w:cs="Times New Roman"/>
                <w:color w:val="000000"/>
                <w:sz w:val="26"/>
                <w:szCs w:val="26"/>
              </w:rPr>
              <w:t>464</w:t>
            </w:r>
          </w:p>
        </w:tc>
        <w:tc>
          <w:tcPr>
            <w:tcW w:w="1113" w:type="dxa"/>
            <w:tcBorders>
              <w:top w:val="single" w:sz="4" w:space="0" w:color="auto"/>
              <w:left w:val="nil"/>
              <w:bottom w:val="single" w:sz="4" w:space="0" w:color="auto"/>
              <w:right w:val="single" w:sz="4" w:space="0" w:color="auto"/>
            </w:tcBorders>
            <w:vAlign w:val="bottom"/>
          </w:tcPr>
          <w:p w:rsidR="00045634" w:rsidRPr="00045634" w:rsidRDefault="00045634">
            <w:pPr>
              <w:jc w:val="center"/>
              <w:rPr>
                <w:rFonts w:ascii="Times New Roman" w:hAnsi="Times New Roman" w:cs="Times New Roman"/>
                <w:color w:val="000000"/>
                <w:sz w:val="26"/>
                <w:szCs w:val="26"/>
              </w:rPr>
            </w:pPr>
            <w:r w:rsidRPr="00045634">
              <w:rPr>
                <w:rFonts w:ascii="Times New Roman" w:hAnsi="Times New Roman" w:cs="Times New Roman"/>
                <w:color w:val="000000"/>
                <w:sz w:val="26"/>
                <w:szCs w:val="26"/>
              </w:rPr>
              <w:t>11</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634" w:rsidRPr="00045634" w:rsidRDefault="00045634">
            <w:pPr>
              <w:jc w:val="center"/>
              <w:rPr>
                <w:rFonts w:ascii="Times New Roman" w:hAnsi="Times New Roman" w:cs="Times New Roman"/>
                <w:color w:val="000000"/>
                <w:sz w:val="26"/>
                <w:szCs w:val="26"/>
              </w:rPr>
            </w:pPr>
            <w:r w:rsidRPr="00045634">
              <w:rPr>
                <w:rFonts w:ascii="Times New Roman" w:hAnsi="Times New Roman" w:cs="Times New Roman"/>
                <w:color w:val="000000"/>
                <w:sz w:val="26"/>
                <w:szCs w:val="26"/>
              </w:rPr>
              <w:t>240</w:t>
            </w:r>
          </w:p>
        </w:tc>
        <w:tc>
          <w:tcPr>
            <w:tcW w:w="1096" w:type="dxa"/>
            <w:tcBorders>
              <w:top w:val="nil"/>
              <w:left w:val="nil"/>
              <w:bottom w:val="single" w:sz="4" w:space="0" w:color="auto"/>
              <w:right w:val="single" w:sz="4" w:space="0" w:color="auto"/>
            </w:tcBorders>
            <w:shd w:val="clear" w:color="auto" w:fill="auto"/>
            <w:noWrap/>
            <w:vAlign w:val="bottom"/>
          </w:tcPr>
          <w:p w:rsidR="00045634" w:rsidRPr="00045634" w:rsidRDefault="00045634" w:rsidP="008C2FBC">
            <w:pPr>
              <w:jc w:val="center"/>
              <w:rPr>
                <w:rFonts w:ascii="Times New Roman" w:hAnsi="Times New Roman" w:cs="Times New Roman"/>
                <w:color w:val="000000"/>
                <w:sz w:val="26"/>
                <w:szCs w:val="26"/>
              </w:rPr>
            </w:pPr>
            <w:r w:rsidRPr="00045634">
              <w:rPr>
                <w:rFonts w:ascii="Times New Roman" w:hAnsi="Times New Roman" w:cs="Times New Roman"/>
                <w:color w:val="000000"/>
                <w:sz w:val="26"/>
                <w:szCs w:val="26"/>
              </w:rPr>
              <w:t>464</w:t>
            </w:r>
          </w:p>
        </w:tc>
        <w:tc>
          <w:tcPr>
            <w:tcW w:w="1182" w:type="dxa"/>
            <w:tcBorders>
              <w:top w:val="nil"/>
              <w:left w:val="nil"/>
              <w:bottom w:val="single" w:sz="4" w:space="0" w:color="auto"/>
              <w:right w:val="single" w:sz="4" w:space="0" w:color="auto"/>
            </w:tcBorders>
            <w:shd w:val="clear" w:color="auto" w:fill="auto"/>
            <w:noWrap/>
            <w:vAlign w:val="bottom"/>
          </w:tcPr>
          <w:p w:rsidR="00045634" w:rsidRPr="00045634" w:rsidRDefault="00045634">
            <w:pPr>
              <w:jc w:val="center"/>
              <w:rPr>
                <w:rFonts w:ascii="Times New Roman" w:hAnsi="Times New Roman" w:cs="Times New Roman"/>
                <w:color w:val="000000"/>
                <w:sz w:val="26"/>
                <w:szCs w:val="26"/>
              </w:rPr>
            </w:pPr>
            <w:r w:rsidRPr="00045634">
              <w:rPr>
                <w:rFonts w:ascii="Times New Roman" w:hAnsi="Times New Roman" w:cs="Times New Roman"/>
                <w:color w:val="000000"/>
                <w:sz w:val="26"/>
                <w:szCs w:val="26"/>
              </w:rPr>
              <w:t>430</w:t>
            </w:r>
          </w:p>
        </w:tc>
        <w:tc>
          <w:tcPr>
            <w:tcW w:w="799" w:type="dxa"/>
            <w:tcBorders>
              <w:top w:val="nil"/>
              <w:left w:val="single" w:sz="4" w:space="0" w:color="auto"/>
              <w:bottom w:val="single" w:sz="4" w:space="0" w:color="auto"/>
              <w:right w:val="single" w:sz="4" w:space="0" w:color="auto"/>
            </w:tcBorders>
            <w:shd w:val="clear" w:color="auto" w:fill="auto"/>
            <w:noWrap/>
            <w:vAlign w:val="bottom"/>
          </w:tcPr>
          <w:p w:rsidR="00045634" w:rsidRPr="00045634" w:rsidRDefault="00045634">
            <w:pPr>
              <w:jc w:val="center"/>
              <w:rPr>
                <w:rFonts w:ascii="Times New Roman" w:hAnsi="Times New Roman" w:cs="Times New Roman"/>
                <w:sz w:val="26"/>
                <w:szCs w:val="26"/>
              </w:rPr>
            </w:pPr>
            <w:r w:rsidRPr="00045634">
              <w:rPr>
                <w:rFonts w:ascii="Times New Roman" w:hAnsi="Times New Roman" w:cs="Times New Roman"/>
                <w:sz w:val="26"/>
                <w:szCs w:val="26"/>
              </w:rPr>
              <w:t>305</w:t>
            </w:r>
          </w:p>
        </w:tc>
        <w:tc>
          <w:tcPr>
            <w:tcW w:w="840" w:type="dxa"/>
            <w:tcBorders>
              <w:top w:val="nil"/>
              <w:left w:val="nil"/>
              <w:bottom w:val="single" w:sz="4" w:space="0" w:color="auto"/>
              <w:right w:val="single" w:sz="4" w:space="0" w:color="auto"/>
            </w:tcBorders>
            <w:shd w:val="clear" w:color="auto" w:fill="auto"/>
            <w:noWrap/>
            <w:vAlign w:val="bottom"/>
          </w:tcPr>
          <w:p w:rsidR="00045634" w:rsidRPr="00045634" w:rsidRDefault="00045634">
            <w:pPr>
              <w:jc w:val="center"/>
              <w:rPr>
                <w:rFonts w:ascii="Times New Roman" w:hAnsi="Times New Roman" w:cs="Times New Roman"/>
                <w:sz w:val="26"/>
                <w:szCs w:val="26"/>
              </w:rPr>
            </w:pPr>
            <w:r w:rsidRPr="00045634">
              <w:rPr>
                <w:rFonts w:ascii="Times New Roman" w:hAnsi="Times New Roman" w:cs="Times New Roman"/>
                <w:sz w:val="26"/>
                <w:szCs w:val="26"/>
              </w:rPr>
              <w:t>159</w:t>
            </w:r>
          </w:p>
        </w:tc>
        <w:tc>
          <w:tcPr>
            <w:tcW w:w="742" w:type="dxa"/>
            <w:tcBorders>
              <w:top w:val="nil"/>
              <w:left w:val="nil"/>
              <w:bottom w:val="single" w:sz="4" w:space="0" w:color="auto"/>
              <w:right w:val="single" w:sz="4" w:space="0" w:color="auto"/>
            </w:tcBorders>
            <w:shd w:val="clear" w:color="auto" w:fill="auto"/>
            <w:noWrap/>
            <w:vAlign w:val="bottom"/>
          </w:tcPr>
          <w:p w:rsidR="00045634" w:rsidRPr="00045634" w:rsidRDefault="00045634" w:rsidP="00855407">
            <w:pPr>
              <w:spacing w:before="120" w:after="120"/>
              <w:jc w:val="center"/>
              <w:rPr>
                <w:rFonts w:ascii="Times New Roman" w:hAnsi="Times New Roman" w:cs="Times New Roman"/>
                <w:color w:val="000000"/>
                <w:sz w:val="26"/>
                <w:szCs w:val="26"/>
              </w:rPr>
            </w:pPr>
          </w:p>
        </w:tc>
        <w:tc>
          <w:tcPr>
            <w:tcW w:w="756" w:type="dxa"/>
            <w:tcBorders>
              <w:top w:val="nil"/>
              <w:left w:val="nil"/>
              <w:bottom w:val="single" w:sz="4" w:space="0" w:color="auto"/>
              <w:right w:val="single" w:sz="4" w:space="0" w:color="auto"/>
            </w:tcBorders>
            <w:shd w:val="clear" w:color="auto" w:fill="auto"/>
            <w:noWrap/>
            <w:vAlign w:val="bottom"/>
          </w:tcPr>
          <w:p w:rsidR="00045634" w:rsidRPr="00045634" w:rsidRDefault="00045634" w:rsidP="008C2FBC">
            <w:pPr>
              <w:jc w:val="center"/>
              <w:rPr>
                <w:rFonts w:ascii="Times New Roman" w:hAnsi="Times New Roman" w:cs="Times New Roman"/>
                <w:color w:val="000000"/>
                <w:sz w:val="26"/>
                <w:szCs w:val="26"/>
              </w:rPr>
            </w:pPr>
            <w:r w:rsidRPr="00045634">
              <w:rPr>
                <w:rFonts w:ascii="Times New Roman" w:hAnsi="Times New Roman" w:cs="Times New Roman"/>
                <w:color w:val="000000"/>
                <w:sz w:val="26"/>
                <w:szCs w:val="26"/>
              </w:rPr>
              <w:t>464</w:t>
            </w:r>
          </w:p>
        </w:tc>
        <w:tc>
          <w:tcPr>
            <w:tcW w:w="686" w:type="dxa"/>
            <w:tcBorders>
              <w:top w:val="nil"/>
              <w:left w:val="nil"/>
              <w:bottom w:val="single" w:sz="4" w:space="0" w:color="auto"/>
              <w:right w:val="single" w:sz="4" w:space="0" w:color="auto"/>
            </w:tcBorders>
            <w:shd w:val="clear" w:color="auto" w:fill="auto"/>
            <w:noWrap/>
            <w:vAlign w:val="bottom"/>
          </w:tcPr>
          <w:p w:rsidR="00045634" w:rsidRPr="00045634" w:rsidRDefault="00045634" w:rsidP="00855407">
            <w:pPr>
              <w:spacing w:before="120" w:after="120"/>
              <w:jc w:val="center"/>
              <w:rPr>
                <w:rFonts w:ascii="Times New Roman" w:hAnsi="Times New Roman" w:cs="Times New Roman"/>
                <w:color w:val="000000"/>
                <w:sz w:val="26"/>
                <w:szCs w:val="26"/>
              </w:rPr>
            </w:pPr>
          </w:p>
        </w:tc>
      </w:tr>
      <w:tr w:rsidR="00045634" w:rsidRPr="00045634" w:rsidTr="00D81777">
        <w:trPr>
          <w:trHeight w:val="282"/>
          <w:jc w:val="center"/>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045634" w:rsidRPr="00045634" w:rsidRDefault="00045634" w:rsidP="00855407">
            <w:pPr>
              <w:spacing w:before="120" w:after="120"/>
              <w:ind w:left="-108" w:right="-108"/>
              <w:jc w:val="center"/>
              <w:rPr>
                <w:rFonts w:ascii="Times New Roman" w:eastAsia="Times New Roman" w:hAnsi="Times New Roman" w:cs="Times New Roman"/>
                <w:b/>
                <w:bCs/>
                <w:color w:val="000000"/>
                <w:sz w:val="26"/>
                <w:szCs w:val="26"/>
              </w:rPr>
            </w:pPr>
            <w:r w:rsidRPr="00045634">
              <w:rPr>
                <w:rFonts w:ascii="Times New Roman" w:eastAsia="Times New Roman" w:hAnsi="Times New Roman" w:cs="Times New Roman"/>
                <w:b/>
                <w:bCs/>
                <w:color w:val="000000"/>
                <w:sz w:val="26"/>
                <w:szCs w:val="26"/>
              </w:rPr>
              <w:t>Cộng</w:t>
            </w:r>
          </w:p>
        </w:tc>
        <w:tc>
          <w:tcPr>
            <w:tcW w:w="1185" w:type="dxa"/>
            <w:tcBorders>
              <w:top w:val="nil"/>
              <w:left w:val="nil"/>
              <w:bottom w:val="single" w:sz="4" w:space="0" w:color="auto"/>
              <w:right w:val="single" w:sz="4" w:space="0" w:color="auto"/>
            </w:tcBorders>
            <w:shd w:val="clear" w:color="auto" w:fill="auto"/>
            <w:noWrap/>
            <w:vAlign w:val="center"/>
          </w:tcPr>
          <w:p w:rsidR="00045634" w:rsidRPr="00D81777" w:rsidRDefault="00045634" w:rsidP="00057D4A">
            <w:pPr>
              <w:jc w:val="center"/>
              <w:rPr>
                <w:rFonts w:ascii="Times New Roman" w:hAnsi="Times New Roman" w:cs="Times New Roman"/>
                <w:b/>
                <w:color w:val="C00000"/>
                <w:sz w:val="26"/>
                <w:szCs w:val="26"/>
              </w:rPr>
            </w:pPr>
            <w:r w:rsidRPr="00D81777">
              <w:rPr>
                <w:rFonts w:ascii="Times New Roman" w:hAnsi="Times New Roman" w:cs="Times New Roman"/>
                <w:b/>
                <w:color w:val="C00000"/>
                <w:sz w:val="26"/>
                <w:szCs w:val="26"/>
              </w:rPr>
              <w:t>2258</w:t>
            </w:r>
          </w:p>
        </w:tc>
        <w:tc>
          <w:tcPr>
            <w:tcW w:w="1113" w:type="dxa"/>
            <w:tcBorders>
              <w:top w:val="single" w:sz="4" w:space="0" w:color="auto"/>
              <w:left w:val="nil"/>
              <w:bottom w:val="single" w:sz="4" w:space="0" w:color="auto"/>
              <w:right w:val="single" w:sz="4" w:space="0" w:color="auto"/>
            </w:tcBorders>
            <w:vAlign w:val="center"/>
          </w:tcPr>
          <w:p w:rsidR="00045634" w:rsidRPr="00D81777" w:rsidRDefault="00045634" w:rsidP="00057D4A">
            <w:pPr>
              <w:jc w:val="center"/>
              <w:rPr>
                <w:rFonts w:ascii="Times New Roman" w:hAnsi="Times New Roman" w:cs="Times New Roman"/>
                <w:b/>
                <w:color w:val="FF0000"/>
                <w:sz w:val="26"/>
                <w:szCs w:val="26"/>
              </w:rPr>
            </w:pPr>
            <w:r w:rsidRPr="00D81777">
              <w:rPr>
                <w:rFonts w:ascii="Times New Roman" w:hAnsi="Times New Roman" w:cs="Times New Roman"/>
                <w:b/>
                <w:color w:val="FF0000"/>
                <w:sz w:val="26"/>
                <w:szCs w:val="26"/>
              </w:rPr>
              <w:t>51</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5634" w:rsidRPr="00D81777" w:rsidRDefault="00045634" w:rsidP="00057D4A">
            <w:pPr>
              <w:jc w:val="center"/>
              <w:rPr>
                <w:rFonts w:ascii="Times New Roman" w:hAnsi="Times New Roman" w:cs="Times New Roman"/>
                <w:b/>
                <w:color w:val="C00000"/>
                <w:sz w:val="26"/>
                <w:szCs w:val="26"/>
              </w:rPr>
            </w:pPr>
            <w:r w:rsidRPr="00D81777">
              <w:rPr>
                <w:rFonts w:ascii="Times New Roman" w:hAnsi="Times New Roman" w:cs="Times New Roman"/>
                <w:b/>
                <w:color w:val="C00000"/>
                <w:sz w:val="26"/>
                <w:szCs w:val="26"/>
              </w:rPr>
              <w:t>1155</w:t>
            </w:r>
          </w:p>
        </w:tc>
        <w:tc>
          <w:tcPr>
            <w:tcW w:w="1096" w:type="dxa"/>
            <w:tcBorders>
              <w:top w:val="nil"/>
              <w:left w:val="nil"/>
              <w:bottom w:val="single" w:sz="4" w:space="0" w:color="auto"/>
              <w:right w:val="single" w:sz="4" w:space="0" w:color="auto"/>
            </w:tcBorders>
            <w:shd w:val="clear" w:color="auto" w:fill="auto"/>
            <w:noWrap/>
            <w:vAlign w:val="center"/>
          </w:tcPr>
          <w:p w:rsidR="00045634" w:rsidRPr="00D81777" w:rsidRDefault="00045634" w:rsidP="00057D4A">
            <w:pPr>
              <w:jc w:val="center"/>
              <w:rPr>
                <w:rFonts w:ascii="Times New Roman" w:hAnsi="Times New Roman" w:cs="Times New Roman"/>
                <w:b/>
                <w:color w:val="C00000"/>
                <w:sz w:val="26"/>
                <w:szCs w:val="26"/>
              </w:rPr>
            </w:pPr>
            <w:r w:rsidRPr="00D81777">
              <w:rPr>
                <w:rFonts w:ascii="Times New Roman" w:hAnsi="Times New Roman" w:cs="Times New Roman"/>
                <w:b/>
                <w:color w:val="C00000"/>
                <w:sz w:val="26"/>
                <w:szCs w:val="26"/>
              </w:rPr>
              <w:t>2258</w:t>
            </w:r>
          </w:p>
        </w:tc>
        <w:tc>
          <w:tcPr>
            <w:tcW w:w="1182" w:type="dxa"/>
            <w:tcBorders>
              <w:top w:val="nil"/>
              <w:left w:val="nil"/>
              <w:bottom w:val="single" w:sz="4" w:space="0" w:color="auto"/>
              <w:right w:val="single" w:sz="4" w:space="0" w:color="auto"/>
            </w:tcBorders>
            <w:shd w:val="clear" w:color="auto" w:fill="auto"/>
            <w:noWrap/>
            <w:vAlign w:val="center"/>
          </w:tcPr>
          <w:p w:rsidR="00045634" w:rsidRPr="00D81777" w:rsidRDefault="00045634" w:rsidP="00057D4A">
            <w:pPr>
              <w:jc w:val="center"/>
              <w:rPr>
                <w:rFonts w:ascii="Times New Roman" w:hAnsi="Times New Roman" w:cs="Times New Roman"/>
                <w:b/>
                <w:color w:val="C00000"/>
                <w:sz w:val="26"/>
                <w:szCs w:val="26"/>
              </w:rPr>
            </w:pPr>
            <w:r w:rsidRPr="00D81777">
              <w:rPr>
                <w:rFonts w:ascii="Times New Roman" w:hAnsi="Times New Roman" w:cs="Times New Roman"/>
                <w:b/>
                <w:color w:val="C00000"/>
                <w:sz w:val="26"/>
                <w:szCs w:val="26"/>
              </w:rPr>
              <w:t>2208</w:t>
            </w:r>
          </w:p>
        </w:tc>
        <w:tc>
          <w:tcPr>
            <w:tcW w:w="799" w:type="dxa"/>
            <w:tcBorders>
              <w:top w:val="nil"/>
              <w:left w:val="single" w:sz="4" w:space="0" w:color="auto"/>
              <w:bottom w:val="single" w:sz="4" w:space="0" w:color="auto"/>
              <w:right w:val="single" w:sz="4" w:space="0" w:color="auto"/>
            </w:tcBorders>
            <w:shd w:val="clear" w:color="auto" w:fill="auto"/>
            <w:noWrap/>
            <w:vAlign w:val="center"/>
          </w:tcPr>
          <w:p w:rsidR="00045634" w:rsidRPr="00D81777" w:rsidRDefault="00045634" w:rsidP="00057D4A">
            <w:pPr>
              <w:jc w:val="center"/>
              <w:rPr>
                <w:rFonts w:ascii="Times New Roman" w:hAnsi="Times New Roman" w:cs="Times New Roman"/>
                <w:b/>
                <w:color w:val="C00000"/>
                <w:sz w:val="26"/>
                <w:szCs w:val="26"/>
              </w:rPr>
            </w:pPr>
            <w:r w:rsidRPr="00D81777">
              <w:rPr>
                <w:rFonts w:ascii="Times New Roman" w:hAnsi="Times New Roman" w:cs="Times New Roman"/>
                <w:b/>
                <w:color w:val="C00000"/>
                <w:sz w:val="26"/>
                <w:szCs w:val="26"/>
              </w:rPr>
              <w:t>1263</w:t>
            </w:r>
          </w:p>
        </w:tc>
        <w:tc>
          <w:tcPr>
            <w:tcW w:w="840" w:type="dxa"/>
            <w:tcBorders>
              <w:top w:val="nil"/>
              <w:left w:val="nil"/>
              <w:bottom w:val="single" w:sz="4" w:space="0" w:color="auto"/>
              <w:right w:val="single" w:sz="4" w:space="0" w:color="auto"/>
            </w:tcBorders>
            <w:shd w:val="clear" w:color="auto" w:fill="auto"/>
            <w:noWrap/>
            <w:vAlign w:val="center"/>
          </w:tcPr>
          <w:p w:rsidR="00045634" w:rsidRPr="00D81777" w:rsidRDefault="00045634" w:rsidP="00057D4A">
            <w:pPr>
              <w:jc w:val="center"/>
              <w:rPr>
                <w:rFonts w:ascii="Times New Roman" w:hAnsi="Times New Roman" w:cs="Times New Roman"/>
                <w:b/>
                <w:color w:val="C00000"/>
                <w:sz w:val="26"/>
                <w:szCs w:val="26"/>
              </w:rPr>
            </w:pPr>
            <w:r w:rsidRPr="00D81777">
              <w:rPr>
                <w:rFonts w:ascii="Times New Roman" w:hAnsi="Times New Roman" w:cs="Times New Roman"/>
                <w:b/>
                <w:color w:val="C00000"/>
                <w:sz w:val="26"/>
                <w:szCs w:val="26"/>
              </w:rPr>
              <w:t>995</w:t>
            </w:r>
          </w:p>
        </w:tc>
        <w:tc>
          <w:tcPr>
            <w:tcW w:w="742" w:type="dxa"/>
            <w:tcBorders>
              <w:top w:val="nil"/>
              <w:left w:val="nil"/>
              <w:bottom w:val="single" w:sz="4" w:space="0" w:color="auto"/>
              <w:right w:val="single" w:sz="4" w:space="0" w:color="auto"/>
            </w:tcBorders>
            <w:shd w:val="clear" w:color="auto" w:fill="auto"/>
            <w:noWrap/>
            <w:vAlign w:val="center"/>
          </w:tcPr>
          <w:p w:rsidR="00045634" w:rsidRPr="00D81777" w:rsidRDefault="00057D4A" w:rsidP="00D81777">
            <w:pPr>
              <w:spacing w:before="120" w:after="120"/>
              <w:ind w:right="-108"/>
              <w:rPr>
                <w:rFonts w:ascii="Times New Roman" w:eastAsia="Times New Roman" w:hAnsi="Times New Roman" w:cs="Times New Roman"/>
                <w:b/>
                <w:color w:val="000000"/>
                <w:sz w:val="26"/>
                <w:szCs w:val="26"/>
              </w:rPr>
            </w:pPr>
            <w:r w:rsidRPr="00D81777">
              <w:rPr>
                <w:rFonts w:ascii="Times New Roman" w:eastAsia="Times New Roman" w:hAnsi="Times New Roman" w:cs="Times New Roman"/>
                <w:b/>
                <w:color w:val="000000"/>
                <w:sz w:val="26"/>
                <w:szCs w:val="26"/>
              </w:rPr>
              <w:t>65</w:t>
            </w:r>
          </w:p>
        </w:tc>
        <w:tc>
          <w:tcPr>
            <w:tcW w:w="756" w:type="dxa"/>
            <w:tcBorders>
              <w:top w:val="nil"/>
              <w:left w:val="nil"/>
              <w:bottom w:val="single" w:sz="4" w:space="0" w:color="auto"/>
              <w:right w:val="single" w:sz="4" w:space="0" w:color="auto"/>
            </w:tcBorders>
            <w:shd w:val="clear" w:color="auto" w:fill="auto"/>
            <w:noWrap/>
            <w:vAlign w:val="center"/>
          </w:tcPr>
          <w:p w:rsidR="00045634" w:rsidRPr="00D81777" w:rsidRDefault="00045634" w:rsidP="00D81777">
            <w:pPr>
              <w:rPr>
                <w:rFonts w:ascii="Times New Roman" w:hAnsi="Times New Roman" w:cs="Times New Roman"/>
                <w:b/>
                <w:color w:val="C00000"/>
                <w:sz w:val="26"/>
                <w:szCs w:val="26"/>
              </w:rPr>
            </w:pPr>
            <w:r w:rsidRPr="00D81777">
              <w:rPr>
                <w:rFonts w:ascii="Times New Roman" w:hAnsi="Times New Roman" w:cs="Times New Roman"/>
                <w:b/>
                <w:color w:val="C00000"/>
                <w:sz w:val="26"/>
                <w:szCs w:val="26"/>
              </w:rPr>
              <w:t>2258</w:t>
            </w:r>
          </w:p>
        </w:tc>
        <w:tc>
          <w:tcPr>
            <w:tcW w:w="686" w:type="dxa"/>
            <w:tcBorders>
              <w:top w:val="nil"/>
              <w:left w:val="nil"/>
              <w:bottom w:val="single" w:sz="4" w:space="0" w:color="auto"/>
              <w:right w:val="single" w:sz="4" w:space="0" w:color="auto"/>
            </w:tcBorders>
            <w:shd w:val="clear" w:color="auto" w:fill="auto"/>
            <w:noWrap/>
            <w:vAlign w:val="center"/>
          </w:tcPr>
          <w:p w:rsidR="00045634" w:rsidRPr="00D81777" w:rsidRDefault="00045634" w:rsidP="00057D4A">
            <w:pPr>
              <w:spacing w:before="120" w:after="120"/>
              <w:ind w:right="-108"/>
              <w:jc w:val="center"/>
              <w:rPr>
                <w:rFonts w:ascii="Times New Roman" w:eastAsia="Times New Roman" w:hAnsi="Times New Roman" w:cs="Times New Roman"/>
                <w:b/>
                <w:color w:val="000000"/>
                <w:sz w:val="26"/>
                <w:szCs w:val="26"/>
              </w:rPr>
            </w:pPr>
          </w:p>
        </w:tc>
      </w:tr>
    </w:tbl>
    <w:p w:rsidR="007102E0" w:rsidRPr="006B644A" w:rsidRDefault="007B76D0" w:rsidP="006F33BD">
      <w:pPr>
        <w:spacing w:before="120" w:after="120" w:line="240" w:lineRule="auto"/>
        <w:ind w:firstLine="720"/>
        <w:rPr>
          <w:rFonts w:ascii="Times New Roman" w:eastAsia="Times New Roman" w:hAnsi="Times New Roman" w:cs="Times New Roman"/>
          <w:sz w:val="26"/>
          <w:szCs w:val="26"/>
        </w:rPr>
      </w:pPr>
      <w:r w:rsidRPr="006B644A">
        <w:rPr>
          <w:rFonts w:ascii="Times New Roman" w:eastAsia="Times New Roman" w:hAnsi="Times New Roman" w:cs="Times New Roman"/>
          <w:sz w:val="26"/>
          <w:szCs w:val="26"/>
        </w:rPr>
        <w:t>- Sĩ số trung bình: 42</w:t>
      </w:r>
      <w:proofErr w:type="gramStart"/>
      <w:r w:rsidRPr="006B644A">
        <w:rPr>
          <w:rFonts w:ascii="Times New Roman" w:eastAsia="Times New Roman" w:hAnsi="Times New Roman" w:cs="Times New Roman"/>
          <w:sz w:val="26"/>
          <w:szCs w:val="26"/>
        </w:rPr>
        <w:t>,3</w:t>
      </w:r>
      <w:proofErr w:type="gramEnd"/>
      <w:r w:rsidRPr="006B644A">
        <w:rPr>
          <w:rFonts w:ascii="Times New Roman" w:eastAsia="Times New Roman" w:hAnsi="Times New Roman" w:cs="Times New Roman"/>
          <w:sz w:val="26"/>
          <w:szCs w:val="26"/>
        </w:rPr>
        <w:t xml:space="preserve"> </w:t>
      </w:r>
      <w:r w:rsidR="007102E0" w:rsidRPr="006B644A">
        <w:rPr>
          <w:rFonts w:ascii="Times New Roman" w:eastAsia="Times New Roman" w:hAnsi="Times New Roman" w:cs="Times New Roman"/>
          <w:sz w:val="26"/>
          <w:szCs w:val="26"/>
        </w:rPr>
        <w:t>HS/ lớp.</w:t>
      </w:r>
    </w:p>
    <w:p w:rsidR="00D84B51" w:rsidRPr="006B644A" w:rsidRDefault="004F0A58" w:rsidP="006F33BD">
      <w:pPr>
        <w:spacing w:before="120" w:after="120" w:line="240" w:lineRule="auto"/>
        <w:ind w:firstLine="720"/>
        <w:rPr>
          <w:rFonts w:ascii="Times New Roman" w:eastAsia="Times New Roman" w:hAnsi="Times New Roman" w:cs="Times New Roman"/>
          <w:b/>
          <w:sz w:val="26"/>
          <w:szCs w:val="26"/>
        </w:rPr>
      </w:pPr>
      <w:r w:rsidRPr="006B644A">
        <w:rPr>
          <w:rFonts w:ascii="Times New Roman" w:eastAsia="Times New Roman" w:hAnsi="Times New Roman" w:cs="Times New Roman"/>
          <w:b/>
          <w:sz w:val="26"/>
          <w:szCs w:val="26"/>
        </w:rPr>
        <w:t xml:space="preserve">II. </w:t>
      </w:r>
      <w:r w:rsidR="00BF42E3" w:rsidRPr="006B644A">
        <w:rPr>
          <w:rFonts w:ascii="Times New Roman" w:eastAsia="Times New Roman" w:hAnsi="Times New Roman" w:cs="Times New Roman"/>
          <w:b/>
          <w:sz w:val="26"/>
          <w:szCs w:val="26"/>
        </w:rPr>
        <w:t>ĐÁNH GIÁ VIỆC THỰC HIỆN NHIỆM VỤ</w:t>
      </w:r>
    </w:p>
    <w:p w:rsidR="00D84B51" w:rsidRPr="006B644A" w:rsidRDefault="00D84B51" w:rsidP="006F33BD">
      <w:pPr>
        <w:spacing w:before="120" w:after="120" w:line="240" w:lineRule="auto"/>
        <w:ind w:firstLine="709"/>
        <w:jc w:val="both"/>
        <w:rPr>
          <w:rFonts w:ascii="Times New Roman" w:hAnsi="Times New Roman" w:cs="Times New Roman"/>
          <w:b/>
          <w:sz w:val="26"/>
          <w:szCs w:val="26"/>
        </w:rPr>
      </w:pPr>
      <w:r w:rsidRPr="006B644A">
        <w:rPr>
          <w:rFonts w:ascii="Times New Roman" w:hAnsi="Times New Roman" w:cs="Times New Roman"/>
          <w:b/>
          <w:sz w:val="26"/>
          <w:szCs w:val="26"/>
          <w:lang w:val="nl-NL"/>
        </w:rPr>
        <w:t xml:space="preserve">1. </w:t>
      </w:r>
      <w:r w:rsidR="00F059F7" w:rsidRPr="006B644A">
        <w:rPr>
          <w:rFonts w:ascii="Times New Roman" w:hAnsi="Times New Roman" w:cs="Times New Roman"/>
          <w:b/>
          <w:sz w:val="26"/>
          <w:szCs w:val="26"/>
          <w:lang w:val="nl-NL"/>
        </w:rPr>
        <w:t>T</w:t>
      </w:r>
      <w:r w:rsidR="00F059F7" w:rsidRPr="006B644A">
        <w:rPr>
          <w:rFonts w:ascii="Times New Roman" w:hAnsi="Times New Roman" w:cs="Times New Roman"/>
          <w:b/>
          <w:sz w:val="26"/>
          <w:szCs w:val="26"/>
          <w:lang w:val="nb-NO"/>
        </w:rPr>
        <w:t xml:space="preserve">hực hiện chương trình, kế hoạch giáo dục </w:t>
      </w:r>
      <w:r w:rsidR="00F059F7" w:rsidRPr="006B644A">
        <w:rPr>
          <w:rFonts w:ascii="Times New Roman" w:hAnsi="Times New Roman" w:cs="Times New Roman"/>
          <w:b/>
          <w:sz w:val="26"/>
          <w:szCs w:val="26"/>
        </w:rPr>
        <w:t>theo định hướng ph</w:t>
      </w:r>
      <w:r w:rsidR="00F059F7" w:rsidRPr="006B644A">
        <w:rPr>
          <w:rFonts w:ascii="Times New Roman" w:hAnsi="Times New Roman" w:cs="Times New Roman"/>
          <w:b/>
          <w:sz w:val="26"/>
          <w:szCs w:val="26"/>
          <w:lang w:val="nb-NO"/>
        </w:rPr>
        <w:t>át tri</w:t>
      </w:r>
      <w:r w:rsidR="00F059F7" w:rsidRPr="006B644A">
        <w:rPr>
          <w:rFonts w:ascii="Times New Roman" w:hAnsi="Times New Roman" w:cs="Times New Roman"/>
          <w:b/>
          <w:sz w:val="26"/>
          <w:szCs w:val="26"/>
        </w:rPr>
        <w:t>ển năng lực học sinh</w:t>
      </w:r>
    </w:p>
    <w:p w:rsidR="00F059F7" w:rsidRPr="006B644A" w:rsidRDefault="00F059F7" w:rsidP="006F33BD">
      <w:pPr>
        <w:spacing w:before="120" w:after="120" w:line="240" w:lineRule="auto"/>
        <w:ind w:firstLine="709"/>
        <w:jc w:val="both"/>
        <w:rPr>
          <w:rFonts w:ascii="Times New Roman" w:hAnsi="Times New Roman" w:cs="Times New Roman"/>
          <w:b/>
          <w:sz w:val="26"/>
          <w:szCs w:val="26"/>
        </w:rPr>
      </w:pPr>
      <w:r w:rsidRPr="006B644A">
        <w:rPr>
          <w:rFonts w:ascii="Times New Roman" w:hAnsi="Times New Roman" w:cs="Times New Roman"/>
          <w:sz w:val="26"/>
          <w:szCs w:val="26"/>
          <w:lang w:val="nb-NO"/>
        </w:rPr>
        <w:t>- Trên cơ s</w:t>
      </w:r>
      <w:r w:rsidRPr="006B644A">
        <w:rPr>
          <w:rFonts w:ascii="Times New Roman" w:hAnsi="Times New Roman" w:cs="Times New Roman"/>
          <w:sz w:val="26"/>
          <w:szCs w:val="26"/>
        </w:rPr>
        <w:t>ở chương tr</w:t>
      </w:r>
      <w:r w:rsidRPr="006B644A">
        <w:rPr>
          <w:rFonts w:ascii="Times New Roman" w:hAnsi="Times New Roman" w:cs="Times New Roman"/>
          <w:sz w:val="26"/>
          <w:szCs w:val="26"/>
          <w:lang w:val="nb-NO"/>
        </w:rPr>
        <w:t>ình giáo d</w:t>
      </w:r>
      <w:r w:rsidRPr="006B644A">
        <w:rPr>
          <w:rFonts w:ascii="Times New Roman" w:hAnsi="Times New Roman" w:cs="Times New Roman"/>
          <w:sz w:val="26"/>
          <w:szCs w:val="26"/>
        </w:rPr>
        <w:t>ục phổ th</w:t>
      </w:r>
      <w:r w:rsidRPr="006B644A">
        <w:rPr>
          <w:rFonts w:ascii="Times New Roman" w:hAnsi="Times New Roman" w:cs="Times New Roman"/>
          <w:sz w:val="26"/>
          <w:szCs w:val="26"/>
          <w:lang w:val="nb-NO"/>
        </w:rPr>
        <w:t>ông hiện hành</w:t>
      </w:r>
      <w:r w:rsidRPr="006B644A">
        <w:rPr>
          <w:rFonts w:ascii="Times New Roman" w:hAnsi="Times New Roman" w:cs="Times New Roman"/>
          <w:sz w:val="26"/>
          <w:szCs w:val="26"/>
        </w:rPr>
        <w:t>,</w:t>
      </w:r>
      <w:r w:rsidRPr="006B644A">
        <w:rPr>
          <w:rFonts w:ascii="Times New Roman" w:hAnsi="Times New Roman" w:cs="Times New Roman"/>
          <w:sz w:val="26"/>
          <w:szCs w:val="26"/>
          <w:lang w:val="vi-VN"/>
        </w:rPr>
        <w:t xml:space="preserve"> nhà trường </w:t>
      </w:r>
      <w:r w:rsidRPr="006B644A">
        <w:rPr>
          <w:rFonts w:ascii="Times New Roman" w:hAnsi="Times New Roman" w:cs="Times New Roman"/>
          <w:sz w:val="26"/>
          <w:szCs w:val="26"/>
        </w:rPr>
        <w:t>x</w:t>
      </w:r>
      <w:r w:rsidRPr="006B644A">
        <w:rPr>
          <w:rFonts w:ascii="Times New Roman" w:hAnsi="Times New Roman" w:cs="Times New Roman"/>
          <w:sz w:val="26"/>
          <w:szCs w:val="26"/>
          <w:lang w:val="nb-NO"/>
        </w:rPr>
        <w:t>ây d</w:t>
      </w:r>
      <w:r w:rsidRPr="006B644A">
        <w:rPr>
          <w:rFonts w:ascii="Times New Roman" w:hAnsi="Times New Roman" w:cs="Times New Roman"/>
          <w:sz w:val="26"/>
          <w:szCs w:val="26"/>
        </w:rPr>
        <w:t>ựng và thực hiện kế hoạch gi</w:t>
      </w:r>
      <w:r w:rsidRPr="006B644A">
        <w:rPr>
          <w:rFonts w:ascii="Times New Roman" w:hAnsi="Times New Roman" w:cs="Times New Roman"/>
          <w:sz w:val="26"/>
          <w:szCs w:val="26"/>
          <w:lang w:val="nb-NO"/>
        </w:rPr>
        <w:t>áo d</w:t>
      </w:r>
      <w:r w:rsidRPr="006B644A">
        <w:rPr>
          <w:rFonts w:ascii="Times New Roman" w:hAnsi="Times New Roman" w:cs="Times New Roman"/>
          <w:sz w:val="26"/>
          <w:szCs w:val="26"/>
        </w:rPr>
        <w:t>ục theo định hướng ph</w:t>
      </w:r>
      <w:r w:rsidRPr="006B644A">
        <w:rPr>
          <w:rFonts w:ascii="Times New Roman" w:hAnsi="Times New Roman" w:cs="Times New Roman"/>
          <w:sz w:val="26"/>
          <w:szCs w:val="26"/>
          <w:lang w:val="nb-NO"/>
        </w:rPr>
        <w:t>át tri</w:t>
      </w:r>
      <w:r w:rsidRPr="006B644A">
        <w:rPr>
          <w:rFonts w:ascii="Times New Roman" w:hAnsi="Times New Roman" w:cs="Times New Roman"/>
          <w:sz w:val="26"/>
          <w:szCs w:val="26"/>
        </w:rPr>
        <w:t>ển năng lực học sinh.</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vi-VN"/>
        </w:rPr>
      </w:pPr>
      <w:r w:rsidRPr="006B644A">
        <w:rPr>
          <w:rFonts w:ascii="Times New Roman" w:hAnsi="Times New Roman" w:cs="Times New Roman"/>
          <w:sz w:val="26"/>
          <w:szCs w:val="26"/>
          <w:lang w:val="nb-NO"/>
        </w:rPr>
        <w:t>-  Điều chỉnh nội dung dạy học một cách hợp lí theo hướng dẫn</w:t>
      </w:r>
      <w:r w:rsidRPr="006B644A">
        <w:rPr>
          <w:rFonts w:ascii="Times New Roman" w:hAnsi="Times New Roman" w:cs="Times New Roman"/>
          <w:sz w:val="26"/>
          <w:szCs w:val="26"/>
          <w:lang w:val="nl-NL"/>
        </w:rPr>
        <w:t xml:space="preserve"> tại Công văn số 4612/BGDĐT-GDTrH ngày 03/10/2017của Bộ GDĐT.</w:t>
      </w:r>
    </w:p>
    <w:p w:rsidR="00F059F7" w:rsidRPr="006B644A" w:rsidRDefault="00F059F7" w:rsidP="006F33BD">
      <w:pPr>
        <w:spacing w:before="120" w:after="120" w:line="240" w:lineRule="auto"/>
        <w:ind w:firstLine="720"/>
        <w:jc w:val="both"/>
        <w:rPr>
          <w:rFonts w:ascii="Times New Roman" w:hAnsi="Times New Roman" w:cs="Times New Roman"/>
          <w:sz w:val="26"/>
          <w:szCs w:val="26"/>
          <w:lang w:val="nl-NL"/>
        </w:rPr>
      </w:pPr>
      <w:r w:rsidRPr="006B644A">
        <w:rPr>
          <w:rFonts w:ascii="Times New Roman" w:hAnsi="Times New Roman" w:cs="Times New Roman"/>
          <w:sz w:val="26"/>
          <w:szCs w:val="26"/>
        </w:rPr>
        <w:t>- Tiếp tục</w:t>
      </w:r>
      <w:r w:rsidRPr="006B644A">
        <w:rPr>
          <w:rFonts w:ascii="Times New Roman" w:hAnsi="Times New Roman" w:cs="Times New Roman"/>
          <w:sz w:val="26"/>
          <w:szCs w:val="26"/>
          <w:lang w:val="nl-NL"/>
        </w:rPr>
        <w:t xml:space="preserve"> thực hiện lồng ghép các nội dung </w:t>
      </w:r>
      <w:r w:rsidRPr="006B644A">
        <w:rPr>
          <w:rFonts w:ascii="Times New Roman" w:hAnsi="Times New Roman" w:cs="Times New Roman"/>
          <w:sz w:val="26"/>
          <w:szCs w:val="26"/>
        </w:rPr>
        <w:t>học tập và làm theo tư tưởng, đạo đức, phong cách Hồ Chí Minh</w:t>
      </w:r>
      <w:r w:rsidRPr="006B644A">
        <w:rPr>
          <w:rFonts w:ascii="Times New Roman" w:hAnsi="Times New Roman" w:cs="Times New Roman"/>
          <w:sz w:val="26"/>
          <w:szCs w:val="26"/>
          <w:lang w:val="nl-NL"/>
        </w:rPr>
        <w:t xml:space="preserve"> </w:t>
      </w:r>
      <w:r w:rsidRPr="006B644A">
        <w:rPr>
          <w:rFonts w:ascii="Times New Roman" w:hAnsi="Times New Roman" w:cs="Times New Roman"/>
          <w:sz w:val="26"/>
          <w:szCs w:val="26"/>
        </w:rPr>
        <w:t>theo</w:t>
      </w:r>
      <w:r w:rsidRPr="006B644A">
        <w:rPr>
          <w:rFonts w:ascii="Times New Roman" w:hAnsi="Times New Roman" w:cs="Times New Roman"/>
          <w:sz w:val="26"/>
          <w:szCs w:val="26"/>
          <w:lang w:val="nb-NO"/>
        </w:rPr>
        <w:t xml:space="preserve"> </w:t>
      </w:r>
      <w:r w:rsidRPr="006B644A">
        <w:rPr>
          <w:rFonts w:ascii="Times New Roman" w:hAnsi="Times New Roman" w:cs="Times New Roman"/>
          <w:sz w:val="26"/>
          <w:szCs w:val="26"/>
        </w:rPr>
        <w:t>Chỉ thị số 05-CT/TW của Bộ Chính trị</w:t>
      </w:r>
      <w:r w:rsidRPr="006B644A">
        <w:rPr>
          <w:rFonts w:ascii="Times New Roman" w:hAnsi="Times New Roman" w:cs="Times New Roman"/>
          <w:sz w:val="26"/>
          <w:szCs w:val="26"/>
          <w:lang w:val="nl-NL"/>
        </w:rPr>
        <w:t xml:space="preserve">; giáo dục Quốc phòng và An ninh; giáo dục An toàn giao thông trong một số môn học và hoạt động giáo dục. </w:t>
      </w:r>
    </w:p>
    <w:p w:rsidR="00D84B51" w:rsidRPr="006B644A" w:rsidRDefault="00F059F7"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lang w:val="nb-NO"/>
        </w:rPr>
        <w:t xml:space="preserve">- </w:t>
      </w:r>
      <w:r w:rsidRPr="006B644A">
        <w:rPr>
          <w:rFonts w:ascii="Times New Roman" w:hAnsi="Times New Roman" w:cs="Times New Roman"/>
          <w:sz w:val="26"/>
          <w:szCs w:val="26"/>
        </w:rPr>
        <w:t>Chú trọng giáo dục đạo đức lối sống, giá trị sống, kĩ năng sống, hiểu biết xã hội cho học sinh, trong đó cần phối hợp chặt chẽ với các tổ chức Đoàn Thanh niên Cộng sản Hồ Chí Minh, Đội Thiếu niên Tiền phong Hồ Chí Minh để giáo dục học sinh một cách thiết thực, hiệu quả</w:t>
      </w:r>
    </w:p>
    <w:p w:rsidR="00F059F7" w:rsidRPr="006B644A" w:rsidRDefault="00D84B51" w:rsidP="006F33BD">
      <w:pPr>
        <w:spacing w:before="120" w:after="120" w:line="240" w:lineRule="auto"/>
        <w:ind w:firstLine="720"/>
        <w:jc w:val="both"/>
        <w:rPr>
          <w:rFonts w:ascii="Times New Roman" w:hAnsi="Times New Roman" w:cs="Times New Roman"/>
          <w:b/>
          <w:sz w:val="26"/>
          <w:szCs w:val="26"/>
          <w:lang w:val="nl-NL"/>
        </w:rPr>
      </w:pPr>
      <w:r w:rsidRPr="006B644A">
        <w:rPr>
          <w:rFonts w:ascii="Times New Roman" w:hAnsi="Times New Roman" w:cs="Times New Roman"/>
          <w:b/>
          <w:sz w:val="26"/>
          <w:szCs w:val="26"/>
          <w:lang w:val="nl-NL"/>
        </w:rPr>
        <w:t xml:space="preserve">2. </w:t>
      </w:r>
      <w:r w:rsidR="00F059F7" w:rsidRPr="006B644A">
        <w:rPr>
          <w:rFonts w:ascii="Times New Roman" w:hAnsi="Times New Roman" w:cs="Times New Roman"/>
          <w:b/>
          <w:sz w:val="26"/>
          <w:szCs w:val="26"/>
          <w:lang w:val="vi-VN"/>
        </w:rPr>
        <w:t>Tiếp tục đ</w:t>
      </w:r>
      <w:r w:rsidR="00F059F7" w:rsidRPr="006B644A">
        <w:rPr>
          <w:rFonts w:ascii="Times New Roman" w:hAnsi="Times New Roman" w:cs="Times New Roman"/>
          <w:b/>
          <w:sz w:val="26"/>
          <w:szCs w:val="26"/>
          <w:lang w:val="nb-NO"/>
        </w:rPr>
        <w:t xml:space="preserve">ổi mới phương pháp, hình thức tổ chức dạy học và </w:t>
      </w:r>
      <w:r w:rsidR="00F059F7" w:rsidRPr="006B644A">
        <w:rPr>
          <w:rFonts w:ascii="Times New Roman" w:hAnsi="Times New Roman" w:cs="Times New Roman"/>
          <w:b/>
          <w:sz w:val="26"/>
          <w:szCs w:val="26"/>
          <w:lang w:val="nl-NL"/>
        </w:rPr>
        <w:t>đánh giá học sinh tiểu học</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i/>
          <w:sz w:val="26"/>
          <w:szCs w:val="26"/>
          <w:lang w:val="vi-VN"/>
        </w:rPr>
        <w:t xml:space="preserve">a. </w:t>
      </w:r>
      <w:r w:rsidRPr="006B644A">
        <w:rPr>
          <w:rFonts w:ascii="Times New Roman" w:hAnsi="Times New Roman" w:cs="Times New Roman"/>
          <w:i/>
          <w:sz w:val="26"/>
          <w:szCs w:val="26"/>
        </w:rPr>
        <w:t xml:space="preserve">Đổi mới phương pháp dạy học </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lang w:val="nb-NO"/>
        </w:rPr>
        <w:t xml:space="preserve">Tiếp tục đổi mới phương pháp dạy và học theo hướng </w:t>
      </w:r>
      <w:r w:rsidRPr="006B644A">
        <w:rPr>
          <w:rFonts w:ascii="Times New Roman" w:hAnsi="Times New Roman" w:cs="Times New Roman"/>
          <w:sz w:val="26"/>
          <w:szCs w:val="26"/>
        </w:rPr>
        <w:t xml:space="preserve">hiện đại, </w:t>
      </w:r>
      <w:r w:rsidRPr="006B644A">
        <w:rPr>
          <w:rFonts w:ascii="Times New Roman" w:hAnsi="Times New Roman" w:cs="Times New Roman"/>
          <w:sz w:val="26"/>
          <w:szCs w:val="26"/>
          <w:lang w:val="nb-NO"/>
        </w:rPr>
        <w:t xml:space="preserve">phát huy tính chủ động, tích cực, và sáng tạo của học sinh; </w:t>
      </w:r>
      <w:r w:rsidRPr="006B644A">
        <w:rPr>
          <w:rFonts w:ascii="Times New Roman" w:hAnsi="Times New Roman" w:cs="Times New Roman"/>
          <w:sz w:val="26"/>
          <w:szCs w:val="26"/>
        </w:rPr>
        <w:t>vận dụng linh hoạt, kết hợp nhuần nhuyễn các phương pháp giáo dục với mục đích hình thành, phát triển năng lực học sinh. GV phải cải tiến không ngừng PPDH và giúp HS cải tiến phương pháp học</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lang w:val="nb-NO"/>
        </w:rPr>
        <w:t>Tiếp tục chú trọng dạy học phân hoá, dạy học cá thể, dạy học theo dự án,</w:t>
      </w:r>
      <w:r w:rsidRPr="006B644A">
        <w:rPr>
          <w:rFonts w:ascii="Times New Roman" w:hAnsi="Times New Roman" w:cs="Times New Roman"/>
          <w:sz w:val="26"/>
          <w:szCs w:val="26"/>
        </w:rPr>
        <w:t xml:space="preserve"> </w:t>
      </w:r>
      <w:r w:rsidRPr="006B644A">
        <w:rPr>
          <w:rFonts w:ascii="Times New Roman" w:hAnsi="Times New Roman" w:cs="Times New Roman"/>
          <w:sz w:val="26"/>
          <w:szCs w:val="26"/>
          <w:lang w:val="nb-NO"/>
        </w:rPr>
        <w:t xml:space="preserve">dạy học ngoài trời, ngoại khóa, dạy học bằng phương pháp trải nghiệm, </w:t>
      </w:r>
      <w:r w:rsidRPr="006B644A">
        <w:rPr>
          <w:rFonts w:ascii="Times New Roman" w:hAnsi="Times New Roman" w:cs="Times New Roman"/>
          <w:sz w:val="26"/>
          <w:szCs w:val="26"/>
        </w:rPr>
        <w:t xml:space="preserve">ứng dụng công nghệ thông tin (CNTT), </w:t>
      </w:r>
      <w:r w:rsidRPr="006B644A">
        <w:rPr>
          <w:rFonts w:ascii="Times New Roman" w:hAnsi="Times New Roman" w:cs="Times New Roman"/>
          <w:sz w:val="26"/>
          <w:szCs w:val="26"/>
          <w:lang w:val="nb-NO"/>
        </w:rPr>
        <w:t>quan tâm hơn đến từng em học sinh trên cơ sở chuẩn kiến thức, kỹ năng của Chương trình giáo dục phổ thông</w:t>
      </w:r>
      <w:r w:rsidRPr="006B644A">
        <w:rPr>
          <w:rFonts w:ascii="Times New Roman" w:hAnsi="Times New Roman" w:cs="Times New Roman"/>
          <w:sz w:val="26"/>
          <w:szCs w:val="26"/>
        </w:rPr>
        <w:t>;</w:t>
      </w:r>
      <w:r w:rsidRPr="006B644A">
        <w:rPr>
          <w:rFonts w:ascii="Times New Roman" w:hAnsi="Times New Roman" w:cs="Times New Roman"/>
          <w:sz w:val="26"/>
          <w:szCs w:val="26"/>
          <w:lang w:val="nb-NO"/>
        </w:rPr>
        <w:t xml:space="preserve"> Phát huy vai trò tích cực của học sinh trong việc chủ động sưu tầm thông tin để nâng cao chất lượng học tập và giúp cho học sinh có điều kiện tự quản trong hoạt động nhóm (tổ, lớp). </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 xml:space="preserve">Thúc đẩy đổi mới PPDH trong các môn học nhất là trong việc giảng dạy lịch sử, địa lý địa phương. </w:t>
      </w:r>
      <w:proofErr w:type="gramStart"/>
      <w:r w:rsidRPr="006B644A">
        <w:rPr>
          <w:rFonts w:ascii="Times New Roman" w:hAnsi="Times New Roman" w:cs="Times New Roman"/>
          <w:sz w:val="26"/>
          <w:szCs w:val="26"/>
          <w:shd w:val="clear" w:color="auto" w:fill="FFFFFF"/>
        </w:rPr>
        <w:t xml:space="preserve">Mạnh dạn đổi mới và chú trọng việc tổ chức các hoạt động giáo </w:t>
      </w:r>
      <w:r w:rsidRPr="006B644A">
        <w:rPr>
          <w:rFonts w:ascii="Times New Roman" w:hAnsi="Times New Roman" w:cs="Times New Roman"/>
          <w:sz w:val="26"/>
          <w:szCs w:val="26"/>
          <w:shd w:val="clear" w:color="auto" w:fill="FFFFFF"/>
        </w:rPr>
        <w:lastRenderedPageBreak/>
        <w:t>dục, sưu tầm, tìm tòi kiến thức và sử dụng các tài liệu lịch sử, địa lý địa phương một cách hiệu quả.</w:t>
      </w:r>
      <w:proofErr w:type="gramEnd"/>
    </w:p>
    <w:p w:rsidR="00E95850" w:rsidRPr="006B644A" w:rsidRDefault="00F059F7" w:rsidP="006F33BD">
      <w:pPr>
        <w:spacing w:before="120" w:after="120" w:line="240" w:lineRule="auto"/>
        <w:ind w:firstLine="720"/>
        <w:jc w:val="both"/>
        <w:rPr>
          <w:rFonts w:ascii="Times New Roman" w:hAnsi="Times New Roman" w:cs="Times New Roman"/>
          <w:sz w:val="26"/>
          <w:szCs w:val="26"/>
          <w:lang w:val="nb-NO"/>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lang w:val="nb-NO"/>
        </w:rPr>
        <w:t>Tiếp tục tổ chức trao đổi, chia sẻ kinh nghiệm về đổi mới phương pháp dạy học theo hướng phát huy phẩm chất, năng lực của học sinh.</w:t>
      </w:r>
      <w:r w:rsidRPr="006B644A">
        <w:rPr>
          <w:rFonts w:ascii="Times New Roman" w:hAnsi="Times New Roman" w:cs="Times New Roman"/>
          <w:sz w:val="26"/>
          <w:szCs w:val="26"/>
        </w:rPr>
        <w:t xml:space="preserve"> </w:t>
      </w:r>
      <w:r w:rsidRPr="006B644A">
        <w:rPr>
          <w:rFonts w:ascii="Times New Roman" w:hAnsi="Times New Roman" w:cs="Times New Roman"/>
          <w:sz w:val="26"/>
          <w:szCs w:val="26"/>
          <w:lang w:val="nb-NO"/>
        </w:rPr>
        <w:t>Tiếp tục tổ chức và thực hiện đánh giá hiệu quả các chuyên đề đã được triển k</w:t>
      </w:r>
      <w:r w:rsidR="00E95850" w:rsidRPr="006B644A">
        <w:rPr>
          <w:rFonts w:ascii="Times New Roman" w:hAnsi="Times New Roman" w:cs="Times New Roman"/>
          <w:sz w:val="26"/>
          <w:szCs w:val="26"/>
          <w:lang w:val="nb-NO"/>
        </w:rPr>
        <w:t>hai</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nl-NL"/>
        </w:rPr>
        <w:t xml:space="preserve">- </w:t>
      </w:r>
      <w:r w:rsidRPr="006B644A">
        <w:rPr>
          <w:rFonts w:ascii="Times New Roman" w:hAnsi="Times New Roman" w:cs="Times New Roman"/>
          <w:sz w:val="26"/>
          <w:szCs w:val="26"/>
        </w:rPr>
        <w:t xml:space="preserve">Vận dụng việc đổi mới phương pháp dạy học vào hội thi giáo viên </w:t>
      </w:r>
      <w:r w:rsidRPr="006B644A">
        <w:rPr>
          <w:rFonts w:ascii="Times New Roman" w:hAnsi="Times New Roman" w:cs="Times New Roman"/>
          <w:sz w:val="26"/>
          <w:szCs w:val="26"/>
          <w:lang w:val="vi-VN"/>
        </w:rPr>
        <w:t xml:space="preserve">chủ nhiệm </w:t>
      </w:r>
      <w:r w:rsidRPr="006B644A">
        <w:rPr>
          <w:rFonts w:ascii="Times New Roman" w:hAnsi="Times New Roman" w:cs="Times New Roman"/>
          <w:sz w:val="26"/>
          <w:szCs w:val="26"/>
        </w:rPr>
        <w:t>giỏi cấp</w:t>
      </w:r>
      <w:r w:rsidRPr="006B644A">
        <w:rPr>
          <w:rFonts w:ascii="Times New Roman" w:hAnsi="Times New Roman" w:cs="Times New Roman"/>
          <w:sz w:val="26"/>
          <w:szCs w:val="26"/>
          <w:lang w:val="vi-VN"/>
        </w:rPr>
        <w:t xml:space="preserve"> quận </w:t>
      </w:r>
      <w:r w:rsidRPr="006B644A">
        <w:rPr>
          <w:rFonts w:ascii="Times New Roman" w:hAnsi="Times New Roman" w:cs="Times New Roman"/>
          <w:sz w:val="26"/>
          <w:szCs w:val="26"/>
        </w:rPr>
        <w:t>một cách hiệu quả nhất.</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nl-NL"/>
        </w:rPr>
        <w:t xml:space="preserve">- </w:t>
      </w:r>
      <w:r w:rsidRPr="006B644A">
        <w:rPr>
          <w:rFonts w:ascii="Times New Roman" w:hAnsi="Times New Roman" w:cs="Times New Roman"/>
          <w:sz w:val="26"/>
          <w:szCs w:val="26"/>
        </w:rPr>
        <w:t>Tiếp tục triển khai mô hình trường học mới theo Công văn số 4068/BGDĐT-GDTrH ngày 18/8/2016 của Bộ GDĐT</w:t>
      </w: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thực hiện nghiêm túc các chỉ đạo trong Công văn số 3459/BGDĐT-GDTrH ngày 08/8/2017 của Bộ GDĐT.</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Tiếp tục thực hiện phương pháp “Bàn tay nặn bột” (BTNB) theo Công văn số 3535/BGDĐT-GDTrH ngày 27/5/2013 của Bộ GDĐT; xây dựng, hoàn thiện các tiết dạy, bài dạy, chủ đề áp dụng</w:t>
      </w:r>
      <w:r w:rsidRPr="006B644A">
        <w:rPr>
          <w:rFonts w:ascii="Times New Roman" w:hAnsi="Times New Roman" w:cs="Times New Roman"/>
          <w:sz w:val="26"/>
          <w:szCs w:val="26"/>
          <w:lang w:val="vi-VN"/>
        </w:rPr>
        <w:t xml:space="preserve"> phương pháp </w:t>
      </w:r>
      <w:r w:rsidRPr="006B644A">
        <w:rPr>
          <w:rFonts w:ascii="Times New Roman" w:hAnsi="Times New Roman" w:cs="Times New Roman"/>
          <w:sz w:val="26"/>
          <w:szCs w:val="26"/>
        </w:rPr>
        <w:t>BTNB; tổ chức các giờ học cho học sinh tự thiết kế, thực hành các thí nghiệm với các vật liệu đơn giản, dễ thực hiện, hướng tới việc thành lập các phòng hỗ trợ thí nghiệm tại trường, cụm trường.</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nb-NO"/>
        </w:rPr>
        <w:t xml:space="preserve">- </w:t>
      </w:r>
      <w:r w:rsidRPr="006B644A">
        <w:rPr>
          <w:rFonts w:ascii="Times New Roman" w:hAnsi="Times New Roman" w:cs="Times New Roman"/>
          <w:sz w:val="26"/>
          <w:szCs w:val="26"/>
        </w:rPr>
        <w:t>Tiếp tục củng cố, vận dụng các kĩ thuật dạy học tích cực theo dự án Việt Bỉ vào giảng dạy (Kĩ thuật dạy học “Các mảnh ghép”, “Dạy học theo góc”, “Khăn phủ bàn”; kĩ thuật KWL, Dạy học theo dự án,...)</w:t>
      </w:r>
      <w:r w:rsidRPr="006B644A">
        <w:rPr>
          <w:rFonts w:ascii="Times New Roman" w:hAnsi="Times New Roman" w:cs="Times New Roman"/>
          <w:sz w:val="26"/>
          <w:szCs w:val="26"/>
          <w:lang w:val="vi-VN"/>
        </w:rPr>
        <w:t>; t</w:t>
      </w:r>
      <w:r w:rsidRPr="006B644A">
        <w:rPr>
          <w:rFonts w:ascii="Times New Roman" w:hAnsi="Times New Roman" w:cs="Times New Roman"/>
          <w:sz w:val="26"/>
          <w:szCs w:val="26"/>
        </w:rPr>
        <w:t xml:space="preserve">iếp tục thực hiện dạy học Mĩ thuật theo phương pháp mới ở các trường tiểu học theo Công văn số 2070/BGDĐT-GDTH ngày 12/5/2016 của Bộ GDĐT. </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i/>
          <w:sz w:val="26"/>
          <w:szCs w:val="26"/>
          <w:lang w:val="vi-VN"/>
        </w:rPr>
        <w:t xml:space="preserve">b. </w:t>
      </w:r>
      <w:r w:rsidRPr="006B644A">
        <w:rPr>
          <w:rFonts w:ascii="Times New Roman" w:hAnsi="Times New Roman" w:cs="Times New Roman"/>
          <w:i/>
          <w:sz w:val="26"/>
          <w:szCs w:val="26"/>
        </w:rPr>
        <w:t xml:space="preserve">Đa dạng hóa các hình thức tổ chức dạy học, gắn giáo dục nhà trường với thực tiễn cuộc sống  </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Thực hiện dạy học gắn kết giữa lí thuyết với thực hành; tăng cường các hoạt động trải nghiệm, vận dụng kiến thức vào thực tế cuộc sống của học sinh. Lồng ghép, tích hợp giáo dục đạo đức, nhân cách; giáo dục quốc phòng và an ninh; giáo dục pháp luật; giáo dục nhận thức về quyền và bổn phận của trẻ em; bình đẳng giới; phòng chống tai nạn thương tích; phòng chống HIV/AIDS; chú trọng giáo dục lối sống, kĩ năng sống; thực hiện tốt công tác chăm sóc sức khỏe và y tế trường học; tuyên truyền, giáo dục chủ quyền quốc gia về biên giới, biển đảo; bảo vệ môi trường; bảo tồn thiên nhiên; ứng phó với biến đổi khí hậu, phòng tránh và giảm nhẹ thiên tai, giáo dục an toàn giao thông</w:t>
      </w:r>
      <w:r w:rsidRPr="006B644A">
        <w:rPr>
          <w:rFonts w:ascii="Times New Roman" w:hAnsi="Times New Roman" w:cs="Times New Roman"/>
          <w:sz w:val="26"/>
          <w:szCs w:val="26"/>
          <w:lang w:val="vi-VN"/>
        </w:rPr>
        <w:t>,..</w:t>
      </w:r>
    </w:p>
    <w:p w:rsidR="00F059F7" w:rsidRPr="006B644A" w:rsidRDefault="00F059F7"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lang w:val="pt-BR"/>
        </w:rPr>
        <w:t>Chú trọng giáo dục phẩm chất, kĩ năng để hội nhập cho học sinh. Tổ chức các hoạt động, mô hình giáo dục sáng tạo, lồng ghép định hướng nghề nghiệp ngay từ bậc Tiểu học.</w:t>
      </w:r>
      <w:r w:rsidRPr="006B644A">
        <w:rPr>
          <w:rFonts w:ascii="Times New Roman" w:hAnsi="Times New Roman" w:cs="Times New Roman"/>
          <w:sz w:val="26"/>
          <w:szCs w:val="26"/>
        </w:rPr>
        <w:t xml:space="preserve"> </w:t>
      </w:r>
      <w:r w:rsidRPr="006B644A">
        <w:rPr>
          <w:rFonts w:ascii="Times New Roman" w:hAnsi="Times New Roman" w:cs="Times New Roman"/>
          <w:sz w:val="26"/>
          <w:szCs w:val="26"/>
          <w:lang w:val="pt-BR"/>
        </w:rPr>
        <w:t>Đẩy mạnh việc học sinh tiểu học nghiên cứu các ứng dụng trong đời sống thực tiễn thông qua các dự án nhỏ và vừa, phù hợp lứa tuổi để đưa vào thực tế cuộc sống và trải nghiệm</w:t>
      </w:r>
      <w:r w:rsidRPr="006B644A">
        <w:rPr>
          <w:rFonts w:ascii="Times New Roman" w:hAnsi="Times New Roman" w:cs="Times New Roman"/>
          <w:sz w:val="26"/>
          <w:szCs w:val="26"/>
        </w:rPr>
        <w:t xml:space="preserve">. </w:t>
      </w:r>
      <w:r w:rsidRPr="006B644A">
        <w:rPr>
          <w:rFonts w:ascii="Times New Roman" w:hAnsi="Times New Roman" w:cs="Times New Roman"/>
          <w:sz w:val="26"/>
          <w:szCs w:val="26"/>
          <w:lang w:val="pt-BR"/>
        </w:rPr>
        <w:t>Thực hiện chủ trương của Thành phố, tuyên truyền, vận động giáo viên, học sinh và phụ huynh hạn chế sử dụng sản phẩm bằng nhựa, hạn chế rác thải nhựa để bảo vệ môi trường</w:t>
      </w:r>
      <w:r w:rsidRPr="006B644A">
        <w:rPr>
          <w:rFonts w:ascii="Times New Roman" w:hAnsi="Times New Roman" w:cs="Times New Roman"/>
          <w:sz w:val="26"/>
          <w:szCs w:val="26"/>
        </w:rPr>
        <w:t>; thực hiện cuộc vận động “Người dân thành phố Hồ Chí Minh không xả rác ra đường và kênh rạch, vì thành phố sạch và giảm ngập nước”</w:t>
      </w:r>
    </w:p>
    <w:p w:rsidR="00F059F7" w:rsidRPr="006B644A" w:rsidRDefault="00F059F7"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 xml:space="preserve">Tăng cường đầu tư cơ sở vật chất, trang thiết bị, sách báo, tài liệu tham khảo để xây dựng và sử dụng hiệu quả thư viện lớp học, thư viện trường học; tổ chức các hoạt động giáo dục tại thư viện nhằm phát huy tốt công năng của thư viện và phát triển văn hóa đọc cho học sinh, góp phần tích cực nâng cao chất lượng dạy và học trong các cơ sở giáo dục. Tiếp tục triển khai nhân rộng mô hình Thư viện thân thiện trường tiểu </w:t>
      </w:r>
      <w:r w:rsidRPr="006B644A">
        <w:rPr>
          <w:rFonts w:ascii="Times New Roman" w:hAnsi="Times New Roman" w:cs="Times New Roman"/>
          <w:sz w:val="26"/>
          <w:szCs w:val="26"/>
        </w:rPr>
        <w:lastRenderedPageBreak/>
        <w:t xml:space="preserve">học phù hợp với điều kiện thực tế của địa phương </w:t>
      </w:r>
      <w:proofErr w:type="gramStart"/>
      <w:r w:rsidRPr="006B644A">
        <w:rPr>
          <w:rFonts w:ascii="Times New Roman" w:hAnsi="Times New Roman" w:cs="Times New Roman"/>
          <w:sz w:val="26"/>
          <w:szCs w:val="26"/>
        </w:rPr>
        <w:t>theo</w:t>
      </w:r>
      <w:proofErr w:type="gramEnd"/>
      <w:r w:rsidRPr="006B644A">
        <w:rPr>
          <w:rFonts w:ascii="Times New Roman" w:hAnsi="Times New Roman" w:cs="Times New Roman"/>
          <w:sz w:val="26"/>
          <w:szCs w:val="26"/>
        </w:rPr>
        <w:t xml:space="preserve"> Công văn số 430/BGDĐT-GDTH ngày 30 tháng 1 năm 2019.</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b-NO"/>
        </w:rPr>
      </w:pPr>
      <w:r w:rsidRPr="006B644A">
        <w:rPr>
          <w:rFonts w:ascii="Times New Roman" w:hAnsi="Times New Roman" w:cs="Times New Roman"/>
          <w:i/>
          <w:sz w:val="26"/>
          <w:szCs w:val="26"/>
          <w:lang w:val="vi-VN"/>
        </w:rPr>
        <w:t xml:space="preserve">c. </w:t>
      </w:r>
      <w:r w:rsidRPr="006B644A">
        <w:rPr>
          <w:rFonts w:ascii="Times New Roman" w:hAnsi="Times New Roman" w:cs="Times New Roman"/>
          <w:i/>
          <w:sz w:val="26"/>
          <w:szCs w:val="26"/>
          <w:lang w:val="nb-NO"/>
        </w:rPr>
        <w:t xml:space="preserve">Tiếp tục thực hiện đổi mới đánh giá học sinh tiểu học </w:t>
      </w:r>
    </w:p>
    <w:p w:rsidR="00F059F7" w:rsidRPr="006B644A" w:rsidRDefault="00F059F7"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lang w:val="vi-VN"/>
        </w:rPr>
        <w:t>- T</w:t>
      </w:r>
      <w:r w:rsidRPr="006B644A">
        <w:rPr>
          <w:rFonts w:ascii="Times New Roman" w:hAnsi="Times New Roman" w:cs="Times New Roman"/>
          <w:sz w:val="26"/>
          <w:szCs w:val="26"/>
          <w:lang w:val="nl-NL"/>
        </w:rPr>
        <w:t>iếp tục thực hiện đổi mới đánh giá học sinh theo Thông tư số 30</w:t>
      </w:r>
      <w:r w:rsidRPr="006B644A">
        <w:rPr>
          <w:rFonts w:ascii="Times New Roman" w:hAnsi="Times New Roman" w:cs="Times New Roman"/>
          <w:sz w:val="26"/>
          <w:szCs w:val="26"/>
        </w:rPr>
        <w:t>/2014/TT-BGDĐT ngày 28/8/2014 và Thông tư số 22/2016/TT-BGDĐT ngày 22/9/2016 sửa đổi bổ sung một số điều của Quy định đánh giá học sinh tiểu học ban hành kèm theo Thông tư số 30/2014/TT-BGDĐT ngày 28/8/2014 của Bộ trưởng Bộ GDĐT</w:t>
      </w:r>
      <w:r w:rsidRPr="006B644A">
        <w:rPr>
          <w:rFonts w:ascii="Times New Roman" w:hAnsi="Times New Roman" w:cs="Times New Roman"/>
          <w:sz w:val="26"/>
          <w:szCs w:val="26"/>
          <w:lang w:val="nl-NL"/>
        </w:rPr>
        <w:t xml:space="preserve"> </w:t>
      </w:r>
      <w:r w:rsidRPr="006B644A">
        <w:rPr>
          <w:rFonts w:ascii="Times New Roman" w:hAnsi="Times New Roman" w:cs="Times New Roman"/>
          <w:sz w:val="26"/>
          <w:szCs w:val="26"/>
        </w:rPr>
        <w:t>(sau đây gọi chung là Thông tư 22).</w:t>
      </w:r>
    </w:p>
    <w:p w:rsidR="00F059F7" w:rsidRPr="006B644A" w:rsidRDefault="00F059F7" w:rsidP="006F33BD">
      <w:pPr>
        <w:spacing w:before="120" w:after="120" w:line="240" w:lineRule="auto"/>
        <w:ind w:firstLine="720"/>
        <w:jc w:val="both"/>
        <w:rPr>
          <w:rFonts w:ascii="Times New Roman" w:hAnsi="Times New Roman" w:cs="Times New Roman"/>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lang w:val="nl-NL"/>
        </w:rPr>
        <w:t>Đẩy mạnh ứng dụng công nghệ thông tin, phần mềm quản lí kết quả giáo dục và học tập của học sinh để giảm áp lực về hồ sơ, sổ sách, dành nhiều thời gian cho giáo viên quan tâm đến học sinh và đổi mới phương pháp dạy học.</w:t>
      </w:r>
    </w:p>
    <w:p w:rsidR="00F059F7" w:rsidRPr="006B644A" w:rsidRDefault="00F059F7" w:rsidP="006F33BD">
      <w:pPr>
        <w:spacing w:before="120" w:after="120" w:line="240" w:lineRule="auto"/>
        <w:ind w:firstLine="720"/>
        <w:jc w:val="both"/>
        <w:rPr>
          <w:rFonts w:ascii="Times New Roman" w:hAnsi="Times New Roman" w:cs="Times New Roman"/>
          <w:spacing w:val="-4"/>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pacing w:val="-4"/>
          <w:sz w:val="26"/>
          <w:szCs w:val="26"/>
          <w:lang w:val="nl-NL"/>
        </w:rPr>
        <w:t>Thực hiện bàn giao chất lượng giáo dục cuối năm học một cách nghiêm túc, kiên quyết không để học sinh “ngồi nhầm lớp”; thực hiện khen thưởng học sinh thực chất, đúng quy định, tránh tùy tiện, máy móc, khen tràn lan gây bức xúc cho cha mẹ học sinh và dư luận xã hội.</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pacing w:val="-4"/>
          <w:sz w:val="26"/>
          <w:szCs w:val="26"/>
          <w:lang w:val="vi-VN"/>
        </w:rPr>
        <w:t xml:space="preserve">- </w:t>
      </w:r>
      <w:r w:rsidRPr="006B644A">
        <w:rPr>
          <w:rFonts w:ascii="Times New Roman" w:hAnsi="Times New Roman" w:cs="Times New Roman"/>
          <w:sz w:val="26"/>
          <w:szCs w:val="26"/>
        </w:rPr>
        <w:t>Nâng cao chất lượng ra đề kiểm tra định kỳ cho học sinh, tập trung đánh giá năng lực của HS, không chỉ đánh giá kết quả học tập của học sinh dựa trên các câu hỏi về kiến thức môn học.</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lang w:val="nb-NO"/>
        </w:rPr>
        <w:t>Tiếp tục xây</w:t>
      </w:r>
      <w:r w:rsidRPr="006B644A">
        <w:rPr>
          <w:rFonts w:ascii="Times New Roman" w:hAnsi="Times New Roman" w:cs="Times New Roman"/>
          <w:spacing w:val="-4"/>
          <w:sz w:val="26"/>
          <w:szCs w:val="26"/>
        </w:rPr>
        <w:t xml:space="preserve"> dựng ma trận đề khi tổ chức ra đề kiểm tra đánh giá học sinh, đảm bảo các mức độ theo quy định.</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i/>
          <w:sz w:val="26"/>
          <w:szCs w:val="26"/>
          <w:lang w:val="vi-VN"/>
        </w:rPr>
        <w:t xml:space="preserve">d. </w:t>
      </w:r>
      <w:r w:rsidRPr="006B644A">
        <w:rPr>
          <w:rFonts w:ascii="Times New Roman" w:hAnsi="Times New Roman" w:cs="Times New Roman"/>
          <w:i/>
          <w:sz w:val="26"/>
          <w:szCs w:val="26"/>
          <w:lang w:val="nl-NL"/>
        </w:rPr>
        <w:t>Nâng cao chất lượng dạy học Ngoại ngữ</w:t>
      </w:r>
      <w:r w:rsidR="001B7CFC" w:rsidRPr="006B644A">
        <w:rPr>
          <w:rFonts w:ascii="Times New Roman" w:hAnsi="Times New Roman" w:cs="Times New Roman"/>
          <w:i/>
          <w:sz w:val="26"/>
          <w:szCs w:val="26"/>
          <w:lang w:val="nl-NL"/>
        </w:rPr>
        <w:t xml:space="preserve"> (</w:t>
      </w:r>
      <w:r w:rsidRPr="006B644A">
        <w:rPr>
          <w:rFonts w:ascii="Times New Roman" w:hAnsi="Times New Roman" w:cs="Times New Roman"/>
          <w:i/>
          <w:sz w:val="26"/>
          <w:szCs w:val="26"/>
          <w:lang w:val="nl-NL"/>
        </w:rPr>
        <w:t>tiếng Anh) và Tin học</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nl-NL"/>
        </w:rPr>
        <w:t xml:space="preserve">- </w:t>
      </w:r>
      <w:r w:rsidRPr="006B644A">
        <w:rPr>
          <w:rFonts w:ascii="Times New Roman" w:hAnsi="Times New Roman" w:cs="Times New Roman"/>
          <w:spacing w:val="-4"/>
          <w:sz w:val="26"/>
          <w:szCs w:val="26"/>
          <w:lang w:val="vi-VN"/>
        </w:rPr>
        <w:t>T</w:t>
      </w:r>
      <w:r w:rsidRPr="006B644A">
        <w:rPr>
          <w:rFonts w:ascii="Times New Roman" w:hAnsi="Times New Roman" w:cs="Times New Roman"/>
          <w:sz w:val="26"/>
          <w:szCs w:val="26"/>
          <w:lang w:val="nl-NL"/>
        </w:rPr>
        <w:t>iếp tục chỉ đạo, triển khai có hiệu quả việc dạy học Ngoại ngữ</w:t>
      </w:r>
      <w:r w:rsidR="001B7CFC" w:rsidRPr="006B644A">
        <w:rPr>
          <w:rFonts w:ascii="Times New Roman" w:hAnsi="Times New Roman" w:cs="Times New Roman"/>
          <w:sz w:val="26"/>
          <w:szCs w:val="26"/>
          <w:lang w:val="nl-NL"/>
        </w:rPr>
        <w:t xml:space="preserve"> (</w:t>
      </w:r>
      <w:r w:rsidRPr="006B644A">
        <w:rPr>
          <w:rFonts w:ascii="Times New Roman" w:hAnsi="Times New Roman" w:cs="Times New Roman"/>
          <w:sz w:val="26"/>
          <w:szCs w:val="26"/>
          <w:lang w:val="nl-NL"/>
        </w:rPr>
        <w:t>tiếng Anh) và Tin học để chuẩn bị tốt cho việc triển khai các môn học này với tư cách là môn học bắt buộc trong chương trình giáo dục phổ thông, góp phần tích cực đào tạo nguồn nhân lực chất lượng cao, tạo điều kiện để hội nhập sâu với khu vực và quốc tế.</w:t>
      </w:r>
      <w:r w:rsidRPr="006B644A">
        <w:rPr>
          <w:rFonts w:ascii="Times New Roman" w:hAnsi="Times New Roman" w:cs="Times New Roman"/>
          <w:sz w:val="26"/>
          <w:szCs w:val="26"/>
        </w:rPr>
        <w:t xml:space="preserve"> Tăng cường công tác xã hội hóa để thực hiện dạy học Ngoại ngữ, Tin học</w:t>
      </w:r>
      <w:r w:rsidRPr="006B644A">
        <w:rPr>
          <w:rFonts w:ascii="Times New Roman" w:hAnsi="Times New Roman" w:cs="Times New Roman"/>
          <w:sz w:val="26"/>
          <w:szCs w:val="26"/>
          <w:lang w:val="vi-VN"/>
        </w:rPr>
        <w:t xml:space="preserve"> tại nhà trường</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i/>
          <w:spacing w:val="-4"/>
          <w:sz w:val="26"/>
          <w:szCs w:val="26"/>
          <w:lang w:val="vi-VN"/>
        </w:rPr>
        <w:t xml:space="preserve">Tiếng Anh: </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pacing w:val="-4"/>
          <w:sz w:val="26"/>
          <w:szCs w:val="26"/>
          <w:lang w:val="vi-VN"/>
        </w:rPr>
        <w:t xml:space="preserve">- </w:t>
      </w:r>
      <w:r w:rsidRPr="006B644A">
        <w:rPr>
          <w:rFonts w:ascii="Times New Roman" w:hAnsi="Times New Roman" w:cs="Times New Roman"/>
          <w:sz w:val="26"/>
          <w:szCs w:val="26"/>
          <w:lang w:val="nb-NO"/>
        </w:rPr>
        <w:t xml:space="preserve">Triển khai </w:t>
      </w:r>
      <w:r w:rsidRPr="006B644A">
        <w:rPr>
          <w:rFonts w:ascii="Times New Roman" w:hAnsi="Times New Roman" w:cs="Times New Roman"/>
          <w:sz w:val="26"/>
          <w:szCs w:val="26"/>
        </w:rPr>
        <w:t>Quyết định số 2769/QĐ-UBND</w:t>
      </w:r>
      <w:r w:rsidRPr="006B644A">
        <w:rPr>
          <w:rFonts w:ascii="Times New Roman" w:hAnsi="Times New Roman" w:cs="Times New Roman"/>
          <w:sz w:val="26"/>
          <w:szCs w:val="26"/>
          <w:lang w:val="nb-NO"/>
        </w:rPr>
        <w:t xml:space="preserve"> </w:t>
      </w:r>
      <w:r w:rsidRPr="006B644A">
        <w:rPr>
          <w:rFonts w:ascii="Times New Roman" w:hAnsi="Times New Roman" w:cs="Times New Roman"/>
          <w:sz w:val="26"/>
          <w:szCs w:val="26"/>
        </w:rPr>
        <w:t>ngày 29 tháng 6 năm 2019 triển khai Đề án dạy học ngoại ngữ trong hệ thống giáo dục quốc dân ban hành theo Quyết định số 2080/QĐ-TTg ngày 22 tháng 12 năm 2017 của Thủ tướng Chính phủ trên địa bàn thành phố Hồ Chí Minh giai đoạn 2019-2025</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nl-NL"/>
        </w:rPr>
        <w:t xml:space="preserve">- </w:t>
      </w:r>
      <w:r w:rsidRPr="006B644A">
        <w:rPr>
          <w:rFonts w:ascii="Times New Roman" w:hAnsi="Times New Roman" w:cs="Times New Roman"/>
          <w:sz w:val="26"/>
          <w:szCs w:val="26"/>
        </w:rPr>
        <w:t>Tiếp tục triển khai Chương trình thí điểm Tiếng Anh tiểu học ban hành theo Quyết định số 3321/QĐ-BGDĐT ngày 12/8/2010 và các văn bản hướng dẫn của Bộ và Sở GDĐT.</w:t>
      </w:r>
      <w:r w:rsidRPr="006B644A">
        <w:rPr>
          <w:rFonts w:ascii="Times New Roman" w:hAnsi="Times New Roman" w:cs="Times New Roman"/>
          <w:sz w:val="26"/>
          <w:szCs w:val="26"/>
          <w:lang w:val="vi-VN"/>
        </w:rPr>
        <w:t xml:space="preserve"> T</w:t>
      </w:r>
      <w:r w:rsidRPr="006B644A">
        <w:rPr>
          <w:rFonts w:ascii="Times New Roman" w:hAnsi="Times New Roman" w:cs="Times New Roman"/>
          <w:sz w:val="26"/>
          <w:szCs w:val="26"/>
        </w:rPr>
        <w:t>iếp tục chỉ đạo triển khai dạy học môn Tiếng Anh tiểu học 4 tiết/tuần cho học sinh</w:t>
      </w:r>
      <w:r w:rsidRPr="006B644A">
        <w:rPr>
          <w:rFonts w:ascii="Times New Roman" w:hAnsi="Times New Roman" w:cs="Times New Roman"/>
          <w:sz w:val="26"/>
          <w:szCs w:val="26"/>
          <w:lang w:val="vi-VN"/>
        </w:rPr>
        <w:t xml:space="preserve"> các lớp học tiếng Anh đề án; 8 tiết/ tuần đối với các lớp tiếng Anh tăng cường; </w:t>
      </w:r>
      <w:r w:rsidRPr="006B644A">
        <w:rPr>
          <w:rFonts w:ascii="Times New Roman" w:hAnsi="Times New Roman" w:cs="Times New Roman"/>
          <w:spacing w:val="-6"/>
          <w:sz w:val="26"/>
          <w:szCs w:val="26"/>
          <w:lang w:val="nb-NO"/>
        </w:rPr>
        <w:t>triển khai</w:t>
      </w:r>
      <w:r w:rsidRPr="006B644A">
        <w:rPr>
          <w:rFonts w:ascii="Times New Roman" w:hAnsi="Times New Roman" w:cs="Times New Roman"/>
          <w:spacing w:val="-6"/>
          <w:sz w:val="26"/>
          <w:szCs w:val="26"/>
          <w:lang w:val="vi-VN"/>
        </w:rPr>
        <w:t xml:space="preserve"> 02 lớp học c</w:t>
      </w:r>
      <w:r w:rsidRPr="006B644A">
        <w:rPr>
          <w:rFonts w:ascii="Times New Roman" w:hAnsi="Times New Roman" w:cs="Times New Roman"/>
          <w:spacing w:val="-6"/>
          <w:sz w:val="26"/>
          <w:szCs w:val="26"/>
          <w:lang w:val="nb-NO"/>
        </w:rPr>
        <w:t xml:space="preserve">hương trình </w:t>
      </w:r>
      <w:r w:rsidRPr="006B644A">
        <w:rPr>
          <w:rFonts w:ascii="Times New Roman" w:hAnsi="Times New Roman" w:cs="Times New Roman"/>
          <w:spacing w:val="-6"/>
          <w:sz w:val="26"/>
          <w:szCs w:val="26"/>
          <w:lang w:val="vi-VN"/>
        </w:rPr>
        <w:t xml:space="preserve">tiếng Anh tích hợp; tiếp tục </w:t>
      </w:r>
      <w:r w:rsidRPr="006B644A">
        <w:rPr>
          <w:rFonts w:ascii="Times New Roman" w:hAnsi="Times New Roman" w:cs="Times New Roman"/>
          <w:spacing w:val="-6"/>
          <w:sz w:val="26"/>
          <w:szCs w:val="26"/>
          <w:lang w:val="nb-NO"/>
        </w:rPr>
        <w:t>sử dụng giáo viên bản ngữ, phần mềm bổ trợ,</w:t>
      </w:r>
      <w:r w:rsidRPr="006B644A">
        <w:rPr>
          <w:rFonts w:ascii="Times New Roman" w:hAnsi="Times New Roman" w:cs="Times New Roman"/>
          <w:spacing w:val="-6"/>
          <w:sz w:val="26"/>
          <w:szCs w:val="26"/>
          <w:lang w:val="vi-VN"/>
        </w:rPr>
        <w:t>...</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eastAsia=".VnTime" w:hAnsi="Times New Roman" w:cs="Times New Roman"/>
          <w:bCs/>
          <w:sz w:val="26"/>
          <w:szCs w:val="26"/>
        </w:rPr>
        <w:t xml:space="preserve">Xây dựng, phát triển môi trường học và sử dụng ngoại ngữ, phát động phong trào giáo viên cùng học tiếng Anh với học sinh. Tăng cường dạy và học ngoại ngữ trên các phương tiện truyền thông đại chúng. Tổ chức </w:t>
      </w:r>
      <w:r w:rsidRPr="006B644A">
        <w:rPr>
          <w:rFonts w:ascii="Times New Roman" w:hAnsi="Times New Roman" w:cs="Times New Roman"/>
          <w:sz w:val="26"/>
          <w:szCs w:val="26"/>
        </w:rPr>
        <w:t>cuộc thi sáng tác truyện bằng tiếng Anh</w:t>
      </w:r>
      <w:r w:rsidRPr="006B644A">
        <w:rPr>
          <w:rFonts w:ascii="Times New Roman" w:hAnsi="Times New Roman" w:cs="Times New Roman"/>
          <w:sz w:val="26"/>
          <w:szCs w:val="26"/>
          <w:lang w:val="vi-VN"/>
        </w:rPr>
        <w:t>; k</w:t>
      </w:r>
      <w:r w:rsidRPr="006B644A">
        <w:rPr>
          <w:rFonts w:ascii="Times New Roman" w:hAnsi="Times New Roman" w:cs="Times New Roman"/>
          <w:spacing w:val="-6"/>
          <w:sz w:val="26"/>
          <w:szCs w:val="26"/>
          <w:lang w:val="nb-NO"/>
        </w:rPr>
        <w:t xml:space="preserve">huyến khích học sinh tham gia các kỳ thi lấy chứng chỉ tiếng Anh </w:t>
      </w:r>
      <w:proofErr w:type="gramStart"/>
      <w:r w:rsidRPr="006B644A">
        <w:rPr>
          <w:rFonts w:ascii="Times New Roman" w:hAnsi="Times New Roman" w:cs="Times New Roman"/>
          <w:spacing w:val="-6"/>
          <w:sz w:val="26"/>
          <w:szCs w:val="26"/>
          <w:lang w:val="nb-NO"/>
        </w:rPr>
        <w:t>theo</w:t>
      </w:r>
      <w:proofErr w:type="gramEnd"/>
      <w:r w:rsidRPr="006B644A">
        <w:rPr>
          <w:rFonts w:ascii="Times New Roman" w:hAnsi="Times New Roman" w:cs="Times New Roman"/>
          <w:spacing w:val="-6"/>
          <w:sz w:val="26"/>
          <w:szCs w:val="26"/>
          <w:lang w:val="nb-NO"/>
        </w:rPr>
        <w:t xml:space="preserve"> chuẩn quốc tế;</w:t>
      </w:r>
      <w:r w:rsidRPr="006B644A">
        <w:rPr>
          <w:rFonts w:ascii="Times New Roman" w:hAnsi="Times New Roman" w:cs="Times New Roman"/>
          <w:spacing w:val="-6"/>
          <w:sz w:val="26"/>
          <w:szCs w:val="26"/>
        </w:rPr>
        <w:t xml:space="preserve"> chuẩn bị tốt nhất cho việc thực hiện Chương trình giáo dục phổ thông 2018</w:t>
      </w:r>
    </w:p>
    <w:p w:rsidR="00F059F7" w:rsidRPr="006B644A" w:rsidRDefault="00F059F7" w:rsidP="006F33BD">
      <w:pPr>
        <w:spacing w:before="120" w:after="120" w:line="240" w:lineRule="auto"/>
        <w:ind w:firstLine="720"/>
        <w:jc w:val="both"/>
        <w:rPr>
          <w:rFonts w:ascii="Times New Roman" w:hAnsi="Times New Roman" w:cs="Times New Roman"/>
          <w:spacing w:val="-6"/>
          <w:sz w:val="26"/>
          <w:szCs w:val="26"/>
        </w:rPr>
      </w:pPr>
      <w:r w:rsidRPr="006B644A">
        <w:rPr>
          <w:rFonts w:ascii="Times New Roman" w:hAnsi="Times New Roman" w:cs="Times New Roman"/>
          <w:sz w:val="26"/>
          <w:szCs w:val="26"/>
          <w:lang w:val="vi-VN"/>
        </w:rPr>
        <w:lastRenderedPageBreak/>
        <w:t xml:space="preserve">- </w:t>
      </w:r>
      <w:r w:rsidRPr="006B644A">
        <w:rPr>
          <w:rFonts w:ascii="Times New Roman" w:hAnsi="Times New Roman" w:cs="Times New Roman"/>
          <w:spacing w:val="-6"/>
          <w:sz w:val="26"/>
          <w:szCs w:val="26"/>
        </w:rPr>
        <w:t xml:space="preserve">Thực hiện ngày càng hiệu quả hơn hoạt động đồng giảng trong tiết dạy có giáo viên bản ngữ. Nâng cao chất lượng soạn giảng giáo </w:t>
      </w:r>
      <w:proofErr w:type="gramStart"/>
      <w:r w:rsidRPr="006B644A">
        <w:rPr>
          <w:rFonts w:ascii="Times New Roman" w:hAnsi="Times New Roman" w:cs="Times New Roman"/>
          <w:spacing w:val="-6"/>
          <w:sz w:val="26"/>
          <w:szCs w:val="26"/>
        </w:rPr>
        <w:t>án</w:t>
      </w:r>
      <w:proofErr w:type="gramEnd"/>
      <w:r w:rsidRPr="006B644A">
        <w:rPr>
          <w:rFonts w:ascii="Times New Roman" w:hAnsi="Times New Roman" w:cs="Times New Roman"/>
          <w:spacing w:val="-6"/>
          <w:sz w:val="26"/>
          <w:szCs w:val="26"/>
        </w:rPr>
        <w:t xml:space="preserve"> trước khi lên lớp.</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i/>
          <w:sz w:val="26"/>
          <w:szCs w:val="26"/>
          <w:lang w:val="nb-NO"/>
        </w:rPr>
        <w:t>Tin học:</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Tiếp tục tổ chức dạy học môn Tin học theo tinh thần chỉ đạo tại Công văn số 3031/BGDĐT-GDTH ngày 17/7/2017 của Bộ GDĐT.</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Tăng cường điều kiện đảm bảo về cơ sở vật chất, đội ngũ giáo viên; có kế hoạch bồi dưỡng nâng cao năng lực chuyên môn, nghiệp vụ cho giáo viên Tin học để từng bước nâng cao chất lượng dạy học môn Tin học.</w:t>
      </w:r>
      <w:r w:rsidRPr="006B644A">
        <w:rPr>
          <w:rFonts w:ascii="Times New Roman" w:hAnsi="Times New Roman" w:cs="Times New Roman"/>
          <w:spacing w:val="-6"/>
          <w:sz w:val="26"/>
          <w:szCs w:val="26"/>
          <w:lang w:val="nb-NO"/>
        </w:rPr>
        <w:t xml:space="preserve"> </w:t>
      </w:r>
      <w:proofErr w:type="gramStart"/>
      <w:r w:rsidRPr="006B644A">
        <w:rPr>
          <w:rFonts w:ascii="Times New Roman" w:hAnsi="Times New Roman" w:cs="Times New Roman"/>
          <w:spacing w:val="-6"/>
          <w:sz w:val="26"/>
          <w:szCs w:val="26"/>
        </w:rPr>
        <w:t>C</w:t>
      </w:r>
      <w:r w:rsidRPr="006B644A">
        <w:rPr>
          <w:rFonts w:ascii="Times New Roman" w:hAnsi="Times New Roman" w:cs="Times New Roman"/>
          <w:spacing w:val="-6"/>
          <w:sz w:val="26"/>
          <w:szCs w:val="26"/>
          <w:lang w:val="nb-NO"/>
        </w:rPr>
        <w:t>ập nhật thường xuyên phần mềm, hệ điều hành, nâng cao chất lượng dạy tin học đáp ứng chuẩn quốc tế.</w:t>
      </w:r>
      <w:proofErr w:type="gramEnd"/>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Đẩy mạnh các hoạt động giáo dục có nội dung Tin học - Công nghệ thông tin dưới hình thức các câu lạc bộ để học sinh được tiếp cận, hình thành các kĩ năng ứng dụng công nghệ thông tin vào học tập</w:t>
      </w:r>
      <w:r w:rsidRPr="006B644A">
        <w:rPr>
          <w:rFonts w:ascii="Times New Roman" w:hAnsi="Times New Roman" w:cs="Times New Roman"/>
          <w:sz w:val="26"/>
          <w:szCs w:val="26"/>
          <w:lang w:val="vi-VN"/>
        </w:rPr>
        <w:t>; thường xuyên c</w:t>
      </w:r>
      <w:r w:rsidRPr="006B644A">
        <w:rPr>
          <w:rFonts w:ascii="Times New Roman" w:hAnsi="Times New Roman" w:cs="Times New Roman"/>
          <w:spacing w:val="-2"/>
          <w:sz w:val="26"/>
          <w:szCs w:val="26"/>
        </w:rPr>
        <w:t xml:space="preserve">ập nhật các nội dung, phần mềm mới, ứng dụng CNTT vào quản lí và dạy học. </w:t>
      </w:r>
      <w:proofErr w:type="gramStart"/>
      <w:r w:rsidRPr="006B644A">
        <w:rPr>
          <w:rFonts w:ascii="Times New Roman" w:hAnsi="Times New Roman" w:cs="Times New Roman"/>
          <w:spacing w:val="-2"/>
          <w:sz w:val="26"/>
          <w:szCs w:val="26"/>
        </w:rPr>
        <w:t>Ngày càng nâng cao trình độ tin học cho giáo viên và học sinh tiếp cận với chuẩn quốc tế.</w:t>
      </w:r>
      <w:proofErr w:type="gramEnd"/>
      <w:r w:rsidRPr="006B644A">
        <w:rPr>
          <w:rFonts w:ascii="Times New Roman" w:hAnsi="Times New Roman" w:cs="Times New Roman"/>
          <w:spacing w:val="-2"/>
          <w:sz w:val="26"/>
          <w:szCs w:val="26"/>
        </w:rPr>
        <w:t xml:space="preserve"> Thực hiện việc báo cáo, cập nhật kịp thời thông tin chuyên môn, nghiệp vụ, hoạt động ngoại khoá, các tư liệu dạy học, thu thập và trao đổi thông tin qua mạng Internet.</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pacing w:val="-6"/>
          <w:sz w:val="26"/>
          <w:szCs w:val="26"/>
        </w:rPr>
        <w:t>K</w:t>
      </w:r>
      <w:r w:rsidRPr="006B644A">
        <w:rPr>
          <w:rFonts w:ascii="Times New Roman" w:hAnsi="Times New Roman" w:cs="Times New Roman"/>
          <w:spacing w:val="-6"/>
          <w:sz w:val="26"/>
          <w:szCs w:val="26"/>
          <w:lang w:val="nb-NO"/>
        </w:rPr>
        <w:t>huyến khích học sinh tham gia các kỳ thi lấy chứng chỉ tin học theo chuẩn quốc tế</w:t>
      </w:r>
      <w:r w:rsidRPr="006B644A">
        <w:rPr>
          <w:rFonts w:ascii="Times New Roman" w:hAnsi="Times New Roman" w:cs="Times New Roman"/>
          <w:b/>
          <w:i/>
          <w:spacing w:val="-2"/>
          <w:sz w:val="26"/>
          <w:szCs w:val="26"/>
        </w:rPr>
        <w:t xml:space="preserve"> </w:t>
      </w:r>
      <w:r w:rsidRPr="006B644A">
        <w:rPr>
          <w:rFonts w:ascii="Times New Roman" w:hAnsi="Times New Roman" w:cs="Times New Roman"/>
          <w:i/>
          <w:spacing w:val="-2"/>
          <w:sz w:val="26"/>
          <w:szCs w:val="26"/>
        </w:rPr>
        <w:t>IC3 Spark</w:t>
      </w:r>
      <w:r w:rsidRPr="006B644A">
        <w:rPr>
          <w:rFonts w:ascii="Times New Roman" w:hAnsi="Times New Roman" w:cs="Times New Roman"/>
          <w:spacing w:val="-6"/>
          <w:sz w:val="26"/>
          <w:szCs w:val="26"/>
          <w:lang w:val="nb-NO"/>
        </w:rPr>
        <w:t>;</w:t>
      </w:r>
      <w:r w:rsidRPr="006B644A">
        <w:rPr>
          <w:rFonts w:ascii="Times New Roman" w:hAnsi="Times New Roman" w:cs="Times New Roman"/>
          <w:spacing w:val="-6"/>
          <w:sz w:val="26"/>
          <w:szCs w:val="26"/>
        </w:rPr>
        <w:t xml:space="preserve"> Đẩy mạnh việc giảng dạy và các hoạt động tin học theo đề án của thành phố, chuẩn bị tốt nhất cho việc thực hiện Chương trình giáo dục phổ thông 2018.</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i/>
          <w:sz w:val="26"/>
          <w:szCs w:val="26"/>
          <w:lang w:val="vi-VN"/>
        </w:rPr>
        <w:t xml:space="preserve">e. </w:t>
      </w:r>
      <w:r w:rsidRPr="006B644A">
        <w:rPr>
          <w:rFonts w:ascii="Times New Roman" w:hAnsi="Times New Roman" w:cs="Times New Roman"/>
          <w:i/>
          <w:sz w:val="26"/>
          <w:szCs w:val="26"/>
        </w:rPr>
        <w:t>Thực hiện giáo dục đối với trẻ khuyết tật, trẻ em có hoàn cảnh khó khăn và tăng cường dạy tiếng Việt cho trẻ em dân tộc thiểu số</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nl-NL"/>
        </w:rPr>
        <w:t xml:space="preserve">- </w:t>
      </w:r>
      <w:r w:rsidRPr="006B644A">
        <w:rPr>
          <w:rFonts w:ascii="Times New Roman" w:hAnsi="Times New Roman" w:cs="Times New Roman"/>
          <w:sz w:val="26"/>
          <w:szCs w:val="26"/>
        </w:rPr>
        <w:t>Triển khai thực hiện Kế hoạch giáo dục người khuyết tật giai đoạn 2018-2020 của ngành Giáo dục ban hành kèm theo Quyết định số 338/QĐ-BGDĐT ngày 30/01/2018 phù hợp với địa phương và Quyết định số</w:t>
      </w:r>
      <w:r w:rsidRPr="006B644A">
        <w:rPr>
          <w:rFonts w:ascii="Times New Roman" w:hAnsi="Times New Roman" w:cs="Times New Roman"/>
          <w:spacing w:val="-2"/>
          <w:sz w:val="26"/>
          <w:szCs w:val="26"/>
        </w:rPr>
        <w:t xml:space="preserve"> 1463/QĐ-BGDĐT ngày 28/5/2019 </w:t>
      </w:r>
      <w:r w:rsidRPr="006B644A">
        <w:rPr>
          <w:rFonts w:ascii="Times New Roman" w:hAnsi="Times New Roman" w:cs="Times New Roman"/>
          <w:spacing w:val="-2"/>
          <w:sz w:val="26"/>
          <w:szCs w:val="26"/>
          <w:lang w:val="vi-VN"/>
        </w:rPr>
        <w:t xml:space="preserve"> </w:t>
      </w:r>
      <w:r w:rsidRPr="006B644A">
        <w:rPr>
          <w:rFonts w:ascii="Times New Roman" w:hAnsi="Times New Roman" w:cs="Times New Roman"/>
          <w:spacing w:val="-2"/>
          <w:sz w:val="26"/>
          <w:szCs w:val="26"/>
        </w:rPr>
        <w:t>ban hành  Kế hoạch  thực  hiện</w:t>
      </w:r>
      <w:r w:rsidRPr="006B644A">
        <w:rPr>
          <w:rFonts w:ascii="Times New Roman" w:hAnsi="Times New Roman" w:cs="Times New Roman"/>
          <w:spacing w:val="-2"/>
          <w:sz w:val="26"/>
          <w:szCs w:val="26"/>
          <w:lang w:val="vi-VN"/>
        </w:rPr>
        <w:t xml:space="preserve"> “</w:t>
      </w:r>
      <w:r w:rsidRPr="006B644A">
        <w:rPr>
          <w:rFonts w:ascii="Times New Roman" w:hAnsi="Times New Roman" w:cs="Times New Roman"/>
          <w:spacing w:val="-2"/>
          <w:sz w:val="26"/>
          <w:szCs w:val="26"/>
        </w:rPr>
        <w:t>Đề  án  hỗ  trợ   trẻ  em  khuyết tật tiếp</w:t>
      </w:r>
      <w:r w:rsidRPr="006B644A">
        <w:rPr>
          <w:rFonts w:ascii="Times New Roman" w:hAnsi="Times New Roman" w:cs="Times New Roman"/>
          <w:spacing w:val="-2"/>
          <w:sz w:val="26"/>
          <w:szCs w:val="26"/>
          <w:lang w:val="vi-VN"/>
        </w:rPr>
        <w:t xml:space="preserve"> </w:t>
      </w:r>
      <w:r w:rsidRPr="006B644A">
        <w:rPr>
          <w:rFonts w:ascii="Times New Roman" w:hAnsi="Times New Roman" w:cs="Times New Roman"/>
          <w:spacing w:val="-2"/>
          <w:sz w:val="26"/>
          <w:szCs w:val="26"/>
        </w:rPr>
        <w:t>cận   các  dịch  vụ bảo  vệ, chăm  sóc, giáo  dục   tại  cộng đồng giai  đoạn  2018-2025</w:t>
      </w:r>
      <w:r w:rsidRPr="006B644A">
        <w:rPr>
          <w:rFonts w:ascii="Times New Roman" w:hAnsi="Times New Roman" w:cs="Times New Roman"/>
          <w:spacing w:val="-2"/>
          <w:sz w:val="26"/>
          <w:szCs w:val="26"/>
          <w:lang w:val="vi-VN"/>
        </w:rPr>
        <w:t xml:space="preserve">”. </w:t>
      </w:r>
      <w:proofErr w:type="gramStart"/>
      <w:r w:rsidRPr="006B644A">
        <w:rPr>
          <w:rFonts w:ascii="Times New Roman" w:hAnsi="Times New Roman" w:cs="Times New Roman"/>
          <w:sz w:val="26"/>
          <w:szCs w:val="26"/>
        </w:rPr>
        <w:t>Tiếp tục thực hiện Thông tư số 03/2018/TT-BGDĐT ngày 29/01/2018 Quy định về giáo dục hòa nhập đối với người khuyết tật (thay cho QĐ 23/2006).</w:t>
      </w:r>
      <w:proofErr w:type="gramEnd"/>
      <w:r w:rsidRPr="006B644A">
        <w:rPr>
          <w:rFonts w:ascii="Times New Roman" w:hAnsi="Times New Roman" w:cs="Times New Roman"/>
          <w:sz w:val="26"/>
          <w:szCs w:val="26"/>
        </w:rPr>
        <w:t xml:space="preserve"> </w:t>
      </w:r>
      <w:r w:rsidRPr="006B644A">
        <w:rPr>
          <w:rFonts w:ascii="Times New Roman" w:hAnsi="Times New Roman" w:cs="Times New Roman"/>
          <w:sz w:val="26"/>
          <w:szCs w:val="26"/>
        </w:rPr>
        <w:tab/>
        <w:t xml:space="preserve"> </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i/>
          <w:sz w:val="26"/>
          <w:szCs w:val="26"/>
        </w:rPr>
        <w:t>Đối với trẻ khuyết tật</w:t>
      </w:r>
      <w:r w:rsidRPr="006B644A">
        <w:rPr>
          <w:rFonts w:ascii="Times New Roman" w:hAnsi="Times New Roman" w:cs="Times New Roman"/>
          <w:i/>
          <w:sz w:val="26"/>
          <w:szCs w:val="26"/>
          <w:lang w:val="vi-VN"/>
        </w:rPr>
        <w:t xml:space="preserve">: </w:t>
      </w:r>
      <w:r w:rsidRPr="006B644A">
        <w:rPr>
          <w:rFonts w:ascii="Times New Roman" w:hAnsi="Times New Roman" w:cs="Times New Roman"/>
          <w:i/>
          <w:sz w:val="26"/>
          <w:szCs w:val="26"/>
        </w:rPr>
        <w:t xml:space="preserve"> </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proofErr w:type="gramStart"/>
      <w:r w:rsidRPr="006B644A">
        <w:rPr>
          <w:rFonts w:ascii="Times New Roman" w:hAnsi="Times New Roman" w:cs="Times New Roman"/>
          <w:spacing w:val="-2"/>
          <w:sz w:val="26"/>
          <w:szCs w:val="26"/>
        </w:rPr>
        <w:t>Tạo điều kiện để trẻ khuyết tật được học tập bình đẳng và hòa nhập cộng đồng.</w:t>
      </w:r>
      <w:proofErr w:type="gramEnd"/>
      <w:r w:rsidRPr="006B644A">
        <w:rPr>
          <w:rFonts w:ascii="Times New Roman" w:hAnsi="Times New Roman" w:cs="Times New Roman"/>
          <w:spacing w:val="-2"/>
          <w:sz w:val="26"/>
          <w:szCs w:val="26"/>
        </w:rPr>
        <w:t xml:space="preserve"> </w:t>
      </w:r>
      <w:proofErr w:type="gramStart"/>
      <w:r w:rsidRPr="006B644A">
        <w:rPr>
          <w:rFonts w:ascii="Times New Roman" w:hAnsi="Times New Roman" w:cs="Times New Roman"/>
          <w:spacing w:val="-2"/>
          <w:sz w:val="26"/>
          <w:szCs w:val="26"/>
        </w:rPr>
        <w:t>Tiếp tục chỉ đạo cho GV lập và tổ chức thực hiện kế hoạch giáo dục cá nhân, tổ chức việc dạy học, giáo dục cho các học sinh khuyết tật học hòa nhập.</w:t>
      </w:r>
      <w:proofErr w:type="gramEnd"/>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i/>
          <w:sz w:val="26"/>
          <w:szCs w:val="26"/>
        </w:rPr>
        <w:t xml:space="preserve">Đối với trẻ em </w:t>
      </w:r>
      <w:proofErr w:type="gramStart"/>
      <w:r w:rsidRPr="006B644A">
        <w:rPr>
          <w:rFonts w:ascii="Times New Roman" w:hAnsi="Times New Roman" w:cs="Times New Roman"/>
          <w:i/>
          <w:sz w:val="26"/>
          <w:szCs w:val="26"/>
        </w:rPr>
        <w:t>lang</w:t>
      </w:r>
      <w:proofErr w:type="gramEnd"/>
      <w:r w:rsidRPr="006B644A">
        <w:rPr>
          <w:rFonts w:ascii="Times New Roman" w:hAnsi="Times New Roman" w:cs="Times New Roman"/>
          <w:i/>
          <w:sz w:val="26"/>
          <w:szCs w:val="26"/>
        </w:rPr>
        <w:t xml:space="preserve"> thang cơ nhỡ</w:t>
      </w:r>
      <w:r w:rsidRPr="006B644A">
        <w:rPr>
          <w:rFonts w:ascii="Times New Roman" w:hAnsi="Times New Roman" w:cs="Times New Roman"/>
          <w:i/>
          <w:sz w:val="26"/>
          <w:szCs w:val="26"/>
          <w:lang w:val="vi-VN"/>
        </w:rPr>
        <w:t xml:space="preserve">: </w:t>
      </w:r>
      <w:r w:rsidRPr="006B644A">
        <w:rPr>
          <w:rFonts w:ascii="Times New Roman" w:hAnsi="Times New Roman" w:cs="Times New Roman"/>
          <w:i/>
          <w:sz w:val="26"/>
          <w:szCs w:val="26"/>
        </w:rPr>
        <w:t xml:space="preserve"> </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Thực hiện</w:t>
      </w: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 xml:space="preserve">Thông tư số 39/2009/TT-BGDĐT ngày 19/12/2009 của Bộ GDĐT ban hành quy định giáo dục hòa nhập cho trẻ em có hoàn cảnh khó khăn. </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Đánh giá và xếp loại học sinh có hoàn cảnh khó khăn cần căn cứ vào mức độ đạt được so với nội dung và yêu cầu đã được điều chỉnh theo quy định tại Thông tư số 39/2009/TT-BGDĐT của Bộ GDĐT.</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i/>
          <w:sz w:val="26"/>
          <w:szCs w:val="26"/>
          <w:lang w:val="vi-VN"/>
        </w:rPr>
        <w:t xml:space="preserve">g. </w:t>
      </w:r>
      <w:r w:rsidRPr="006B644A">
        <w:rPr>
          <w:rFonts w:ascii="Times New Roman" w:hAnsi="Times New Roman" w:cs="Times New Roman"/>
          <w:i/>
          <w:sz w:val="26"/>
          <w:szCs w:val="26"/>
        </w:rPr>
        <w:t>T</w:t>
      </w:r>
      <w:r w:rsidRPr="006B644A">
        <w:rPr>
          <w:rFonts w:ascii="Times New Roman" w:hAnsi="Times New Roman" w:cs="Times New Roman"/>
          <w:i/>
          <w:sz w:val="26"/>
          <w:szCs w:val="26"/>
          <w:shd w:val="clear" w:color="auto" w:fill="FFFFFF"/>
        </w:rPr>
        <w:t>ổ chức các hoạt động tập thể, hoạt động giáo dục ngoài giờ lên lớp</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Tiếp tục xây dựng </w:t>
      </w:r>
      <w:r w:rsidRPr="006B644A">
        <w:rPr>
          <w:rFonts w:ascii="Times New Roman" w:hAnsi="Times New Roman" w:cs="Times New Roman"/>
          <w:sz w:val="26"/>
          <w:szCs w:val="26"/>
          <w:lang w:val="nl-NL"/>
        </w:rPr>
        <w:t>môi trường giáo dục thân thiện, lành mạnh, dân chủ, an toàn, chất lượng và bình đẳng.</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lastRenderedPageBreak/>
        <w:t>- C</w:t>
      </w:r>
      <w:r w:rsidRPr="006B644A">
        <w:rPr>
          <w:rFonts w:ascii="Times New Roman" w:hAnsi="Times New Roman" w:cs="Times New Roman"/>
          <w:sz w:val="26"/>
          <w:szCs w:val="26"/>
        </w:rPr>
        <w:t xml:space="preserve">huyển mạnh các hoạt động tập thể, hoạt động giáo dục ngoài giờ lên lớp, hoạt động ngoại khóa sang hướng tổ chức hoạt động trải nghiệm; tập trung vào các hoạt động </w:t>
      </w:r>
      <w:r w:rsidRPr="006B644A">
        <w:rPr>
          <w:rFonts w:ascii="Times New Roman" w:hAnsi="Times New Roman" w:cs="Times New Roman"/>
          <w:sz w:val="26"/>
          <w:szCs w:val="26"/>
          <w:lang w:val="nl-NL"/>
        </w:rPr>
        <w:t xml:space="preserve">giáo dục đạo đức, lối sống cho học sinh, giáo dục giá trị sống, kĩ năng sống, </w:t>
      </w:r>
      <w:r w:rsidRPr="006B644A">
        <w:rPr>
          <w:rFonts w:ascii="Times New Roman" w:hAnsi="Times New Roman" w:cs="Times New Roman"/>
          <w:sz w:val="26"/>
          <w:szCs w:val="26"/>
          <w:shd w:val="clear" w:color="auto" w:fill="FFFFFF"/>
        </w:rPr>
        <w:t xml:space="preserve">kỹ năng giao tiếp, </w:t>
      </w:r>
      <w:r w:rsidRPr="006B644A">
        <w:rPr>
          <w:rFonts w:ascii="Times New Roman" w:hAnsi="Times New Roman" w:cs="Times New Roman"/>
          <w:sz w:val="26"/>
          <w:szCs w:val="26"/>
          <w:lang w:val="nl-NL"/>
        </w:rPr>
        <w:t xml:space="preserve">kĩ năng tự bảo vệ bản thân tránh bị xâm hại, bạo lực, ý thức giữ gìn môi trường xanh - sạch - đẹp; thực hiện tốt giáo dục thực hành tâm lý học đường cho học sinh tiểu học và công tác chăm sóc sức khỏe, </w:t>
      </w:r>
      <w:r w:rsidRPr="006B644A">
        <w:rPr>
          <w:rFonts w:ascii="Times New Roman" w:hAnsi="Times New Roman" w:cs="Times New Roman"/>
          <w:sz w:val="26"/>
          <w:szCs w:val="26"/>
        </w:rPr>
        <w:t>làm quen với một số nghề truyền thống ở địa phương,</w:t>
      </w:r>
      <w:r w:rsidRPr="006B644A">
        <w:rPr>
          <w:rFonts w:ascii="Times New Roman" w:hAnsi="Times New Roman" w:cs="Times New Roman"/>
          <w:sz w:val="26"/>
          <w:szCs w:val="26"/>
          <w:lang w:val="vi-VN"/>
        </w:rPr>
        <w:t>..</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Tăng cường tổ chức và quản lí các hoạt động giáo dục kĩ năng sống theo Thông tư số 04/2014/TT-BGDĐT ngày 28/02/2014 của Bộ GDĐT ban hành quy định về Quản lí hoạt động giáo dục kĩ năng sống và hoạt động giáo dục ngoài giờ chính khóa.</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shd w:val="clear" w:color="auto" w:fill="FFFFFF"/>
        </w:rPr>
        <w:t>Thực hiện các yêu cầu của công văn số 5547/BGDĐT-GDTH</w:t>
      </w:r>
      <w:r w:rsidRPr="006B644A">
        <w:rPr>
          <w:rFonts w:ascii="Times New Roman" w:hAnsi="Times New Roman" w:cs="Times New Roman"/>
          <w:sz w:val="26"/>
          <w:szCs w:val="26"/>
          <w:shd w:val="clear" w:color="auto" w:fill="FFFFFF"/>
          <w:lang w:val="vi-VN"/>
        </w:rPr>
        <w:t xml:space="preserve"> về </w:t>
      </w:r>
      <w:r w:rsidRPr="006B644A">
        <w:rPr>
          <w:rFonts w:ascii="Times New Roman" w:hAnsi="Times New Roman" w:cs="Times New Roman"/>
          <w:sz w:val="26"/>
          <w:szCs w:val="26"/>
          <w:shd w:val="clear" w:color="auto" w:fill="FFFFFF"/>
        </w:rPr>
        <w:t>hướng dẫn  địa  phương triển khai</w:t>
      </w:r>
      <w:r w:rsidRPr="006B644A">
        <w:rPr>
          <w:rFonts w:ascii="Times New Roman" w:hAnsi="Times New Roman" w:cs="Times New Roman"/>
          <w:sz w:val="26"/>
          <w:szCs w:val="26"/>
          <w:shd w:val="clear" w:color="auto" w:fill="FFFFFF"/>
          <w:lang w:val="vi-VN"/>
        </w:rPr>
        <w:t xml:space="preserve"> </w:t>
      </w:r>
      <w:r w:rsidRPr="006B644A">
        <w:rPr>
          <w:rFonts w:ascii="Times New Roman" w:hAnsi="Times New Roman" w:cs="Times New Roman"/>
          <w:sz w:val="26"/>
          <w:szCs w:val="26"/>
          <w:shd w:val="clear" w:color="auto" w:fill="FFFFFF"/>
        </w:rPr>
        <w:t>tập</w:t>
      </w:r>
      <w:r w:rsidRPr="006B644A">
        <w:rPr>
          <w:rFonts w:ascii="Times New Roman" w:hAnsi="Times New Roman" w:cs="Times New Roman"/>
          <w:sz w:val="26"/>
          <w:szCs w:val="26"/>
          <w:shd w:val="clear" w:color="auto" w:fill="FFFFFF"/>
          <w:lang w:val="vi-VN"/>
        </w:rPr>
        <w:t xml:space="preserve"> </w:t>
      </w:r>
      <w:r w:rsidRPr="006B644A">
        <w:rPr>
          <w:rFonts w:ascii="Times New Roman" w:hAnsi="Times New Roman" w:cs="Times New Roman"/>
          <w:sz w:val="26"/>
          <w:szCs w:val="26"/>
          <w:shd w:val="clear" w:color="auto" w:fill="FFFFFF"/>
        </w:rPr>
        <w:t>huấn</w:t>
      </w:r>
      <w:r w:rsidRPr="006B644A">
        <w:rPr>
          <w:rFonts w:ascii="Times New Roman" w:hAnsi="Times New Roman" w:cs="Times New Roman"/>
          <w:sz w:val="26"/>
          <w:szCs w:val="26"/>
          <w:shd w:val="clear" w:color="auto" w:fill="FFFFFF"/>
          <w:lang w:val="vi-VN"/>
        </w:rPr>
        <w:t xml:space="preserve"> </w:t>
      </w:r>
      <w:r w:rsidRPr="006B644A">
        <w:rPr>
          <w:rFonts w:ascii="Times New Roman" w:hAnsi="Times New Roman" w:cs="Times New Roman"/>
          <w:sz w:val="26"/>
          <w:szCs w:val="26"/>
          <w:shd w:val="clear" w:color="auto" w:fill="FFFFFF"/>
        </w:rPr>
        <w:t>dạy</w:t>
      </w:r>
      <w:r w:rsidRPr="006B644A">
        <w:rPr>
          <w:rFonts w:ascii="Times New Roman" w:hAnsi="Times New Roman" w:cs="Times New Roman"/>
          <w:sz w:val="26"/>
          <w:szCs w:val="26"/>
          <w:shd w:val="clear" w:color="auto" w:fill="FFFFFF"/>
          <w:lang w:val="vi-VN"/>
        </w:rPr>
        <w:t xml:space="preserve"> </w:t>
      </w:r>
      <w:r w:rsidRPr="006B644A">
        <w:rPr>
          <w:rFonts w:ascii="Times New Roman" w:hAnsi="Times New Roman" w:cs="Times New Roman"/>
          <w:sz w:val="26"/>
          <w:szCs w:val="26"/>
          <w:shd w:val="clear" w:color="auto" w:fill="FFFFFF"/>
        </w:rPr>
        <w:t>học</w:t>
      </w:r>
      <w:r w:rsidRPr="006B644A">
        <w:rPr>
          <w:rFonts w:ascii="Times New Roman" w:hAnsi="Times New Roman" w:cs="Times New Roman"/>
          <w:sz w:val="26"/>
          <w:szCs w:val="26"/>
          <w:shd w:val="clear" w:color="auto" w:fill="FFFFFF"/>
          <w:lang w:val="vi-VN"/>
        </w:rPr>
        <w:t xml:space="preserve"> </w:t>
      </w:r>
      <w:r w:rsidRPr="006B644A">
        <w:rPr>
          <w:rFonts w:ascii="Times New Roman" w:hAnsi="Times New Roman" w:cs="Times New Roman"/>
          <w:sz w:val="26"/>
          <w:szCs w:val="26"/>
          <w:shd w:val="clear" w:color="auto" w:fill="FFFFFF"/>
        </w:rPr>
        <w:t>môn</w:t>
      </w:r>
      <w:r w:rsidRPr="006B644A">
        <w:rPr>
          <w:rFonts w:ascii="Times New Roman" w:hAnsi="Times New Roman" w:cs="Times New Roman"/>
          <w:sz w:val="26"/>
          <w:szCs w:val="26"/>
          <w:shd w:val="clear" w:color="auto" w:fill="FFFFFF"/>
          <w:lang w:val="vi-VN"/>
        </w:rPr>
        <w:t xml:space="preserve"> </w:t>
      </w:r>
      <w:r w:rsidRPr="006B644A">
        <w:rPr>
          <w:rFonts w:ascii="Times New Roman" w:hAnsi="Times New Roman" w:cs="Times New Roman"/>
          <w:sz w:val="26"/>
          <w:szCs w:val="26"/>
          <w:shd w:val="clear" w:color="auto" w:fill="FFFFFF"/>
        </w:rPr>
        <w:t xml:space="preserve">Âm  nhạc </w:t>
      </w:r>
      <w:r w:rsidRPr="006B644A">
        <w:rPr>
          <w:rFonts w:ascii="Times New Roman" w:hAnsi="Times New Roman" w:cs="Times New Roman"/>
          <w:sz w:val="26"/>
          <w:szCs w:val="26"/>
          <w:shd w:val="clear" w:color="auto" w:fill="FFFFFF"/>
          <w:lang w:val="vi-VN"/>
        </w:rPr>
        <w:t xml:space="preserve"> </w:t>
      </w:r>
      <w:r w:rsidRPr="006B644A">
        <w:rPr>
          <w:rFonts w:ascii="Times New Roman" w:hAnsi="Times New Roman" w:cs="Times New Roman"/>
          <w:sz w:val="26"/>
          <w:szCs w:val="26"/>
          <w:shd w:val="clear" w:color="auto" w:fill="FFFFFF"/>
        </w:rPr>
        <w:t>và</w:t>
      </w:r>
      <w:r w:rsidRPr="006B644A">
        <w:rPr>
          <w:rFonts w:ascii="Times New Roman" w:hAnsi="Times New Roman" w:cs="Times New Roman"/>
          <w:sz w:val="26"/>
          <w:szCs w:val="26"/>
          <w:shd w:val="clear" w:color="auto" w:fill="FFFFFF"/>
          <w:lang w:val="vi-VN"/>
        </w:rPr>
        <w:t xml:space="preserve"> </w:t>
      </w:r>
      <w:r w:rsidRPr="006B644A">
        <w:rPr>
          <w:rFonts w:ascii="Times New Roman" w:hAnsi="Times New Roman" w:cs="Times New Roman"/>
          <w:sz w:val="26"/>
          <w:szCs w:val="26"/>
          <w:shd w:val="clear" w:color="auto" w:fill="FFFFFF"/>
        </w:rPr>
        <w:t>tổ  chức</w:t>
      </w:r>
      <w:r w:rsidRPr="006B644A">
        <w:rPr>
          <w:rFonts w:ascii="Times New Roman" w:hAnsi="Times New Roman" w:cs="Times New Roman"/>
          <w:sz w:val="26"/>
          <w:szCs w:val="26"/>
          <w:shd w:val="clear" w:color="auto" w:fill="FFFFFF"/>
          <w:lang w:val="vi-VN"/>
        </w:rPr>
        <w:t xml:space="preserve"> hoạt động </w:t>
      </w:r>
      <w:r w:rsidRPr="006B644A">
        <w:rPr>
          <w:rFonts w:ascii="Times New Roman" w:hAnsi="Times New Roman" w:cs="Times New Roman"/>
          <w:sz w:val="26"/>
          <w:szCs w:val="26"/>
          <w:shd w:val="clear" w:color="auto" w:fill="FFFFFF"/>
        </w:rPr>
        <w:t>giáo  dục  ngoài giờ</w:t>
      </w:r>
      <w:r w:rsidRPr="006B644A">
        <w:rPr>
          <w:rFonts w:ascii="Times New Roman" w:hAnsi="Times New Roman" w:cs="Times New Roman"/>
          <w:sz w:val="26"/>
          <w:szCs w:val="26"/>
          <w:shd w:val="clear" w:color="auto" w:fill="FFFFFF"/>
          <w:lang w:val="vi-VN"/>
        </w:rPr>
        <w:t xml:space="preserve"> </w:t>
      </w:r>
      <w:r w:rsidRPr="006B644A">
        <w:rPr>
          <w:rFonts w:ascii="Times New Roman" w:hAnsi="Times New Roman" w:cs="Times New Roman"/>
          <w:sz w:val="26"/>
          <w:szCs w:val="26"/>
          <w:shd w:val="clear" w:color="auto" w:fill="FFFFFF"/>
        </w:rPr>
        <w:t>lên</w:t>
      </w:r>
      <w:r w:rsidRPr="006B644A">
        <w:rPr>
          <w:rFonts w:ascii="Times New Roman" w:hAnsi="Times New Roman" w:cs="Times New Roman"/>
          <w:sz w:val="26"/>
          <w:szCs w:val="26"/>
          <w:shd w:val="clear" w:color="auto" w:fill="FFFFFF"/>
          <w:lang w:val="vi-VN"/>
        </w:rPr>
        <w:t xml:space="preserve"> </w:t>
      </w:r>
      <w:r w:rsidRPr="006B644A">
        <w:rPr>
          <w:rFonts w:ascii="Times New Roman" w:hAnsi="Times New Roman" w:cs="Times New Roman"/>
          <w:sz w:val="26"/>
          <w:szCs w:val="26"/>
          <w:shd w:val="clear" w:color="auto" w:fill="FFFFFF"/>
        </w:rPr>
        <w:t>lớp cấp tiểu</w:t>
      </w:r>
      <w:r w:rsidRPr="006B644A">
        <w:rPr>
          <w:rFonts w:ascii="Times New Roman" w:hAnsi="Times New Roman" w:cs="Times New Roman"/>
          <w:sz w:val="26"/>
          <w:szCs w:val="26"/>
          <w:shd w:val="clear" w:color="auto" w:fill="FFFFFF"/>
          <w:lang w:val="vi-VN"/>
        </w:rPr>
        <w:t xml:space="preserve"> </w:t>
      </w:r>
      <w:r w:rsidRPr="006B644A">
        <w:rPr>
          <w:rFonts w:ascii="Times New Roman" w:hAnsi="Times New Roman" w:cs="Times New Roman"/>
          <w:sz w:val="26"/>
          <w:szCs w:val="26"/>
          <w:shd w:val="clear" w:color="auto" w:fill="FFFFFF"/>
        </w:rPr>
        <w:t>học và Kế hoạch</w:t>
      </w:r>
      <w:r w:rsidRPr="006B644A">
        <w:rPr>
          <w:rFonts w:ascii="Times New Roman" w:hAnsi="Times New Roman" w:cs="Times New Roman"/>
          <w:sz w:val="26"/>
          <w:szCs w:val="26"/>
          <w:shd w:val="clear" w:color="auto" w:fill="FFFFFF"/>
          <w:lang w:val="sq-AL"/>
        </w:rPr>
        <w:t xml:space="preserve"> </w:t>
      </w:r>
      <w:r w:rsidRPr="006B644A">
        <w:rPr>
          <w:rFonts w:ascii="Times New Roman" w:hAnsi="Times New Roman" w:cs="Times New Roman"/>
          <w:sz w:val="26"/>
          <w:szCs w:val="26"/>
          <w:shd w:val="clear" w:color="auto" w:fill="FFFFFF"/>
          <w:lang w:val="vi-VN"/>
        </w:rPr>
        <w:t xml:space="preserve">số </w:t>
      </w:r>
      <w:r w:rsidRPr="006B644A">
        <w:rPr>
          <w:rFonts w:ascii="Times New Roman" w:hAnsi="Times New Roman" w:cs="Times New Roman"/>
          <w:sz w:val="26"/>
          <w:szCs w:val="26"/>
          <w:shd w:val="clear" w:color="auto" w:fill="FFFFFF"/>
        </w:rPr>
        <w:t xml:space="preserve">176/KH-UBND triển khai Quyết định số 1076/QĐTTg ngày 17 tháng 6 năm 2016 của Thủ tướng Chính phủ phê duyệt Đề án “Tổng thể phát triển giáo dục thể chất và thể thao trường học giai đoạn 2016 - 2020, định hướng đến năm 2025” trên địa bàn thành phố Hồ Chí Minh. </w:t>
      </w:r>
      <w:r w:rsidRPr="006B644A">
        <w:rPr>
          <w:rFonts w:ascii="Times New Roman" w:hAnsi="Times New Roman" w:cs="Times New Roman"/>
          <w:sz w:val="26"/>
          <w:szCs w:val="26"/>
          <w:lang w:val="sq-AL"/>
        </w:rPr>
        <w:t xml:space="preserve">Bảo đảm thực hiện hiệu quả chương trình giáo dục thể chất, </w:t>
      </w:r>
      <w:r w:rsidRPr="006B644A">
        <w:rPr>
          <w:rFonts w:ascii="Times New Roman" w:hAnsi="Times New Roman" w:cs="Times New Roman"/>
          <w:sz w:val="26"/>
          <w:szCs w:val="26"/>
        </w:rPr>
        <w:t>giáo dục thẩm mỹ gắn với các hoạt động ngoại khóa; tiếp tục đưa giáo dục âm nhạc dân tộc, văn hóa truyền thống vào nhà trường;</w:t>
      </w:r>
      <w:r w:rsidRPr="006B644A">
        <w:rPr>
          <w:rFonts w:ascii="Times New Roman" w:hAnsi="Times New Roman" w:cs="Times New Roman"/>
          <w:sz w:val="26"/>
          <w:szCs w:val="26"/>
          <w:lang w:val="sq-AL"/>
        </w:rPr>
        <w:t xml:space="preserve"> phát động phong trào học bơi và phòng, chống đuối nước cho học sinh; tăng cường tổ chức các hoạt động thể thao ngoại khóa cho học sinh, sinh viên.</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i/>
          <w:sz w:val="26"/>
          <w:szCs w:val="26"/>
          <w:shd w:val="clear" w:color="auto" w:fill="FFFFFF"/>
          <w:lang w:val="vi-VN"/>
        </w:rPr>
        <w:t xml:space="preserve">h. </w:t>
      </w:r>
      <w:r w:rsidRPr="006B644A">
        <w:rPr>
          <w:rFonts w:ascii="Times New Roman" w:hAnsi="Times New Roman" w:cs="Times New Roman"/>
          <w:i/>
          <w:sz w:val="26"/>
          <w:szCs w:val="26"/>
          <w:shd w:val="clear" w:color="auto" w:fill="FFFFFF"/>
        </w:rPr>
        <w:t>Chỉ đạo dạy và học 2 buổi/ngày</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Nhà trường chủ động xây dựng kế hoạch dạy học 2 buổi/ngày phù hợp, hiệu quả.</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Tiếp tục q</w:t>
      </w:r>
      <w:r w:rsidRPr="006B644A">
        <w:rPr>
          <w:rFonts w:ascii="Times New Roman" w:hAnsi="Times New Roman" w:cs="Times New Roman"/>
          <w:sz w:val="26"/>
          <w:szCs w:val="26"/>
          <w:lang w:val="nl-NL"/>
        </w:rPr>
        <w:t>uan tâm đến việc xây dựng kế hoạch, tăng cường các nguồn lực đầu tư cơ sở vật chất, phát triển đội ngũ giáo viên, đẩy mạnh xã hội hóa để đảm bảo các điều kiện chuẩn bị cho việc triển khai dạy học Chương trình</w:t>
      </w:r>
      <w:r w:rsidRPr="006B644A">
        <w:rPr>
          <w:rFonts w:ascii="Times New Roman" w:hAnsi="Times New Roman" w:cs="Times New Roman"/>
          <w:sz w:val="26"/>
          <w:szCs w:val="26"/>
          <w:shd w:val="clear" w:color="auto" w:fill="FFFFFF"/>
        </w:rPr>
        <w:t xml:space="preserve"> giáo dục phổ thông </w:t>
      </w:r>
      <w:r w:rsidRPr="006B644A">
        <w:rPr>
          <w:rFonts w:ascii="Times New Roman" w:hAnsi="Times New Roman" w:cs="Times New Roman"/>
          <w:sz w:val="26"/>
          <w:szCs w:val="26"/>
          <w:shd w:val="clear" w:color="auto" w:fill="FFFFFF"/>
          <w:lang w:val="nl-NL"/>
        </w:rPr>
        <w:t>2018</w:t>
      </w:r>
      <w:r w:rsidRPr="006B644A">
        <w:rPr>
          <w:rFonts w:ascii="Times New Roman" w:hAnsi="Times New Roman" w:cs="Times New Roman"/>
          <w:sz w:val="26"/>
          <w:szCs w:val="26"/>
          <w:lang w:val="nl-NL"/>
        </w:rPr>
        <w:t>, sách giáo khoa mới</w:t>
      </w:r>
      <w:r w:rsidRPr="006B644A">
        <w:rPr>
          <w:rFonts w:ascii="Times New Roman" w:hAnsi="Times New Roman" w:cs="Times New Roman"/>
          <w:sz w:val="26"/>
          <w:szCs w:val="26"/>
          <w:shd w:val="clear" w:color="auto" w:fill="FFFFFF"/>
        </w:rPr>
        <w:t xml:space="preserve"> bắt đầu ở khối lớp 1</w:t>
      </w:r>
      <w:r w:rsidRPr="006B644A">
        <w:rPr>
          <w:rFonts w:ascii="Times New Roman" w:hAnsi="Times New Roman" w:cs="Times New Roman"/>
          <w:sz w:val="26"/>
          <w:szCs w:val="26"/>
          <w:shd w:val="clear" w:color="auto" w:fill="FFFFFF"/>
          <w:lang w:val="nl-NL"/>
        </w:rPr>
        <w:t xml:space="preserve"> </w:t>
      </w:r>
      <w:r w:rsidRPr="006B644A">
        <w:rPr>
          <w:rFonts w:ascii="Times New Roman" w:hAnsi="Times New Roman" w:cs="Times New Roman"/>
          <w:sz w:val="26"/>
          <w:szCs w:val="26"/>
          <w:shd w:val="clear" w:color="auto" w:fill="FFFFFF"/>
        </w:rPr>
        <w:t>từ năm học 2020 – 2021</w:t>
      </w:r>
      <w:r w:rsidRPr="006B644A">
        <w:rPr>
          <w:rFonts w:ascii="Times New Roman" w:hAnsi="Times New Roman" w:cs="Times New Roman"/>
          <w:sz w:val="26"/>
          <w:szCs w:val="26"/>
        </w:rPr>
        <w:t>,</w:t>
      </w:r>
      <w:r w:rsidRPr="006B644A">
        <w:rPr>
          <w:rFonts w:ascii="Times New Roman" w:hAnsi="Times New Roman" w:cs="Times New Roman"/>
          <w:sz w:val="26"/>
          <w:szCs w:val="26"/>
          <w:lang w:val="nl-NL"/>
        </w:rPr>
        <w:t xml:space="preserve"> nâng cao tỉ lệ học sinh được 2 buổi/ngày; nâng cao chất lượng giáo dục toàn diện; giảm thiểu tối đa tỉ lệ học sinh bỏ học.</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B</w:t>
      </w:r>
      <w:r w:rsidRPr="006B644A">
        <w:rPr>
          <w:rFonts w:ascii="Times New Roman" w:hAnsi="Times New Roman" w:cs="Times New Roman"/>
          <w:sz w:val="26"/>
          <w:szCs w:val="26"/>
          <w:lang w:val="sq-AL"/>
        </w:rPr>
        <w:t xml:space="preserve">ảo đảm </w:t>
      </w:r>
      <w:r w:rsidRPr="006B644A">
        <w:rPr>
          <w:rFonts w:ascii="Times New Roman" w:hAnsi="Times New Roman" w:cs="Times New Roman"/>
          <w:sz w:val="26"/>
          <w:szCs w:val="26"/>
        </w:rPr>
        <w:t xml:space="preserve">thực hiện tốt công tác </w:t>
      </w:r>
      <w:r w:rsidRPr="006B644A">
        <w:rPr>
          <w:rFonts w:ascii="Times New Roman" w:hAnsi="Times New Roman" w:cs="Times New Roman"/>
          <w:sz w:val="26"/>
          <w:szCs w:val="26"/>
          <w:lang w:val="sq-AL"/>
        </w:rPr>
        <w:t>y tế trường học; các điều kiện về vệ sinh và an toàn thực phẩm trong trường học</w:t>
      </w:r>
      <w:r w:rsidRPr="006B644A">
        <w:rPr>
          <w:rFonts w:ascii="Times New Roman" w:hAnsi="Times New Roman" w:cs="Times New Roman"/>
          <w:sz w:val="26"/>
          <w:szCs w:val="26"/>
        </w:rPr>
        <w:t xml:space="preserve">. </w:t>
      </w:r>
      <w:r w:rsidRPr="006B644A">
        <w:rPr>
          <w:rFonts w:ascii="Times New Roman" w:hAnsi="Times New Roman" w:cs="Times New Roman"/>
          <w:sz w:val="26"/>
          <w:szCs w:val="26"/>
          <w:lang w:val="pt-BR"/>
        </w:rPr>
        <w:t>Tăng cường công tác kiểm tra, giám sát vệ sinh an toàn thực phẩm theo đúng quy định. Thực hiện công văn số 1015/BQLATTP-QLCL ngày 06/7/2018 của Ban quản lí an toàn thực phẩm Thành phố</w:t>
      </w:r>
      <w:r w:rsidRPr="006B644A">
        <w:rPr>
          <w:rFonts w:ascii="Times New Roman" w:hAnsi="Times New Roman" w:cs="Times New Roman"/>
          <w:sz w:val="26"/>
          <w:szCs w:val="26"/>
          <w:lang w:val="vi-VN"/>
        </w:rPr>
        <w:t xml:space="preserve"> về </w:t>
      </w:r>
      <w:r w:rsidRPr="006B644A">
        <w:rPr>
          <w:rFonts w:ascii="Times New Roman" w:hAnsi="Times New Roman" w:cs="Times New Roman"/>
          <w:sz w:val="26"/>
          <w:szCs w:val="26"/>
          <w:lang w:val="pt-BR"/>
        </w:rPr>
        <w:t>sử dụng thực phẩm thuộc “chuỗi thực phẩm an toàn” tại bếp ăn, nhà ăn, cơ sở cung cấp thức ăn cho học sinh, căng tin trong trường học.</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Thực hiện việc </w:t>
      </w:r>
      <w:r w:rsidRPr="006B644A">
        <w:rPr>
          <w:rFonts w:ascii="Times New Roman" w:hAnsi="Times New Roman" w:cs="Times New Roman"/>
          <w:sz w:val="26"/>
          <w:szCs w:val="26"/>
        </w:rPr>
        <w:t>lưu mẫu thức ăn</w:t>
      </w: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theo Quyết định 1246/QĐ-BY</w:t>
      </w:r>
      <w:r w:rsidRPr="006B644A">
        <w:rPr>
          <w:rFonts w:ascii="Times New Roman" w:hAnsi="Times New Roman" w:cs="Times New Roman"/>
          <w:sz w:val="26"/>
          <w:szCs w:val="26"/>
          <w:lang w:val="vi-VN"/>
        </w:rPr>
        <w:t xml:space="preserve">T </w:t>
      </w:r>
      <w:r w:rsidRPr="006B644A">
        <w:rPr>
          <w:rFonts w:ascii="Times New Roman" w:hAnsi="Times New Roman" w:cs="Times New Roman"/>
          <w:sz w:val="26"/>
          <w:szCs w:val="26"/>
        </w:rPr>
        <w:t>ngày 31/3/2017 của Bộ Y tế về việc ban hành hướng dẫn thực hiện chế độ kiểm thực ba bước và lưu mẫu thức ăn đối với cơ sở kinh doanh dịch vụ ăn uống; Thông tư liên tịch số 13/2016/TTLT-BYT-BGDĐT ngày 12 tháng 5 năm 2016 quy định về công tác y tế trường học.</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nl-NL"/>
        </w:rPr>
        <w:t xml:space="preserve">- </w:t>
      </w:r>
      <w:r w:rsidRPr="006B644A">
        <w:rPr>
          <w:rFonts w:ascii="Times New Roman" w:hAnsi="Times New Roman" w:cs="Times New Roman"/>
          <w:sz w:val="26"/>
          <w:szCs w:val="26"/>
        </w:rPr>
        <w:t xml:space="preserve">Thực hiện bộ thực đơn cân bằng dinh dưỡng: Nhằm từng bước kéo giảm tình trạng thừa cân béo phì trong học sinh, các trường tiểu học có bếp ăn bán trú, suất ăn công nghiệp thực hiện nghiêm túc công văn số 415/GDĐT-HSSV ngày 15/02/2017 về </w:t>
      </w:r>
      <w:r w:rsidRPr="006B644A">
        <w:rPr>
          <w:rFonts w:ascii="Times New Roman" w:hAnsi="Times New Roman" w:cs="Times New Roman"/>
          <w:sz w:val="26"/>
          <w:szCs w:val="26"/>
        </w:rPr>
        <w:lastRenderedPageBreak/>
        <w:t>áp dụng phần mềm “Xây dựng thực đơn cân bằng dinh dưỡng” tại các đơn vị trường tiểu học trên địa bàn và Văn bản số 608/GDĐT-HSSV ngày 03/3/2017 về triển khai phần mềm “Xây dựng thực đơn cân bằng dinh dưỡng” theo CV số 576/BGDĐT-CTHSSV.</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i/>
          <w:sz w:val="26"/>
          <w:szCs w:val="26"/>
          <w:lang w:val="vi-VN"/>
        </w:rPr>
        <w:t xml:space="preserve">i. </w:t>
      </w:r>
      <w:r w:rsidRPr="006B644A">
        <w:rPr>
          <w:rFonts w:ascii="Times New Roman" w:hAnsi="Times New Roman" w:cs="Times New Roman"/>
          <w:i/>
          <w:sz w:val="26"/>
          <w:szCs w:val="26"/>
          <w:shd w:val="clear" w:color="auto" w:fill="FFFFFF"/>
        </w:rPr>
        <w:t xml:space="preserve">Đổi mới công tác quản lý và phát triển đội </w:t>
      </w:r>
      <w:proofErr w:type="gramStart"/>
      <w:r w:rsidRPr="006B644A">
        <w:rPr>
          <w:rFonts w:ascii="Times New Roman" w:hAnsi="Times New Roman" w:cs="Times New Roman"/>
          <w:i/>
          <w:sz w:val="26"/>
          <w:szCs w:val="26"/>
          <w:shd w:val="clear" w:color="auto" w:fill="FFFFFF"/>
        </w:rPr>
        <w:t>ngũ</w:t>
      </w:r>
      <w:proofErr w:type="gramEnd"/>
      <w:r w:rsidRPr="006B644A">
        <w:rPr>
          <w:rFonts w:ascii="Times New Roman" w:hAnsi="Times New Roman" w:cs="Times New Roman"/>
          <w:i/>
          <w:sz w:val="26"/>
          <w:szCs w:val="26"/>
          <w:shd w:val="clear" w:color="auto" w:fill="FFFFFF"/>
        </w:rPr>
        <w:t xml:space="preserve"> giáo viên, cán bộ quản lý giáo dục tiểu học</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bCs/>
          <w:i/>
          <w:sz w:val="26"/>
          <w:szCs w:val="26"/>
        </w:rPr>
        <w:t>Đổi mới công tác quản lý giáo dục tiểu học</w:t>
      </w:r>
      <w:r w:rsidRPr="006B644A">
        <w:rPr>
          <w:rFonts w:ascii="Times New Roman" w:hAnsi="Times New Roman" w:cs="Times New Roman"/>
          <w:bCs/>
          <w:i/>
          <w:sz w:val="26"/>
          <w:szCs w:val="26"/>
          <w:lang w:val="vi-VN"/>
        </w:rPr>
        <w:t xml:space="preserve">: </w:t>
      </w:r>
      <w:r w:rsidRPr="006B644A">
        <w:rPr>
          <w:rFonts w:ascii="Times New Roman" w:hAnsi="Times New Roman" w:cs="Times New Roman"/>
          <w:bCs/>
          <w:i/>
          <w:sz w:val="26"/>
          <w:szCs w:val="26"/>
        </w:rPr>
        <w:t xml:space="preserve"> </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Tiếp tục đổi mới công tác quản lí, thực hiện đúng các quy định về quản lí tài chính trong các trường tiểu học; các quy định tại Công văn số 5453/BGDĐT-VP ngày 02/10/2014 về việc chấn chỉnh tình trạng lạm thu trong các cơ sở giáo dục; Thông tư 16/2018/TT-BGDĐT ngày 03/8/2018 của Bộ Giáo dục và Đào tạo ban hành quy định về tài trợ cho cơ sở giáo dục thuộc hệ thống giáo dục quốc dân (thay cho Thông tư số 29/2012/TT-BGDĐT ngày 10/9/2012 của Bộ GDĐT ban hành quy định về việc tài trợ cho các cơ sở giáo dục).</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T</w:t>
      </w:r>
      <w:r w:rsidRPr="006B644A">
        <w:rPr>
          <w:rFonts w:ascii="Times New Roman" w:hAnsi="Times New Roman" w:cs="Times New Roman"/>
          <w:sz w:val="26"/>
          <w:szCs w:val="26"/>
        </w:rPr>
        <w:t>hực hiện Quy chế công khai đối với cơ sở giáo dục theo Thông tư số 36/2017/TT-BGDĐT ngày 28/12/2017 (thay Thông tư số 09/2009/TT-BGDĐT ngày 07/5/2009) của Bộ trưởng Bộ GDĐT, thực hiện nghiêm túc chế độ báo cáo định kì và đột xuất</w:t>
      </w:r>
      <w:r w:rsidRPr="006B644A">
        <w:rPr>
          <w:rFonts w:ascii="Times New Roman" w:hAnsi="Times New Roman" w:cs="Times New Roman"/>
          <w:spacing w:val="-2"/>
          <w:sz w:val="26"/>
          <w:szCs w:val="26"/>
        </w:rPr>
        <w:t xml:space="preserve">; </w:t>
      </w:r>
      <w:r w:rsidRPr="006B644A">
        <w:rPr>
          <w:rFonts w:ascii="Times New Roman" w:hAnsi="Times New Roman" w:cs="Times New Roman"/>
          <w:sz w:val="26"/>
          <w:szCs w:val="26"/>
        </w:rPr>
        <w:t>thực hiện linh hoạt chế độ báo cáo nhanh bằng thư điện tử nhằm thu thập và quản lí thông tin kịp thời, thông suốt giữa các cấp quản lí giáo dục từ sở, phòng và cơ sở giáo dục.</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pacing w:val="-2"/>
          <w:sz w:val="26"/>
          <w:szCs w:val="26"/>
        </w:rPr>
        <w:t>Cập nhật kịp thời các văn bản chỉ đạo triển khai thực hiện quy chế dân chủ; công khai định kỳ kết quả kiểm tra, đánh giá thực hiện Nghị quyết hội nghị Công chức Viên chức Người lao động.</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pacing w:val="-2"/>
          <w:sz w:val="26"/>
          <w:szCs w:val="26"/>
          <w:lang w:val="vi-VN"/>
        </w:rPr>
        <w:t xml:space="preserve">- </w:t>
      </w:r>
      <w:r w:rsidRPr="006B644A">
        <w:rPr>
          <w:rFonts w:ascii="Times New Roman" w:hAnsi="Times New Roman" w:cs="Times New Roman"/>
          <w:sz w:val="26"/>
          <w:szCs w:val="26"/>
          <w:lang w:val="pt-BR"/>
        </w:rPr>
        <w:t xml:space="preserve">Công khai chất lượng giáo dục bằng nhiều hình thức đến phụ huynh và các lực lượng xã hội để </w:t>
      </w:r>
      <w:r w:rsidRPr="006B644A">
        <w:rPr>
          <w:rFonts w:ascii="Times New Roman" w:hAnsi="Times New Roman" w:cs="Times New Roman"/>
          <w:iCs/>
          <w:sz w:val="26"/>
          <w:szCs w:val="26"/>
        </w:rPr>
        <w:t>tạo</w:t>
      </w:r>
      <w:r w:rsidRPr="006B644A">
        <w:rPr>
          <w:rFonts w:ascii="Times New Roman" w:hAnsi="Times New Roman" w:cs="Times New Roman"/>
          <w:sz w:val="26"/>
          <w:szCs w:val="26"/>
          <w:lang w:val="pt-BR"/>
        </w:rPr>
        <w:t xml:space="preserve"> niềm tin cho cộng đồng về giáo dục tiểu học</w:t>
      </w:r>
      <w:r w:rsidRPr="006B644A">
        <w:rPr>
          <w:rFonts w:ascii="Times New Roman" w:hAnsi="Times New Roman" w:cs="Times New Roman"/>
          <w:iCs/>
          <w:sz w:val="26"/>
          <w:szCs w:val="26"/>
        </w:rPr>
        <w:t>: mời PHHS đến tham dự các tiết học, tham gia công tác xã hội hóa và cùng giám sát các hoạt động ngoại khóa, trải nghiệm ngoài nhà trường, công tác bán trú, vệ sinh an toàn thực phẩm,</w:t>
      </w:r>
      <w:r w:rsidRPr="006B644A">
        <w:rPr>
          <w:rFonts w:ascii="Times New Roman" w:hAnsi="Times New Roman" w:cs="Times New Roman"/>
          <w:iCs/>
          <w:sz w:val="26"/>
          <w:szCs w:val="26"/>
          <w:lang w:val="vi-VN"/>
        </w:rPr>
        <w:t>..</w:t>
      </w:r>
    </w:p>
    <w:p w:rsidR="00F059F7" w:rsidRPr="006B644A" w:rsidRDefault="00F059F7" w:rsidP="006F33BD">
      <w:pPr>
        <w:spacing w:before="120" w:after="120" w:line="240" w:lineRule="auto"/>
        <w:ind w:firstLine="720"/>
        <w:jc w:val="both"/>
        <w:rPr>
          <w:rFonts w:ascii="Times New Roman" w:eastAsia=".VnTime" w:hAnsi="Times New Roman" w:cs="Times New Roman"/>
          <w:bCs/>
          <w:sz w:val="26"/>
          <w:szCs w:val="26"/>
        </w:rPr>
      </w:pPr>
      <w:r w:rsidRPr="006B644A">
        <w:rPr>
          <w:rFonts w:ascii="Times New Roman" w:hAnsi="Times New Roman" w:cs="Times New Roman"/>
          <w:iCs/>
          <w:sz w:val="26"/>
          <w:szCs w:val="26"/>
          <w:lang w:val="vi-VN"/>
        </w:rPr>
        <w:t>- Tiếp tục t</w:t>
      </w:r>
      <w:r w:rsidRPr="006B644A">
        <w:rPr>
          <w:rFonts w:ascii="Times New Roman" w:hAnsi="Times New Roman" w:cs="Times New Roman"/>
          <w:sz w:val="26"/>
          <w:szCs w:val="26"/>
        </w:rPr>
        <w:t>ăng cường ứng dụng công nghệ thông tin trong quản lí, quán triệt thực hiện Chỉ thị 138/CT-BGD ĐT ngày 18 tháng 1 năm 2019 về việc chấn chỉnh tình trạng lạm dụng hồ sơ, sổ sách trong nhà trường; chỉ đạo điều hành và triển khai Chính phủ điện tử theo hướng đồng bộ, kết nối liên thông; hình thành cơ sở dữ liệu phục vụ công tác quản lí Nhà nước về giáo dục tiểu học.</w:t>
      </w:r>
      <w:r w:rsidRPr="006B644A">
        <w:rPr>
          <w:rFonts w:ascii="Times New Roman" w:hAnsi="Times New Roman" w:cs="Times New Roman"/>
          <w:sz w:val="26"/>
          <w:szCs w:val="26"/>
          <w:lang w:val="nl-NL"/>
        </w:rPr>
        <w:t xml:space="preserve"> </w:t>
      </w:r>
      <w:proofErr w:type="gramStart"/>
      <w:r w:rsidRPr="006B644A">
        <w:rPr>
          <w:rFonts w:ascii="Times New Roman" w:eastAsia=".VnTime" w:hAnsi="Times New Roman" w:cs="Times New Roman"/>
          <w:bCs/>
          <w:sz w:val="26"/>
          <w:szCs w:val="26"/>
        </w:rPr>
        <w:t>Giảm thiểu các hoạt động hành chính, hồ sơ sổ sách, báo cáo các loại để giáo viên có nhiều thời gian tập trung vào nhiệm vụ đổi mới hoạt động chuyên môn nghiệp vụ.</w:t>
      </w:r>
      <w:proofErr w:type="gramEnd"/>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Đẩy mạnh ứng dụng công nghệ thông tin trong dạy, học; bồi dưỡng giáo viên và quản lý giáo dục, </w:t>
      </w:r>
      <w:r w:rsidRPr="006B644A">
        <w:rPr>
          <w:rFonts w:ascii="Times New Roman" w:eastAsia=".VnTime" w:hAnsi="Times New Roman" w:cs="Times New Roman"/>
          <w:bCs/>
          <w:sz w:val="26"/>
          <w:szCs w:val="26"/>
          <w:lang w:val="vi-VN"/>
        </w:rPr>
        <w:t xml:space="preserve">xây dựng và triển khai các phần mềm quản lý, kết nối liên thông dữ liệu với phần mềm cơ sở dữ liệu ngành. </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nl-NL"/>
        </w:rPr>
        <w:t xml:space="preserve">- </w:t>
      </w:r>
      <w:r w:rsidRPr="006B644A">
        <w:rPr>
          <w:rFonts w:ascii="Times New Roman" w:hAnsi="Times New Roman" w:cs="Times New Roman"/>
          <w:sz w:val="26"/>
          <w:szCs w:val="26"/>
        </w:rPr>
        <w:t>Triển khai các nội dung của chương trình giáo dục phổ thông 2018 đến tất cả giáo viên, mạng lưới, cốt cán, chuẩn bị tập huấn thay sách, tập trung cho lớp 1.</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i/>
          <w:sz w:val="26"/>
          <w:szCs w:val="26"/>
        </w:rPr>
        <w:t xml:space="preserve">Phát triển đội </w:t>
      </w:r>
      <w:proofErr w:type="gramStart"/>
      <w:r w:rsidRPr="006B644A">
        <w:rPr>
          <w:rFonts w:ascii="Times New Roman" w:hAnsi="Times New Roman" w:cs="Times New Roman"/>
          <w:i/>
          <w:sz w:val="26"/>
          <w:szCs w:val="26"/>
        </w:rPr>
        <w:t>ngũ</w:t>
      </w:r>
      <w:proofErr w:type="gramEnd"/>
      <w:r w:rsidRPr="006B644A">
        <w:rPr>
          <w:rFonts w:ascii="Times New Roman" w:hAnsi="Times New Roman" w:cs="Times New Roman"/>
          <w:i/>
          <w:sz w:val="26"/>
          <w:szCs w:val="26"/>
        </w:rPr>
        <w:t xml:space="preserve"> giáo viên và cán bộ quản lý giáo dục tiểu học</w:t>
      </w:r>
      <w:r w:rsidRPr="006B644A">
        <w:rPr>
          <w:rFonts w:ascii="Times New Roman" w:hAnsi="Times New Roman" w:cs="Times New Roman"/>
          <w:i/>
          <w:sz w:val="26"/>
          <w:szCs w:val="26"/>
          <w:lang w:val="vi-VN"/>
        </w:rPr>
        <w:t xml:space="preserve">: </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 xml:space="preserve">Phát triển đội ngũ giáo viên và cán bộ quản lí giáo dục đủ về số lượng, hợp lí về cơ cấu và đáp ứng yêu cầu về chất lượng, chuẩn bị tốt nguồn nhân lực cho việc triển khai Chương trình giáo dục phổ thông. Chú trọng bồi dưỡng, nâng cao nhận thức, </w:t>
      </w:r>
      <w:r w:rsidRPr="006B644A">
        <w:rPr>
          <w:rFonts w:ascii="Times New Roman" w:hAnsi="Times New Roman" w:cs="Times New Roman"/>
          <w:sz w:val="26"/>
          <w:szCs w:val="26"/>
        </w:rPr>
        <w:lastRenderedPageBreak/>
        <w:t xml:space="preserve">năng lực cho đội </w:t>
      </w:r>
      <w:proofErr w:type="gramStart"/>
      <w:r w:rsidRPr="006B644A">
        <w:rPr>
          <w:rFonts w:ascii="Times New Roman" w:hAnsi="Times New Roman" w:cs="Times New Roman"/>
          <w:sz w:val="26"/>
          <w:szCs w:val="26"/>
        </w:rPr>
        <w:t>ngũ</w:t>
      </w:r>
      <w:proofErr w:type="gramEnd"/>
      <w:r w:rsidRPr="006B644A">
        <w:rPr>
          <w:rFonts w:ascii="Times New Roman" w:hAnsi="Times New Roman" w:cs="Times New Roman"/>
          <w:sz w:val="26"/>
          <w:szCs w:val="26"/>
        </w:rPr>
        <w:t xml:space="preserve"> cán bộ quản lí và giáo viên về quan điểm, nội dung đổi mới giáo dục phổ thông theo Nghị quyết 29/NQ-TW.</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Tiếp tục</w:t>
      </w:r>
      <w:r w:rsidRPr="006B644A">
        <w:rPr>
          <w:rFonts w:ascii="Times New Roman" w:hAnsi="Times New Roman" w:cs="Times New Roman"/>
          <w:sz w:val="26"/>
          <w:szCs w:val="26"/>
          <w:lang w:val="vi-VN"/>
        </w:rPr>
        <w:t xml:space="preserve"> thực hiện </w:t>
      </w:r>
      <w:r w:rsidRPr="006B644A">
        <w:rPr>
          <w:rFonts w:ascii="Times New Roman" w:hAnsi="Times New Roman" w:cs="Times New Roman"/>
          <w:sz w:val="26"/>
          <w:szCs w:val="26"/>
        </w:rPr>
        <w:t>đánh giá</w:t>
      </w: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 xml:space="preserve">cán bộ quản lí, giáo viên theo chuẩn hiệu trưởng, chuẩn nghề nghiệp giáo viên tiểu học, trên cơ sở đó xây dựng và thực hiện kế hoạch bồi dưỡng nâng cao năng lực để đáp ứng theo chuẩn. </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lang w:val="nl-NL"/>
        </w:rPr>
        <w:t>Chủ động</w:t>
      </w:r>
      <w:r w:rsidRPr="006B644A">
        <w:rPr>
          <w:rFonts w:ascii="Times New Roman" w:hAnsi="Times New Roman" w:cs="Times New Roman"/>
          <w:sz w:val="26"/>
          <w:szCs w:val="26"/>
          <w:lang w:val="vi-VN"/>
        </w:rPr>
        <w:t xml:space="preserve"> chuẩn bị kế hoạch tham gia </w:t>
      </w:r>
      <w:r w:rsidRPr="006B644A">
        <w:rPr>
          <w:rFonts w:ascii="Times New Roman" w:hAnsi="Times New Roman" w:cs="Times New Roman"/>
          <w:sz w:val="26"/>
          <w:szCs w:val="26"/>
          <w:lang w:val="nl-NL"/>
        </w:rPr>
        <w:t xml:space="preserve">tập huấn </w:t>
      </w:r>
      <w:r w:rsidRPr="006B644A">
        <w:rPr>
          <w:rFonts w:ascii="Times New Roman" w:hAnsi="Times New Roman" w:cs="Times New Roman"/>
          <w:sz w:val="26"/>
          <w:szCs w:val="26"/>
          <w:lang w:val="vi-VN"/>
        </w:rPr>
        <w:t xml:space="preserve">do ngành tổ chức nhằm </w:t>
      </w:r>
      <w:r w:rsidRPr="006B644A">
        <w:rPr>
          <w:rFonts w:ascii="Times New Roman" w:hAnsi="Times New Roman" w:cs="Times New Roman"/>
          <w:sz w:val="26"/>
          <w:szCs w:val="26"/>
          <w:lang w:val="nl-NL"/>
        </w:rPr>
        <w:t>nâng cao năng lực quản lý và tổ chức dạy học học tích cực cho đội ngũ cán bộ quản lý giáo dục, giáo viên để chuẩn bị cho việc triển khai thực hiện Chương trình giáo dục phổ thông, đặc biệt là xây dựng và triển khai tốt kế hoạch tập huấn cho đội ngũ giáo viên dạy lớp 1 năm học 2019-2020.</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rPr>
        <w:t xml:space="preserve">- </w:t>
      </w:r>
      <w:r w:rsidRPr="006B644A">
        <w:rPr>
          <w:rFonts w:ascii="Times New Roman" w:hAnsi="Times New Roman" w:cs="Times New Roman"/>
          <w:spacing w:val="-2"/>
          <w:sz w:val="26"/>
          <w:szCs w:val="26"/>
        </w:rPr>
        <w:t>Bồi dưỡng ứng dụng công nghệ thông tin trong đổi mới quản lí chỉ đạo và trong đổi mới phương pháp dạy học.</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lang w:val="nb-NO"/>
        </w:rPr>
        <w:t>Thực hiện đổi mới hình thức bồi dưỡng giáo viên, cán bộ quản lý giáo dục trong việc triển khai chương trình giáo dục phổ thông; bồi dưỡng nâng cao năng lực triển khai các nhiệm vụ cho giáo viên đáp ứng yêu cầu của vị trí việc làm; bồi dưỡng theo tiêu chuẩn chức danh nghề nghiệp giáo viên, giảng viên.</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lang w:val="nb-NO"/>
        </w:rPr>
        <w:t>Thực hiện tốt các chính sách phát triển đội ngũ: thăng hạng chức danh nghề nghiệp, chế độ tiền lương và các phụ cấp theo lương, trợ cấp khác; đánh giá, khen thưởng nhằm nâng cao đời sống, tạo động lực cho đội ngũ nhà giáo chuyên tâm với nghề.</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lang w:val="nl-NL"/>
        </w:rPr>
        <w:t>Thực hiện tốt quy chế dân chủ, nâng cao vai trò, trách nhiệm, lương tâm, đạo đức nhà giáo; mỗi thầy giáo, cô giáo phải thực sự là tấm gương sáng cho các em học sinh noi theo. Kiên quyết “</w:t>
      </w:r>
      <w:r w:rsidRPr="006B644A">
        <w:rPr>
          <w:rFonts w:ascii="Times New Roman" w:hAnsi="Times New Roman" w:cs="Times New Roman"/>
          <w:i/>
          <w:sz w:val="26"/>
          <w:szCs w:val="26"/>
          <w:lang w:val="nl-NL"/>
        </w:rPr>
        <w:t>nói không với tiêu cực và bệnh thành tích trong giáo dục</w:t>
      </w:r>
      <w:r w:rsidRPr="006B644A">
        <w:rPr>
          <w:rFonts w:ascii="Times New Roman" w:hAnsi="Times New Roman" w:cs="Times New Roman"/>
          <w:sz w:val="26"/>
          <w:szCs w:val="26"/>
          <w:lang w:val="nl-NL"/>
        </w:rPr>
        <w:t xml:space="preserve">”.  </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Tiếp tục tổ chức hiệu quả sinh hoạt chuyên môn (</w:t>
      </w:r>
      <w:r w:rsidRPr="006B644A">
        <w:rPr>
          <w:rFonts w:ascii="Times New Roman" w:hAnsi="Times New Roman" w:cs="Times New Roman"/>
          <w:sz w:val="26"/>
          <w:szCs w:val="26"/>
          <w:lang w:val="nb-NO"/>
        </w:rPr>
        <w:t>SHCM)</w:t>
      </w:r>
      <w:r w:rsidRPr="006B644A">
        <w:rPr>
          <w:rFonts w:ascii="Times New Roman" w:hAnsi="Times New Roman" w:cs="Times New Roman"/>
          <w:sz w:val="26"/>
          <w:szCs w:val="26"/>
        </w:rPr>
        <w:t xml:space="preserve"> tại các tổ, khối chuyên môn trong trường, cụm trường tiểu học; chú trọng đổi mới nội dung và hình thức sinh hoạt chuyên môn thông qua hoạt động dự giờ, nghiên cứu bài học</w:t>
      </w:r>
      <w:r w:rsidRPr="006B644A">
        <w:rPr>
          <w:rFonts w:ascii="Times New Roman" w:hAnsi="Times New Roman" w:cs="Times New Roman"/>
          <w:sz w:val="26"/>
          <w:szCs w:val="26"/>
          <w:lang w:val="nb-NO"/>
        </w:rPr>
        <w:t>, góp ý xây dựng giúp giáo viên nâng cao năng lực giảng dạy, không nhằm mục đích đánh giá xếp loại giáo viên (trừ việc đánh giá giáo viên theo CNNGV)</w:t>
      </w:r>
      <w:r w:rsidRPr="006B644A">
        <w:rPr>
          <w:rFonts w:ascii="Times New Roman" w:hAnsi="Times New Roman" w:cs="Times New Roman"/>
          <w:sz w:val="26"/>
          <w:szCs w:val="26"/>
        </w:rPr>
        <w:t>.</w:t>
      </w:r>
    </w:p>
    <w:p w:rsidR="00D84B51" w:rsidRPr="006B644A" w:rsidRDefault="00F059F7" w:rsidP="006F33BD">
      <w:pPr>
        <w:spacing w:before="120" w:after="120" w:line="240" w:lineRule="auto"/>
        <w:ind w:firstLine="720"/>
        <w:jc w:val="both"/>
        <w:rPr>
          <w:rFonts w:ascii="Times New Roman" w:hAnsi="Times New Roman" w:cs="Times New Roman"/>
          <w:iCs/>
          <w:sz w:val="26"/>
          <w:szCs w:val="26"/>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lang w:val="nb-NO"/>
        </w:rPr>
        <w:t>Thực hiện nghiêm túc Quyết định số 16/2008/QĐ-BGDĐT ngày 16/4/2008 của Bộ Giáo dục và Đào tạo ban hành quy định về đạo đức nhà giáo và Chỉ thị số 1737/CT-BGDĐT ngày 07/5/2018 về việc tăng cường công tác quản lý và nâng cao đạo đức nhà giáo; thực hiện đúng quy chế làm việc và văn hóa công sở</w:t>
      </w:r>
      <w:r w:rsidRPr="006B644A">
        <w:rPr>
          <w:rFonts w:ascii="Times New Roman" w:hAnsi="Times New Roman" w:cs="Times New Roman"/>
          <w:sz w:val="26"/>
          <w:szCs w:val="26"/>
        </w:rPr>
        <w:t xml:space="preserve">, </w:t>
      </w:r>
      <w:r w:rsidRPr="006B644A">
        <w:rPr>
          <w:rFonts w:ascii="Times New Roman" w:hAnsi="Times New Roman" w:cs="Times New Roman"/>
          <w:iCs/>
          <w:sz w:val="26"/>
          <w:szCs w:val="26"/>
        </w:rPr>
        <w:t xml:space="preserve">tạo điều kiện và tổ chức các khóa học cho GV lấy chứng chỉ chức danh nghề  nghiệp, trình độ Tin học, Ngoại ngữ để đủ tiêu chuẩn theo Thông tư </w:t>
      </w:r>
      <w:r w:rsidRPr="006B644A">
        <w:rPr>
          <w:rFonts w:ascii="Times New Roman" w:hAnsi="Times New Roman" w:cs="Times New Roman"/>
          <w:sz w:val="26"/>
          <w:szCs w:val="26"/>
          <w:lang w:val="pt-BR"/>
        </w:rPr>
        <w:t>Liên</w:t>
      </w:r>
      <w:r w:rsidRPr="006B644A">
        <w:rPr>
          <w:rFonts w:ascii="Times New Roman" w:hAnsi="Times New Roman" w:cs="Times New Roman"/>
          <w:iCs/>
          <w:sz w:val="26"/>
          <w:szCs w:val="26"/>
        </w:rPr>
        <w:t xml:space="preserve"> tịch số 21/2015/TTLT-BGDĐT-BNV.</w:t>
      </w:r>
    </w:p>
    <w:p w:rsidR="00F059F7" w:rsidRPr="006B644A" w:rsidRDefault="00F059F7" w:rsidP="006F33BD">
      <w:pPr>
        <w:spacing w:before="120" w:after="120" w:line="240" w:lineRule="auto"/>
        <w:ind w:firstLine="720"/>
        <w:jc w:val="both"/>
        <w:rPr>
          <w:rFonts w:ascii="Times New Roman" w:hAnsi="Times New Roman" w:cs="Times New Roman"/>
          <w:iCs/>
          <w:sz w:val="26"/>
          <w:szCs w:val="26"/>
        </w:rPr>
      </w:pPr>
      <w:r w:rsidRPr="006B644A">
        <w:rPr>
          <w:rFonts w:ascii="Times New Roman" w:hAnsi="Times New Roman" w:cs="Times New Roman"/>
          <w:i/>
          <w:sz w:val="26"/>
          <w:szCs w:val="26"/>
          <w:lang w:val="nl-NL"/>
        </w:rPr>
        <w:t>Kết quả</w:t>
      </w:r>
      <w:r w:rsidR="00D84B51" w:rsidRPr="006B644A">
        <w:rPr>
          <w:rFonts w:ascii="Times New Roman" w:hAnsi="Times New Roman" w:cs="Times New Roman"/>
          <w:i/>
          <w:sz w:val="26"/>
          <w:szCs w:val="26"/>
          <w:lang w:val="nl-NL"/>
        </w:rPr>
        <w:t xml:space="preserve"> thực hiện:</w:t>
      </w:r>
      <w:r w:rsidRPr="006B644A">
        <w:rPr>
          <w:rFonts w:ascii="Times New Roman" w:hAnsi="Times New Roman" w:cs="Times New Roman"/>
          <w:i/>
          <w:sz w:val="26"/>
          <w:szCs w:val="26"/>
          <w:lang w:val="nl-NL"/>
        </w:rPr>
        <w:t xml:space="preserve"> </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nl-NL"/>
        </w:rPr>
      </w:pPr>
      <w:r w:rsidRPr="006B644A">
        <w:rPr>
          <w:rFonts w:ascii="Times New Roman" w:hAnsi="Times New Roman" w:cs="Times New Roman"/>
          <w:sz w:val="26"/>
          <w:szCs w:val="26"/>
          <w:lang w:val="nl-NL"/>
        </w:rPr>
        <w:t xml:space="preserve">- 100% </w:t>
      </w:r>
      <w:r w:rsidR="00E95850" w:rsidRPr="006B644A">
        <w:rPr>
          <w:rFonts w:ascii="Times New Roman" w:hAnsi="Times New Roman" w:cs="Times New Roman"/>
          <w:sz w:val="26"/>
          <w:szCs w:val="26"/>
          <w:lang w:val="nl-NL"/>
        </w:rPr>
        <w:t xml:space="preserve">giáo viên </w:t>
      </w:r>
      <w:r w:rsidRPr="006B644A">
        <w:rPr>
          <w:rFonts w:ascii="Times New Roman" w:hAnsi="Times New Roman" w:cs="Times New Roman"/>
          <w:sz w:val="26"/>
          <w:szCs w:val="26"/>
          <w:lang w:val="nl-NL"/>
        </w:rPr>
        <w:t>dạ</w:t>
      </w:r>
      <w:r w:rsidR="00E95850" w:rsidRPr="006B644A">
        <w:rPr>
          <w:rFonts w:ascii="Times New Roman" w:hAnsi="Times New Roman" w:cs="Times New Roman"/>
          <w:sz w:val="26"/>
          <w:szCs w:val="26"/>
          <w:lang w:val="nl-NL"/>
        </w:rPr>
        <w:t xml:space="preserve">y đúng, </w:t>
      </w:r>
      <w:r w:rsidRPr="006B644A">
        <w:rPr>
          <w:rFonts w:ascii="Times New Roman" w:hAnsi="Times New Roman" w:cs="Times New Roman"/>
          <w:sz w:val="26"/>
          <w:szCs w:val="26"/>
          <w:lang w:val="nl-NL"/>
        </w:rPr>
        <w:t>đủ theo phân phối chương trình.</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nl-NL"/>
        </w:rPr>
      </w:pPr>
      <w:r w:rsidRPr="006B644A">
        <w:rPr>
          <w:rFonts w:ascii="Times New Roman" w:hAnsi="Times New Roman" w:cs="Times New Roman"/>
          <w:sz w:val="26"/>
          <w:szCs w:val="26"/>
          <w:lang w:val="nl-NL"/>
        </w:rPr>
        <w:t>- 100% giáo viên đứng lớ</w:t>
      </w:r>
      <w:r w:rsidR="001B7CFC" w:rsidRPr="006B644A">
        <w:rPr>
          <w:rFonts w:ascii="Times New Roman" w:hAnsi="Times New Roman" w:cs="Times New Roman"/>
          <w:sz w:val="26"/>
          <w:szCs w:val="26"/>
          <w:lang w:val="nl-NL"/>
        </w:rPr>
        <w:t xml:space="preserve">p </w:t>
      </w:r>
      <w:r w:rsidRPr="006B644A">
        <w:rPr>
          <w:rFonts w:ascii="Times New Roman" w:hAnsi="Times New Roman" w:cs="Times New Roman"/>
          <w:sz w:val="26"/>
          <w:szCs w:val="26"/>
          <w:lang w:val="nl-NL"/>
        </w:rPr>
        <w:t>có đầy đủ hồ sơ chuyên môn và sử dụng có hiệu quả đồ dùng dạy học</w:t>
      </w:r>
    </w:p>
    <w:p w:rsidR="00F059F7" w:rsidRPr="006B644A" w:rsidRDefault="001B7CFC" w:rsidP="006F33BD">
      <w:pPr>
        <w:spacing w:before="120" w:after="120" w:line="240" w:lineRule="auto"/>
        <w:ind w:firstLine="709"/>
        <w:jc w:val="both"/>
        <w:rPr>
          <w:rFonts w:ascii="Times New Roman" w:hAnsi="Times New Roman" w:cs="Times New Roman"/>
          <w:sz w:val="26"/>
          <w:szCs w:val="26"/>
          <w:lang w:val="nl-NL"/>
        </w:rPr>
      </w:pPr>
      <w:r w:rsidRPr="006B644A">
        <w:rPr>
          <w:rFonts w:ascii="Times New Roman" w:hAnsi="Times New Roman" w:cs="Times New Roman"/>
          <w:sz w:val="26"/>
          <w:szCs w:val="26"/>
          <w:lang w:val="nl-NL"/>
        </w:rPr>
        <w:t xml:space="preserve">- 100% giáo viên </w:t>
      </w:r>
      <w:r w:rsidR="00F059F7" w:rsidRPr="006B644A">
        <w:rPr>
          <w:rFonts w:ascii="Times New Roman" w:hAnsi="Times New Roman" w:cs="Times New Roman"/>
          <w:sz w:val="26"/>
          <w:szCs w:val="26"/>
          <w:lang w:val="nl-NL"/>
        </w:rPr>
        <w:t>đăng ký dạy học bảng tương tác và ứng dụng công nghệ thông tin trong dạy học.</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nl-NL"/>
        </w:rPr>
      </w:pPr>
      <w:r w:rsidRPr="006B644A">
        <w:rPr>
          <w:rFonts w:ascii="Times New Roman" w:hAnsi="Times New Roman" w:cs="Times New Roman"/>
          <w:sz w:val="26"/>
          <w:szCs w:val="26"/>
          <w:lang w:val="nl-NL"/>
        </w:rPr>
        <w:lastRenderedPageBreak/>
        <w:t>- 100% giáo viên đánh giá nhận xét học sinh tiểu họ</w:t>
      </w:r>
      <w:r w:rsidR="001B7CFC" w:rsidRPr="006B644A">
        <w:rPr>
          <w:rFonts w:ascii="Times New Roman" w:hAnsi="Times New Roman" w:cs="Times New Roman"/>
          <w:sz w:val="26"/>
          <w:szCs w:val="26"/>
          <w:lang w:val="nl-NL"/>
        </w:rPr>
        <w:t xml:space="preserve">c đúng Thông tư 30/2014 </w:t>
      </w:r>
      <w:r w:rsidRPr="006B644A">
        <w:rPr>
          <w:rFonts w:ascii="Times New Roman" w:hAnsi="Times New Roman" w:cs="Times New Roman"/>
          <w:sz w:val="26"/>
          <w:szCs w:val="26"/>
          <w:lang w:val="nl-NL"/>
        </w:rPr>
        <w:t>và Thông tư 22/2016.</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nl-NL"/>
        </w:rPr>
      </w:pPr>
      <w:r w:rsidRPr="006B644A">
        <w:rPr>
          <w:rFonts w:ascii="Times New Roman" w:hAnsi="Times New Roman" w:cs="Times New Roman"/>
          <w:sz w:val="26"/>
          <w:szCs w:val="26"/>
          <w:lang w:val="nl-NL"/>
        </w:rPr>
        <w:t xml:space="preserve">- 100% giáo viên xây dựng kế hoạch dạy học hòa nhập cho trẻ khuyết tật, vận dụng vào dạy học đạt hiệu quả tốt. </w:t>
      </w:r>
    </w:p>
    <w:p w:rsidR="00E95850" w:rsidRPr="006B644A" w:rsidRDefault="00E95850" w:rsidP="006F33BD">
      <w:pPr>
        <w:spacing w:before="120" w:after="120" w:line="240" w:lineRule="auto"/>
        <w:ind w:firstLine="709"/>
        <w:jc w:val="both"/>
        <w:rPr>
          <w:rFonts w:ascii="Times New Roman" w:hAnsi="Times New Roman" w:cs="Times New Roman"/>
          <w:sz w:val="26"/>
          <w:szCs w:val="26"/>
          <w:lang w:val="nl-NL"/>
        </w:rPr>
      </w:pPr>
      <w:r w:rsidRPr="006B644A">
        <w:rPr>
          <w:rFonts w:ascii="Times New Roman" w:hAnsi="Times New Roman" w:cs="Times New Roman"/>
          <w:sz w:val="26"/>
          <w:szCs w:val="26"/>
        </w:rPr>
        <w:t>- Tổ chức cho CBQL, GV tham dự đầy đủ các buổi tập huấn chuyên môn, chuyên đề về đổi mới phương pháp dạy học trong năm học 2019 – 2020 do Sở, Phòng GDĐT tổ chức</w:t>
      </w:r>
    </w:p>
    <w:p w:rsidR="00E95850" w:rsidRPr="006B644A" w:rsidRDefault="00E95850" w:rsidP="006F33BD">
      <w:pPr>
        <w:spacing w:before="120" w:after="120" w:line="240" w:lineRule="auto"/>
        <w:ind w:firstLine="720"/>
        <w:jc w:val="both"/>
        <w:rPr>
          <w:rFonts w:ascii="Times New Roman" w:hAnsi="Times New Roman" w:cs="Times New Roman"/>
          <w:sz w:val="26"/>
          <w:szCs w:val="26"/>
        </w:rPr>
      </w:pPr>
      <w:r w:rsidRPr="006B644A">
        <w:rPr>
          <w:rFonts w:ascii="Times New Roman" w:eastAsia="Times New Roman" w:hAnsi="Times New Roman" w:cs="Times New Roman"/>
          <w:sz w:val="26"/>
          <w:szCs w:val="26"/>
          <w:lang w:val="vi-VN"/>
        </w:rPr>
        <w:t xml:space="preserve">- Nhà trường cử CBQL, GV tham dự đầy đủ </w:t>
      </w:r>
      <w:r w:rsidRPr="006B644A">
        <w:rPr>
          <w:rFonts w:ascii="Times New Roman" w:eastAsia="Times New Roman" w:hAnsi="Times New Roman" w:cs="Times New Roman"/>
          <w:sz w:val="26"/>
          <w:szCs w:val="26"/>
        </w:rPr>
        <w:t xml:space="preserve">các buổi sinh hoạt chuyên môn, tập huấn chuyên đề (02 GV dự thi GV dạy giỏi cấp thành phố) </w:t>
      </w:r>
      <w:r w:rsidRPr="006B644A">
        <w:rPr>
          <w:rFonts w:ascii="Times New Roman" w:eastAsia="Times New Roman" w:hAnsi="Times New Roman" w:cs="Times New Roman"/>
          <w:sz w:val="26"/>
          <w:szCs w:val="26"/>
          <w:lang w:val="vi-VN"/>
        </w:rPr>
        <w:t xml:space="preserve">theo kế hoạch của Phòng GDĐT Quận 3 </w:t>
      </w:r>
    </w:p>
    <w:p w:rsidR="00E95850" w:rsidRPr="006B644A" w:rsidRDefault="00E95850"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Thực hiện tích cực, hiệu quả các chuyên đề</w:t>
      </w:r>
      <w:r w:rsidR="0034648E" w:rsidRPr="006B644A">
        <w:rPr>
          <w:rFonts w:ascii="Times New Roman" w:hAnsi="Times New Roman" w:cs="Times New Roman"/>
          <w:sz w:val="26"/>
          <w:szCs w:val="26"/>
        </w:rPr>
        <w:t xml:space="preserve"> cấp quận, </w:t>
      </w:r>
      <w:r w:rsidRPr="006B644A">
        <w:rPr>
          <w:rFonts w:ascii="Times New Roman" w:hAnsi="Times New Roman" w:cs="Times New Roman"/>
          <w:sz w:val="26"/>
          <w:szCs w:val="26"/>
        </w:rPr>
        <w:t>trườ</w:t>
      </w:r>
      <w:r w:rsidR="0034648E" w:rsidRPr="006B644A">
        <w:rPr>
          <w:rFonts w:ascii="Times New Roman" w:hAnsi="Times New Roman" w:cs="Times New Roman"/>
          <w:sz w:val="26"/>
          <w:szCs w:val="26"/>
        </w:rPr>
        <w:t xml:space="preserve">ng, tổ chuyên môn </w:t>
      </w:r>
      <w:r w:rsidRPr="006B644A">
        <w:rPr>
          <w:rFonts w:ascii="Times New Roman" w:hAnsi="Times New Roman" w:cs="Times New Roman"/>
          <w:sz w:val="26"/>
          <w:szCs w:val="26"/>
        </w:rPr>
        <w:t>như:</w:t>
      </w:r>
    </w:p>
    <w:p w:rsidR="0034648E" w:rsidRPr="006B644A" w:rsidRDefault="0034648E" w:rsidP="006F33BD">
      <w:pPr>
        <w:spacing w:before="120" w:after="120" w:line="240" w:lineRule="auto"/>
        <w:ind w:firstLine="720"/>
        <w:jc w:val="both"/>
        <w:rPr>
          <w:rFonts w:ascii="Times New Roman" w:eastAsia="Times New Roman" w:hAnsi="Times New Roman" w:cs="Times New Roman"/>
          <w:sz w:val="26"/>
          <w:szCs w:val="26"/>
        </w:rPr>
      </w:pPr>
      <w:r w:rsidRPr="006B644A">
        <w:rPr>
          <w:rFonts w:ascii="Times New Roman" w:eastAsia="Times New Roman" w:hAnsi="Times New Roman" w:cs="Times New Roman"/>
          <w:sz w:val="26"/>
          <w:szCs w:val="26"/>
        </w:rPr>
        <w:t xml:space="preserve">+ </w:t>
      </w:r>
      <w:r w:rsidRPr="006B644A">
        <w:rPr>
          <w:rFonts w:ascii="Times New Roman" w:eastAsia="Times New Roman" w:hAnsi="Times New Roman" w:cs="Times New Roman"/>
          <w:sz w:val="26"/>
          <w:szCs w:val="26"/>
          <w:lang w:val="vi-VN"/>
        </w:rPr>
        <w:t>Tham dự chuyên đề tiếng Anh cấp quận tại Trường TH Nguyễn Thái Sơn</w:t>
      </w:r>
    </w:p>
    <w:p w:rsidR="00E95850" w:rsidRPr="006B644A" w:rsidRDefault="00E95850" w:rsidP="006F33BD">
      <w:pPr>
        <w:spacing w:before="120" w:after="120" w:line="240" w:lineRule="auto"/>
        <w:ind w:firstLine="720"/>
        <w:jc w:val="both"/>
        <w:rPr>
          <w:rFonts w:ascii="Times New Roman" w:eastAsia="Times New Roman" w:hAnsi="Times New Roman" w:cs="Times New Roman"/>
          <w:sz w:val="26"/>
          <w:szCs w:val="26"/>
          <w:lang w:val="vi-VN"/>
        </w:rPr>
      </w:pPr>
      <w:r w:rsidRPr="006B644A">
        <w:rPr>
          <w:rFonts w:ascii="Times New Roman" w:eastAsia="Times New Roman" w:hAnsi="Times New Roman" w:cs="Times New Roman"/>
          <w:sz w:val="26"/>
          <w:szCs w:val="26"/>
        </w:rPr>
        <w:t>+ Chuyên đề</w:t>
      </w:r>
      <w:r w:rsidR="001B7CFC" w:rsidRPr="006B644A">
        <w:rPr>
          <w:rFonts w:ascii="Times New Roman" w:eastAsia="Times New Roman" w:hAnsi="Times New Roman" w:cs="Times New Roman"/>
          <w:sz w:val="26"/>
          <w:szCs w:val="26"/>
        </w:rPr>
        <w:t xml:space="preserve"> trường</w:t>
      </w:r>
      <w:r w:rsidRPr="006B644A">
        <w:rPr>
          <w:rFonts w:ascii="Times New Roman" w:eastAsia="Times New Roman" w:hAnsi="Times New Roman" w:cs="Times New Roman"/>
          <w:sz w:val="26"/>
          <w:szCs w:val="26"/>
        </w:rPr>
        <w:t>: “Nhiệm vụ của người GVCN trong công tác quản lí lớp học” (ngày 20/8/2019)</w:t>
      </w:r>
    </w:p>
    <w:p w:rsidR="00E95850" w:rsidRPr="006B644A" w:rsidRDefault="00E95850" w:rsidP="006F33BD">
      <w:pPr>
        <w:spacing w:before="120" w:after="120" w:line="240" w:lineRule="auto"/>
        <w:ind w:firstLine="720"/>
        <w:jc w:val="both"/>
        <w:rPr>
          <w:rFonts w:ascii="Times New Roman" w:eastAsia="Times New Roman" w:hAnsi="Times New Roman" w:cs="Times New Roman"/>
          <w:sz w:val="26"/>
          <w:szCs w:val="26"/>
        </w:rPr>
      </w:pPr>
      <w:r w:rsidRPr="006B644A">
        <w:rPr>
          <w:rFonts w:ascii="Times New Roman" w:eastAsia="Times New Roman" w:hAnsi="Times New Roman" w:cs="Times New Roman"/>
          <w:sz w:val="26"/>
          <w:szCs w:val="26"/>
        </w:rPr>
        <w:t>+ Chuyên đề</w:t>
      </w:r>
      <w:r w:rsidR="001B7CFC" w:rsidRPr="006B644A">
        <w:rPr>
          <w:rFonts w:ascii="Times New Roman" w:eastAsia="Times New Roman" w:hAnsi="Times New Roman" w:cs="Times New Roman"/>
          <w:sz w:val="26"/>
          <w:szCs w:val="26"/>
        </w:rPr>
        <w:t xml:space="preserve"> trường</w:t>
      </w:r>
      <w:r w:rsidRPr="006B644A">
        <w:rPr>
          <w:rFonts w:ascii="Times New Roman" w:eastAsia="Times New Roman" w:hAnsi="Times New Roman" w:cs="Times New Roman"/>
          <w:sz w:val="26"/>
          <w:szCs w:val="26"/>
        </w:rPr>
        <w:t>: “Công tác quản lí tổ chuyên môn” (ngày 21/8/2019)</w:t>
      </w:r>
    </w:p>
    <w:p w:rsidR="00E95850" w:rsidRPr="006B644A" w:rsidRDefault="00E95850" w:rsidP="006F33BD">
      <w:pPr>
        <w:spacing w:before="120" w:after="120" w:line="240" w:lineRule="auto"/>
        <w:ind w:firstLine="720"/>
        <w:jc w:val="both"/>
        <w:rPr>
          <w:rFonts w:ascii="Times New Roman" w:eastAsia="Times New Roman" w:hAnsi="Times New Roman" w:cs="Times New Roman"/>
          <w:sz w:val="26"/>
          <w:szCs w:val="26"/>
        </w:rPr>
      </w:pPr>
      <w:r w:rsidRPr="006B644A">
        <w:rPr>
          <w:rFonts w:ascii="Times New Roman" w:eastAsia="Times New Roman" w:hAnsi="Times New Roman" w:cs="Times New Roman"/>
          <w:sz w:val="26"/>
          <w:szCs w:val="26"/>
        </w:rPr>
        <w:t>+ Chuyên đề</w:t>
      </w:r>
      <w:r w:rsidR="001B7CFC" w:rsidRPr="006B644A">
        <w:rPr>
          <w:rFonts w:ascii="Times New Roman" w:eastAsia="Times New Roman" w:hAnsi="Times New Roman" w:cs="Times New Roman"/>
          <w:sz w:val="26"/>
          <w:szCs w:val="26"/>
        </w:rPr>
        <w:t xml:space="preserve"> trường</w:t>
      </w:r>
      <w:r w:rsidRPr="006B644A">
        <w:rPr>
          <w:rFonts w:ascii="Times New Roman" w:eastAsia="Times New Roman" w:hAnsi="Times New Roman" w:cs="Times New Roman"/>
          <w:sz w:val="26"/>
          <w:szCs w:val="26"/>
        </w:rPr>
        <w:t>: “Tâm nhà giáo” (ngày 16/9/2019 –)</w:t>
      </w:r>
    </w:p>
    <w:p w:rsidR="00E95850" w:rsidRPr="006B644A" w:rsidRDefault="00E95850" w:rsidP="006F33BD">
      <w:pPr>
        <w:spacing w:before="120" w:after="120" w:line="240" w:lineRule="auto"/>
        <w:ind w:firstLine="720"/>
        <w:jc w:val="both"/>
        <w:rPr>
          <w:rFonts w:ascii="Times New Roman" w:eastAsia="Times New Roman" w:hAnsi="Times New Roman" w:cs="Times New Roman"/>
          <w:sz w:val="26"/>
          <w:szCs w:val="26"/>
        </w:rPr>
      </w:pPr>
      <w:r w:rsidRPr="006B644A">
        <w:rPr>
          <w:rFonts w:ascii="Times New Roman" w:eastAsia="Times New Roman" w:hAnsi="Times New Roman" w:cs="Times New Roman"/>
          <w:sz w:val="26"/>
          <w:szCs w:val="26"/>
        </w:rPr>
        <w:t>+ Chuyên đề</w:t>
      </w:r>
      <w:r w:rsidR="001B7CFC" w:rsidRPr="006B644A">
        <w:rPr>
          <w:rFonts w:ascii="Times New Roman" w:eastAsia="Times New Roman" w:hAnsi="Times New Roman" w:cs="Times New Roman"/>
          <w:sz w:val="26"/>
          <w:szCs w:val="26"/>
        </w:rPr>
        <w:t xml:space="preserve"> trường</w:t>
      </w:r>
      <w:r w:rsidRPr="006B644A">
        <w:rPr>
          <w:rFonts w:ascii="Times New Roman" w:eastAsia="Times New Roman" w:hAnsi="Times New Roman" w:cs="Times New Roman"/>
          <w:sz w:val="26"/>
          <w:szCs w:val="26"/>
        </w:rPr>
        <w:t xml:space="preserve">: “Dạy học Toán </w:t>
      </w:r>
      <w:proofErr w:type="gramStart"/>
      <w:r w:rsidRPr="006B644A">
        <w:rPr>
          <w:rFonts w:ascii="Times New Roman" w:eastAsia="Times New Roman" w:hAnsi="Times New Roman" w:cs="Times New Roman"/>
          <w:sz w:val="26"/>
          <w:szCs w:val="26"/>
        </w:rPr>
        <w:t>theo</w:t>
      </w:r>
      <w:proofErr w:type="gramEnd"/>
      <w:r w:rsidRPr="006B644A">
        <w:rPr>
          <w:rFonts w:ascii="Times New Roman" w:eastAsia="Times New Roman" w:hAnsi="Times New Roman" w:cs="Times New Roman"/>
          <w:sz w:val="26"/>
          <w:szCs w:val="26"/>
        </w:rPr>
        <w:t xml:space="preserve"> hướng phát triển năng lực học sinh” (ngày 25/9/219)</w:t>
      </w:r>
    </w:p>
    <w:p w:rsidR="00E95850" w:rsidRPr="006B644A" w:rsidRDefault="00E95850" w:rsidP="006F33BD">
      <w:pPr>
        <w:spacing w:before="120" w:after="120" w:line="240" w:lineRule="auto"/>
        <w:ind w:firstLine="720"/>
        <w:jc w:val="both"/>
        <w:rPr>
          <w:rFonts w:ascii="Times New Roman" w:eastAsia="Times New Roman" w:hAnsi="Times New Roman" w:cs="Times New Roman"/>
          <w:b/>
          <w:sz w:val="26"/>
          <w:szCs w:val="26"/>
        </w:rPr>
      </w:pPr>
      <w:r w:rsidRPr="006B644A">
        <w:rPr>
          <w:rFonts w:ascii="Times New Roman" w:eastAsia="Times New Roman" w:hAnsi="Times New Roman" w:cs="Times New Roman"/>
          <w:sz w:val="26"/>
          <w:szCs w:val="26"/>
        </w:rPr>
        <w:t>+ Chuyên đề</w:t>
      </w:r>
      <w:r w:rsidR="001B7CFC" w:rsidRPr="006B644A">
        <w:rPr>
          <w:rFonts w:ascii="Times New Roman" w:eastAsia="Times New Roman" w:hAnsi="Times New Roman" w:cs="Times New Roman"/>
          <w:sz w:val="26"/>
          <w:szCs w:val="26"/>
        </w:rPr>
        <w:t xml:space="preserve"> trường</w:t>
      </w:r>
      <w:r w:rsidRPr="006B644A">
        <w:rPr>
          <w:rFonts w:ascii="Times New Roman" w:eastAsia="Times New Roman" w:hAnsi="Times New Roman" w:cs="Times New Roman"/>
          <w:sz w:val="26"/>
          <w:szCs w:val="26"/>
        </w:rPr>
        <w:t xml:space="preserve">: “Quyền trẻ em” (ngày 25/9/2019) </w:t>
      </w:r>
    </w:p>
    <w:p w:rsidR="00E95850" w:rsidRPr="006B644A" w:rsidRDefault="00E95850" w:rsidP="006F33BD">
      <w:pPr>
        <w:spacing w:before="120" w:after="120" w:line="240" w:lineRule="auto"/>
        <w:ind w:firstLine="720"/>
        <w:jc w:val="both"/>
        <w:rPr>
          <w:rFonts w:ascii="Times New Roman" w:eastAsia="Times New Roman" w:hAnsi="Times New Roman" w:cs="Times New Roman"/>
          <w:sz w:val="26"/>
          <w:szCs w:val="26"/>
        </w:rPr>
      </w:pPr>
      <w:r w:rsidRPr="006B644A">
        <w:rPr>
          <w:rFonts w:ascii="Times New Roman" w:eastAsia="Times New Roman" w:hAnsi="Times New Roman" w:cs="Times New Roman"/>
          <w:sz w:val="26"/>
          <w:szCs w:val="26"/>
        </w:rPr>
        <w:t>+ Chuyên đề trường: “6 thói quen của người giáo viên dạy học hiệu quả” (ngày 18/10/2019)</w:t>
      </w:r>
    </w:p>
    <w:p w:rsidR="00E95850" w:rsidRPr="006B644A" w:rsidRDefault="00E95850" w:rsidP="006F33BD">
      <w:pPr>
        <w:spacing w:before="120" w:after="120" w:line="240" w:lineRule="auto"/>
        <w:ind w:firstLine="720"/>
        <w:jc w:val="both"/>
        <w:rPr>
          <w:rFonts w:ascii="Times New Roman" w:eastAsia="Times New Roman" w:hAnsi="Times New Roman" w:cs="Times New Roman"/>
          <w:sz w:val="26"/>
          <w:szCs w:val="26"/>
        </w:rPr>
      </w:pPr>
      <w:r w:rsidRPr="006B644A">
        <w:rPr>
          <w:rFonts w:ascii="Times New Roman" w:eastAsia="Times New Roman" w:hAnsi="Times New Roman" w:cs="Times New Roman"/>
          <w:sz w:val="26"/>
          <w:szCs w:val="26"/>
        </w:rPr>
        <w:t xml:space="preserve">+ Chuyên đề trường: “Thời sự Biển Đông và mối quan hệ Việt Nam – Trung Quốc” (ngày 19/10/2019 – BCV Trường ĐH </w:t>
      </w:r>
      <w:proofErr w:type="gramStart"/>
      <w:r w:rsidRPr="006B644A">
        <w:rPr>
          <w:rFonts w:ascii="Times New Roman" w:eastAsia="Times New Roman" w:hAnsi="Times New Roman" w:cs="Times New Roman"/>
          <w:sz w:val="26"/>
          <w:szCs w:val="26"/>
        </w:rPr>
        <w:t>An</w:t>
      </w:r>
      <w:proofErr w:type="gramEnd"/>
      <w:r w:rsidRPr="006B644A">
        <w:rPr>
          <w:rFonts w:ascii="Times New Roman" w:eastAsia="Times New Roman" w:hAnsi="Times New Roman" w:cs="Times New Roman"/>
          <w:sz w:val="26"/>
          <w:szCs w:val="26"/>
        </w:rPr>
        <w:t xml:space="preserve"> ninh Nhân dân)</w:t>
      </w:r>
    </w:p>
    <w:p w:rsidR="001B7CFC" w:rsidRPr="006B644A" w:rsidRDefault="001B7CFC" w:rsidP="006F33BD">
      <w:pPr>
        <w:spacing w:before="120" w:after="120" w:line="240" w:lineRule="auto"/>
        <w:ind w:firstLine="720"/>
        <w:jc w:val="both"/>
        <w:rPr>
          <w:rFonts w:ascii="Times New Roman" w:eastAsia="Times New Roman" w:hAnsi="Times New Roman" w:cs="Times New Roman"/>
          <w:sz w:val="26"/>
          <w:szCs w:val="26"/>
          <w:lang w:val="vi-VN"/>
        </w:rPr>
      </w:pPr>
      <w:r w:rsidRPr="006B644A">
        <w:rPr>
          <w:rFonts w:ascii="Times New Roman" w:eastAsia="Times New Roman" w:hAnsi="Times New Roman" w:cs="Times New Roman"/>
          <w:sz w:val="26"/>
          <w:szCs w:val="26"/>
          <w:lang w:val="vi-VN"/>
        </w:rPr>
        <w:t xml:space="preserve">+ </w:t>
      </w:r>
      <w:r w:rsidRPr="006B644A">
        <w:rPr>
          <w:rFonts w:ascii="Times New Roman" w:eastAsia="Times New Roman" w:hAnsi="Times New Roman" w:cs="Times New Roman"/>
          <w:sz w:val="26"/>
          <w:szCs w:val="26"/>
        </w:rPr>
        <w:t>Chuyên đề hướng dẫn triển khai tài liệu “Cùng em hoạt động trải nghiệm và cùng em tìm hiểu LS-ĐL địa phương thành phố Hồ Chí Minh cấp tiểu học”</w:t>
      </w:r>
    </w:p>
    <w:p w:rsidR="001B7CFC" w:rsidRPr="006B644A" w:rsidRDefault="001B7CFC" w:rsidP="006F33BD">
      <w:pPr>
        <w:spacing w:before="120" w:after="120" w:line="240" w:lineRule="auto"/>
        <w:ind w:firstLine="720"/>
        <w:jc w:val="both"/>
        <w:rPr>
          <w:rFonts w:ascii="Times New Roman" w:eastAsia="Times New Roman" w:hAnsi="Times New Roman" w:cs="Times New Roman"/>
          <w:sz w:val="26"/>
          <w:szCs w:val="26"/>
        </w:rPr>
      </w:pPr>
      <w:r w:rsidRPr="006B644A">
        <w:rPr>
          <w:rFonts w:ascii="Times New Roman" w:eastAsia="Times New Roman" w:hAnsi="Times New Roman" w:cs="Times New Roman"/>
          <w:sz w:val="26"/>
          <w:szCs w:val="26"/>
          <w:lang w:val="vi-VN"/>
        </w:rPr>
        <w:t xml:space="preserve">+ </w:t>
      </w:r>
      <w:r w:rsidRPr="006B644A">
        <w:rPr>
          <w:rFonts w:ascii="Times New Roman" w:eastAsia="Times New Roman" w:hAnsi="Times New Roman" w:cs="Times New Roman"/>
          <w:sz w:val="26"/>
          <w:szCs w:val="26"/>
        </w:rPr>
        <w:t>Chuyên đề hướng dẫn triển khai dạy học “An toàn giao thông vì nụ cười trẻ thơ” và hướng dẫn lập kế hoạch giáo dục cá nhân cho TKT học hòa nhập</w:t>
      </w:r>
    </w:p>
    <w:p w:rsidR="001B7CFC" w:rsidRPr="006B644A" w:rsidRDefault="001B7CFC" w:rsidP="006F33BD">
      <w:pPr>
        <w:spacing w:before="120" w:after="120" w:line="240" w:lineRule="auto"/>
        <w:ind w:firstLine="720"/>
        <w:jc w:val="both"/>
        <w:rPr>
          <w:rFonts w:ascii="Times New Roman" w:eastAsia="Times New Roman" w:hAnsi="Times New Roman" w:cs="Times New Roman"/>
          <w:sz w:val="26"/>
          <w:szCs w:val="26"/>
        </w:rPr>
      </w:pPr>
      <w:r w:rsidRPr="006B644A">
        <w:rPr>
          <w:rFonts w:ascii="Times New Roman" w:eastAsia="Times New Roman" w:hAnsi="Times New Roman" w:cs="Times New Roman"/>
          <w:sz w:val="26"/>
          <w:szCs w:val="26"/>
        </w:rPr>
        <w:t>+ Chuyên đề khối 1: “Dạy học TNXH theo hướng tích cực” (ngày 02/10/219)</w:t>
      </w:r>
    </w:p>
    <w:p w:rsidR="001B7CFC" w:rsidRPr="006B644A" w:rsidRDefault="001B7CFC" w:rsidP="006F33BD">
      <w:pPr>
        <w:spacing w:before="120" w:after="120" w:line="240" w:lineRule="auto"/>
        <w:ind w:firstLine="720"/>
        <w:jc w:val="both"/>
        <w:rPr>
          <w:rFonts w:ascii="Times New Roman" w:eastAsia="Times New Roman" w:hAnsi="Times New Roman" w:cs="Times New Roman"/>
          <w:sz w:val="26"/>
          <w:szCs w:val="26"/>
        </w:rPr>
      </w:pPr>
      <w:r w:rsidRPr="006B644A">
        <w:rPr>
          <w:rFonts w:ascii="Times New Roman" w:eastAsia="Times New Roman" w:hAnsi="Times New Roman" w:cs="Times New Roman"/>
          <w:sz w:val="26"/>
          <w:szCs w:val="26"/>
        </w:rPr>
        <w:t xml:space="preserve">+ Chuyên đề khối 2: “Dạy học Luyện từ và câu” (ngày 9/10/2019); “Dạy học Toán tích cực” </w:t>
      </w:r>
    </w:p>
    <w:p w:rsidR="001B7CFC" w:rsidRPr="006B644A" w:rsidRDefault="001B7CFC" w:rsidP="006F33BD">
      <w:pPr>
        <w:spacing w:before="120" w:after="120" w:line="240" w:lineRule="auto"/>
        <w:ind w:firstLine="720"/>
        <w:jc w:val="both"/>
        <w:rPr>
          <w:rFonts w:ascii="Times New Roman" w:eastAsia="Times New Roman" w:hAnsi="Times New Roman" w:cs="Times New Roman"/>
          <w:b/>
          <w:sz w:val="26"/>
          <w:szCs w:val="26"/>
        </w:rPr>
      </w:pPr>
      <w:r w:rsidRPr="006B644A">
        <w:rPr>
          <w:rFonts w:ascii="Times New Roman" w:eastAsia="Times New Roman" w:hAnsi="Times New Roman" w:cs="Times New Roman"/>
          <w:sz w:val="26"/>
          <w:szCs w:val="26"/>
        </w:rPr>
        <w:t xml:space="preserve">+ Chuyên đề khối 3: “Dạy học Tập đọc” (ngày 15/10/2019) </w:t>
      </w:r>
    </w:p>
    <w:p w:rsidR="001B7CFC" w:rsidRPr="006B644A" w:rsidRDefault="001B7CFC" w:rsidP="006F33BD">
      <w:pPr>
        <w:spacing w:before="120" w:after="120" w:line="240" w:lineRule="auto"/>
        <w:ind w:firstLine="720"/>
        <w:jc w:val="both"/>
        <w:rPr>
          <w:rFonts w:ascii="Times New Roman" w:eastAsia="Times New Roman" w:hAnsi="Times New Roman" w:cs="Times New Roman"/>
          <w:sz w:val="26"/>
          <w:szCs w:val="26"/>
        </w:rPr>
      </w:pPr>
      <w:r w:rsidRPr="006B644A">
        <w:rPr>
          <w:rFonts w:ascii="Times New Roman" w:eastAsia="Times New Roman" w:hAnsi="Times New Roman" w:cs="Times New Roman"/>
          <w:sz w:val="26"/>
          <w:szCs w:val="26"/>
        </w:rPr>
        <w:t>+ Chuyên đề khối 4: “Dạy học giải toán có lời văn – tìm hai số khi biết tổng và hiệu của hai số đó” (ngày 18/10/2019)</w:t>
      </w:r>
    </w:p>
    <w:p w:rsidR="001B7CFC" w:rsidRPr="006B644A" w:rsidRDefault="00E95850" w:rsidP="006F33BD">
      <w:pPr>
        <w:spacing w:before="120" w:after="120" w:line="240" w:lineRule="auto"/>
        <w:ind w:firstLine="720"/>
        <w:jc w:val="both"/>
        <w:rPr>
          <w:rFonts w:ascii="Times New Roman" w:eastAsia="Times New Roman" w:hAnsi="Times New Roman" w:cs="Times New Roman"/>
          <w:sz w:val="26"/>
          <w:szCs w:val="26"/>
        </w:rPr>
      </w:pPr>
      <w:r w:rsidRPr="006B644A">
        <w:rPr>
          <w:rFonts w:ascii="Times New Roman" w:eastAsia="Times New Roman" w:hAnsi="Times New Roman" w:cs="Times New Roman"/>
          <w:sz w:val="26"/>
          <w:szCs w:val="26"/>
        </w:rPr>
        <w:t>+ Chuyên đề khối 5: “Phát huy tính tích cực của học sinh trong dạy học Địa lí lớp 5”</w:t>
      </w:r>
      <w:r w:rsidR="001B7CFC" w:rsidRPr="006B644A">
        <w:rPr>
          <w:rFonts w:ascii="Times New Roman" w:eastAsia="Times New Roman" w:hAnsi="Times New Roman" w:cs="Times New Roman"/>
          <w:sz w:val="26"/>
          <w:szCs w:val="26"/>
        </w:rPr>
        <w:t xml:space="preserve"> (11/2019)</w:t>
      </w:r>
    </w:p>
    <w:p w:rsidR="000C2142" w:rsidRPr="006B644A" w:rsidRDefault="005C4211" w:rsidP="006F33BD">
      <w:pPr>
        <w:spacing w:before="120" w:after="120" w:line="240" w:lineRule="auto"/>
        <w:ind w:firstLine="720"/>
        <w:jc w:val="both"/>
        <w:rPr>
          <w:rFonts w:ascii="Times New Roman" w:eastAsia="Times New Roman" w:hAnsi="Times New Roman" w:cs="Times New Roman"/>
          <w:sz w:val="26"/>
          <w:szCs w:val="26"/>
        </w:rPr>
      </w:pPr>
      <w:r w:rsidRPr="006B644A">
        <w:rPr>
          <w:rFonts w:ascii="Times New Roman" w:eastAsia="Times New Roman" w:hAnsi="Times New Roman" w:cs="Times New Roman"/>
          <w:sz w:val="26"/>
          <w:szCs w:val="26"/>
        </w:rPr>
        <w:t xml:space="preserve">- </w:t>
      </w:r>
      <w:r w:rsidR="006D2227" w:rsidRPr="006B644A">
        <w:rPr>
          <w:rFonts w:ascii="Times New Roman" w:eastAsia="Times New Roman" w:hAnsi="Times New Roman" w:cs="Times New Roman"/>
          <w:sz w:val="26"/>
          <w:szCs w:val="26"/>
        </w:rPr>
        <w:t xml:space="preserve">Sinh hoạt ngoại khóa, hoạt động nâng cao tầm vóc, sức khỏe: </w:t>
      </w:r>
    </w:p>
    <w:p w:rsidR="000C2142" w:rsidRPr="006B644A" w:rsidRDefault="005C4211" w:rsidP="006F33BD">
      <w:pPr>
        <w:spacing w:before="120" w:after="120" w:line="240" w:lineRule="auto"/>
        <w:ind w:firstLine="720"/>
        <w:jc w:val="both"/>
        <w:rPr>
          <w:rFonts w:ascii="Times New Roman" w:eastAsia="Times New Roman" w:hAnsi="Times New Roman" w:cs="Times New Roman"/>
          <w:sz w:val="26"/>
          <w:szCs w:val="26"/>
        </w:rPr>
      </w:pPr>
      <w:r w:rsidRPr="006B644A">
        <w:rPr>
          <w:rFonts w:ascii="Times New Roman" w:eastAsia="Times New Roman" w:hAnsi="Times New Roman" w:cs="Times New Roman"/>
          <w:sz w:val="26"/>
          <w:szCs w:val="26"/>
        </w:rPr>
        <w:t xml:space="preserve">+ </w:t>
      </w:r>
      <w:r w:rsidR="000C2142" w:rsidRPr="006B644A">
        <w:rPr>
          <w:rFonts w:ascii="Times New Roman" w:hAnsi="Times New Roman" w:cs="Times New Roman"/>
          <w:sz w:val="26"/>
          <w:szCs w:val="26"/>
          <w:lang w:val="sv-SE"/>
        </w:rPr>
        <w:t xml:space="preserve">Tổ chức ngày </w:t>
      </w:r>
      <w:proofErr w:type="gramStart"/>
      <w:r w:rsidR="000C2142" w:rsidRPr="006B644A">
        <w:rPr>
          <w:rFonts w:ascii="Times New Roman" w:hAnsi="Times New Roman" w:cs="Times New Roman"/>
          <w:sz w:val="26"/>
          <w:szCs w:val="26"/>
          <w:lang w:val="sv-SE"/>
        </w:rPr>
        <w:t>hội ”</w:t>
      </w:r>
      <w:proofErr w:type="gramEnd"/>
      <w:r w:rsidR="000C2142" w:rsidRPr="006B644A">
        <w:rPr>
          <w:rFonts w:ascii="Times New Roman" w:hAnsi="Times New Roman" w:cs="Times New Roman"/>
          <w:sz w:val="26"/>
          <w:szCs w:val="26"/>
          <w:lang w:val="sv-SE"/>
        </w:rPr>
        <w:t>Em vui học cùng cha mẹ học sinh – Lần 3”, ngày hội ”Em viết đúng, viết đẹp” cấp trường</w:t>
      </w:r>
    </w:p>
    <w:p w:rsidR="000C2142" w:rsidRPr="006B644A" w:rsidRDefault="005C4211" w:rsidP="006F33BD">
      <w:pPr>
        <w:spacing w:before="120" w:after="120" w:line="240" w:lineRule="auto"/>
        <w:ind w:right="-1" w:firstLine="720"/>
        <w:jc w:val="both"/>
        <w:rPr>
          <w:rFonts w:ascii="Times New Roman" w:eastAsia="Times New Roman" w:hAnsi="Times New Roman" w:cs="Times New Roman"/>
          <w:sz w:val="26"/>
          <w:szCs w:val="26"/>
        </w:rPr>
      </w:pPr>
      <w:r w:rsidRPr="006B644A">
        <w:rPr>
          <w:rFonts w:ascii="Times New Roman" w:eastAsia="Times New Roman" w:hAnsi="Times New Roman" w:cs="Times New Roman"/>
          <w:sz w:val="26"/>
          <w:szCs w:val="26"/>
        </w:rPr>
        <w:lastRenderedPageBreak/>
        <w:t xml:space="preserve">+ </w:t>
      </w:r>
      <w:r w:rsidR="000C2142" w:rsidRPr="006B644A">
        <w:rPr>
          <w:rFonts w:ascii="Times New Roman" w:eastAsia="Times New Roman" w:hAnsi="Times New Roman" w:cs="Times New Roman"/>
          <w:sz w:val="26"/>
          <w:szCs w:val="26"/>
        </w:rPr>
        <w:t xml:space="preserve">Triển khai kế hoạch đọc sách tại </w:t>
      </w:r>
      <w:proofErr w:type="gramStart"/>
      <w:r w:rsidR="000C2142" w:rsidRPr="006B644A">
        <w:rPr>
          <w:rFonts w:ascii="Times New Roman" w:eastAsia="Times New Roman" w:hAnsi="Times New Roman" w:cs="Times New Roman"/>
          <w:sz w:val="26"/>
          <w:szCs w:val="26"/>
        </w:rPr>
        <w:t>thư</w:t>
      </w:r>
      <w:proofErr w:type="gramEnd"/>
      <w:r w:rsidR="000C2142" w:rsidRPr="006B644A">
        <w:rPr>
          <w:rFonts w:ascii="Times New Roman" w:eastAsia="Times New Roman" w:hAnsi="Times New Roman" w:cs="Times New Roman"/>
          <w:sz w:val="26"/>
          <w:szCs w:val="26"/>
        </w:rPr>
        <w:t xml:space="preserve"> viện nhà trường; thực hiện thư viện lớp học, tạo điều kiện học sinh đọc sách đầu giờ và trong giờ sinh hoạt lớp.</w:t>
      </w:r>
    </w:p>
    <w:p w:rsidR="000C2142" w:rsidRPr="006B644A" w:rsidRDefault="005C4211" w:rsidP="006F33BD">
      <w:pPr>
        <w:spacing w:before="120" w:after="120" w:line="240" w:lineRule="auto"/>
        <w:ind w:right="-1" w:firstLine="720"/>
        <w:jc w:val="both"/>
        <w:rPr>
          <w:rFonts w:ascii="Times New Roman" w:eastAsia="Times New Roman" w:hAnsi="Times New Roman" w:cs="Times New Roman"/>
          <w:sz w:val="26"/>
          <w:szCs w:val="26"/>
        </w:rPr>
      </w:pPr>
      <w:r w:rsidRPr="006B644A">
        <w:rPr>
          <w:rFonts w:ascii="Times New Roman" w:eastAsia="Times New Roman" w:hAnsi="Times New Roman" w:cs="Times New Roman"/>
          <w:sz w:val="26"/>
          <w:szCs w:val="26"/>
        </w:rPr>
        <w:t xml:space="preserve">+ </w:t>
      </w:r>
      <w:r w:rsidR="000C2142" w:rsidRPr="006B644A">
        <w:rPr>
          <w:rFonts w:ascii="Times New Roman" w:eastAsia="Times New Roman" w:hAnsi="Times New Roman" w:cs="Times New Roman"/>
          <w:sz w:val="26"/>
          <w:szCs w:val="26"/>
        </w:rPr>
        <w:t>Tổ chức hoạt động vui học tiếng Anh (thi “Rung chuông vàng” dành cho học sinh khối lớp 3)</w:t>
      </w:r>
    </w:p>
    <w:p w:rsidR="000C2142" w:rsidRPr="006B644A" w:rsidRDefault="005C4211" w:rsidP="006F33BD">
      <w:pPr>
        <w:spacing w:before="120" w:after="120" w:line="240" w:lineRule="auto"/>
        <w:ind w:right="-1" w:firstLine="720"/>
        <w:jc w:val="both"/>
        <w:rPr>
          <w:rFonts w:ascii="Times New Roman" w:eastAsia="Times New Roman" w:hAnsi="Times New Roman" w:cs="Times New Roman"/>
          <w:sz w:val="26"/>
          <w:szCs w:val="26"/>
        </w:rPr>
      </w:pPr>
      <w:r w:rsidRPr="006B644A">
        <w:rPr>
          <w:rFonts w:ascii="Times New Roman" w:eastAsia="Times New Roman" w:hAnsi="Times New Roman" w:cs="Times New Roman"/>
          <w:sz w:val="26"/>
          <w:szCs w:val="26"/>
        </w:rPr>
        <w:t xml:space="preserve">+ </w:t>
      </w:r>
      <w:r w:rsidR="000C2142" w:rsidRPr="006B644A">
        <w:rPr>
          <w:rFonts w:ascii="Times New Roman" w:eastAsia="Times New Roman" w:hAnsi="Times New Roman" w:cs="Times New Roman"/>
          <w:sz w:val="26"/>
          <w:szCs w:val="26"/>
        </w:rPr>
        <w:t>Tổ chức hội diễn văn nghệ học sinh toàn trường với chủ đề mừng ngày 20/11</w:t>
      </w:r>
    </w:p>
    <w:p w:rsidR="001B7CFC" w:rsidRPr="006B644A" w:rsidRDefault="005C4211" w:rsidP="006F33BD">
      <w:pPr>
        <w:spacing w:before="120" w:after="120" w:line="240" w:lineRule="auto"/>
        <w:ind w:right="-1" w:firstLine="720"/>
        <w:jc w:val="both"/>
        <w:rPr>
          <w:rFonts w:ascii="Times New Roman" w:eastAsia="Times New Roman" w:hAnsi="Times New Roman" w:cs="Times New Roman"/>
          <w:sz w:val="26"/>
          <w:szCs w:val="26"/>
        </w:rPr>
      </w:pPr>
      <w:r w:rsidRPr="006B644A">
        <w:rPr>
          <w:rFonts w:ascii="Times New Roman" w:eastAsia="Times New Roman" w:hAnsi="Times New Roman" w:cs="Times New Roman"/>
          <w:b/>
          <w:sz w:val="26"/>
          <w:szCs w:val="26"/>
        </w:rPr>
        <w:t xml:space="preserve">+ </w:t>
      </w:r>
      <w:r w:rsidR="001B7CFC" w:rsidRPr="006B644A">
        <w:rPr>
          <w:rFonts w:ascii="Times New Roman" w:eastAsia="Times New Roman" w:hAnsi="Times New Roman" w:cs="Times New Roman"/>
          <w:sz w:val="26"/>
          <w:szCs w:val="26"/>
        </w:rPr>
        <w:t xml:space="preserve">Tổ chức cho HS lớp 5 xem phim có nội dung giáo dục về </w:t>
      </w:r>
      <w:proofErr w:type="gramStart"/>
      <w:r w:rsidR="001B7CFC" w:rsidRPr="006B644A">
        <w:rPr>
          <w:rFonts w:ascii="Times New Roman" w:eastAsia="Times New Roman" w:hAnsi="Times New Roman" w:cs="Times New Roman"/>
          <w:sz w:val="26"/>
          <w:szCs w:val="26"/>
        </w:rPr>
        <w:t>An</w:t>
      </w:r>
      <w:proofErr w:type="gramEnd"/>
      <w:r w:rsidR="001B7CFC" w:rsidRPr="006B644A">
        <w:rPr>
          <w:rFonts w:ascii="Times New Roman" w:eastAsia="Times New Roman" w:hAnsi="Times New Roman" w:cs="Times New Roman"/>
          <w:sz w:val="26"/>
          <w:szCs w:val="26"/>
        </w:rPr>
        <w:t xml:space="preserve"> toàn giao thông.</w:t>
      </w:r>
    </w:p>
    <w:p w:rsidR="00025C64" w:rsidRPr="006B644A" w:rsidRDefault="005C4211" w:rsidP="006F33BD">
      <w:pPr>
        <w:spacing w:before="120" w:after="120" w:line="240" w:lineRule="auto"/>
        <w:ind w:firstLine="720"/>
        <w:jc w:val="both"/>
        <w:rPr>
          <w:rFonts w:ascii="Times New Roman" w:eastAsia="Times New Roman" w:hAnsi="Times New Roman" w:cs="Times New Roman"/>
          <w:sz w:val="26"/>
          <w:szCs w:val="26"/>
        </w:rPr>
      </w:pPr>
      <w:r w:rsidRPr="006B644A">
        <w:rPr>
          <w:rFonts w:ascii="Times New Roman" w:eastAsia="Times New Roman" w:hAnsi="Times New Roman" w:cs="Times New Roman"/>
          <w:sz w:val="26"/>
          <w:szCs w:val="26"/>
        </w:rPr>
        <w:t xml:space="preserve">+ </w:t>
      </w:r>
      <w:r w:rsidR="00E95850" w:rsidRPr="006B644A">
        <w:rPr>
          <w:rFonts w:ascii="Times New Roman" w:eastAsia="Times New Roman" w:hAnsi="Times New Roman" w:cs="Times New Roman"/>
          <w:sz w:val="26"/>
          <w:szCs w:val="26"/>
        </w:rPr>
        <w:t>Tổ chức cho học sinh tham quan, sinh hoạt ngoại khóa tại Suối Tiên – Biển Tiên Đồng (ngày 30, 31/12/2019)</w:t>
      </w:r>
    </w:p>
    <w:p w:rsidR="006D2227" w:rsidRPr="006B644A" w:rsidRDefault="005C4211"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T</w:t>
      </w:r>
      <w:r w:rsidR="006D2227" w:rsidRPr="006B644A">
        <w:rPr>
          <w:rFonts w:ascii="Times New Roman" w:hAnsi="Times New Roman" w:cs="Times New Roman"/>
          <w:sz w:val="26"/>
          <w:szCs w:val="26"/>
        </w:rPr>
        <w:t>ổ chức tốt hội thao cấp trường dành cho học sinh các khối lớp, tạo không khí sôi nổi góp phần nâng cao chất lượng giáo dục toàn diện cho học sinh nhà trường; đã trao giải thưởng tổng cộng cho 6 tập thể, 43 cá nhân đã đạt thành tích tốt trong các môn thể thao như: kéo co, cờ tướng, cờ vua, cầu long, bơi lội,..</w:t>
      </w:r>
    </w:p>
    <w:p w:rsidR="006D2227" w:rsidRPr="006B644A" w:rsidRDefault="005C4211"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w:t>
      </w:r>
      <w:r w:rsidR="006D2227" w:rsidRPr="006B644A">
        <w:rPr>
          <w:rFonts w:ascii="Times New Roman" w:hAnsi="Times New Roman" w:cs="Times New Roman"/>
          <w:sz w:val="26"/>
          <w:szCs w:val="26"/>
        </w:rPr>
        <w:t>Trường đã chọn, cử học sinh tham gia thi đấu hội khỏe Phù Đổng cấp quận, đã đạt được: 08 HCV, 42 HCB – 23 HCĐ trong các môn thi đấu: cờ tướng, cờ vua, cầu lông, bơi lội, điền kinh, Võ Vovinam, bóng đá, bóng ném (nam, nữ)</w:t>
      </w:r>
    </w:p>
    <w:p w:rsidR="006A5CC4" w:rsidRDefault="005C4211"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w:t>
      </w:r>
      <w:r w:rsidR="006D2227" w:rsidRPr="006B644A">
        <w:rPr>
          <w:rFonts w:ascii="Times New Roman" w:hAnsi="Times New Roman" w:cs="Times New Roman"/>
          <w:sz w:val="26"/>
          <w:szCs w:val="26"/>
        </w:rPr>
        <w:t>Học sinh Trường Tiểu học Kỳ Đồng tham gia thi đấu “Hội khỏe Phù Đổng” cấp thành phố và đã đạt được: 03 HCV, 01 HCB – 04 HCĐ trong các môn thi đấu: cờ tướng, cờ vua, bóng ném (đồng độ</w:t>
      </w:r>
      <w:r w:rsidR="006A5CC4">
        <w:rPr>
          <w:rFonts w:ascii="Times New Roman" w:hAnsi="Times New Roman" w:cs="Times New Roman"/>
          <w:sz w:val="26"/>
          <w:szCs w:val="26"/>
        </w:rPr>
        <w:t>i nam)</w:t>
      </w:r>
    </w:p>
    <w:p w:rsidR="007D2B73" w:rsidRPr="00A150C4" w:rsidRDefault="007D2B73" w:rsidP="006F33BD">
      <w:pPr>
        <w:spacing w:before="120" w:after="120" w:line="240" w:lineRule="auto"/>
        <w:ind w:firstLine="720"/>
        <w:jc w:val="both"/>
        <w:rPr>
          <w:rFonts w:ascii="Times New Roman" w:hAnsi="Times New Roman" w:cs="Times New Roman"/>
          <w:i/>
          <w:sz w:val="26"/>
          <w:szCs w:val="26"/>
        </w:rPr>
      </w:pPr>
      <w:r w:rsidRPr="00A150C4">
        <w:rPr>
          <w:rFonts w:ascii="Times New Roman" w:hAnsi="Times New Roman" w:cs="Times New Roman"/>
          <w:i/>
          <w:sz w:val="26"/>
          <w:szCs w:val="26"/>
        </w:rPr>
        <w:t xml:space="preserve">Công tác Đội, Sao </w:t>
      </w:r>
      <w:proofErr w:type="gramStart"/>
      <w:r w:rsidRPr="00A150C4">
        <w:rPr>
          <w:rFonts w:ascii="Times New Roman" w:hAnsi="Times New Roman" w:cs="Times New Roman"/>
          <w:i/>
          <w:sz w:val="26"/>
          <w:szCs w:val="26"/>
        </w:rPr>
        <w:t>Nhi</w:t>
      </w:r>
      <w:proofErr w:type="gramEnd"/>
      <w:r w:rsidRPr="00A150C4">
        <w:rPr>
          <w:rFonts w:ascii="Times New Roman" w:hAnsi="Times New Roman" w:cs="Times New Roman"/>
          <w:i/>
          <w:sz w:val="26"/>
          <w:szCs w:val="26"/>
        </w:rPr>
        <w:t xml:space="preserve"> đồng:</w:t>
      </w:r>
    </w:p>
    <w:p w:rsidR="006A5CC4" w:rsidRPr="00A150C4" w:rsidRDefault="006A5CC4" w:rsidP="006F33BD">
      <w:pPr>
        <w:pStyle w:val="ListParagraph"/>
        <w:spacing w:before="120" w:after="120" w:line="240" w:lineRule="auto"/>
        <w:ind w:left="0" w:firstLine="720"/>
        <w:jc w:val="both"/>
        <w:rPr>
          <w:rFonts w:ascii="Times New Roman" w:hAnsi="Times New Roman"/>
          <w:sz w:val="26"/>
          <w:szCs w:val="26"/>
        </w:rPr>
      </w:pPr>
      <w:r w:rsidRPr="00A150C4">
        <w:rPr>
          <w:rFonts w:ascii="Times New Roman" w:hAnsi="Times New Roman"/>
          <w:sz w:val="26"/>
          <w:szCs w:val="26"/>
          <w:lang w:val="vi-VN"/>
        </w:rPr>
        <w:t>- Tổ chức các hoạt động tuyên truyền dưới cờ, phát thanh măng non, thông tin tại bảng tin Liên Đội về ý nghĩa các ngày lễ, ngày kỉ niệm cho toàn thể học sinh trường: Kỷ niệm ngày Quốc Khánh (02/09); Tết Trung thu (15/08 âm lịch); ngày Bác Hồ gửi thư cho Ngành giáo dục (15/10); ngày anh Nguyễn Văn Trỗi hi sinh (15/10); ngày truyền thống Hội Liên hiệp Thanh niên Việt Nam (15/10); ngày thành lập Hội Liên hiệp Phụ nữ Việt Nam (20/10); ngày Nhà giáo Việt Nam (20/11)</w:t>
      </w:r>
      <w:r w:rsidRPr="00A150C4">
        <w:rPr>
          <w:rFonts w:ascii="Times New Roman" w:hAnsi="Times New Roman"/>
          <w:sz w:val="26"/>
          <w:szCs w:val="26"/>
        </w:rPr>
        <w:t xml:space="preserve">. </w:t>
      </w:r>
      <w:proofErr w:type="gramStart"/>
      <w:r w:rsidRPr="00A150C4">
        <w:rPr>
          <w:rFonts w:ascii="Times New Roman" w:hAnsi="Times New Roman"/>
          <w:sz w:val="26"/>
          <w:szCs w:val="26"/>
        </w:rPr>
        <w:t>Em yêu biển Đảo Quê hương.</w:t>
      </w:r>
      <w:proofErr w:type="gramEnd"/>
      <w:r w:rsidRPr="00A150C4">
        <w:rPr>
          <w:rFonts w:ascii="Times New Roman" w:hAnsi="Times New Roman"/>
          <w:sz w:val="26"/>
          <w:szCs w:val="26"/>
        </w:rPr>
        <w:t xml:space="preserve"> </w:t>
      </w:r>
      <w:proofErr w:type="gramStart"/>
      <w:r w:rsidRPr="00A150C4">
        <w:rPr>
          <w:rFonts w:ascii="Times New Roman" w:hAnsi="Times New Roman"/>
          <w:sz w:val="26"/>
          <w:szCs w:val="26"/>
        </w:rPr>
        <w:t>Ngày Thành lập Quân đội Nhân dân 22/12.</w:t>
      </w:r>
      <w:proofErr w:type="gramEnd"/>
      <w:r w:rsidRPr="00A150C4">
        <w:rPr>
          <w:rFonts w:ascii="Times New Roman" w:hAnsi="Times New Roman"/>
          <w:sz w:val="26"/>
          <w:szCs w:val="26"/>
        </w:rPr>
        <w:t xml:space="preserve"> </w:t>
      </w:r>
      <w:proofErr w:type="gramStart"/>
      <w:r w:rsidRPr="00A150C4">
        <w:rPr>
          <w:rFonts w:ascii="Times New Roman" w:hAnsi="Times New Roman"/>
          <w:sz w:val="26"/>
          <w:szCs w:val="26"/>
        </w:rPr>
        <w:t>Kỉ niệm ngày học sinh, sinh viên 9/1.</w:t>
      </w:r>
      <w:proofErr w:type="gramEnd"/>
      <w:r w:rsidRPr="00A150C4">
        <w:rPr>
          <w:rFonts w:ascii="Times New Roman" w:hAnsi="Times New Roman"/>
          <w:sz w:val="26"/>
          <w:szCs w:val="26"/>
        </w:rPr>
        <w:t xml:space="preserve"> Em học </w:t>
      </w:r>
      <w:proofErr w:type="gramStart"/>
      <w:r w:rsidRPr="00A150C4">
        <w:rPr>
          <w:rFonts w:ascii="Times New Roman" w:hAnsi="Times New Roman"/>
          <w:sz w:val="26"/>
          <w:szCs w:val="26"/>
        </w:rPr>
        <w:t>theo</w:t>
      </w:r>
      <w:proofErr w:type="gramEnd"/>
      <w:r w:rsidRPr="00A150C4">
        <w:rPr>
          <w:rFonts w:ascii="Times New Roman" w:hAnsi="Times New Roman"/>
          <w:sz w:val="26"/>
          <w:szCs w:val="26"/>
        </w:rPr>
        <w:t xml:space="preserve"> gương đạo đức Bác Hồ. Kỉ niệm ngày Thành lập Đội 15/5. </w:t>
      </w:r>
      <w:proofErr w:type="gramStart"/>
      <w:r w:rsidRPr="00A150C4">
        <w:rPr>
          <w:rFonts w:ascii="Times New Roman" w:hAnsi="Times New Roman"/>
          <w:sz w:val="26"/>
          <w:szCs w:val="26"/>
        </w:rPr>
        <w:t>Kỉ niệm ngày sinh nhật Bác 19/5.</w:t>
      </w:r>
      <w:proofErr w:type="gramEnd"/>
    </w:p>
    <w:p w:rsidR="006A5CC4" w:rsidRPr="00A150C4" w:rsidRDefault="006A5CC4" w:rsidP="006F33BD">
      <w:pPr>
        <w:pStyle w:val="ListParagraph"/>
        <w:spacing w:before="120" w:after="120" w:line="240" w:lineRule="auto"/>
        <w:ind w:left="0" w:firstLine="720"/>
        <w:jc w:val="both"/>
        <w:rPr>
          <w:rFonts w:ascii="Times New Roman" w:hAnsi="Times New Roman"/>
          <w:sz w:val="26"/>
          <w:szCs w:val="26"/>
        </w:rPr>
      </w:pPr>
      <w:r w:rsidRPr="00A150C4">
        <w:rPr>
          <w:rFonts w:ascii="Times New Roman" w:hAnsi="Times New Roman"/>
          <w:sz w:val="26"/>
          <w:szCs w:val="26"/>
        </w:rPr>
        <w:t xml:space="preserve">- Liên đội thực hiện kế hoạch chào cờ </w:t>
      </w:r>
      <w:proofErr w:type="gramStart"/>
      <w:r w:rsidRPr="00A150C4">
        <w:rPr>
          <w:rFonts w:ascii="Times New Roman" w:hAnsi="Times New Roman"/>
          <w:sz w:val="26"/>
          <w:szCs w:val="26"/>
        </w:rPr>
        <w:t>theo</w:t>
      </w:r>
      <w:proofErr w:type="gramEnd"/>
      <w:r w:rsidRPr="00A150C4">
        <w:rPr>
          <w:rFonts w:ascii="Times New Roman" w:hAnsi="Times New Roman"/>
          <w:sz w:val="26"/>
          <w:szCs w:val="26"/>
        </w:rPr>
        <w:t xml:space="preserve"> chủ đề “Mỗi tuần 1 chủ đề” được các chi đội và lớp nhi đồng thực hiện. Thường xuyên tổ chức các hoạt động tuyên truyền theo chủ điểm bằng nhiều hình thức qua đó giáo dục các em về tình yêu quê hương đất nước và ý thức trách nhiệm của bản thân để xứng đáng là con ngoan trò giỏi, cháu ngoan Bác Hồ</w:t>
      </w:r>
      <w:r w:rsidRPr="00A150C4">
        <w:rPr>
          <w:rFonts w:ascii="Times New Roman" w:hAnsi="Times New Roman"/>
          <w:sz w:val="26"/>
          <w:szCs w:val="26"/>
          <w:lang w:val="vi-VN"/>
        </w:rPr>
        <w:t>. Tổ chức các hoạt động theo từng chuyên đề, nhằm phát huy môi trường “Trường học thân thiện học sinh tích cực” vào các tiết sinh hoạt dưới cờ, bằng nhiều hình thức: đố vui, kể chuyện, hái hoa dân chủ, đóng kịch, múa hát</w:t>
      </w:r>
      <w:r w:rsidRPr="00A150C4">
        <w:rPr>
          <w:rFonts w:ascii="Times New Roman" w:hAnsi="Times New Roman"/>
          <w:sz w:val="26"/>
          <w:szCs w:val="26"/>
        </w:rPr>
        <w:t xml:space="preserve">, </w:t>
      </w:r>
      <w:r w:rsidRPr="00A150C4">
        <w:rPr>
          <w:rFonts w:ascii="Times New Roman" w:hAnsi="Times New Roman"/>
          <w:sz w:val="26"/>
          <w:szCs w:val="26"/>
          <w:lang w:val="vi-VN"/>
        </w:rPr>
        <w:t xml:space="preserve">kể những mẫu truyện về Bác Hồ, về giáo dục kỹ năng trong giờ sinh hoạt đầu tuần, các ngày lễ kỉ niệm, giáo dục đạo đức cho học sinh. </w:t>
      </w:r>
    </w:p>
    <w:p w:rsidR="006A5CC4" w:rsidRPr="00A150C4" w:rsidRDefault="006A5CC4" w:rsidP="006F33BD">
      <w:pPr>
        <w:pStyle w:val="ListParagraph"/>
        <w:spacing w:before="120" w:after="120" w:line="240" w:lineRule="auto"/>
        <w:ind w:left="0" w:firstLine="720"/>
        <w:jc w:val="both"/>
        <w:rPr>
          <w:rFonts w:ascii="Times New Roman" w:hAnsi="Times New Roman"/>
          <w:sz w:val="26"/>
          <w:szCs w:val="26"/>
        </w:rPr>
      </w:pPr>
      <w:r w:rsidRPr="00A150C4">
        <w:rPr>
          <w:rFonts w:ascii="Times New Roman" w:hAnsi="Times New Roman"/>
          <w:sz w:val="26"/>
          <w:szCs w:val="26"/>
        </w:rPr>
        <w:t xml:space="preserve">- Nhằm giáo dục truyền thống đấu tranh hào hùng kiên cường của cha anh cho thế hệ học sinh ngày nay. </w:t>
      </w:r>
      <w:proofErr w:type="gramStart"/>
      <w:r w:rsidRPr="00A150C4">
        <w:rPr>
          <w:rFonts w:ascii="Times New Roman" w:hAnsi="Times New Roman"/>
          <w:sz w:val="26"/>
          <w:szCs w:val="26"/>
        </w:rPr>
        <w:t>Liên đội phát động triển khai công tác Trần Quốc Toản đến toàn thể Đội viên, học sinh.</w:t>
      </w:r>
      <w:proofErr w:type="gramEnd"/>
      <w:r w:rsidRPr="00A150C4">
        <w:rPr>
          <w:rFonts w:ascii="Times New Roman" w:hAnsi="Times New Roman"/>
          <w:sz w:val="26"/>
          <w:szCs w:val="26"/>
        </w:rPr>
        <w:t xml:space="preserve"> </w:t>
      </w:r>
      <w:proofErr w:type="gramStart"/>
      <w:r w:rsidRPr="00A150C4">
        <w:rPr>
          <w:rFonts w:ascii="Times New Roman" w:hAnsi="Times New Roman"/>
          <w:sz w:val="26"/>
          <w:szCs w:val="26"/>
        </w:rPr>
        <w:t>Tổ chức thăm hỏi tinh thần Mẹ Việt Nam Anh Hùng Nguyễn Thị Cang.</w:t>
      </w:r>
      <w:proofErr w:type="gramEnd"/>
      <w:r w:rsidRPr="00A150C4">
        <w:rPr>
          <w:rFonts w:ascii="Times New Roman" w:hAnsi="Times New Roman"/>
          <w:sz w:val="26"/>
          <w:szCs w:val="26"/>
        </w:rPr>
        <w:t xml:space="preserve"> </w:t>
      </w:r>
    </w:p>
    <w:p w:rsidR="006A5CC4" w:rsidRPr="00A150C4" w:rsidRDefault="006A5CC4" w:rsidP="006F33BD">
      <w:pPr>
        <w:pStyle w:val="ListParagraph"/>
        <w:spacing w:before="120" w:after="120" w:line="240" w:lineRule="auto"/>
        <w:ind w:left="0" w:firstLine="720"/>
        <w:jc w:val="both"/>
        <w:rPr>
          <w:rFonts w:ascii="Times New Roman" w:hAnsi="Times New Roman"/>
          <w:sz w:val="26"/>
          <w:szCs w:val="26"/>
          <w:lang w:val="vi-VN"/>
        </w:rPr>
      </w:pPr>
      <w:r w:rsidRPr="00A150C4">
        <w:rPr>
          <w:rFonts w:ascii="Times New Roman" w:hAnsi="Times New Roman"/>
          <w:sz w:val="26"/>
          <w:szCs w:val="26"/>
        </w:rPr>
        <w:t xml:space="preserve">- Tổ chức các hoạt động “Măng non sẵn sàng vì biển đảo quê hương”. Liên đội đã tổ chức sân khấu hóa  về sinh hoạt với đội viên, học sinh về Ngày thành lập Quân đội nhân dân Việt Nam 22/12 và Ngày Giải phóng niềm Nam thống nhất đất nước </w:t>
      </w:r>
      <w:r w:rsidRPr="00A150C4">
        <w:rPr>
          <w:rFonts w:ascii="Times New Roman" w:hAnsi="Times New Roman"/>
          <w:sz w:val="26"/>
          <w:szCs w:val="26"/>
        </w:rPr>
        <w:lastRenderedPageBreak/>
        <w:t xml:space="preserve">30/4. </w:t>
      </w:r>
      <w:r w:rsidR="00A150C4">
        <w:rPr>
          <w:rFonts w:ascii="Times New Roman" w:hAnsi="Times New Roman"/>
          <w:sz w:val="26"/>
          <w:szCs w:val="26"/>
        </w:rPr>
        <w:t xml:space="preserve"> </w:t>
      </w:r>
      <w:r w:rsidRPr="00A150C4">
        <w:rPr>
          <w:rFonts w:ascii="Times New Roman" w:hAnsi="Times New Roman"/>
          <w:sz w:val="26"/>
          <w:szCs w:val="26"/>
          <w:lang w:val="vi-VN"/>
        </w:rPr>
        <w:t>Liên đội vận động các bạn tham gia đóng góp</w:t>
      </w:r>
      <w:r w:rsidRPr="00A150C4">
        <w:rPr>
          <w:rFonts w:ascii="Times New Roman" w:hAnsi="Times New Roman"/>
          <w:sz w:val="26"/>
          <w:szCs w:val="26"/>
        </w:rPr>
        <w:t xml:space="preserve"> phong trào</w:t>
      </w:r>
      <w:r w:rsidRPr="00A150C4">
        <w:rPr>
          <w:rFonts w:ascii="Times New Roman" w:hAnsi="Times New Roman"/>
          <w:sz w:val="26"/>
          <w:szCs w:val="26"/>
          <w:lang w:val="vi-VN"/>
        </w:rPr>
        <w:t xml:space="preserve"> hội thu “Măng non sẵn sàng vì biên giới,biển đảo” </w:t>
      </w:r>
      <w:r w:rsidRPr="00A150C4">
        <w:rPr>
          <w:rFonts w:ascii="Times New Roman" w:hAnsi="Times New Roman"/>
          <w:sz w:val="26"/>
          <w:szCs w:val="26"/>
        </w:rPr>
        <w:t xml:space="preserve">và hội thu được 3100 thùng mì gói; 768 khăn mặt. </w:t>
      </w:r>
      <w:r w:rsidRPr="00A150C4">
        <w:rPr>
          <w:rFonts w:ascii="Times New Roman" w:hAnsi="Times New Roman"/>
          <w:sz w:val="26"/>
          <w:szCs w:val="26"/>
          <w:lang w:val="vi-VN"/>
        </w:rPr>
        <w:t xml:space="preserve">Tổ chức cho các em xem phim về lịch sử Quân đội nhân dân Việt Nam với chủ đề </w:t>
      </w:r>
      <w:r w:rsidRPr="00A150C4">
        <w:rPr>
          <w:rFonts w:ascii="Times New Roman" w:hAnsi="Times New Roman"/>
          <w:sz w:val="26"/>
          <w:szCs w:val="26"/>
        </w:rPr>
        <w:t>“</w:t>
      </w:r>
      <w:r w:rsidRPr="00A150C4">
        <w:rPr>
          <w:rFonts w:ascii="Times New Roman" w:hAnsi="Times New Roman"/>
          <w:sz w:val="26"/>
          <w:szCs w:val="26"/>
          <w:lang w:val="vi-VN"/>
        </w:rPr>
        <w:t>Những người viết nên huyền thoại</w:t>
      </w:r>
      <w:r w:rsidRPr="00A150C4">
        <w:rPr>
          <w:rFonts w:ascii="Times New Roman" w:hAnsi="Times New Roman"/>
          <w:sz w:val="26"/>
          <w:szCs w:val="26"/>
        </w:rPr>
        <w:t>”</w:t>
      </w:r>
      <w:r w:rsidRPr="00A150C4">
        <w:rPr>
          <w:rFonts w:ascii="Times New Roman" w:hAnsi="Times New Roman"/>
          <w:sz w:val="26"/>
          <w:szCs w:val="26"/>
          <w:lang w:val="vi-VN"/>
        </w:rPr>
        <w:t>,...</w:t>
      </w:r>
    </w:p>
    <w:p w:rsidR="006A5CC4" w:rsidRPr="00A150C4" w:rsidRDefault="006A5CC4" w:rsidP="006F33BD">
      <w:pPr>
        <w:pStyle w:val="ListParagraph"/>
        <w:spacing w:before="120" w:after="120" w:line="240" w:lineRule="auto"/>
        <w:ind w:left="0" w:firstLine="720"/>
        <w:jc w:val="both"/>
        <w:rPr>
          <w:rFonts w:ascii="Times New Roman" w:hAnsi="Times New Roman"/>
          <w:sz w:val="26"/>
          <w:szCs w:val="26"/>
        </w:rPr>
      </w:pPr>
      <w:r w:rsidRPr="00A150C4">
        <w:rPr>
          <w:rFonts w:ascii="Times New Roman" w:hAnsi="Times New Roman"/>
          <w:sz w:val="26"/>
          <w:szCs w:val="26"/>
          <w:lang w:val="vi-VN"/>
        </w:rPr>
        <w:t>- Tuyên truyền ý nghĩa các phong trào Kế Hoạch Nhỏ, Nụ Cười Hồng</w:t>
      </w:r>
      <w:r w:rsidRPr="00A150C4">
        <w:rPr>
          <w:rFonts w:ascii="Times New Roman" w:hAnsi="Times New Roman"/>
          <w:sz w:val="26"/>
          <w:szCs w:val="26"/>
        </w:rPr>
        <w:t xml:space="preserve">. </w:t>
      </w:r>
      <w:proofErr w:type="gramStart"/>
      <w:r w:rsidRPr="00A150C4">
        <w:rPr>
          <w:rFonts w:ascii="Times New Roman" w:hAnsi="Times New Roman"/>
          <w:sz w:val="26"/>
          <w:szCs w:val="26"/>
        </w:rPr>
        <w:t>Tổ chức cho đội viên học sinh tham gia Hội thi trang trí heo đất thực hiện phong trào Nụ cười hồng bằng cách bỏ tiết kiệm vào những chú heo xinh xắn.</w:t>
      </w:r>
      <w:proofErr w:type="gramEnd"/>
      <w:r w:rsidRPr="00A150C4">
        <w:rPr>
          <w:rFonts w:ascii="Times New Roman" w:hAnsi="Times New Roman"/>
          <w:sz w:val="26"/>
          <w:szCs w:val="26"/>
        </w:rPr>
        <w:t xml:space="preserve"> Kết quả</w:t>
      </w:r>
      <w:r w:rsidRPr="00A150C4">
        <w:rPr>
          <w:rFonts w:ascii="Times New Roman" w:hAnsi="Times New Roman"/>
          <w:sz w:val="26"/>
          <w:szCs w:val="26"/>
          <w:lang w:val="vi-VN"/>
        </w:rPr>
        <w:t xml:space="preserve"> phong trào vận động được Nụ Cười Hồng 1: “Cùng bạn đến trường</w:t>
      </w:r>
      <w:r w:rsidRPr="00A150C4">
        <w:rPr>
          <w:rFonts w:ascii="Times New Roman" w:hAnsi="Times New Roman"/>
          <w:sz w:val="26"/>
          <w:szCs w:val="26"/>
        </w:rPr>
        <w:t xml:space="preserve"> và Vui tết Trung thu</w:t>
      </w:r>
      <w:r w:rsidRPr="00A150C4">
        <w:rPr>
          <w:rFonts w:ascii="Times New Roman" w:hAnsi="Times New Roman"/>
          <w:sz w:val="26"/>
          <w:szCs w:val="26"/>
          <w:lang w:val="vi-VN"/>
        </w:rPr>
        <w:t>”</w:t>
      </w:r>
      <w:r w:rsidRPr="00A150C4">
        <w:rPr>
          <w:rFonts w:ascii="Times New Roman" w:hAnsi="Times New Roman"/>
          <w:sz w:val="26"/>
          <w:szCs w:val="26"/>
        </w:rPr>
        <w:t>: 7190 cuốn tập; 3792 cái lồng đèn, 520 cái bánh Trung Thu</w:t>
      </w:r>
      <w:r w:rsidRPr="00A150C4">
        <w:rPr>
          <w:rFonts w:ascii="Times New Roman" w:hAnsi="Times New Roman"/>
          <w:sz w:val="26"/>
          <w:szCs w:val="26"/>
          <w:lang w:val="vi-VN"/>
        </w:rPr>
        <w:t xml:space="preserve"> trao tặng </w:t>
      </w:r>
      <w:r w:rsidRPr="00A150C4">
        <w:rPr>
          <w:rFonts w:ascii="Times New Roman" w:hAnsi="Times New Roman"/>
          <w:sz w:val="26"/>
          <w:szCs w:val="26"/>
        </w:rPr>
        <w:t>c</w:t>
      </w:r>
      <w:r w:rsidRPr="00A150C4">
        <w:rPr>
          <w:rFonts w:ascii="Times New Roman" w:hAnsi="Times New Roman"/>
          <w:sz w:val="26"/>
          <w:szCs w:val="26"/>
          <w:lang w:val="vi-VN"/>
        </w:rPr>
        <w:t xml:space="preserve">ho </w:t>
      </w:r>
      <w:r w:rsidRPr="00A150C4">
        <w:rPr>
          <w:rFonts w:ascii="Times New Roman" w:hAnsi="Times New Roman"/>
          <w:sz w:val="26"/>
          <w:szCs w:val="26"/>
        </w:rPr>
        <w:t>24</w:t>
      </w:r>
      <w:r w:rsidRPr="00A150C4">
        <w:rPr>
          <w:rFonts w:ascii="Times New Roman" w:hAnsi="Times New Roman"/>
          <w:sz w:val="26"/>
          <w:szCs w:val="26"/>
          <w:lang w:val="vi-VN"/>
        </w:rPr>
        <w:t xml:space="preserve"> học sinh khó khăn tại Liên đội.</w:t>
      </w:r>
      <w:r w:rsidRPr="00A150C4">
        <w:rPr>
          <w:rFonts w:ascii="Times New Roman" w:hAnsi="Times New Roman"/>
          <w:sz w:val="26"/>
          <w:szCs w:val="26"/>
        </w:rPr>
        <w:t xml:space="preserve"> Thực hiện phong trào Kế hoạch nhỏ với kết quả </w:t>
      </w:r>
      <w:proofErr w:type="gramStart"/>
      <w:r w:rsidRPr="00A150C4">
        <w:rPr>
          <w:rFonts w:ascii="Times New Roman" w:hAnsi="Times New Roman"/>
          <w:sz w:val="26"/>
          <w:szCs w:val="26"/>
        </w:rPr>
        <w:t>thu</w:t>
      </w:r>
      <w:proofErr w:type="gramEnd"/>
      <w:r w:rsidRPr="00A150C4">
        <w:rPr>
          <w:rFonts w:ascii="Times New Roman" w:hAnsi="Times New Roman"/>
          <w:sz w:val="26"/>
          <w:szCs w:val="26"/>
        </w:rPr>
        <w:t xml:space="preserve"> được 14450 kg giấy vụn Tổng số tiền tiết kiệm được là: 63.160.000đ</w:t>
      </w:r>
    </w:p>
    <w:p w:rsidR="006A5CC4" w:rsidRPr="00A150C4" w:rsidRDefault="006A5CC4" w:rsidP="006F33BD">
      <w:pPr>
        <w:pStyle w:val="ListParagraph"/>
        <w:spacing w:before="120" w:after="120" w:line="240" w:lineRule="auto"/>
        <w:ind w:left="0" w:firstLine="720"/>
        <w:jc w:val="both"/>
        <w:rPr>
          <w:rFonts w:ascii="Times New Roman" w:hAnsi="Times New Roman"/>
          <w:sz w:val="26"/>
          <w:szCs w:val="26"/>
        </w:rPr>
      </w:pPr>
      <w:r w:rsidRPr="00A150C4">
        <w:rPr>
          <w:rFonts w:ascii="Times New Roman" w:hAnsi="Times New Roman"/>
          <w:sz w:val="26"/>
          <w:szCs w:val="26"/>
        </w:rPr>
        <w:t>- Trao tặng cho Liên Đội TH Tân Thạnh Đông 3 Củ Chi 1000 quyển tập.Trao tặng Liên Đội cùng tiến TH Mê Linh 300 quyển tập.Trao tặng 3.000.000đ cho các em học sinh bị tai nạn tại trường THCS Bạch Đằng Quận 3.</w:t>
      </w:r>
    </w:p>
    <w:p w:rsidR="006A5CC4" w:rsidRPr="00A150C4" w:rsidRDefault="006A5CC4" w:rsidP="006F33BD">
      <w:pPr>
        <w:pStyle w:val="ListParagraph"/>
        <w:spacing w:before="120" w:after="120" w:line="240" w:lineRule="auto"/>
        <w:ind w:left="0" w:firstLine="720"/>
        <w:jc w:val="both"/>
        <w:rPr>
          <w:rFonts w:ascii="Times New Roman" w:hAnsi="Times New Roman"/>
          <w:sz w:val="26"/>
          <w:szCs w:val="26"/>
        </w:rPr>
      </w:pPr>
      <w:r w:rsidRPr="00A150C4">
        <w:rPr>
          <w:rFonts w:ascii="Times New Roman" w:hAnsi="Times New Roman"/>
          <w:sz w:val="26"/>
          <w:szCs w:val="26"/>
        </w:rPr>
        <w:t xml:space="preserve">- Thực hiện Tuyên dương gương điển hình học tốt, chăm ngoan đạt nhiều thành tích trong học tập trong chương trình Ngày hội mùa xuân và Tổng kết năm học. </w:t>
      </w:r>
      <w:proofErr w:type="gramStart"/>
      <w:r w:rsidRPr="00A150C4">
        <w:rPr>
          <w:rFonts w:ascii="Times New Roman" w:hAnsi="Times New Roman"/>
          <w:sz w:val="26"/>
          <w:szCs w:val="26"/>
        </w:rPr>
        <w:t>Tạo động lực cho các em rèn luyện, phấn đấu trong học tập.</w:t>
      </w:r>
      <w:proofErr w:type="gramEnd"/>
      <w:r w:rsidRPr="00A150C4">
        <w:rPr>
          <w:rFonts w:ascii="Times New Roman" w:hAnsi="Times New Roman"/>
          <w:sz w:val="26"/>
          <w:szCs w:val="26"/>
        </w:rPr>
        <w:t xml:space="preserve"> </w:t>
      </w:r>
      <w:proofErr w:type="gramStart"/>
      <w:r w:rsidRPr="00A150C4">
        <w:rPr>
          <w:rFonts w:ascii="Times New Roman" w:hAnsi="Times New Roman"/>
          <w:sz w:val="26"/>
          <w:szCs w:val="26"/>
        </w:rPr>
        <w:t>Trong năm học 2019 – 2020 có 895 Đội viên, học sinh hoàn thành xuất sắc các nội dung học tập và rèn luyện.</w:t>
      </w:r>
      <w:proofErr w:type="gramEnd"/>
    </w:p>
    <w:p w:rsidR="006A5CC4" w:rsidRPr="00A150C4" w:rsidRDefault="006A5CC4" w:rsidP="006F33BD">
      <w:pPr>
        <w:pStyle w:val="ListParagraph"/>
        <w:spacing w:before="120" w:after="120" w:line="240" w:lineRule="auto"/>
        <w:ind w:left="0" w:firstLine="720"/>
        <w:jc w:val="both"/>
        <w:rPr>
          <w:rFonts w:ascii="Times New Roman" w:hAnsi="Times New Roman"/>
          <w:sz w:val="26"/>
          <w:szCs w:val="26"/>
          <w:lang w:val="vi-VN"/>
        </w:rPr>
      </w:pPr>
      <w:r w:rsidRPr="00A150C4">
        <w:rPr>
          <w:rFonts w:ascii="Times New Roman" w:hAnsi="Times New Roman"/>
          <w:sz w:val="26"/>
          <w:szCs w:val="26"/>
          <w:lang w:val="vi-VN"/>
        </w:rPr>
        <w:t>- Phát động phong trào</w:t>
      </w:r>
      <w:r w:rsidRPr="00A150C4">
        <w:rPr>
          <w:rFonts w:ascii="Times New Roman" w:hAnsi="Times New Roman"/>
          <w:sz w:val="26"/>
          <w:szCs w:val="26"/>
        </w:rPr>
        <w:t xml:space="preserve"> “ Học tập và làm theo báo Đội” với số lượng 1264 lượt đọc/ tuần với nhiều loại báo được phát hành như Nhi đồng, Rùa vàng, Khăn Quàng Đỏ.</w:t>
      </w:r>
      <w:r w:rsidR="00A150C4">
        <w:rPr>
          <w:rFonts w:ascii="Times New Roman" w:hAnsi="Times New Roman"/>
          <w:sz w:val="26"/>
          <w:szCs w:val="26"/>
        </w:rPr>
        <w:t xml:space="preserve"> </w:t>
      </w:r>
      <w:r w:rsidRPr="00A150C4">
        <w:rPr>
          <w:rFonts w:ascii="Times New Roman" w:hAnsi="Times New Roman"/>
          <w:sz w:val="26"/>
          <w:szCs w:val="26"/>
        </w:rPr>
        <w:t xml:space="preserve">Liên đội phát động đội viên, học sinh tham gia Giải bài Lê Quý Đôn trên báo </w:t>
      </w:r>
      <w:proofErr w:type="gramStart"/>
      <w:r w:rsidRPr="00A150C4">
        <w:rPr>
          <w:rFonts w:ascii="Times New Roman" w:hAnsi="Times New Roman"/>
          <w:sz w:val="26"/>
          <w:szCs w:val="26"/>
        </w:rPr>
        <w:t>Nhi</w:t>
      </w:r>
      <w:proofErr w:type="gramEnd"/>
      <w:r w:rsidRPr="00A150C4">
        <w:rPr>
          <w:rFonts w:ascii="Times New Roman" w:hAnsi="Times New Roman"/>
          <w:sz w:val="26"/>
          <w:szCs w:val="26"/>
        </w:rPr>
        <w:t xml:space="preserve"> đồng với số lượng tham gia 2242 bài/ kỳ. Phối hợp với </w:t>
      </w:r>
      <w:proofErr w:type="gramStart"/>
      <w:r w:rsidRPr="00A150C4">
        <w:rPr>
          <w:rFonts w:ascii="Times New Roman" w:hAnsi="Times New Roman"/>
          <w:sz w:val="26"/>
          <w:szCs w:val="26"/>
        </w:rPr>
        <w:t>thư</w:t>
      </w:r>
      <w:proofErr w:type="gramEnd"/>
      <w:r w:rsidRPr="00A150C4">
        <w:rPr>
          <w:rFonts w:ascii="Times New Roman" w:hAnsi="Times New Roman"/>
          <w:sz w:val="26"/>
          <w:szCs w:val="26"/>
        </w:rPr>
        <w:t xml:space="preserve"> viện nhà trường </w:t>
      </w:r>
      <w:r w:rsidRPr="00A150C4">
        <w:rPr>
          <w:rFonts w:ascii="Times New Roman" w:hAnsi="Times New Roman"/>
          <w:sz w:val="26"/>
          <w:szCs w:val="26"/>
          <w:lang w:val="vi-VN"/>
        </w:rPr>
        <w:t>tổ chức Ngày hội đọc sách và Hội thi “Kể chuyện về cuốn sách em yêu” (tháng 12/201</w:t>
      </w:r>
      <w:r w:rsidRPr="00A150C4">
        <w:rPr>
          <w:rFonts w:ascii="Times New Roman" w:hAnsi="Times New Roman"/>
          <w:sz w:val="26"/>
          <w:szCs w:val="26"/>
        </w:rPr>
        <w:t>9</w:t>
      </w:r>
      <w:r w:rsidRPr="00A150C4">
        <w:rPr>
          <w:rFonts w:ascii="Times New Roman" w:hAnsi="Times New Roman"/>
          <w:sz w:val="26"/>
          <w:szCs w:val="26"/>
          <w:lang w:val="vi-VN"/>
        </w:rPr>
        <w:t>). Triển khai đọc và tìm hiểu tác phẩm “Lịch sử nước ta”; lịch sử Việt Nam bằng tranh của nhà xuất bản Kim Đồng</w:t>
      </w:r>
      <w:r w:rsidRPr="00A150C4">
        <w:rPr>
          <w:rFonts w:ascii="Times New Roman" w:hAnsi="Times New Roman"/>
          <w:sz w:val="26"/>
          <w:szCs w:val="26"/>
        </w:rPr>
        <w:t>.</w:t>
      </w:r>
      <w:r w:rsidRPr="00A150C4">
        <w:rPr>
          <w:rFonts w:ascii="Times New Roman" w:hAnsi="Times New Roman"/>
          <w:sz w:val="26"/>
          <w:szCs w:val="26"/>
          <w:lang w:val="vi-VN"/>
        </w:rPr>
        <w:t xml:space="preserve"> Bên cạnh đó các bạn đội viên thiếu nhi còn được tham quan đọc sách tại Thư viện xanh với nhiều đầu sách được trang bị giúp củng cố kiến thức cho đội viên học sinh và tạo môi trường thư giãn lành mạnh sau những tiết học căng thẳng.</w:t>
      </w:r>
    </w:p>
    <w:p w:rsidR="00A150C4" w:rsidRDefault="006A5CC4" w:rsidP="006F33BD">
      <w:pPr>
        <w:pStyle w:val="ListParagraph"/>
        <w:spacing w:before="120" w:after="120" w:line="240" w:lineRule="auto"/>
        <w:ind w:left="0" w:firstLine="720"/>
        <w:jc w:val="both"/>
        <w:rPr>
          <w:rFonts w:ascii="Times New Roman" w:hAnsi="Times New Roman"/>
          <w:sz w:val="26"/>
          <w:szCs w:val="26"/>
        </w:rPr>
      </w:pPr>
      <w:r w:rsidRPr="00A150C4">
        <w:rPr>
          <w:rFonts w:ascii="Times New Roman" w:hAnsi="Times New Roman"/>
          <w:sz w:val="26"/>
          <w:szCs w:val="26"/>
          <w:lang w:val="vi-VN"/>
        </w:rPr>
        <w:t>- Tổ chức chương trình “</w:t>
      </w:r>
      <w:r w:rsidRPr="00A150C4">
        <w:rPr>
          <w:rFonts w:ascii="Times New Roman" w:hAnsi="Times New Roman"/>
          <w:sz w:val="26"/>
          <w:szCs w:val="26"/>
        </w:rPr>
        <w:t>Ngày</w:t>
      </w:r>
      <w:r w:rsidRPr="00A150C4">
        <w:rPr>
          <w:rFonts w:ascii="Times New Roman" w:hAnsi="Times New Roman"/>
          <w:sz w:val="26"/>
          <w:szCs w:val="26"/>
          <w:lang w:val="vi-VN"/>
        </w:rPr>
        <w:t xml:space="preserve"> hội Trăng rằm”</w:t>
      </w:r>
      <w:r w:rsidRPr="00A150C4">
        <w:rPr>
          <w:rFonts w:ascii="Times New Roman" w:hAnsi="Times New Roman"/>
          <w:sz w:val="26"/>
          <w:szCs w:val="26"/>
        </w:rPr>
        <w:t xml:space="preserve"> đươc tổ chức ngày 23/9/2019. </w:t>
      </w:r>
      <w:proofErr w:type="gramStart"/>
      <w:r w:rsidRPr="00A150C4">
        <w:rPr>
          <w:rFonts w:ascii="Times New Roman" w:hAnsi="Times New Roman"/>
          <w:sz w:val="26"/>
          <w:szCs w:val="26"/>
        </w:rPr>
        <w:t>Qua</w:t>
      </w:r>
      <w:r w:rsidRPr="00A150C4">
        <w:rPr>
          <w:rFonts w:ascii="Times New Roman" w:hAnsi="Times New Roman"/>
          <w:sz w:val="26"/>
          <w:szCs w:val="26"/>
          <w:lang w:val="vi-VN"/>
        </w:rPr>
        <w:t xml:space="preserve"> đó trao</w:t>
      </w:r>
      <w:r w:rsidRPr="00A150C4">
        <w:rPr>
          <w:rFonts w:ascii="Times New Roman" w:hAnsi="Times New Roman"/>
          <w:sz w:val="26"/>
          <w:szCs w:val="26"/>
        </w:rPr>
        <w:t xml:space="preserve"> tặng 24 phần quà trị giá 1.200.000đ cho học sinh khó khăn tại Liên đội.</w:t>
      </w:r>
      <w:proofErr w:type="gramEnd"/>
      <w:r w:rsidRPr="00A150C4">
        <w:rPr>
          <w:rFonts w:ascii="Times New Roman" w:hAnsi="Times New Roman"/>
          <w:sz w:val="26"/>
          <w:szCs w:val="26"/>
        </w:rPr>
        <w:t xml:space="preserve"> </w:t>
      </w:r>
      <w:proofErr w:type="gramStart"/>
      <w:r w:rsidRPr="00A150C4">
        <w:rPr>
          <w:rFonts w:ascii="Times New Roman" w:hAnsi="Times New Roman"/>
          <w:sz w:val="26"/>
          <w:szCs w:val="26"/>
        </w:rPr>
        <w:t>Tổ chức Hội thi Trang trí lồng đèn.</w:t>
      </w:r>
      <w:proofErr w:type="gramEnd"/>
      <w:r w:rsidRPr="00A150C4">
        <w:rPr>
          <w:rFonts w:ascii="Times New Roman" w:hAnsi="Times New Roman"/>
          <w:sz w:val="26"/>
          <w:szCs w:val="26"/>
        </w:rPr>
        <w:t xml:space="preserve"> Phát động đội viên và học sinh tham gia phong trào Nụ cười hồng 1 </w:t>
      </w:r>
      <w:proofErr w:type="gramStart"/>
      <w:r w:rsidRPr="00A150C4">
        <w:rPr>
          <w:rFonts w:ascii="Times New Roman" w:hAnsi="Times New Roman"/>
          <w:sz w:val="26"/>
          <w:szCs w:val="26"/>
        </w:rPr>
        <w:t>“ Cùng</w:t>
      </w:r>
      <w:proofErr w:type="gramEnd"/>
      <w:r w:rsidRPr="00A150C4">
        <w:rPr>
          <w:rFonts w:ascii="Times New Roman" w:hAnsi="Times New Roman"/>
          <w:sz w:val="26"/>
          <w:szCs w:val="26"/>
        </w:rPr>
        <w:t xml:space="preserve"> bạn đến trường, vui tết trung thu ” . Kết quả </w:t>
      </w:r>
      <w:proofErr w:type="gramStart"/>
      <w:r w:rsidRPr="00A150C4">
        <w:rPr>
          <w:rFonts w:ascii="Times New Roman" w:hAnsi="Times New Roman"/>
          <w:sz w:val="26"/>
          <w:szCs w:val="26"/>
        </w:rPr>
        <w:t>thu</w:t>
      </w:r>
      <w:proofErr w:type="gramEnd"/>
      <w:r w:rsidRPr="00A150C4">
        <w:rPr>
          <w:rFonts w:ascii="Times New Roman" w:hAnsi="Times New Roman"/>
          <w:sz w:val="26"/>
          <w:szCs w:val="26"/>
        </w:rPr>
        <w:t xml:space="preserve"> được</w:t>
      </w:r>
      <w:r w:rsidRPr="00A150C4">
        <w:rPr>
          <w:rFonts w:ascii="Times New Roman" w:hAnsi="Times New Roman"/>
          <w:sz w:val="26"/>
          <w:szCs w:val="26"/>
          <w:lang w:val="vi-VN"/>
        </w:rPr>
        <w:t xml:space="preserve"> </w:t>
      </w:r>
      <w:r w:rsidRPr="00A150C4">
        <w:rPr>
          <w:rFonts w:ascii="Times New Roman" w:hAnsi="Times New Roman"/>
          <w:sz w:val="26"/>
          <w:szCs w:val="26"/>
        </w:rPr>
        <w:t xml:space="preserve">7190 cuốn tập; 3792 cái lồng đèn, 520 cái bánh Trung Thu. </w:t>
      </w:r>
      <w:proofErr w:type="gramStart"/>
      <w:r w:rsidRPr="00A150C4">
        <w:rPr>
          <w:rFonts w:ascii="Times New Roman" w:hAnsi="Times New Roman"/>
          <w:sz w:val="26"/>
          <w:szCs w:val="26"/>
        </w:rPr>
        <w:t>Tham gia “Ngày hội Trăng rằm” của Quận đoàn tổ chức với kết quả đạt Giải khuyến khích Hội thi Trang trí đầu ông địa.</w:t>
      </w:r>
      <w:proofErr w:type="gramEnd"/>
    </w:p>
    <w:p w:rsidR="00A150C4" w:rsidRDefault="006A5CC4" w:rsidP="006F33BD">
      <w:pPr>
        <w:pStyle w:val="ListParagraph"/>
        <w:spacing w:before="120" w:after="120" w:line="240" w:lineRule="auto"/>
        <w:ind w:left="0" w:firstLine="720"/>
        <w:jc w:val="both"/>
        <w:rPr>
          <w:rFonts w:ascii="Times New Roman" w:hAnsi="Times New Roman"/>
          <w:sz w:val="26"/>
          <w:szCs w:val="26"/>
        </w:rPr>
      </w:pPr>
      <w:r w:rsidRPr="00A150C4">
        <w:rPr>
          <w:rFonts w:ascii="Times New Roman" w:hAnsi="Times New Roman"/>
          <w:sz w:val="26"/>
          <w:szCs w:val="26"/>
          <w:lang w:val="vi-VN"/>
        </w:rPr>
        <w:t xml:space="preserve">- </w:t>
      </w:r>
      <w:r w:rsidRPr="00A150C4">
        <w:rPr>
          <w:rFonts w:ascii="Times New Roman" w:hAnsi="Times New Roman"/>
          <w:sz w:val="26"/>
          <w:szCs w:val="26"/>
        </w:rPr>
        <w:t xml:space="preserve">Đã tiến hành bình chọn Cháu ngoan Bác Hồ năm học </w:t>
      </w:r>
      <w:r w:rsidRPr="00A150C4">
        <w:rPr>
          <w:rFonts w:ascii="Times New Roman" w:hAnsi="Times New Roman"/>
          <w:sz w:val="26"/>
          <w:szCs w:val="26"/>
          <w:lang w:val="vi-VN"/>
        </w:rPr>
        <w:t>201</w:t>
      </w:r>
      <w:r w:rsidRPr="00A150C4">
        <w:rPr>
          <w:rFonts w:ascii="Times New Roman" w:hAnsi="Times New Roman"/>
          <w:sz w:val="26"/>
          <w:szCs w:val="26"/>
        </w:rPr>
        <w:t>9</w:t>
      </w:r>
      <w:r w:rsidRPr="00A150C4">
        <w:rPr>
          <w:rFonts w:ascii="Times New Roman" w:hAnsi="Times New Roman"/>
          <w:sz w:val="26"/>
          <w:szCs w:val="26"/>
          <w:lang w:val="vi-VN"/>
        </w:rPr>
        <w:t xml:space="preserve"> – 20</w:t>
      </w:r>
      <w:r w:rsidRPr="00A150C4">
        <w:rPr>
          <w:rFonts w:ascii="Times New Roman" w:hAnsi="Times New Roman"/>
          <w:sz w:val="26"/>
          <w:szCs w:val="26"/>
        </w:rPr>
        <w:t>20. Kết quả đạt Cháu ngoan Bác Hồ</w:t>
      </w:r>
      <w:r w:rsidR="00A150C4">
        <w:rPr>
          <w:rFonts w:ascii="Times New Roman" w:hAnsi="Times New Roman"/>
          <w:sz w:val="26"/>
          <w:szCs w:val="26"/>
        </w:rPr>
        <w:t xml:space="preserve"> với </w:t>
      </w:r>
      <w:r w:rsidRPr="00A150C4">
        <w:rPr>
          <w:rFonts w:ascii="Times New Roman" w:hAnsi="Times New Roman"/>
          <w:sz w:val="26"/>
          <w:szCs w:val="26"/>
        </w:rPr>
        <w:t>tổng cộng: 1975 CNBH, 2 em được tuyên dương Chỉ huy Đội, Phụ trách sao cấp Quậ</w:t>
      </w:r>
      <w:r w:rsidR="00A150C4">
        <w:rPr>
          <w:rFonts w:ascii="Times New Roman" w:hAnsi="Times New Roman"/>
          <w:sz w:val="26"/>
          <w:szCs w:val="26"/>
        </w:rPr>
        <w:t>n</w:t>
      </w:r>
    </w:p>
    <w:p w:rsidR="00A150C4" w:rsidRDefault="006A5CC4" w:rsidP="006F33BD">
      <w:pPr>
        <w:pStyle w:val="ListParagraph"/>
        <w:spacing w:before="120" w:after="120" w:line="240" w:lineRule="auto"/>
        <w:ind w:left="0" w:firstLine="720"/>
        <w:jc w:val="both"/>
        <w:rPr>
          <w:rFonts w:ascii="Times New Roman" w:hAnsi="Times New Roman"/>
          <w:sz w:val="26"/>
          <w:szCs w:val="26"/>
        </w:rPr>
      </w:pPr>
      <w:r w:rsidRPr="00A150C4">
        <w:rPr>
          <w:rFonts w:ascii="Times New Roman" w:hAnsi="Times New Roman"/>
          <w:sz w:val="26"/>
          <w:szCs w:val="26"/>
        </w:rPr>
        <w:t xml:space="preserve">- Thực hiện Sinh hoạt chuyên đề </w:t>
      </w:r>
      <w:proofErr w:type="gramStart"/>
      <w:r w:rsidRPr="00A150C4">
        <w:rPr>
          <w:rFonts w:ascii="Times New Roman" w:hAnsi="Times New Roman"/>
          <w:sz w:val="26"/>
          <w:szCs w:val="26"/>
        </w:rPr>
        <w:t>theo</w:t>
      </w:r>
      <w:proofErr w:type="gramEnd"/>
      <w:r w:rsidRPr="00A150C4">
        <w:rPr>
          <w:rFonts w:ascii="Times New Roman" w:hAnsi="Times New Roman"/>
          <w:sz w:val="26"/>
          <w:szCs w:val="26"/>
        </w:rPr>
        <w:t xml:space="preserve"> từng đợt hoạt động</w:t>
      </w:r>
      <w:r w:rsidR="00A150C4">
        <w:rPr>
          <w:rFonts w:ascii="Times New Roman" w:hAnsi="Times New Roman"/>
          <w:sz w:val="26"/>
          <w:szCs w:val="26"/>
        </w:rPr>
        <w:t>:</w:t>
      </w:r>
    </w:p>
    <w:p w:rsidR="00A150C4" w:rsidRDefault="006A5CC4" w:rsidP="006F33BD">
      <w:pPr>
        <w:pStyle w:val="ListParagraph"/>
        <w:spacing w:before="120" w:after="120" w:line="240" w:lineRule="auto"/>
        <w:ind w:left="0" w:firstLine="720"/>
        <w:jc w:val="both"/>
        <w:rPr>
          <w:rFonts w:ascii="Times New Roman" w:hAnsi="Times New Roman"/>
          <w:sz w:val="26"/>
          <w:szCs w:val="26"/>
        </w:rPr>
      </w:pPr>
      <w:r w:rsidRPr="00A150C4">
        <w:rPr>
          <w:rFonts w:ascii="Times New Roman" w:hAnsi="Times New Roman"/>
          <w:sz w:val="26"/>
          <w:szCs w:val="26"/>
        </w:rPr>
        <w:t>+ Chủ đề: “Noi gương anh Lý Tự Trọng” ngày 21/10/2019 và ngày 23/10/2019</w:t>
      </w:r>
    </w:p>
    <w:p w:rsidR="00A150C4" w:rsidRDefault="006A5CC4" w:rsidP="006F33BD">
      <w:pPr>
        <w:pStyle w:val="ListParagraph"/>
        <w:spacing w:before="120" w:after="120" w:line="240" w:lineRule="auto"/>
        <w:ind w:left="0" w:firstLine="720"/>
        <w:jc w:val="both"/>
        <w:rPr>
          <w:rFonts w:ascii="Times New Roman" w:hAnsi="Times New Roman"/>
          <w:sz w:val="26"/>
          <w:szCs w:val="26"/>
        </w:rPr>
      </w:pPr>
      <w:r w:rsidRPr="00A150C4">
        <w:rPr>
          <w:rFonts w:ascii="Times New Roman" w:hAnsi="Times New Roman"/>
          <w:sz w:val="26"/>
          <w:szCs w:val="26"/>
        </w:rPr>
        <w:t>+ Chủ đề: “Đội ta lớn lên cùng Đất nước” ngày 15/5/2020.</w:t>
      </w:r>
    </w:p>
    <w:p w:rsidR="00A150C4" w:rsidRDefault="006A5CC4" w:rsidP="006F33BD">
      <w:pPr>
        <w:pStyle w:val="ListParagraph"/>
        <w:spacing w:before="120" w:after="120" w:line="240" w:lineRule="auto"/>
        <w:ind w:left="0" w:firstLine="720"/>
        <w:jc w:val="both"/>
        <w:rPr>
          <w:rFonts w:ascii="Times New Roman" w:hAnsi="Times New Roman"/>
          <w:b/>
          <w:sz w:val="26"/>
          <w:szCs w:val="26"/>
        </w:rPr>
      </w:pPr>
      <w:r w:rsidRPr="00A150C4">
        <w:rPr>
          <w:rFonts w:ascii="Times New Roman" w:hAnsi="Times New Roman"/>
          <w:b/>
          <w:i/>
          <w:sz w:val="26"/>
          <w:szCs w:val="26"/>
          <w:lang w:val="vi-VN"/>
        </w:rPr>
        <w:t xml:space="preserve">Công trình măng non cấp </w:t>
      </w:r>
      <w:r w:rsidRPr="00A150C4">
        <w:rPr>
          <w:rFonts w:ascii="Times New Roman" w:hAnsi="Times New Roman"/>
          <w:b/>
          <w:bCs/>
          <w:i/>
          <w:sz w:val="26"/>
          <w:szCs w:val="26"/>
          <w:lang w:val="vi-VN"/>
        </w:rPr>
        <w:t>Liên Đội</w:t>
      </w:r>
      <w:r w:rsidRPr="00A150C4">
        <w:rPr>
          <w:rFonts w:ascii="Times New Roman" w:hAnsi="Times New Roman"/>
          <w:b/>
          <w:sz w:val="26"/>
          <w:szCs w:val="26"/>
          <w:lang w:val="vi-VN"/>
        </w:rPr>
        <w:t>:</w:t>
      </w:r>
      <w:r w:rsidR="00A150C4">
        <w:rPr>
          <w:rFonts w:ascii="Times New Roman" w:hAnsi="Times New Roman"/>
          <w:b/>
          <w:sz w:val="26"/>
          <w:szCs w:val="26"/>
        </w:rPr>
        <w:t xml:space="preserve"> </w:t>
      </w:r>
      <w:r w:rsidRPr="00A150C4">
        <w:rPr>
          <w:rFonts w:ascii="Times New Roman" w:hAnsi="Times New Roman"/>
          <w:sz w:val="26"/>
          <w:szCs w:val="26"/>
        </w:rPr>
        <w:t>Trang bị bộ loa Phát thanh măng non. Trị giá 20.000.000đ</w:t>
      </w:r>
    </w:p>
    <w:p w:rsidR="006A5CC4" w:rsidRPr="00A150C4" w:rsidRDefault="006A5CC4" w:rsidP="006F33BD">
      <w:pPr>
        <w:pStyle w:val="ListParagraph"/>
        <w:spacing w:before="120" w:after="120" w:line="240" w:lineRule="auto"/>
        <w:ind w:left="0" w:firstLine="720"/>
        <w:jc w:val="both"/>
        <w:rPr>
          <w:rFonts w:ascii="Times New Roman" w:hAnsi="Times New Roman"/>
          <w:b/>
          <w:sz w:val="26"/>
          <w:szCs w:val="26"/>
        </w:rPr>
      </w:pPr>
      <w:r w:rsidRPr="00A150C4">
        <w:rPr>
          <w:rFonts w:ascii="Times New Roman" w:hAnsi="Times New Roman"/>
          <w:b/>
          <w:bCs/>
          <w:i/>
          <w:sz w:val="26"/>
          <w:szCs w:val="26"/>
          <w:lang w:val="vi-VN"/>
        </w:rPr>
        <w:t>Công trình măng non cấp Chi Độ</w:t>
      </w:r>
      <w:r w:rsidR="00A150C4" w:rsidRPr="00A150C4">
        <w:rPr>
          <w:rFonts w:ascii="Times New Roman" w:hAnsi="Times New Roman"/>
          <w:b/>
          <w:bCs/>
          <w:i/>
          <w:sz w:val="26"/>
          <w:szCs w:val="26"/>
          <w:lang w:val="vi-VN"/>
        </w:rPr>
        <w:t>i</w:t>
      </w:r>
      <w:r w:rsidR="00A150C4">
        <w:rPr>
          <w:rFonts w:ascii="Times New Roman" w:hAnsi="Times New Roman"/>
          <w:b/>
          <w:bCs/>
          <w:sz w:val="26"/>
          <w:szCs w:val="26"/>
          <w:lang w:val="vi-VN"/>
        </w:rPr>
        <w:t>:</w:t>
      </w:r>
      <w:r w:rsidR="00A150C4">
        <w:rPr>
          <w:rFonts w:ascii="Times New Roman" w:hAnsi="Times New Roman"/>
          <w:b/>
          <w:bCs/>
          <w:sz w:val="26"/>
          <w:szCs w:val="26"/>
        </w:rPr>
        <w:t xml:space="preserve"> </w:t>
      </w:r>
      <w:r w:rsidRPr="00A150C4">
        <w:rPr>
          <w:rFonts w:ascii="Times New Roman" w:hAnsi="Times New Roman"/>
          <w:bCs/>
          <w:sz w:val="26"/>
          <w:szCs w:val="26"/>
        </w:rPr>
        <w:t>Tặng học bổng cho các em học sinh có hoàn cảnh khó khăn. Trị giá 48.000.000đ</w:t>
      </w:r>
    </w:p>
    <w:p w:rsidR="00025C64" w:rsidRPr="006B644A" w:rsidRDefault="00F059F7" w:rsidP="006F33BD">
      <w:pPr>
        <w:spacing w:before="120" w:after="120" w:line="240" w:lineRule="auto"/>
        <w:ind w:firstLine="720"/>
        <w:jc w:val="both"/>
        <w:rPr>
          <w:rFonts w:ascii="Times New Roman" w:eastAsia="Times New Roman" w:hAnsi="Times New Roman" w:cs="Times New Roman"/>
          <w:sz w:val="26"/>
          <w:szCs w:val="26"/>
        </w:rPr>
      </w:pPr>
      <w:r w:rsidRPr="006B644A">
        <w:rPr>
          <w:rFonts w:ascii="Times New Roman" w:hAnsi="Times New Roman" w:cs="Times New Roman"/>
          <w:b/>
          <w:sz w:val="26"/>
          <w:szCs w:val="26"/>
          <w:lang w:val="nl-NL"/>
        </w:rPr>
        <w:t>3. Thực hiện Đề án 2020</w:t>
      </w:r>
      <w:r w:rsidR="00025C64" w:rsidRPr="006B644A">
        <w:rPr>
          <w:rFonts w:ascii="Times New Roman" w:hAnsi="Times New Roman" w:cs="Times New Roman"/>
          <w:b/>
          <w:sz w:val="26"/>
          <w:szCs w:val="26"/>
          <w:lang w:val="nl-NL"/>
        </w:rPr>
        <w:t xml:space="preserve"> </w:t>
      </w:r>
      <w:r w:rsidR="00025C64" w:rsidRPr="006B644A">
        <w:rPr>
          <w:rFonts w:ascii="Times New Roman" w:hAnsi="Times New Roman" w:cs="Times New Roman"/>
          <w:sz w:val="26"/>
          <w:szCs w:val="26"/>
          <w:lang w:val="nl-NL"/>
        </w:rPr>
        <w:t>(</w:t>
      </w:r>
      <w:r w:rsidR="00025C64" w:rsidRPr="006B644A">
        <w:rPr>
          <w:rFonts w:ascii="Times New Roman" w:hAnsi="Times New Roman" w:cs="Times New Roman"/>
          <w:i/>
          <w:sz w:val="26"/>
          <w:szCs w:val="26"/>
          <w:lang w:val="nl-NL"/>
        </w:rPr>
        <w:t>số liệ</w:t>
      </w:r>
      <w:r w:rsidR="000763BF">
        <w:rPr>
          <w:rFonts w:ascii="Times New Roman" w:hAnsi="Times New Roman" w:cs="Times New Roman"/>
          <w:i/>
          <w:sz w:val="26"/>
          <w:szCs w:val="26"/>
          <w:lang w:val="nl-NL"/>
        </w:rPr>
        <w:t>u cuối HK 2</w:t>
      </w:r>
      <w:r w:rsidR="00025C64" w:rsidRPr="006B644A">
        <w:rPr>
          <w:rFonts w:ascii="Times New Roman" w:hAnsi="Times New Roman" w:cs="Times New Roman"/>
          <w:sz w:val="26"/>
          <w:szCs w:val="26"/>
          <w:lang w:val="nl-NL"/>
        </w:rPr>
        <w:t>)</w:t>
      </w:r>
    </w:p>
    <w:p w:rsidR="00F059F7" w:rsidRPr="006B644A" w:rsidRDefault="00025C64" w:rsidP="006F33BD">
      <w:pPr>
        <w:spacing w:before="120" w:after="120" w:line="240" w:lineRule="auto"/>
        <w:ind w:firstLine="720"/>
        <w:jc w:val="both"/>
        <w:rPr>
          <w:rFonts w:ascii="Times New Roman" w:eastAsia="Times New Roman" w:hAnsi="Times New Roman" w:cs="Times New Roman"/>
          <w:sz w:val="26"/>
          <w:szCs w:val="26"/>
        </w:rPr>
      </w:pPr>
      <w:r w:rsidRPr="006B644A">
        <w:rPr>
          <w:rFonts w:ascii="Times New Roman" w:hAnsi="Times New Roman" w:cs="Times New Roman"/>
          <w:i/>
          <w:sz w:val="26"/>
          <w:szCs w:val="26"/>
        </w:rPr>
        <w:t>Số liệu</w:t>
      </w:r>
      <w:r w:rsidRPr="006B644A">
        <w:rPr>
          <w:rFonts w:ascii="Times New Roman" w:hAnsi="Times New Roman" w:cs="Times New Roman"/>
          <w:sz w:val="26"/>
          <w:szCs w:val="26"/>
        </w:rPr>
        <w:t>:</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736"/>
        <w:gridCol w:w="736"/>
        <w:gridCol w:w="722"/>
        <w:gridCol w:w="736"/>
        <w:gridCol w:w="870"/>
        <w:gridCol w:w="693"/>
        <w:gridCol w:w="794"/>
        <w:gridCol w:w="1040"/>
        <w:gridCol w:w="910"/>
        <w:gridCol w:w="996"/>
        <w:gridCol w:w="707"/>
      </w:tblGrid>
      <w:tr w:rsidR="000763BF" w:rsidRPr="006B644A" w:rsidTr="000763BF">
        <w:trPr>
          <w:tblHeader/>
        </w:trPr>
        <w:tc>
          <w:tcPr>
            <w:tcW w:w="766" w:type="dxa"/>
            <w:vMerge w:val="restart"/>
            <w:shd w:val="clear" w:color="auto" w:fill="auto"/>
            <w:vAlign w:val="center"/>
          </w:tcPr>
          <w:p w:rsidR="00F059F7" w:rsidRPr="006B644A" w:rsidRDefault="00F059F7" w:rsidP="006B644A">
            <w:pPr>
              <w:tabs>
                <w:tab w:val="left" w:pos="1134"/>
              </w:tabs>
              <w:spacing w:before="120" w:after="120" w:line="240" w:lineRule="auto"/>
              <w:jc w:val="both"/>
              <w:rPr>
                <w:rFonts w:ascii="Times New Roman" w:eastAsia="Calibri" w:hAnsi="Times New Roman" w:cs="Times New Roman"/>
                <w:b/>
                <w:sz w:val="26"/>
                <w:szCs w:val="26"/>
              </w:rPr>
            </w:pPr>
            <w:r w:rsidRPr="006B644A">
              <w:rPr>
                <w:rFonts w:ascii="Times New Roman" w:eastAsia="Calibri" w:hAnsi="Times New Roman" w:cs="Times New Roman"/>
                <w:b/>
                <w:sz w:val="26"/>
                <w:szCs w:val="26"/>
              </w:rPr>
              <w:lastRenderedPageBreak/>
              <w:t>Khối</w:t>
            </w:r>
          </w:p>
        </w:tc>
        <w:tc>
          <w:tcPr>
            <w:tcW w:w="736" w:type="dxa"/>
            <w:vMerge w:val="restart"/>
            <w:vAlign w:val="center"/>
          </w:tcPr>
          <w:p w:rsidR="00F059F7" w:rsidRPr="006B644A" w:rsidRDefault="00F059F7" w:rsidP="006B644A">
            <w:pPr>
              <w:tabs>
                <w:tab w:val="left" w:pos="1134"/>
              </w:tabs>
              <w:spacing w:before="120" w:after="120" w:line="240" w:lineRule="auto"/>
              <w:jc w:val="both"/>
              <w:rPr>
                <w:rFonts w:ascii="Times New Roman" w:eastAsia="Calibri" w:hAnsi="Times New Roman" w:cs="Times New Roman"/>
                <w:b/>
                <w:sz w:val="26"/>
                <w:szCs w:val="26"/>
              </w:rPr>
            </w:pPr>
            <w:r w:rsidRPr="006B644A">
              <w:rPr>
                <w:rFonts w:ascii="Times New Roman" w:eastAsia="Calibri" w:hAnsi="Times New Roman" w:cs="Times New Roman"/>
                <w:b/>
                <w:sz w:val="26"/>
                <w:szCs w:val="26"/>
              </w:rPr>
              <w:t>Số lớp</w:t>
            </w:r>
          </w:p>
        </w:tc>
        <w:tc>
          <w:tcPr>
            <w:tcW w:w="736" w:type="dxa"/>
            <w:vMerge w:val="restart"/>
            <w:shd w:val="clear" w:color="auto" w:fill="auto"/>
            <w:vAlign w:val="center"/>
          </w:tcPr>
          <w:p w:rsidR="00F059F7" w:rsidRPr="006B644A" w:rsidRDefault="00F059F7" w:rsidP="006B644A">
            <w:pPr>
              <w:tabs>
                <w:tab w:val="left" w:pos="1134"/>
              </w:tabs>
              <w:spacing w:before="120" w:after="120" w:line="240" w:lineRule="auto"/>
              <w:jc w:val="both"/>
              <w:rPr>
                <w:rFonts w:ascii="Times New Roman" w:eastAsia="Calibri" w:hAnsi="Times New Roman" w:cs="Times New Roman"/>
                <w:b/>
                <w:sz w:val="26"/>
                <w:szCs w:val="26"/>
              </w:rPr>
            </w:pPr>
            <w:r w:rsidRPr="006B644A">
              <w:rPr>
                <w:rFonts w:ascii="Times New Roman" w:eastAsia="Calibri" w:hAnsi="Times New Roman" w:cs="Times New Roman"/>
                <w:b/>
                <w:sz w:val="26"/>
                <w:szCs w:val="26"/>
              </w:rPr>
              <w:t>Số học sinh</w:t>
            </w:r>
          </w:p>
        </w:tc>
        <w:tc>
          <w:tcPr>
            <w:tcW w:w="3021" w:type="dxa"/>
            <w:gridSpan w:val="4"/>
            <w:shd w:val="clear" w:color="auto" w:fill="auto"/>
            <w:vAlign w:val="center"/>
          </w:tcPr>
          <w:p w:rsidR="00F059F7" w:rsidRPr="006B644A" w:rsidRDefault="00F059F7" w:rsidP="006B644A">
            <w:pPr>
              <w:tabs>
                <w:tab w:val="left" w:pos="1134"/>
              </w:tabs>
              <w:spacing w:before="120" w:after="120" w:line="240" w:lineRule="auto"/>
              <w:jc w:val="both"/>
              <w:rPr>
                <w:rFonts w:ascii="Times New Roman" w:eastAsia="Calibri" w:hAnsi="Times New Roman" w:cs="Times New Roman"/>
                <w:b/>
                <w:sz w:val="26"/>
                <w:szCs w:val="26"/>
              </w:rPr>
            </w:pPr>
            <w:r w:rsidRPr="006B644A">
              <w:rPr>
                <w:rFonts w:ascii="Times New Roman" w:eastAsia="Calibri" w:hAnsi="Times New Roman" w:cs="Times New Roman"/>
                <w:b/>
                <w:sz w:val="26"/>
                <w:szCs w:val="26"/>
              </w:rPr>
              <w:t>Các loại hình tiếng Anh</w:t>
            </w:r>
          </w:p>
        </w:tc>
        <w:tc>
          <w:tcPr>
            <w:tcW w:w="4447" w:type="dxa"/>
            <w:gridSpan w:val="5"/>
            <w:vAlign w:val="center"/>
          </w:tcPr>
          <w:p w:rsidR="00F059F7" w:rsidRPr="006B644A" w:rsidRDefault="00F059F7" w:rsidP="000763BF">
            <w:pPr>
              <w:tabs>
                <w:tab w:val="left" w:pos="1134"/>
              </w:tabs>
              <w:spacing w:before="120" w:after="120" w:line="240" w:lineRule="auto"/>
              <w:jc w:val="center"/>
              <w:rPr>
                <w:rFonts w:ascii="Times New Roman" w:eastAsia="Calibri" w:hAnsi="Times New Roman" w:cs="Times New Roman"/>
                <w:b/>
                <w:sz w:val="26"/>
                <w:szCs w:val="26"/>
              </w:rPr>
            </w:pPr>
            <w:r w:rsidRPr="006B644A">
              <w:rPr>
                <w:rFonts w:ascii="Times New Roman" w:eastAsia="Calibri" w:hAnsi="Times New Roman" w:cs="Times New Roman"/>
                <w:b/>
                <w:sz w:val="26"/>
                <w:szCs w:val="26"/>
              </w:rPr>
              <w:t>Phần mềm bổ trợ</w:t>
            </w:r>
          </w:p>
        </w:tc>
      </w:tr>
      <w:tr w:rsidR="000763BF" w:rsidRPr="006B644A" w:rsidTr="000763BF">
        <w:trPr>
          <w:tblHeader/>
        </w:trPr>
        <w:tc>
          <w:tcPr>
            <w:tcW w:w="766" w:type="dxa"/>
            <w:vMerge/>
            <w:shd w:val="clear" w:color="auto" w:fill="auto"/>
            <w:vAlign w:val="center"/>
          </w:tcPr>
          <w:p w:rsidR="00F059F7" w:rsidRPr="006B644A" w:rsidRDefault="00F059F7" w:rsidP="006B644A">
            <w:pPr>
              <w:tabs>
                <w:tab w:val="left" w:pos="1134"/>
              </w:tabs>
              <w:spacing w:before="120" w:after="120" w:line="240" w:lineRule="auto"/>
              <w:jc w:val="both"/>
              <w:rPr>
                <w:rFonts w:ascii="Times New Roman" w:eastAsia="Calibri" w:hAnsi="Times New Roman" w:cs="Times New Roman"/>
                <w:sz w:val="26"/>
                <w:szCs w:val="26"/>
              </w:rPr>
            </w:pPr>
          </w:p>
        </w:tc>
        <w:tc>
          <w:tcPr>
            <w:tcW w:w="736" w:type="dxa"/>
            <w:vMerge/>
            <w:vAlign w:val="center"/>
          </w:tcPr>
          <w:p w:rsidR="00F059F7" w:rsidRPr="006B644A" w:rsidRDefault="00F059F7" w:rsidP="006B644A">
            <w:pPr>
              <w:tabs>
                <w:tab w:val="left" w:pos="1134"/>
              </w:tabs>
              <w:spacing w:before="120" w:after="120" w:line="240" w:lineRule="auto"/>
              <w:jc w:val="both"/>
              <w:rPr>
                <w:rFonts w:ascii="Times New Roman" w:eastAsia="Calibri" w:hAnsi="Times New Roman" w:cs="Times New Roman"/>
                <w:sz w:val="26"/>
                <w:szCs w:val="26"/>
              </w:rPr>
            </w:pPr>
          </w:p>
        </w:tc>
        <w:tc>
          <w:tcPr>
            <w:tcW w:w="736" w:type="dxa"/>
            <w:vMerge/>
            <w:shd w:val="clear" w:color="auto" w:fill="auto"/>
            <w:vAlign w:val="center"/>
          </w:tcPr>
          <w:p w:rsidR="00F059F7" w:rsidRPr="006B644A" w:rsidRDefault="00F059F7" w:rsidP="006B644A">
            <w:pPr>
              <w:tabs>
                <w:tab w:val="left" w:pos="1134"/>
              </w:tabs>
              <w:spacing w:before="120" w:after="120" w:line="240" w:lineRule="auto"/>
              <w:jc w:val="both"/>
              <w:rPr>
                <w:rFonts w:ascii="Times New Roman" w:eastAsia="Calibri" w:hAnsi="Times New Roman" w:cs="Times New Roman"/>
                <w:sz w:val="26"/>
                <w:szCs w:val="26"/>
              </w:rPr>
            </w:pPr>
          </w:p>
        </w:tc>
        <w:tc>
          <w:tcPr>
            <w:tcW w:w="722" w:type="dxa"/>
            <w:shd w:val="clear" w:color="auto" w:fill="auto"/>
            <w:vAlign w:val="center"/>
          </w:tcPr>
          <w:p w:rsidR="00F059F7" w:rsidRPr="006B644A" w:rsidRDefault="00F059F7" w:rsidP="006B644A">
            <w:pPr>
              <w:tabs>
                <w:tab w:val="left" w:pos="1134"/>
              </w:tabs>
              <w:spacing w:before="120" w:after="120" w:line="240" w:lineRule="auto"/>
              <w:jc w:val="both"/>
              <w:rPr>
                <w:rFonts w:ascii="Times New Roman" w:eastAsia="Calibri" w:hAnsi="Times New Roman" w:cs="Times New Roman"/>
                <w:sz w:val="26"/>
                <w:szCs w:val="26"/>
              </w:rPr>
            </w:pPr>
            <w:r w:rsidRPr="006B644A">
              <w:rPr>
                <w:rFonts w:ascii="Times New Roman" w:eastAsia="Calibri" w:hAnsi="Times New Roman" w:cs="Times New Roman"/>
                <w:sz w:val="26"/>
                <w:szCs w:val="26"/>
              </w:rPr>
              <w:t>Tự chọn</w:t>
            </w:r>
          </w:p>
        </w:tc>
        <w:tc>
          <w:tcPr>
            <w:tcW w:w="736" w:type="dxa"/>
            <w:shd w:val="clear" w:color="auto" w:fill="auto"/>
            <w:vAlign w:val="center"/>
          </w:tcPr>
          <w:p w:rsidR="00F059F7" w:rsidRPr="006B644A" w:rsidRDefault="00F059F7" w:rsidP="006B644A">
            <w:pPr>
              <w:tabs>
                <w:tab w:val="left" w:pos="1134"/>
              </w:tabs>
              <w:spacing w:before="120" w:after="120" w:line="240" w:lineRule="auto"/>
              <w:jc w:val="both"/>
              <w:rPr>
                <w:rFonts w:ascii="Times New Roman" w:eastAsia="Calibri" w:hAnsi="Times New Roman" w:cs="Times New Roman"/>
                <w:sz w:val="26"/>
                <w:szCs w:val="26"/>
              </w:rPr>
            </w:pPr>
            <w:r w:rsidRPr="006B644A">
              <w:rPr>
                <w:rFonts w:ascii="Times New Roman" w:eastAsia="Calibri" w:hAnsi="Times New Roman" w:cs="Times New Roman"/>
                <w:sz w:val="26"/>
                <w:szCs w:val="26"/>
              </w:rPr>
              <w:t>Đề án</w:t>
            </w:r>
          </w:p>
        </w:tc>
        <w:tc>
          <w:tcPr>
            <w:tcW w:w="870" w:type="dxa"/>
            <w:shd w:val="clear" w:color="auto" w:fill="auto"/>
            <w:vAlign w:val="center"/>
          </w:tcPr>
          <w:p w:rsidR="00F059F7" w:rsidRPr="006B644A" w:rsidRDefault="00F059F7" w:rsidP="006B644A">
            <w:pPr>
              <w:tabs>
                <w:tab w:val="left" w:pos="1134"/>
              </w:tabs>
              <w:spacing w:before="120" w:after="120" w:line="240" w:lineRule="auto"/>
              <w:jc w:val="both"/>
              <w:rPr>
                <w:rFonts w:ascii="Times New Roman" w:eastAsia="Calibri" w:hAnsi="Times New Roman" w:cs="Times New Roman"/>
                <w:sz w:val="26"/>
                <w:szCs w:val="26"/>
              </w:rPr>
            </w:pPr>
            <w:r w:rsidRPr="006B644A">
              <w:rPr>
                <w:rFonts w:ascii="Times New Roman" w:eastAsia="Calibri" w:hAnsi="Times New Roman" w:cs="Times New Roman"/>
                <w:sz w:val="26"/>
                <w:szCs w:val="26"/>
              </w:rPr>
              <w:t>Tăng cường</w:t>
            </w:r>
          </w:p>
        </w:tc>
        <w:tc>
          <w:tcPr>
            <w:tcW w:w="693" w:type="dxa"/>
            <w:shd w:val="clear" w:color="auto" w:fill="auto"/>
            <w:vAlign w:val="center"/>
          </w:tcPr>
          <w:p w:rsidR="00F059F7" w:rsidRPr="006B644A" w:rsidRDefault="00F059F7" w:rsidP="006B644A">
            <w:pPr>
              <w:tabs>
                <w:tab w:val="left" w:pos="1134"/>
              </w:tabs>
              <w:spacing w:before="120" w:after="120" w:line="240" w:lineRule="auto"/>
              <w:jc w:val="both"/>
              <w:rPr>
                <w:rFonts w:ascii="Times New Roman" w:eastAsia="Calibri" w:hAnsi="Times New Roman" w:cs="Times New Roman"/>
                <w:sz w:val="26"/>
                <w:szCs w:val="26"/>
              </w:rPr>
            </w:pPr>
            <w:r w:rsidRPr="006B644A">
              <w:rPr>
                <w:rFonts w:ascii="Times New Roman" w:eastAsia="Calibri" w:hAnsi="Times New Roman" w:cs="Times New Roman"/>
                <w:sz w:val="26"/>
                <w:szCs w:val="26"/>
              </w:rPr>
              <w:t>Tích hợp</w:t>
            </w:r>
          </w:p>
        </w:tc>
        <w:tc>
          <w:tcPr>
            <w:tcW w:w="794" w:type="dxa"/>
            <w:vAlign w:val="center"/>
          </w:tcPr>
          <w:p w:rsidR="00F059F7" w:rsidRPr="006B644A" w:rsidRDefault="00F059F7" w:rsidP="006B644A">
            <w:pPr>
              <w:tabs>
                <w:tab w:val="left" w:pos="1134"/>
              </w:tabs>
              <w:spacing w:before="120" w:after="120" w:line="240" w:lineRule="auto"/>
              <w:jc w:val="both"/>
              <w:rPr>
                <w:rFonts w:ascii="Times New Roman" w:eastAsia="Calibri" w:hAnsi="Times New Roman" w:cs="Times New Roman"/>
                <w:sz w:val="26"/>
                <w:szCs w:val="26"/>
              </w:rPr>
            </w:pPr>
            <w:r w:rsidRPr="006B644A">
              <w:rPr>
                <w:rFonts w:ascii="Times New Roman" w:eastAsia="Calibri" w:hAnsi="Times New Roman" w:cs="Times New Roman"/>
                <w:sz w:val="26"/>
                <w:szCs w:val="26"/>
              </w:rPr>
              <w:t>i-learn</w:t>
            </w:r>
          </w:p>
          <w:p w:rsidR="00F059F7" w:rsidRPr="006B644A" w:rsidRDefault="00F059F7" w:rsidP="006B644A">
            <w:pPr>
              <w:tabs>
                <w:tab w:val="left" w:pos="1134"/>
              </w:tabs>
              <w:spacing w:before="120" w:after="120" w:line="240" w:lineRule="auto"/>
              <w:jc w:val="both"/>
              <w:rPr>
                <w:rFonts w:ascii="Times New Roman" w:eastAsia="Calibri" w:hAnsi="Times New Roman" w:cs="Times New Roman"/>
                <w:sz w:val="26"/>
                <w:szCs w:val="26"/>
              </w:rPr>
            </w:pPr>
            <w:r w:rsidRPr="006B644A">
              <w:rPr>
                <w:rFonts w:ascii="Times New Roman" w:eastAsia="Calibri" w:hAnsi="Times New Roman" w:cs="Times New Roman"/>
                <w:sz w:val="26"/>
                <w:szCs w:val="26"/>
              </w:rPr>
              <w:t>smart</w:t>
            </w:r>
          </w:p>
          <w:p w:rsidR="00F059F7" w:rsidRPr="006B644A" w:rsidRDefault="00F059F7" w:rsidP="006B644A">
            <w:pPr>
              <w:tabs>
                <w:tab w:val="left" w:pos="1134"/>
              </w:tabs>
              <w:spacing w:before="120" w:after="120" w:line="240" w:lineRule="auto"/>
              <w:jc w:val="both"/>
              <w:rPr>
                <w:rFonts w:ascii="Times New Roman" w:eastAsia="Calibri" w:hAnsi="Times New Roman" w:cs="Times New Roman"/>
                <w:sz w:val="26"/>
                <w:szCs w:val="26"/>
              </w:rPr>
            </w:pPr>
            <w:r w:rsidRPr="006B644A">
              <w:rPr>
                <w:rFonts w:ascii="Times New Roman" w:eastAsia="Calibri" w:hAnsi="Times New Roman" w:cs="Times New Roman"/>
                <w:sz w:val="26"/>
                <w:szCs w:val="26"/>
              </w:rPr>
              <w:t>start</w:t>
            </w:r>
          </w:p>
        </w:tc>
        <w:tc>
          <w:tcPr>
            <w:tcW w:w="1040" w:type="dxa"/>
            <w:vAlign w:val="center"/>
          </w:tcPr>
          <w:p w:rsidR="00F059F7" w:rsidRPr="006B644A" w:rsidRDefault="00F059F7" w:rsidP="006B644A">
            <w:pPr>
              <w:tabs>
                <w:tab w:val="left" w:pos="1134"/>
              </w:tabs>
              <w:spacing w:before="120" w:after="120" w:line="240" w:lineRule="auto"/>
              <w:jc w:val="both"/>
              <w:rPr>
                <w:rFonts w:ascii="Times New Roman" w:eastAsia="Calibri" w:hAnsi="Times New Roman" w:cs="Times New Roman"/>
                <w:sz w:val="26"/>
                <w:szCs w:val="26"/>
              </w:rPr>
            </w:pPr>
            <w:r w:rsidRPr="006B644A">
              <w:rPr>
                <w:rFonts w:ascii="Times New Roman" w:eastAsia="Calibri" w:hAnsi="Times New Roman" w:cs="Times New Roman"/>
                <w:sz w:val="26"/>
                <w:szCs w:val="26"/>
              </w:rPr>
              <w:t>Phonics</w:t>
            </w:r>
          </w:p>
        </w:tc>
        <w:tc>
          <w:tcPr>
            <w:tcW w:w="910" w:type="dxa"/>
            <w:vAlign w:val="center"/>
          </w:tcPr>
          <w:p w:rsidR="00F059F7" w:rsidRPr="006B644A" w:rsidRDefault="00F059F7" w:rsidP="006B644A">
            <w:pPr>
              <w:tabs>
                <w:tab w:val="left" w:pos="1134"/>
              </w:tabs>
              <w:spacing w:before="120" w:after="120" w:line="240" w:lineRule="auto"/>
              <w:jc w:val="both"/>
              <w:rPr>
                <w:rFonts w:ascii="Times New Roman" w:eastAsia="Calibri" w:hAnsi="Times New Roman" w:cs="Times New Roman"/>
                <w:sz w:val="26"/>
                <w:szCs w:val="26"/>
              </w:rPr>
            </w:pPr>
            <w:r w:rsidRPr="006B644A">
              <w:rPr>
                <w:rFonts w:ascii="Times New Roman" w:eastAsia="Calibri" w:hAnsi="Times New Roman" w:cs="Times New Roman"/>
                <w:sz w:val="26"/>
                <w:szCs w:val="26"/>
              </w:rPr>
              <w:t>Dyned</w:t>
            </w:r>
          </w:p>
        </w:tc>
        <w:tc>
          <w:tcPr>
            <w:tcW w:w="996" w:type="dxa"/>
            <w:vAlign w:val="center"/>
          </w:tcPr>
          <w:p w:rsidR="00F059F7" w:rsidRPr="006B644A" w:rsidRDefault="00F059F7" w:rsidP="006B644A">
            <w:pPr>
              <w:tabs>
                <w:tab w:val="left" w:pos="1134"/>
              </w:tabs>
              <w:spacing w:before="120" w:after="120" w:line="240" w:lineRule="auto"/>
              <w:jc w:val="both"/>
              <w:rPr>
                <w:rFonts w:ascii="Times New Roman" w:eastAsia="Calibri" w:hAnsi="Times New Roman" w:cs="Times New Roman"/>
                <w:sz w:val="26"/>
                <w:szCs w:val="26"/>
              </w:rPr>
            </w:pPr>
            <w:r w:rsidRPr="006B644A">
              <w:rPr>
                <w:rFonts w:ascii="Times New Roman" w:eastAsia="Calibri" w:hAnsi="Times New Roman" w:cs="Times New Roman"/>
                <w:sz w:val="26"/>
                <w:szCs w:val="26"/>
              </w:rPr>
              <w:t>Toán</w:t>
            </w:r>
          </w:p>
          <w:p w:rsidR="00F059F7" w:rsidRPr="006B644A" w:rsidRDefault="00F059F7" w:rsidP="006B644A">
            <w:pPr>
              <w:tabs>
                <w:tab w:val="left" w:pos="1134"/>
              </w:tabs>
              <w:spacing w:before="120" w:after="120" w:line="240" w:lineRule="auto"/>
              <w:jc w:val="both"/>
              <w:rPr>
                <w:rFonts w:ascii="Times New Roman" w:eastAsia="Calibri" w:hAnsi="Times New Roman" w:cs="Times New Roman"/>
                <w:sz w:val="26"/>
                <w:szCs w:val="26"/>
              </w:rPr>
            </w:pPr>
            <w:r w:rsidRPr="006B644A">
              <w:rPr>
                <w:rFonts w:ascii="Times New Roman" w:eastAsia="Calibri" w:hAnsi="Times New Roman" w:cs="Times New Roman"/>
                <w:sz w:val="26"/>
                <w:szCs w:val="26"/>
              </w:rPr>
              <w:t>Khoa</w:t>
            </w:r>
          </w:p>
          <w:p w:rsidR="00F059F7" w:rsidRPr="006B644A" w:rsidRDefault="00F059F7" w:rsidP="006B644A">
            <w:pPr>
              <w:tabs>
                <w:tab w:val="left" w:pos="1134"/>
              </w:tabs>
              <w:spacing w:before="120" w:after="120" w:line="240" w:lineRule="auto"/>
              <w:jc w:val="both"/>
              <w:rPr>
                <w:rFonts w:ascii="Times New Roman" w:eastAsia="Calibri" w:hAnsi="Times New Roman" w:cs="Times New Roman"/>
                <w:sz w:val="26"/>
                <w:szCs w:val="26"/>
              </w:rPr>
            </w:pPr>
            <w:r w:rsidRPr="006B644A">
              <w:rPr>
                <w:rFonts w:ascii="Times New Roman" w:eastAsia="Calibri" w:hAnsi="Times New Roman" w:cs="Times New Roman"/>
                <w:sz w:val="26"/>
                <w:szCs w:val="26"/>
              </w:rPr>
              <w:t>Thực nghiệm</w:t>
            </w:r>
          </w:p>
        </w:tc>
        <w:tc>
          <w:tcPr>
            <w:tcW w:w="707" w:type="dxa"/>
            <w:vAlign w:val="center"/>
          </w:tcPr>
          <w:p w:rsidR="00F059F7" w:rsidRPr="006B644A" w:rsidRDefault="00F059F7" w:rsidP="006B644A">
            <w:pPr>
              <w:tabs>
                <w:tab w:val="left" w:pos="1134"/>
              </w:tabs>
              <w:spacing w:before="120" w:after="120" w:line="240" w:lineRule="auto"/>
              <w:jc w:val="both"/>
              <w:rPr>
                <w:rFonts w:ascii="Times New Roman" w:eastAsia="Calibri" w:hAnsi="Times New Roman" w:cs="Times New Roman"/>
                <w:sz w:val="26"/>
                <w:szCs w:val="26"/>
              </w:rPr>
            </w:pPr>
            <w:r w:rsidRPr="006B644A">
              <w:rPr>
                <w:rFonts w:ascii="Times New Roman" w:eastAsia="Calibri" w:hAnsi="Times New Roman" w:cs="Times New Roman"/>
                <w:sz w:val="26"/>
                <w:szCs w:val="26"/>
              </w:rPr>
              <w:t>khác</w:t>
            </w:r>
          </w:p>
        </w:tc>
      </w:tr>
      <w:tr w:rsidR="000763BF" w:rsidRPr="006B644A" w:rsidTr="00322065">
        <w:tc>
          <w:tcPr>
            <w:tcW w:w="766" w:type="dxa"/>
            <w:shd w:val="clear" w:color="auto" w:fill="auto"/>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1</w:t>
            </w:r>
          </w:p>
        </w:tc>
        <w:tc>
          <w:tcPr>
            <w:tcW w:w="736" w:type="dxa"/>
            <w:vAlign w:val="bottom"/>
          </w:tcPr>
          <w:p w:rsidR="000763BF" w:rsidRPr="00045634" w:rsidRDefault="000763BF" w:rsidP="008C2FBC">
            <w:pPr>
              <w:jc w:val="center"/>
              <w:rPr>
                <w:rFonts w:ascii="Times New Roman" w:hAnsi="Times New Roman" w:cs="Times New Roman"/>
                <w:color w:val="000000"/>
                <w:sz w:val="26"/>
                <w:szCs w:val="26"/>
              </w:rPr>
            </w:pPr>
            <w:r w:rsidRPr="00045634">
              <w:rPr>
                <w:rFonts w:ascii="Times New Roman" w:hAnsi="Times New Roman" w:cs="Times New Roman"/>
                <w:color w:val="000000"/>
                <w:sz w:val="26"/>
                <w:szCs w:val="26"/>
              </w:rPr>
              <w:t>10</w:t>
            </w:r>
          </w:p>
        </w:tc>
        <w:tc>
          <w:tcPr>
            <w:tcW w:w="736" w:type="dxa"/>
            <w:shd w:val="clear" w:color="auto" w:fill="auto"/>
            <w:vAlign w:val="bottom"/>
          </w:tcPr>
          <w:p w:rsidR="000763BF" w:rsidRPr="00045634" w:rsidRDefault="000763BF" w:rsidP="008C2FBC">
            <w:pPr>
              <w:jc w:val="center"/>
              <w:rPr>
                <w:rFonts w:ascii="Times New Roman" w:hAnsi="Times New Roman" w:cs="Times New Roman"/>
                <w:color w:val="000000"/>
                <w:sz w:val="26"/>
                <w:szCs w:val="26"/>
              </w:rPr>
            </w:pPr>
            <w:r w:rsidRPr="00045634">
              <w:rPr>
                <w:rFonts w:ascii="Times New Roman" w:hAnsi="Times New Roman" w:cs="Times New Roman"/>
                <w:color w:val="000000"/>
                <w:sz w:val="26"/>
                <w:szCs w:val="26"/>
              </w:rPr>
              <w:t>443</w:t>
            </w:r>
          </w:p>
        </w:tc>
        <w:tc>
          <w:tcPr>
            <w:tcW w:w="722" w:type="dxa"/>
            <w:shd w:val="clear" w:color="auto" w:fill="auto"/>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c>
          <w:tcPr>
            <w:tcW w:w="736" w:type="dxa"/>
            <w:shd w:val="clear" w:color="auto" w:fill="auto"/>
            <w:vAlign w:val="bottom"/>
          </w:tcPr>
          <w:p w:rsidR="000763BF" w:rsidRPr="00045634" w:rsidRDefault="000763BF" w:rsidP="008C2FBC">
            <w:pPr>
              <w:jc w:val="center"/>
              <w:rPr>
                <w:rFonts w:ascii="Times New Roman" w:hAnsi="Times New Roman" w:cs="Times New Roman"/>
                <w:sz w:val="26"/>
                <w:szCs w:val="26"/>
              </w:rPr>
            </w:pPr>
            <w:r w:rsidRPr="00045634">
              <w:rPr>
                <w:rFonts w:ascii="Times New Roman" w:hAnsi="Times New Roman" w:cs="Times New Roman"/>
                <w:sz w:val="26"/>
                <w:szCs w:val="26"/>
              </w:rPr>
              <w:t>202</w:t>
            </w:r>
          </w:p>
        </w:tc>
        <w:tc>
          <w:tcPr>
            <w:tcW w:w="870" w:type="dxa"/>
            <w:shd w:val="clear" w:color="auto" w:fill="auto"/>
            <w:vAlign w:val="bottom"/>
          </w:tcPr>
          <w:p w:rsidR="000763BF" w:rsidRPr="00045634" w:rsidRDefault="000763BF" w:rsidP="008C2FBC">
            <w:pPr>
              <w:jc w:val="center"/>
              <w:rPr>
                <w:rFonts w:ascii="Times New Roman" w:hAnsi="Times New Roman" w:cs="Times New Roman"/>
                <w:sz w:val="26"/>
                <w:szCs w:val="26"/>
              </w:rPr>
            </w:pPr>
            <w:r w:rsidRPr="00045634">
              <w:rPr>
                <w:rFonts w:ascii="Times New Roman" w:hAnsi="Times New Roman" w:cs="Times New Roman"/>
                <w:sz w:val="26"/>
                <w:szCs w:val="26"/>
              </w:rPr>
              <w:t>241</w:t>
            </w:r>
          </w:p>
        </w:tc>
        <w:tc>
          <w:tcPr>
            <w:tcW w:w="693" w:type="dxa"/>
            <w:shd w:val="clear" w:color="auto" w:fill="auto"/>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65</w:t>
            </w:r>
          </w:p>
        </w:tc>
        <w:tc>
          <w:tcPr>
            <w:tcW w:w="794" w:type="dxa"/>
            <w:vAlign w:val="bottom"/>
          </w:tcPr>
          <w:p w:rsidR="000763BF" w:rsidRPr="00045634" w:rsidRDefault="000763BF" w:rsidP="008C2FBC">
            <w:pPr>
              <w:jc w:val="center"/>
              <w:rPr>
                <w:rFonts w:ascii="Times New Roman" w:hAnsi="Times New Roman" w:cs="Times New Roman"/>
                <w:sz w:val="26"/>
                <w:szCs w:val="26"/>
              </w:rPr>
            </w:pPr>
            <w:r w:rsidRPr="00045634">
              <w:rPr>
                <w:rFonts w:ascii="Times New Roman" w:hAnsi="Times New Roman" w:cs="Times New Roman"/>
                <w:sz w:val="26"/>
                <w:szCs w:val="26"/>
              </w:rPr>
              <w:t>241</w:t>
            </w:r>
          </w:p>
        </w:tc>
        <w:tc>
          <w:tcPr>
            <w:tcW w:w="1040" w:type="dxa"/>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c>
          <w:tcPr>
            <w:tcW w:w="910" w:type="dxa"/>
            <w:vAlign w:val="bottom"/>
          </w:tcPr>
          <w:p w:rsidR="000763BF" w:rsidRPr="00045634" w:rsidRDefault="000763BF" w:rsidP="008C2FBC">
            <w:pPr>
              <w:jc w:val="center"/>
              <w:rPr>
                <w:rFonts w:ascii="Times New Roman" w:hAnsi="Times New Roman" w:cs="Times New Roman"/>
                <w:sz w:val="26"/>
                <w:szCs w:val="26"/>
              </w:rPr>
            </w:pPr>
            <w:r w:rsidRPr="00045634">
              <w:rPr>
                <w:rFonts w:ascii="Times New Roman" w:hAnsi="Times New Roman" w:cs="Times New Roman"/>
                <w:sz w:val="26"/>
                <w:szCs w:val="26"/>
              </w:rPr>
              <w:t>202</w:t>
            </w:r>
          </w:p>
        </w:tc>
        <w:tc>
          <w:tcPr>
            <w:tcW w:w="996" w:type="dxa"/>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c>
          <w:tcPr>
            <w:tcW w:w="707" w:type="dxa"/>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r>
      <w:tr w:rsidR="000763BF" w:rsidRPr="006B644A" w:rsidTr="00322065">
        <w:tc>
          <w:tcPr>
            <w:tcW w:w="766" w:type="dxa"/>
            <w:shd w:val="clear" w:color="auto" w:fill="auto"/>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2</w:t>
            </w:r>
          </w:p>
        </w:tc>
        <w:tc>
          <w:tcPr>
            <w:tcW w:w="736" w:type="dxa"/>
            <w:vAlign w:val="bottom"/>
          </w:tcPr>
          <w:p w:rsidR="000763BF" w:rsidRPr="00045634" w:rsidRDefault="000763BF" w:rsidP="008C2FBC">
            <w:pPr>
              <w:jc w:val="center"/>
              <w:rPr>
                <w:rFonts w:ascii="Times New Roman" w:hAnsi="Times New Roman" w:cs="Times New Roman"/>
                <w:color w:val="000000"/>
                <w:sz w:val="26"/>
                <w:szCs w:val="26"/>
              </w:rPr>
            </w:pPr>
            <w:r w:rsidRPr="00045634">
              <w:rPr>
                <w:rFonts w:ascii="Times New Roman" w:hAnsi="Times New Roman" w:cs="Times New Roman"/>
                <w:color w:val="000000"/>
                <w:sz w:val="26"/>
                <w:szCs w:val="26"/>
              </w:rPr>
              <w:t>12</w:t>
            </w:r>
          </w:p>
        </w:tc>
        <w:tc>
          <w:tcPr>
            <w:tcW w:w="736" w:type="dxa"/>
            <w:shd w:val="clear" w:color="auto" w:fill="auto"/>
            <w:vAlign w:val="bottom"/>
          </w:tcPr>
          <w:p w:rsidR="000763BF" w:rsidRPr="00045634" w:rsidRDefault="000763BF" w:rsidP="008C2FBC">
            <w:pPr>
              <w:jc w:val="center"/>
              <w:rPr>
                <w:rFonts w:ascii="Times New Roman" w:hAnsi="Times New Roman" w:cs="Times New Roman"/>
                <w:sz w:val="26"/>
                <w:szCs w:val="26"/>
              </w:rPr>
            </w:pPr>
            <w:r w:rsidRPr="00045634">
              <w:rPr>
                <w:rFonts w:ascii="Times New Roman" w:hAnsi="Times New Roman" w:cs="Times New Roman"/>
                <w:sz w:val="26"/>
                <w:szCs w:val="26"/>
              </w:rPr>
              <w:t>539</w:t>
            </w:r>
          </w:p>
        </w:tc>
        <w:tc>
          <w:tcPr>
            <w:tcW w:w="722" w:type="dxa"/>
            <w:shd w:val="clear" w:color="auto" w:fill="auto"/>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c>
          <w:tcPr>
            <w:tcW w:w="736" w:type="dxa"/>
            <w:shd w:val="clear" w:color="auto" w:fill="auto"/>
            <w:vAlign w:val="bottom"/>
          </w:tcPr>
          <w:p w:rsidR="000763BF" w:rsidRPr="00045634" w:rsidRDefault="000763BF" w:rsidP="008C2FBC">
            <w:pPr>
              <w:jc w:val="center"/>
              <w:rPr>
                <w:rFonts w:ascii="Times New Roman" w:hAnsi="Times New Roman" w:cs="Times New Roman"/>
                <w:sz w:val="26"/>
                <w:szCs w:val="26"/>
              </w:rPr>
            </w:pPr>
            <w:r w:rsidRPr="00045634">
              <w:rPr>
                <w:rFonts w:ascii="Times New Roman" w:hAnsi="Times New Roman" w:cs="Times New Roman"/>
                <w:sz w:val="26"/>
                <w:szCs w:val="26"/>
              </w:rPr>
              <w:t>302</w:t>
            </w:r>
          </w:p>
        </w:tc>
        <w:tc>
          <w:tcPr>
            <w:tcW w:w="870" w:type="dxa"/>
            <w:shd w:val="clear" w:color="auto" w:fill="auto"/>
            <w:vAlign w:val="bottom"/>
          </w:tcPr>
          <w:p w:rsidR="000763BF" w:rsidRPr="00045634" w:rsidRDefault="000763BF" w:rsidP="008C2FBC">
            <w:pPr>
              <w:jc w:val="center"/>
              <w:rPr>
                <w:rFonts w:ascii="Times New Roman" w:hAnsi="Times New Roman" w:cs="Times New Roman"/>
                <w:sz w:val="26"/>
                <w:szCs w:val="26"/>
              </w:rPr>
            </w:pPr>
            <w:r w:rsidRPr="00045634">
              <w:rPr>
                <w:rFonts w:ascii="Times New Roman" w:hAnsi="Times New Roman" w:cs="Times New Roman"/>
                <w:sz w:val="26"/>
                <w:szCs w:val="26"/>
              </w:rPr>
              <w:t>237</w:t>
            </w:r>
          </w:p>
        </w:tc>
        <w:tc>
          <w:tcPr>
            <w:tcW w:w="693" w:type="dxa"/>
            <w:shd w:val="clear" w:color="auto" w:fill="auto"/>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c>
          <w:tcPr>
            <w:tcW w:w="794" w:type="dxa"/>
            <w:vAlign w:val="bottom"/>
          </w:tcPr>
          <w:p w:rsidR="000763BF" w:rsidRPr="00045634" w:rsidRDefault="000763BF" w:rsidP="008C2FBC">
            <w:pPr>
              <w:jc w:val="center"/>
              <w:rPr>
                <w:rFonts w:ascii="Times New Roman" w:hAnsi="Times New Roman" w:cs="Times New Roman"/>
                <w:sz w:val="26"/>
                <w:szCs w:val="26"/>
              </w:rPr>
            </w:pPr>
            <w:r w:rsidRPr="00045634">
              <w:rPr>
                <w:rFonts w:ascii="Times New Roman" w:hAnsi="Times New Roman" w:cs="Times New Roman"/>
                <w:sz w:val="26"/>
                <w:szCs w:val="26"/>
              </w:rPr>
              <w:t>237</w:t>
            </w:r>
          </w:p>
        </w:tc>
        <w:tc>
          <w:tcPr>
            <w:tcW w:w="1040" w:type="dxa"/>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c>
          <w:tcPr>
            <w:tcW w:w="910" w:type="dxa"/>
            <w:vAlign w:val="bottom"/>
          </w:tcPr>
          <w:p w:rsidR="000763BF" w:rsidRPr="00045634" w:rsidRDefault="000763BF" w:rsidP="008C2FBC">
            <w:pPr>
              <w:jc w:val="center"/>
              <w:rPr>
                <w:rFonts w:ascii="Times New Roman" w:hAnsi="Times New Roman" w:cs="Times New Roman"/>
                <w:sz w:val="26"/>
                <w:szCs w:val="26"/>
              </w:rPr>
            </w:pPr>
            <w:r w:rsidRPr="00045634">
              <w:rPr>
                <w:rFonts w:ascii="Times New Roman" w:hAnsi="Times New Roman" w:cs="Times New Roman"/>
                <w:sz w:val="26"/>
                <w:szCs w:val="26"/>
              </w:rPr>
              <w:t>302</w:t>
            </w:r>
          </w:p>
        </w:tc>
        <w:tc>
          <w:tcPr>
            <w:tcW w:w="996" w:type="dxa"/>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c>
          <w:tcPr>
            <w:tcW w:w="707" w:type="dxa"/>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r>
      <w:tr w:rsidR="000763BF" w:rsidRPr="006B644A" w:rsidTr="00322065">
        <w:tc>
          <w:tcPr>
            <w:tcW w:w="766" w:type="dxa"/>
            <w:shd w:val="clear" w:color="auto" w:fill="auto"/>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3</w:t>
            </w:r>
          </w:p>
        </w:tc>
        <w:tc>
          <w:tcPr>
            <w:tcW w:w="736" w:type="dxa"/>
            <w:vAlign w:val="bottom"/>
          </w:tcPr>
          <w:p w:rsidR="000763BF" w:rsidRPr="00045634" w:rsidRDefault="000763BF" w:rsidP="008C2FBC">
            <w:pPr>
              <w:jc w:val="center"/>
              <w:rPr>
                <w:rFonts w:ascii="Times New Roman" w:hAnsi="Times New Roman" w:cs="Times New Roman"/>
                <w:color w:val="000000"/>
                <w:sz w:val="26"/>
                <w:szCs w:val="26"/>
              </w:rPr>
            </w:pPr>
            <w:r w:rsidRPr="00045634">
              <w:rPr>
                <w:rFonts w:ascii="Times New Roman" w:hAnsi="Times New Roman" w:cs="Times New Roman"/>
                <w:color w:val="000000"/>
                <w:sz w:val="26"/>
                <w:szCs w:val="26"/>
              </w:rPr>
              <w:t>10</w:t>
            </w:r>
          </w:p>
        </w:tc>
        <w:tc>
          <w:tcPr>
            <w:tcW w:w="736" w:type="dxa"/>
            <w:shd w:val="clear" w:color="auto" w:fill="auto"/>
            <w:vAlign w:val="bottom"/>
          </w:tcPr>
          <w:p w:rsidR="000763BF" w:rsidRPr="00045634" w:rsidRDefault="000763BF" w:rsidP="008C2FBC">
            <w:pPr>
              <w:jc w:val="center"/>
              <w:rPr>
                <w:rFonts w:ascii="Times New Roman" w:hAnsi="Times New Roman" w:cs="Times New Roman"/>
                <w:sz w:val="26"/>
                <w:szCs w:val="26"/>
              </w:rPr>
            </w:pPr>
            <w:r w:rsidRPr="00045634">
              <w:rPr>
                <w:rFonts w:ascii="Times New Roman" w:hAnsi="Times New Roman" w:cs="Times New Roman"/>
                <w:sz w:val="26"/>
                <w:szCs w:val="26"/>
              </w:rPr>
              <w:t>485</w:t>
            </w:r>
          </w:p>
        </w:tc>
        <w:tc>
          <w:tcPr>
            <w:tcW w:w="722" w:type="dxa"/>
            <w:shd w:val="clear" w:color="auto" w:fill="auto"/>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c>
          <w:tcPr>
            <w:tcW w:w="736" w:type="dxa"/>
            <w:shd w:val="clear" w:color="auto" w:fill="auto"/>
            <w:vAlign w:val="bottom"/>
          </w:tcPr>
          <w:p w:rsidR="000763BF" w:rsidRPr="00045634" w:rsidRDefault="000763BF" w:rsidP="008C2FBC">
            <w:pPr>
              <w:jc w:val="center"/>
              <w:rPr>
                <w:rFonts w:ascii="Times New Roman" w:hAnsi="Times New Roman" w:cs="Times New Roman"/>
                <w:sz w:val="26"/>
                <w:szCs w:val="26"/>
              </w:rPr>
            </w:pPr>
            <w:r w:rsidRPr="00045634">
              <w:rPr>
                <w:rFonts w:ascii="Times New Roman" w:hAnsi="Times New Roman" w:cs="Times New Roman"/>
                <w:sz w:val="26"/>
                <w:szCs w:val="26"/>
              </w:rPr>
              <w:t>250</w:t>
            </w:r>
          </w:p>
        </w:tc>
        <w:tc>
          <w:tcPr>
            <w:tcW w:w="870" w:type="dxa"/>
            <w:shd w:val="clear" w:color="auto" w:fill="auto"/>
            <w:vAlign w:val="bottom"/>
          </w:tcPr>
          <w:p w:rsidR="000763BF" w:rsidRPr="00045634" w:rsidRDefault="000763BF" w:rsidP="008C2FBC">
            <w:pPr>
              <w:jc w:val="center"/>
              <w:rPr>
                <w:rFonts w:ascii="Times New Roman" w:hAnsi="Times New Roman" w:cs="Times New Roman"/>
                <w:sz w:val="26"/>
                <w:szCs w:val="26"/>
              </w:rPr>
            </w:pPr>
            <w:r w:rsidRPr="00045634">
              <w:rPr>
                <w:rFonts w:ascii="Times New Roman" w:hAnsi="Times New Roman" w:cs="Times New Roman"/>
                <w:sz w:val="26"/>
                <w:szCs w:val="26"/>
              </w:rPr>
              <w:t>235</w:t>
            </w:r>
          </w:p>
        </w:tc>
        <w:tc>
          <w:tcPr>
            <w:tcW w:w="693" w:type="dxa"/>
            <w:shd w:val="clear" w:color="auto" w:fill="auto"/>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c>
          <w:tcPr>
            <w:tcW w:w="794" w:type="dxa"/>
            <w:vAlign w:val="bottom"/>
          </w:tcPr>
          <w:p w:rsidR="000763BF" w:rsidRPr="00045634" w:rsidRDefault="000763BF" w:rsidP="008C2FBC">
            <w:pPr>
              <w:jc w:val="center"/>
              <w:rPr>
                <w:rFonts w:ascii="Times New Roman" w:hAnsi="Times New Roman" w:cs="Times New Roman"/>
                <w:sz w:val="26"/>
                <w:szCs w:val="26"/>
              </w:rPr>
            </w:pPr>
            <w:r w:rsidRPr="00045634">
              <w:rPr>
                <w:rFonts w:ascii="Times New Roman" w:hAnsi="Times New Roman" w:cs="Times New Roman"/>
                <w:sz w:val="26"/>
                <w:szCs w:val="26"/>
              </w:rPr>
              <w:t>235</w:t>
            </w:r>
          </w:p>
        </w:tc>
        <w:tc>
          <w:tcPr>
            <w:tcW w:w="1040" w:type="dxa"/>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c>
          <w:tcPr>
            <w:tcW w:w="910" w:type="dxa"/>
            <w:vAlign w:val="bottom"/>
          </w:tcPr>
          <w:p w:rsidR="000763BF" w:rsidRPr="00045634" w:rsidRDefault="000763BF" w:rsidP="008C2FBC">
            <w:pPr>
              <w:jc w:val="center"/>
              <w:rPr>
                <w:rFonts w:ascii="Times New Roman" w:hAnsi="Times New Roman" w:cs="Times New Roman"/>
                <w:sz w:val="26"/>
                <w:szCs w:val="26"/>
              </w:rPr>
            </w:pPr>
            <w:r w:rsidRPr="00045634">
              <w:rPr>
                <w:rFonts w:ascii="Times New Roman" w:hAnsi="Times New Roman" w:cs="Times New Roman"/>
                <w:sz w:val="26"/>
                <w:szCs w:val="26"/>
              </w:rPr>
              <w:t>250</w:t>
            </w:r>
          </w:p>
        </w:tc>
        <w:tc>
          <w:tcPr>
            <w:tcW w:w="996" w:type="dxa"/>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c>
          <w:tcPr>
            <w:tcW w:w="707" w:type="dxa"/>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r>
      <w:tr w:rsidR="000763BF" w:rsidRPr="006B644A" w:rsidTr="00322065">
        <w:tc>
          <w:tcPr>
            <w:tcW w:w="766" w:type="dxa"/>
            <w:shd w:val="clear" w:color="auto" w:fill="auto"/>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4</w:t>
            </w:r>
          </w:p>
        </w:tc>
        <w:tc>
          <w:tcPr>
            <w:tcW w:w="736" w:type="dxa"/>
            <w:vAlign w:val="bottom"/>
          </w:tcPr>
          <w:p w:rsidR="000763BF" w:rsidRPr="00D81777" w:rsidRDefault="000763BF" w:rsidP="008C2FBC">
            <w:pPr>
              <w:jc w:val="center"/>
              <w:rPr>
                <w:rFonts w:ascii="Times New Roman" w:hAnsi="Times New Roman" w:cs="Times New Roman"/>
                <w:color w:val="000000"/>
                <w:sz w:val="26"/>
                <w:szCs w:val="26"/>
              </w:rPr>
            </w:pPr>
            <w:r w:rsidRPr="00D81777">
              <w:rPr>
                <w:rFonts w:ascii="Times New Roman" w:hAnsi="Times New Roman" w:cs="Times New Roman"/>
                <w:color w:val="000000"/>
                <w:sz w:val="26"/>
                <w:szCs w:val="26"/>
              </w:rPr>
              <w:t>8</w:t>
            </w:r>
          </w:p>
        </w:tc>
        <w:tc>
          <w:tcPr>
            <w:tcW w:w="736" w:type="dxa"/>
            <w:shd w:val="clear" w:color="auto" w:fill="auto"/>
            <w:vAlign w:val="bottom"/>
          </w:tcPr>
          <w:p w:rsidR="000763BF" w:rsidRPr="00D81777" w:rsidRDefault="000763BF" w:rsidP="008C2FBC">
            <w:pPr>
              <w:jc w:val="center"/>
              <w:rPr>
                <w:rFonts w:ascii="Times New Roman" w:hAnsi="Times New Roman" w:cs="Times New Roman"/>
                <w:bCs/>
                <w:color w:val="0000FF"/>
                <w:sz w:val="26"/>
                <w:szCs w:val="26"/>
              </w:rPr>
            </w:pPr>
            <w:r w:rsidRPr="00D81777">
              <w:rPr>
                <w:rFonts w:ascii="Times New Roman" w:hAnsi="Times New Roman" w:cs="Times New Roman"/>
                <w:bCs/>
                <w:color w:val="0000FF"/>
                <w:sz w:val="26"/>
                <w:szCs w:val="26"/>
              </w:rPr>
              <w:t>327</w:t>
            </w:r>
          </w:p>
        </w:tc>
        <w:tc>
          <w:tcPr>
            <w:tcW w:w="722" w:type="dxa"/>
            <w:shd w:val="clear" w:color="auto" w:fill="auto"/>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c>
          <w:tcPr>
            <w:tcW w:w="736" w:type="dxa"/>
            <w:shd w:val="clear" w:color="auto" w:fill="auto"/>
            <w:vAlign w:val="bottom"/>
          </w:tcPr>
          <w:p w:rsidR="000763BF" w:rsidRPr="00D81777" w:rsidRDefault="000763BF" w:rsidP="008C2FBC">
            <w:pPr>
              <w:jc w:val="center"/>
              <w:rPr>
                <w:rFonts w:ascii="Times New Roman" w:hAnsi="Times New Roman" w:cs="Times New Roman"/>
                <w:sz w:val="26"/>
                <w:szCs w:val="26"/>
              </w:rPr>
            </w:pPr>
            <w:r w:rsidRPr="00D81777">
              <w:rPr>
                <w:rFonts w:ascii="Times New Roman" w:hAnsi="Times New Roman" w:cs="Times New Roman"/>
                <w:sz w:val="26"/>
                <w:szCs w:val="26"/>
              </w:rPr>
              <w:t>204</w:t>
            </w:r>
          </w:p>
        </w:tc>
        <w:tc>
          <w:tcPr>
            <w:tcW w:w="870" w:type="dxa"/>
            <w:shd w:val="clear" w:color="auto" w:fill="auto"/>
            <w:vAlign w:val="bottom"/>
          </w:tcPr>
          <w:p w:rsidR="000763BF" w:rsidRPr="00D81777" w:rsidRDefault="000763BF" w:rsidP="008C2FBC">
            <w:pPr>
              <w:jc w:val="center"/>
              <w:rPr>
                <w:rFonts w:ascii="Times New Roman" w:hAnsi="Times New Roman" w:cs="Times New Roman"/>
                <w:sz w:val="26"/>
                <w:szCs w:val="26"/>
              </w:rPr>
            </w:pPr>
            <w:r w:rsidRPr="00D81777">
              <w:rPr>
                <w:rFonts w:ascii="Times New Roman" w:hAnsi="Times New Roman" w:cs="Times New Roman"/>
                <w:sz w:val="26"/>
                <w:szCs w:val="26"/>
              </w:rPr>
              <w:t>123</w:t>
            </w:r>
          </w:p>
        </w:tc>
        <w:tc>
          <w:tcPr>
            <w:tcW w:w="693" w:type="dxa"/>
            <w:shd w:val="clear" w:color="auto" w:fill="auto"/>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c>
          <w:tcPr>
            <w:tcW w:w="794" w:type="dxa"/>
            <w:vAlign w:val="bottom"/>
          </w:tcPr>
          <w:p w:rsidR="000763BF" w:rsidRPr="00D81777" w:rsidRDefault="000763BF" w:rsidP="008C2FBC">
            <w:pPr>
              <w:jc w:val="center"/>
              <w:rPr>
                <w:rFonts w:ascii="Times New Roman" w:hAnsi="Times New Roman" w:cs="Times New Roman"/>
                <w:sz w:val="26"/>
                <w:szCs w:val="26"/>
              </w:rPr>
            </w:pPr>
            <w:r w:rsidRPr="00D81777">
              <w:rPr>
                <w:rFonts w:ascii="Times New Roman" w:hAnsi="Times New Roman" w:cs="Times New Roman"/>
                <w:sz w:val="26"/>
                <w:szCs w:val="26"/>
              </w:rPr>
              <w:t>123</w:t>
            </w:r>
          </w:p>
        </w:tc>
        <w:tc>
          <w:tcPr>
            <w:tcW w:w="1040" w:type="dxa"/>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c>
          <w:tcPr>
            <w:tcW w:w="910" w:type="dxa"/>
            <w:vAlign w:val="bottom"/>
          </w:tcPr>
          <w:p w:rsidR="000763BF" w:rsidRPr="00D81777" w:rsidRDefault="000763BF" w:rsidP="008C2FBC">
            <w:pPr>
              <w:jc w:val="center"/>
              <w:rPr>
                <w:rFonts w:ascii="Times New Roman" w:hAnsi="Times New Roman" w:cs="Times New Roman"/>
                <w:sz w:val="26"/>
                <w:szCs w:val="26"/>
              </w:rPr>
            </w:pPr>
            <w:r w:rsidRPr="00D81777">
              <w:rPr>
                <w:rFonts w:ascii="Times New Roman" w:hAnsi="Times New Roman" w:cs="Times New Roman"/>
                <w:sz w:val="26"/>
                <w:szCs w:val="26"/>
              </w:rPr>
              <w:t>204</w:t>
            </w:r>
          </w:p>
        </w:tc>
        <w:tc>
          <w:tcPr>
            <w:tcW w:w="996" w:type="dxa"/>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c>
          <w:tcPr>
            <w:tcW w:w="707" w:type="dxa"/>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r>
      <w:tr w:rsidR="000763BF" w:rsidRPr="006B644A" w:rsidTr="00322065">
        <w:tc>
          <w:tcPr>
            <w:tcW w:w="766" w:type="dxa"/>
            <w:shd w:val="clear" w:color="auto" w:fill="auto"/>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5</w:t>
            </w:r>
          </w:p>
        </w:tc>
        <w:tc>
          <w:tcPr>
            <w:tcW w:w="736" w:type="dxa"/>
            <w:vAlign w:val="bottom"/>
          </w:tcPr>
          <w:p w:rsidR="000763BF" w:rsidRPr="00045634" w:rsidRDefault="000763BF" w:rsidP="008C2FBC">
            <w:pPr>
              <w:jc w:val="center"/>
              <w:rPr>
                <w:rFonts w:ascii="Times New Roman" w:hAnsi="Times New Roman" w:cs="Times New Roman"/>
                <w:color w:val="000000"/>
                <w:sz w:val="26"/>
                <w:szCs w:val="26"/>
              </w:rPr>
            </w:pPr>
            <w:r w:rsidRPr="00045634">
              <w:rPr>
                <w:rFonts w:ascii="Times New Roman" w:hAnsi="Times New Roman" w:cs="Times New Roman"/>
                <w:color w:val="000000"/>
                <w:sz w:val="26"/>
                <w:szCs w:val="26"/>
              </w:rPr>
              <w:t>11</w:t>
            </w:r>
          </w:p>
        </w:tc>
        <w:tc>
          <w:tcPr>
            <w:tcW w:w="736" w:type="dxa"/>
            <w:shd w:val="clear" w:color="auto" w:fill="auto"/>
            <w:vAlign w:val="bottom"/>
          </w:tcPr>
          <w:p w:rsidR="000763BF" w:rsidRPr="00045634" w:rsidRDefault="000763BF" w:rsidP="008C2FBC">
            <w:pPr>
              <w:jc w:val="center"/>
              <w:rPr>
                <w:rFonts w:ascii="Times New Roman" w:hAnsi="Times New Roman" w:cs="Times New Roman"/>
                <w:color w:val="000000"/>
                <w:sz w:val="26"/>
                <w:szCs w:val="26"/>
              </w:rPr>
            </w:pPr>
            <w:r w:rsidRPr="00045634">
              <w:rPr>
                <w:rFonts w:ascii="Times New Roman" w:hAnsi="Times New Roman" w:cs="Times New Roman"/>
                <w:color w:val="000000"/>
                <w:sz w:val="26"/>
                <w:szCs w:val="26"/>
              </w:rPr>
              <w:t>464</w:t>
            </w:r>
          </w:p>
        </w:tc>
        <w:tc>
          <w:tcPr>
            <w:tcW w:w="722" w:type="dxa"/>
            <w:shd w:val="clear" w:color="auto" w:fill="auto"/>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c>
          <w:tcPr>
            <w:tcW w:w="736" w:type="dxa"/>
            <w:shd w:val="clear" w:color="auto" w:fill="auto"/>
            <w:vAlign w:val="bottom"/>
          </w:tcPr>
          <w:p w:rsidR="000763BF" w:rsidRPr="00045634" w:rsidRDefault="000763BF" w:rsidP="008C2FBC">
            <w:pPr>
              <w:jc w:val="center"/>
              <w:rPr>
                <w:rFonts w:ascii="Times New Roman" w:hAnsi="Times New Roman" w:cs="Times New Roman"/>
                <w:sz w:val="26"/>
                <w:szCs w:val="26"/>
              </w:rPr>
            </w:pPr>
            <w:r w:rsidRPr="00045634">
              <w:rPr>
                <w:rFonts w:ascii="Times New Roman" w:hAnsi="Times New Roman" w:cs="Times New Roman"/>
                <w:sz w:val="26"/>
                <w:szCs w:val="26"/>
              </w:rPr>
              <w:t>305</w:t>
            </w:r>
          </w:p>
        </w:tc>
        <w:tc>
          <w:tcPr>
            <w:tcW w:w="870" w:type="dxa"/>
            <w:shd w:val="clear" w:color="auto" w:fill="auto"/>
            <w:vAlign w:val="bottom"/>
          </w:tcPr>
          <w:p w:rsidR="000763BF" w:rsidRPr="00045634" w:rsidRDefault="000763BF" w:rsidP="008C2FBC">
            <w:pPr>
              <w:jc w:val="center"/>
              <w:rPr>
                <w:rFonts w:ascii="Times New Roman" w:hAnsi="Times New Roman" w:cs="Times New Roman"/>
                <w:sz w:val="26"/>
                <w:szCs w:val="26"/>
              </w:rPr>
            </w:pPr>
            <w:r w:rsidRPr="00045634">
              <w:rPr>
                <w:rFonts w:ascii="Times New Roman" w:hAnsi="Times New Roman" w:cs="Times New Roman"/>
                <w:sz w:val="26"/>
                <w:szCs w:val="26"/>
              </w:rPr>
              <w:t>159</w:t>
            </w:r>
          </w:p>
        </w:tc>
        <w:tc>
          <w:tcPr>
            <w:tcW w:w="693" w:type="dxa"/>
            <w:shd w:val="clear" w:color="auto" w:fill="auto"/>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c>
          <w:tcPr>
            <w:tcW w:w="794" w:type="dxa"/>
            <w:vAlign w:val="bottom"/>
          </w:tcPr>
          <w:p w:rsidR="000763BF" w:rsidRPr="00045634" w:rsidRDefault="000763BF" w:rsidP="008C2FBC">
            <w:pPr>
              <w:jc w:val="center"/>
              <w:rPr>
                <w:rFonts w:ascii="Times New Roman" w:hAnsi="Times New Roman" w:cs="Times New Roman"/>
                <w:sz w:val="26"/>
                <w:szCs w:val="26"/>
              </w:rPr>
            </w:pPr>
            <w:r w:rsidRPr="00045634">
              <w:rPr>
                <w:rFonts w:ascii="Times New Roman" w:hAnsi="Times New Roman" w:cs="Times New Roman"/>
                <w:sz w:val="26"/>
                <w:szCs w:val="26"/>
              </w:rPr>
              <w:t>159</w:t>
            </w:r>
          </w:p>
        </w:tc>
        <w:tc>
          <w:tcPr>
            <w:tcW w:w="1040" w:type="dxa"/>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c>
          <w:tcPr>
            <w:tcW w:w="910" w:type="dxa"/>
            <w:vAlign w:val="bottom"/>
          </w:tcPr>
          <w:p w:rsidR="000763BF" w:rsidRPr="00045634" w:rsidRDefault="000763BF" w:rsidP="008C2FBC">
            <w:pPr>
              <w:jc w:val="center"/>
              <w:rPr>
                <w:rFonts w:ascii="Times New Roman" w:hAnsi="Times New Roman" w:cs="Times New Roman"/>
                <w:sz w:val="26"/>
                <w:szCs w:val="26"/>
              </w:rPr>
            </w:pPr>
            <w:r w:rsidRPr="00045634">
              <w:rPr>
                <w:rFonts w:ascii="Times New Roman" w:hAnsi="Times New Roman" w:cs="Times New Roman"/>
                <w:sz w:val="26"/>
                <w:szCs w:val="26"/>
              </w:rPr>
              <w:t>305</w:t>
            </w:r>
          </w:p>
        </w:tc>
        <w:tc>
          <w:tcPr>
            <w:tcW w:w="996" w:type="dxa"/>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c>
          <w:tcPr>
            <w:tcW w:w="707" w:type="dxa"/>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0</w:t>
            </w:r>
          </w:p>
        </w:tc>
      </w:tr>
      <w:tr w:rsidR="000763BF" w:rsidRPr="006B644A" w:rsidTr="00322065">
        <w:tc>
          <w:tcPr>
            <w:tcW w:w="766" w:type="dxa"/>
            <w:shd w:val="clear" w:color="auto" w:fill="auto"/>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sz w:val="26"/>
                <w:szCs w:val="26"/>
              </w:rPr>
            </w:pPr>
            <w:r w:rsidRPr="006B644A">
              <w:rPr>
                <w:rFonts w:ascii="Times New Roman" w:eastAsia="Calibri" w:hAnsi="Times New Roman" w:cs="Times New Roman"/>
                <w:sz w:val="26"/>
                <w:szCs w:val="26"/>
              </w:rPr>
              <w:t>TC</w:t>
            </w:r>
          </w:p>
        </w:tc>
        <w:tc>
          <w:tcPr>
            <w:tcW w:w="736" w:type="dxa"/>
            <w:vAlign w:val="center"/>
          </w:tcPr>
          <w:p w:rsidR="000763BF" w:rsidRPr="00D81777" w:rsidRDefault="000763BF" w:rsidP="008C2FBC">
            <w:pPr>
              <w:jc w:val="center"/>
              <w:rPr>
                <w:rFonts w:ascii="Times New Roman" w:hAnsi="Times New Roman" w:cs="Times New Roman"/>
                <w:b/>
                <w:color w:val="FF0000"/>
                <w:sz w:val="26"/>
                <w:szCs w:val="26"/>
              </w:rPr>
            </w:pPr>
            <w:r w:rsidRPr="00D81777">
              <w:rPr>
                <w:rFonts w:ascii="Times New Roman" w:hAnsi="Times New Roman" w:cs="Times New Roman"/>
                <w:b/>
                <w:color w:val="FF0000"/>
                <w:sz w:val="26"/>
                <w:szCs w:val="26"/>
              </w:rPr>
              <w:t>51</w:t>
            </w:r>
          </w:p>
        </w:tc>
        <w:tc>
          <w:tcPr>
            <w:tcW w:w="736" w:type="dxa"/>
            <w:shd w:val="clear" w:color="auto" w:fill="auto"/>
            <w:vAlign w:val="center"/>
          </w:tcPr>
          <w:p w:rsidR="000763BF" w:rsidRPr="00D81777" w:rsidRDefault="000763BF" w:rsidP="008C2FBC">
            <w:pPr>
              <w:jc w:val="center"/>
              <w:rPr>
                <w:rFonts w:ascii="Times New Roman" w:hAnsi="Times New Roman" w:cs="Times New Roman"/>
                <w:b/>
                <w:color w:val="C00000"/>
                <w:sz w:val="26"/>
                <w:szCs w:val="26"/>
              </w:rPr>
            </w:pPr>
            <w:r w:rsidRPr="00D81777">
              <w:rPr>
                <w:rFonts w:ascii="Times New Roman" w:hAnsi="Times New Roman" w:cs="Times New Roman"/>
                <w:b/>
                <w:color w:val="C00000"/>
                <w:sz w:val="26"/>
                <w:szCs w:val="26"/>
              </w:rPr>
              <w:t>2258</w:t>
            </w:r>
          </w:p>
        </w:tc>
        <w:tc>
          <w:tcPr>
            <w:tcW w:w="722" w:type="dxa"/>
            <w:shd w:val="clear" w:color="auto" w:fill="auto"/>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b/>
                <w:sz w:val="26"/>
                <w:szCs w:val="26"/>
              </w:rPr>
            </w:pPr>
            <w:r w:rsidRPr="006B644A">
              <w:rPr>
                <w:rFonts w:ascii="Times New Roman" w:eastAsia="Calibri" w:hAnsi="Times New Roman" w:cs="Times New Roman"/>
                <w:b/>
                <w:sz w:val="26"/>
                <w:szCs w:val="26"/>
              </w:rPr>
              <w:t>0</w:t>
            </w:r>
          </w:p>
        </w:tc>
        <w:tc>
          <w:tcPr>
            <w:tcW w:w="736" w:type="dxa"/>
            <w:shd w:val="clear" w:color="auto" w:fill="auto"/>
            <w:vAlign w:val="center"/>
          </w:tcPr>
          <w:p w:rsidR="000763BF" w:rsidRPr="00D81777" w:rsidRDefault="000763BF" w:rsidP="008C2FBC">
            <w:pPr>
              <w:jc w:val="center"/>
              <w:rPr>
                <w:rFonts w:ascii="Times New Roman" w:hAnsi="Times New Roman" w:cs="Times New Roman"/>
                <w:b/>
                <w:color w:val="C00000"/>
                <w:sz w:val="26"/>
                <w:szCs w:val="26"/>
              </w:rPr>
            </w:pPr>
            <w:r w:rsidRPr="00D81777">
              <w:rPr>
                <w:rFonts w:ascii="Times New Roman" w:hAnsi="Times New Roman" w:cs="Times New Roman"/>
                <w:b/>
                <w:color w:val="C00000"/>
                <w:sz w:val="26"/>
                <w:szCs w:val="26"/>
              </w:rPr>
              <w:t>1263</w:t>
            </w:r>
          </w:p>
        </w:tc>
        <w:tc>
          <w:tcPr>
            <w:tcW w:w="870" w:type="dxa"/>
            <w:shd w:val="clear" w:color="auto" w:fill="auto"/>
            <w:vAlign w:val="center"/>
          </w:tcPr>
          <w:p w:rsidR="000763BF" w:rsidRPr="00D81777" w:rsidRDefault="000763BF" w:rsidP="008C2FBC">
            <w:pPr>
              <w:jc w:val="center"/>
              <w:rPr>
                <w:rFonts w:ascii="Times New Roman" w:hAnsi="Times New Roman" w:cs="Times New Roman"/>
                <w:b/>
                <w:color w:val="C00000"/>
                <w:sz w:val="26"/>
                <w:szCs w:val="26"/>
              </w:rPr>
            </w:pPr>
            <w:r w:rsidRPr="00D81777">
              <w:rPr>
                <w:rFonts w:ascii="Times New Roman" w:hAnsi="Times New Roman" w:cs="Times New Roman"/>
                <w:b/>
                <w:color w:val="C00000"/>
                <w:sz w:val="26"/>
                <w:szCs w:val="26"/>
              </w:rPr>
              <w:t>995</w:t>
            </w:r>
          </w:p>
        </w:tc>
        <w:tc>
          <w:tcPr>
            <w:tcW w:w="693" w:type="dxa"/>
            <w:shd w:val="clear" w:color="auto" w:fill="auto"/>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b/>
                <w:sz w:val="26"/>
                <w:szCs w:val="26"/>
              </w:rPr>
            </w:pPr>
            <w:r w:rsidRPr="006B644A">
              <w:rPr>
                <w:rFonts w:ascii="Times New Roman" w:eastAsia="Calibri" w:hAnsi="Times New Roman" w:cs="Times New Roman"/>
                <w:b/>
                <w:sz w:val="26"/>
                <w:szCs w:val="26"/>
              </w:rPr>
              <w:t>65</w:t>
            </w:r>
          </w:p>
        </w:tc>
        <w:tc>
          <w:tcPr>
            <w:tcW w:w="794" w:type="dxa"/>
            <w:vAlign w:val="center"/>
          </w:tcPr>
          <w:p w:rsidR="000763BF" w:rsidRPr="00D81777" w:rsidRDefault="000763BF" w:rsidP="008C2FBC">
            <w:pPr>
              <w:jc w:val="center"/>
              <w:rPr>
                <w:rFonts w:ascii="Times New Roman" w:hAnsi="Times New Roman" w:cs="Times New Roman"/>
                <w:b/>
                <w:color w:val="C00000"/>
                <w:sz w:val="26"/>
                <w:szCs w:val="26"/>
              </w:rPr>
            </w:pPr>
            <w:r w:rsidRPr="00D81777">
              <w:rPr>
                <w:rFonts w:ascii="Times New Roman" w:hAnsi="Times New Roman" w:cs="Times New Roman"/>
                <w:b/>
                <w:color w:val="C00000"/>
                <w:sz w:val="26"/>
                <w:szCs w:val="26"/>
              </w:rPr>
              <w:t>995</w:t>
            </w:r>
          </w:p>
        </w:tc>
        <w:tc>
          <w:tcPr>
            <w:tcW w:w="1040" w:type="dxa"/>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b/>
                <w:sz w:val="26"/>
                <w:szCs w:val="26"/>
              </w:rPr>
            </w:pPr>
            <w:r w:rsidRPr="006B644A">
              <w:rPr>
                <w:rFonts w:ascii="Times New Roman" w:eastAsia="Calibri" w:hAnsi="Times New Roman" w:cs="Times New Roman"/>
                <w:b/>
                <w:sz w:val="26"/>
                <w:szCs w:val="26"/>
              </w:rPr>
              <w:t>0</w:t>
            </w:r>
          </w:p>
        </w:tc>
        <w:tc>
          <w:tcPr>
            <w:tcW w:w="910" w:type="dxa"/>
            <w:vAlign w:val="center"/>
          </w:tcPr>
          <w:p w:rsidR="000763BF" w:rsidRPr="00D81777" w:rsidRDefault="000763BF" w:rsidP="008C2FBC">
            <w:pPr>
              <w:jc w:val="center"/>
              <w:rPr>
                <w:rFonts w:ascii="Times New Roman" w:hAnsi="Times New Roman" w:cs="Times New Roman"/>
                <w:b/>
                <w:color w:val="C00000"/>
                <w:sz w:val="26"/>
                <w:szCs w:val="26"/>
              </w:rPr>
            </w:pPr>
            <w:r w:rsidRPr="00D81777">
              <w:rPr>
                <w:rFonts w:ascii="Times New Roman" w:hAnsi="Times New Roman" w:cs="Times New Roman"/>
                <w:b/>
                <w:color w:val="C00000"/>
                <w:sz w:val="26"/>
                <w:szCs w:val="26"/>
              </w:rPr>
              <w:t>1263</w:t>
            </w:r>
          </w:p>
        </w:tc>
        <w:tc>
          <w:tcPr>
            <w:tcW w:w="996" w:type="dxa"/>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b/>
                <w:sz w:val="26"/>
                <w:szCs w:val="26"/>
              </w:rPr>
            </w:pPr>
            <w:r w:rsidRPr="006B644A">
              <w:rPr>
                <w:rFonts w:ascii="Times New Roman" w:eastAsia="Calibri" w:hAnsi="Times New Roman" w:cs="Times New Roman"/>
                <w:b/>
                <w:sz w:val="26"/>
                <w:szCs w:val="26"/>
              </w:rPr>
              <w:t>0</w:t>
            </w:r>
          </w:p>
        </w:tc>
        <w:tc>
          <w:tcPr>
            <w:tcW w:w="707" w:type="dxa"/>
          </w:tcPr>
          <w:p w:rsidR="000763BF" w:rsidRPr="006B644A" w:rsidRDefault="000763BF" w:rsidP="006B644A">
            <w:pPr>
              <w:tabs>
                <w:tab w:val="left" w:pos="1134"/>
              </w:tabs>
              <w:spacing w:before="120" w:after="120" w:line="240" w:lineRule="auto"/>
              <w:jc w:val="right"/>
              <w:rPr>
                <w:rFonts w:ascii="Times New Roman" w:eastAsia="Calibri" w:hAnsi="Times New Roman" w:cs="Times New Roman"/>
                <w:b/>
                <w:sz w:val="26"/>
                <w:szCs w:val="26"/>
              </w:rPr>
            </w:pPr>
            <w:r w:rsidRPr="006B644A">
              <w:rPr>
                <w:rFonts w:ascii="Times New Roman" w:eastAsia="Calibri" w:hAnsi="Times New Roman" w:cs="Times New Roman"/>
                <w:b/>
                <w:sz w:val="26"/>
                <w:szCs w:val="26"/>
              </w:rPr>
              <w:t>0</w:t>
            </w:r>
          </w:p>
        </w:tc>
      </w:tr>
    </w:tbl>
    <w:p w:rsidR="00025C64" w:rsidRPr="006B644A" w:rsidRDefault="00F059F7" w:rsidP="006F33BD">
      <w:pPr>
        <w:spacing w:before="120" w:after="120" w:line="240" w:lineRule="auto"/>
        <w:jc w:val="both"/>
        <w:rPr>
          <w:rFonts w:ascii="Times New Roman" w:hAnsi="Times New Roman" w:cs="Times New Roman"/>
          <w:spacing w:val="-2"/>
          <w:sz w:val="26"/>
          <w:szCs w:val="26"/>
        </w:rPr>
      </w:pPr>
      <w:r w:rsidRPr="006B644A">
        <w:rPr>
          <w:rFonts w:ascii="Times New Roman" w:hAnsi="Times New Roman" w:cs="Times New Roman"/>
          <w:i/>
          <w:sz w:val="26"/>
          <w:szCs w:val="26"/>
        </w:rPr>
        <w:tab/>
      </w:r>
      <w:r w:rsidR="00025C64" w:rsidRPr="006B644A">
        <w:rPr>
          <w:rFonts w:ascii="Times New Roman" w:hAnsi="Times New Roman" w:cs="Times New Roman"/>
          <w:i/>
          <w:spacing w:val="-2"/>
          <w:sz w:val="26"/>
          <w:szCs w:val="26"/>
        </w:rPr>
        <w:t>Thực hiện</w:t>
      </w:r>
      <w:r w:rsidR="00025C64" w:rsidRPr="006B644A">
        <w:rPr>
          <w:rFonts w:ascii="Times New Roman" w:hAnsi="Times New Roman" w:cs="Times New Roman"/>
          <w:spacing w:val="-2"/>
          <w:sz w:val="26"/>
          <w:szCs w:val="26"/>
        </w:rPr>
        <w:t>:</w:t>
      </w:r>
    </w:p>
    <w:p w:rsidR="00F059F7" w:rsidRPr="006B644A" w:rsidRDefault="00F059F7" w:rsidP="006F33BD">
      <w:pPr>
        <w:spacing w:before="120" w:after="120" w:line="240" w:lineRule="auto"/>
        <w:ind w:firstLine="720"/>
        <w:jc w:val="both"/>
        <w:rPr>
          <w:rFonts w:ascii="Times New Roman" w:hAnsi="Times New Roman" w:cs="Times New Roman"/>
          <w:spacing w:val="-2"/>
          <w:sz w:val="26"/>
          <w:szCs w:val="26"/>
          <w:lang w:val="vi-VN"/>
        </w:rPr>
      </w:pPr>
      <w:r w:rsidRPr="006B644A">
        <w:rPr>
          <w:rFonts w:ascii="Times New Roman" w:hAnsi="Times New Roman" w:cs="Times New Roman"/>
          <w:sz w:val="26"/>
          <w:szCs w:val="26"/>
          <w:lang w:val="vi-VN"/>
        </w:rPr>
        <w:t>- Chỉ đạo triển khai dạy học môn Tiếng Anh</w:t>
      </w:r>
      <w:r w:rsidRPr="006B644A">
        <w:rPr>
          <w:rFonts w:ascii="Times New Roman" w:hAnsi="Times New Roman" w:cs="Times New Roman"/>
          <w:spacing w:val="-2"/>
          <w:sz w:val="26"/>
          <w:szCs w:val="26"/>
          <w:lang w:val="vi-VN"/>
        </w:rPr>
        <w:t xml:space="preserve"> </w:t>
      </w:r>
      <w:r w:rsidRPr="006B644A">
        <w:rPr>
          <w:rFonts w:ascii="Times New Roman" w:hAnsi="Times New Roman" w:cs="Times New Roman"/>
          <w:sz w:val="26"/>
          <w:szCs w:val="26"/>
          <w:lang w:val="vi-VN"/>
        </w:rPr>
        <w:t>đủ 4 kĩ năng nghe, nói, đọc, viết cho học sinh, trong đó tập trung phát triển ha</w:t>
      </w:r>
      <w:r w:rsidRPr="006B644A">
        <w:rPr>
          <w:rFonts w:ascii="Times New Roman" w:hAnsi="Times New Roman" w:cs="Times New Roman"/>
          <w:sz w:val="26"/>
          <w:szCs w:val="26"/>
        </w:rPr>
        <w:t xml:space="preserve">i kĩ năng nghe và nói. </w:t>
      </w:r>
      <w:proofErr w:type="gramStart"/>
      <w:r w:rsidRPr="006B644A">
        <w:rPr>
          <w:rFonts w:ascii="Times New Roman" w:hAnsi="Times New Roman" w:cs="Times New Roman"/>
          <w:sz w:val="26"/>
          <w:szCs w:val="26"/>
        </w:rPr>
        <w:t xml:space="preserve">Đa dạng hình thức dạy và học tiếng Anh, tạo môi trường </w:t>
      </w:r>
      <w:r w:rsidRPr="006B644A">
        <w:rPr>
          <w:rFonts w:ascii="Times New Roman" w:hAnsi="Times New Roman" w:cs="Times New Roman"/>
          <w:spacing w:val="-2"/>
          <w:sz w:val="26"/>
          <w:szCs w:val="26"/>
        </w:rPr>
        <w:t xml:space="preserve">ngôn ngữ </w:t>
      </w:r>
      <w:r w:rsidRPr="006B644A">
        <w:rPr>
          <w:rFonts w:ascii="Times New Roman" w:hAnsi="Times New Roman" w:cs="Times New Roman"/>
          <w:sz w:val="26"/>
          <w:szCs w:val="26"/>
        </w:rPr>
        <w:t>thuận lợi, tạo cơ hội để học sinh được thể hiện khả năng tiếng Anh được học.</w:t>
      </w:r>
      <w:proofErr w:type="gramEnd"/>
      <w:r w:rsidRPr="006B644A">
        <w:rPr>
          <w:rFonts w:ascii="Times New Roman" w:hAnsi="Times New Roman" w:cs="Times New Roman"/>
          <w:sz w:val="26"/>
          <w:szCs w:val="26"/>
        </w:rPr>
        <w:t xml:space="preserve"> Đánh giá học sinh lớp 5 theo </w:t>
      </w:r>
      <w:r w:rsidRPr="006B644A">
        <w:rPr>
          <w:rFonts w:ascii="Times New Roman" w:hAnsi="Times New Roman" w:cs="Times New Roman"/>
          <w:i/>
          <w:sz w:val="26"/>
          <w:szCs w:val="26"/>
        </w:rPr>
        <w:t>Quyết định số 1479/QĐ</w:t>
      </w:r>
      <w:r w:rsidRPr="006B644A">
        <w:rPr>
          <w:rFonts w:ascii="Times New Roman" w:hAnsi="Times New Roman" w:cs="Times New Roman"/>
          <w:sz w:val="26"/>
          <w:szCs w:val="26"/>
        </w:rPr>
        <w:t xml:space="preserve"> ngày 10 tháng 5 năm 2016 về Ban hành định dạng đề thi đánh giá năng lực sử dụng tiếng Anh bậc 1 theo khung năng lực ngoại ngữ 6;</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pacing w:val="-2"/>
          <w:sz w:val="26"/>
          <w:szCs w:val="26"/>
        </w:rPr>
      </w:pPr>
      <w:r w:rsidRPr="006B644A">
        <w:rPr>
          <w:rFonts w:ascii="Times New Roman" w:hAnsi="Times New Roman" w:cs="Times New Roman"/>
          <w:sz w:val="26"/>
          <w:szCs w:val="26"/>
        </w:rPr>
        <w:t>- Trường</w:t>
      </w:r>
      <w:r w:rsidRPr="006B644A">
        <w:rPr>
          <w:rFonts w:ascii="Times New Roman" w:hAnsi="Times New Roman" w:cs="Times New Roman"/>
          <w:spacing w:val="-2"/>
          <w:sz w:val="26"/>
          <w:szCs w:val="26"/>
        </w:rPr>
        <w:t xml:space="preserve"> cho học sinh các lớp được học đủ 4 tiết/tuần theo chương trình tiếng Anh tiểu học, </w:t>
      </w:r>
      <w:r w:rsidRPr="006B644A">
        <w:rPr>
          <w:rFonts w:ascii="Times New Roman" w:hAnsi="Times New Roman" w:cs="Times New Roman"/>
          <w:sz w:val="26"/>
          <w:szCs w:val="26"/>
        </w:rPr>
        <w:t>đảm bảo điều kiện về giáo viên: đủ về số lượng, đạt chuẩn về trình độ; cơ sở vật chất, thiết bị dạy và học đáp ứng yêu cầu; môi trường học tiếng Anh thân thiện, tương tác và hiệu quả</w:t>
      </w:r>
      <w:r w:rsidRPr="006B644A">
        <w:rPr>
          <w:rFonts w:ascii="Times New Roman" w:hAnsi="Times New Roman" w:cs="Times New Roman"/>
          <w:spacing w:val="-2"/>
          <w:sz w:val="26"/>
          <w:szCs w:val="26"/>
        </w:rPr>
        <w:t>;</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pacing w:val="-2"/>
          <w:sz w:val="26"/>
          <w:szCs w:val="26"/>
        </w:rPr>
      </w:pPr>
      <w:r w:rsidRPr="006B644A">
        <w:rPr>
          <w:rFonts w:ascii="Times New Roman" w:hAnsi="Times New Roman" w:cs="Times New Roman"/>
          <w:spacing w:val="-2"/>
          <w:sz w:val="26"/>
          <w:szCs w:val="26"/>
        </w:rPr>
        <w:t xml:space="preserve">- Tiếp tục thực hiện </w:t>
      </w:r>
      <w:r w:rsidRPr="006B644A">
        <w:rPr>
          <w:rFonts w:ascii="Times New Roman" w:hAnsi="Times New Roman" w:cs="Times New Roman"/>
          <w:i/>
          <w:sz w:val="26"/>
          <w:szCs w:val="26"/>
          <w:shd w:val="clear" w:color="auto" w:fill="FFFFFF"/>
        </w:rPr>
        <w:t>Quyết định số 448/QĐ-UBND</w:t>
      </w:r>
      <w:r w:rsidRPr="006B644A">
        <w:rPr>
          <w:rFonts w:ascii="Times New Roman" w:hAnsi="Times New Roman" w:cs="Times New Roman"/>
          <w:sz w:val="26"/>
          <w:szCs w:val="26"/>
          <w:shd w:val="clear" w:color="auto" w:fill="FFFFFF"/>
        </w:rPr>
        <w:t xml:space="preserve"> ngày 31 tháng 01 năm </w:t>
      </w:r>
      <w:r w:rsidRPr="006B644A">
        <w:rPr>
          <w:rFonts w:ascii="Times New Roman" w:hAnsi="Times New Roman" w:cs="Times New Roman"/>
          <w:spacing w:val="-2"/>
          <w:sz w:val="26"/>
          <w:szCs w:val="26"/>
        </w:rPr>
        <w:t>2012 của UBND Tp.HCM về phê duyệt Đề án “Phổ cập và nâng cao năng lực sử</w:t>
      </w:r>
      <w:r w:rsidRPr="006B644A">
        <w:rPr>
          <w:rFonts w:ascii="Times New Roman" w:hAnsi="Times New Roman" w:cs="Times New Roman"/>
          <w:sz w:val="26"/>
          <w:szCs w:val="26"/>
          <w:shd w:val="clear" w:color="auto" w:fill="FFFFFF"/>
        </w:rPr>
        <w:t xml:space="preserve"> dụng tiếng Anh cho học sinh phổ thông và chuyên nghiệp </w:t>
      </w:r>
      <w:r w:rsidRPr="006B644A">
        <w:rPr>
          <w:rFonts w:ascii="Times New Roman" w:hAnsi="Times New Roman" w:cs="Times New Roman"/>
          <w:spacing w:val="-2"/>
          <w:sz w:val="26"/>
          <w:szCs w:val="26"/>
        </w:rPr>
        <w:t>Thành phố Hồ Chí Minh giai đoạn 2011 - 2020”;</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pacing w:val="-2"/>
          <w:sz w:val="26"/>
          <w:szCs w:val="26"/>
        </w:rPr>
      </w:pPr>
      <w:r w:rsidRPr="006B644A">
        <w:rPr>
          <w:rFonts w:ascii="Times New Roman" w:hAnsi="Times New Roman" w:cs="Times New Roman"/>
          <w:b/>
          <w:i/>
          <w:spacing w:val="-2"/>
          <w:sz w:val="26"/>
          <w:szCs w:val="26"/>
        </w:rPr>
        <w:t xml:space="preserve">- </w:t>
      </w:r>
      <w:r w:rsidRPr="006B644A">
        <w:rPr>
          <w:rFonts w:ascii="Times New Roman" w:hAnsi="Times New Roman" w:cs="Times New Roman"/>
          <w:spacing w:val="-2"/>
          <w:sz w:val="26"/>
          <w:szCs w:val="26"/>
        </w:rPr>
        <w:t xml:space="preserve">Nâng cao việc thiết kế đề kiểm tra tiếng Anh của các trường trong việc đánh giá học sinh học Tiếng Anh </w:t>
      </w:r>
      <w:proofErr w:type="gramStart"/>
      <w:r w:rsidRPr="006B644A">
        <w:rPr>
          <w:rFonts w:ascii="Times New Roman" w:hAnsi="Times New Roman" w:cs="Times New Roman"/>
          <w:spacing w:val="-2"/>
          <w:sz w:val="26"/>
          <w:szCs w:val="26"/>
        </w:rPr>
        <w:t>theo</w:t>
      </w:r>
      <w:proofErr w:type="gramEnd"/>
      <w:r w:rsidRPr="006B644A">
        <w:rPr>
          <w:rFonts w:ascii="Times New Roman" w:hAnsi="Times New Roman" w:cs="Times New Roman"/>
          <w:spacing w:val="-2"/>
          <w:sz w:val="26"/>
          <w:szCs w:val="26"/>
        </w:rPr>
        <w:t xml:space="preserve"> chuẩn Quốc tế và chỉ đạo của ngành;</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pacing w:val="-2"/>
          <w:sz w:val="26"/>
          <w:szCs w:val="26"/>
          <w:lang w:val="vi-VN"/>
        </w:rPr>
      </w:pPr>
      <w:r w:rsidRPr="006B644A">
        <w:rPr>
          <w:rFonts w:ascii="Times New Roman" w:hAnsi="Times New Roman" w:cs="Times New Roman"/>
          <w:spacing w:val="-2"/>
          <w:sz w:val="26"/>
          <w:szCs w:val="26"/>
        </w:rPr>
        <w:t xml:space="preserve">- Tiếp tục tạo môi trường ngôn ngữ bằng các hình thức phong phú như: dạy học theo dự án, theo trạm, hoạt động đọc và kể chuyện, quản lí lớp học bằng hò, vè; đẩy mạnh các hoạt động giảng dạy tiếng Anh qua các môn học khác: văn hóa Việt Nam, toán, khoa </w:t>
      </w:r>
      <w:proofErr w:type="gramStart"/>
      <w:r w:rsidRPr="006B644A">
        <w:rPr>
          <w:rFonts w:ascii="Times New Roman" w:hAnsi="Times New Roman" w:cs="Times New Roman"/>
          <w:spacing w:val="-2"/>
          <w:sz w:val="26"/>
          <w:szCs w:val="26"/>
        </w:rPr>
        <w:t>học,...;</w:t>
      </w:r>
      <w:proofErr w:type="gramEnd"/>
      <w:r w:rsidRPr="006B644A">
        <w:rPr>
          <w:rFonts w:ascii="Times New Roman" w:hAnsi="Times New Roman" w:cs="Times New Roman"/>
          <w:spacing w:val="-2"/>
          <w:sz w:val="26"/>
          <w:szCs w:val="26"/>
        </w:rPr>
        <w:t xml:space="preserve"> </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pacing w:val="-2"/>
          <w:sz w:val="26"/>
          <w:szCs w:val="26"/>
          <w:lang w:val="vi-VN"/>
        </w:rPr>
      </w:pPr>
      <w:r w:rsidRPr="006B644A">
        <w:rPr>
          <w:rFonts w:ascii="Times New Roman" w:hAnsi="Times New Roman" w:cs="Times New Roman"/>
          <w:spacing w:val="-2"/>
          <w:sz w:val="26"/>
          <w:szCs w:val="26"/>
          <w:lang w:val="vi-VN"/>
        </w:rPr>
        <w:t>- Khuyến khích học sinh mỗi học kỳ đọc được ít nhất hai quyển truyện đọc bằng Tiếng Anh theo trình độ lứa tuổi của học sinh dưới sự hướng dẫn của giáo viên; tổ chức hội thi kể chuyện bằng tiếng Anh có tiểu phẩm minh họa cấp trường gắn với các ngày hội của đơn vị;</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lang w:val="vi-VN"/>
        </w:rPr>
      </w:pPr>
      <w:r w:rsidRPr="006B644A">
        <w:rPr>
          <w:rFonts w:ascii="Times New Roman" w:hAnsi="Times New Roman" w:cs="Times New Roman"/>
          <w:spacing w:val="-2"/>
          <w:sz w:val="26"/>
          <w:szCs w:val="26"/>
          <w:lang w:val="vi-VN"/>
        </w:rPr>
        <w:lastRenderedPageBreak/>
        <w:t>- Đẩy mạnh hoạt động “Open house” (mở cửa đón phụ huynh vào tham dự tiết học), tạo điều kiện để phụ huynh tham gia vào các hoạt động của nhà trường;</w:t>
      </w:r>
    </w:p>
    <w:p w:rsidR="008630B1"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lang w:val="vi-VN"/>
        </w:rPr>
        <w:t xml:space="preserve">- Tài liệu dạy học Tiếng Anh: Tiếp tục thực hiện </w:t>
      </w:r>
      <w:r w:rsidRPr="006B644A">
        <w:rPr>
          <w:rFonts w:ascii="Times New Roman" w:hAnsi="Times New Roman" w:cs="Times New Roman"/>
          <w:i/>
          <w:sz w:val="26"/>
          <w:szCs w:val="26"/>
          <w:lang w:val="vi-VN"/>
        </w:rPr>
        <w:t>công văn số 4329/BGDĐT-GDTH</w:t>
      </w:r>
      <w:r w:rsidRPr="006B644A">
        <w:rPr>
          <w:rFonts w:ascii="Times New Roman" w:hAnsi="Times New Roman" w:cs="Times New Roman"/>
          <w:sz w:val="26"/>
          <w:szCs w:val="26"/>
          <w:lang w:val="vi-VN"/>
        </w:rPr>
        <w:t xml:space="preserve"> ngày 27 tháng 6 năm 2013 về việc chấn chỉnh sử dụng sách giáo khoa, tài liệu dạy học Tiếng Anh tiểu học.</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i/>
          <w:sz w:val="26"/>
          <w:szCs w:val="26"/>
        </w:rPr>
        <w:t>Kết quả</w:t>
      </w:r>
      <w:r w:rsidR="00D84B51" w:rsidRPr="006B644A">
        <w:rPr>
          <w:rFonts w:ascii="Times New Roman" w:hAnsi="Times New Roman" w:cs="Times New Roman"/>
          <w:i/>
          <w:sz w:val="26"/>
          <w:szCs w:val="26"/>
        </w:rPr>
        <w:t xml:space="preserve"> thực hiện</w:t>
      </w:r>
    </w:p>
    <w:p w:rsidR="00F059F7" w:rsidRPr="006B644A" w:rsidRDefault="00F059F7" w:rsidP="006F33BD">
      <w:pPr>
        <w:spacing w:before="120" w:after="120" w:line="240" w:lineRule="auto"/>
        <w:jc w:val="both"/>
        <w:rPr>
          <w:rFonts w:ascii="Times New Roman" w:hAnsi="Times New Roman" w:cs="Times New Roman"/>
          <w:b/>
          <w:i/>
          <w:sz w:val="26"/>
          <w:szCs w:val="26"/>
        </w:rPr>
      </w:pPr>
      <w:r w:rsidRPr="006B644A">
        <w:rPr>
          <w:rFonts w:ascii="Times New Roman" w:hAnsi="Times New Roman" w:cs="Times New Roman"/>
          <w:b/>
          <w:i/>
          <w:sz w:val="26"/>
          <w:szCs w:val="26"/>
        </w:rPr>
        <w:tab/>
      </w:r>
      <w:r w:rsidRPr="006B644A">
        <w:rPr>
          <w:rFonts w:ascii="Times New Roman" w:hAnsi="Times New Roman" w:cs="Times New Roman"/>
          <w:b/>
          <w:sz w:val="26"/>
          <w:szCs w:val="26"/>
        </w:rPr>
        <w:t xml:space="preserve">- </w:t>
      </w:r>
      <w:r w:rsidRPr="006B644A">
        <w:rPr>
          <w:rFonts w:ascii="Times New Roman" w:hAnsi="Times New Roman" w:cs="Times New Roman"/>
          <w:sz w:val="26"/>
          <w:szCs w:val="26"/>
          <w:lang w:val="vi-VN"/>
        </w:rPr>
        <w:t>Học sinh hoàn thành môn Tiếng Anh: 99%</w:t>
      </w:r>
    </w:p>
    <w:p w:rsidR="0098020B" w:rsidRPr="006B644A" w:rsidRDefault="00F059F7"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b/>
          <w:sz w:val="26"/>
          <w:szCs w:val="26"/>
        </w:rPr>
        <w:t xml:space="preserve">- </w:t>
      </w:r>
      <w:r w:rsidRPr="006B644A">
        <w:rPr>
          <w:rFonts w:ascii="Times New Roman" w:hAnsi="Times New Roman" w:cs="Times New Roman"/>
          <w:sz w:val="26"/>
          <w:szCs w:val="26"/>
          <w:lang w:val="vi-VN"/>
        </w:rPr>
        <w:t xml:space="preserve">Tham gia </w:t>
      </w:r>
      <w:r w:rsidRPr="006B644A">
        <w:rPr>
          <w:rFonts w:ascii="Times New Roman" w:hAnsi="Times New Roman" w:cs="Times New Roman"/>
          <w:sz w:val="26"/>
          <w:szCs w:val="26"/>
        </w:rPr>
        <w:t xml:space="preserve">đầy đủ </w:t>
      </w:r>
      <w:r w:rsidRPr="006B644A">
        <w:rPr>
          <w:rFonts w:ascii="Times New Roman" w:hAnsi="Times New Roman" w:cs="Times New Roman"/>
          <w:sz w:val="26"/>
          <w:szCs w:val="26"/>
          <w:lang w:val="vi-VN"/>
        </w:rPr>
        <w:t>các hội thi Tiếng Anh do ngành tổ chức.</w:t>
      </w:r>
    </w:p>
    <w:p w:rsidR="0098020B" w:rsidRPr="006B644A" w:rsidRDefault="0098020B"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HS tham dự các kỳ thi tiếng Anh Cambridge, TOEFL Primary </w:t>
      </w:r>
      <w:proofErr w:type="gramStart"/>
      <w:r w:rsidRPr="006B644A">
        <w:rPr>
          <w:rFonts w:ascii="Times New Roman" w:hAnsi="Times New Roman" w:cs="Times New Roman"/>
          <w:sz w:val="26"/>
          <w:szCs w:val="26"/>
        </w:rPr>
        <w:t>theo</w:t>
      </w:r>
      <w:proofErr w:type="gramEnd"/>
      <w:r w:rsidRPr="006B644A">
        <w:rPr>
          <w:rFonts w:ascii="Times New Roman" w:hAnsi="Times New Roman" w:cs="Times New Roman"/>
          <w:sz w:val="26"/>
          <w:szCs w:val="26"/>
        </w:rPr>
        <w:t xml:space="preserve"> kế hoạch do Sở Giáo dục và Đào tạo tổ chức</w:t>
      </w:r>
    </w:p>
    <w:p w:rsidR="009D0978" w:rsidRPr="006B644A" w:rsidRDefault="009D0978" w:rsidP="006F33BD">
      <w:pPr>
        <w:spacing w:before="120" w:after="120" w:line="240" w:lineRule="auto"/>
        <w:ind w:firstLine="720"/>
        <w:jc w:val="both"/>
        <w:rPr>
          <w:rFonts w:ascii="Times New Roman" w:hAnsi="Times New Roman" w:cs="Times New Roman"/>
          <w:b/>
          <w:sz w:val="26"/>
          <w:szCs w:val="26"/>
        </w:rPr>
      </w:pPr>
      <w:r w:rsidRPr="006B644A">
        <w:rPr>
          <w:rFonts w:ascii="Times New Roman" w:hAnsi="Times New Roman" w:cs="Times New Roman"/>
          <w:sz w:val="26"/>
          <w:szCs w:val="26"/>
        </w:rPr>
        <w:t xml:space="preserve">- Tiếp đoàn kiểm tra chuyên môn Phòng GDĐT về công tác quản lí chuyên môn, thực hiện TT22/2016 và công tác triển khai đề </w:t>
      </w:r>
      <w:proofErr w:type="gramStart"/>
      <w:r w:rsidRPr="006B644A">
        <w:rPr>
          <w:rFonts w:ascii="Times New Roman" w:hAnsi="Times New Roman" w:cs="Times New Roman"/>
          <w:sz w:val="26"/>
          <w:szCs w:val="26"/>
        </w:rPr>
        <w:t>án</w:t>
      </w:r>
      <w:proofErr w:type="gramEnd"/>
      <w:r w:rsidRPr="006B644A">
        <w:rPr>
          <w:rFonts w:ascii="Times New Roman" w:hAnsi="Times New Roman" w:cs="Times New Roman"/>
          <w:sz w:val="26"/>
          <w:szCs w:val="26"/>
        </w:rPr>
        <w:t xml:space="preserve"> 448 của UBND TP.HCM (về dạy học tiếng Anh)</w:t>
      </w:r>
    </w:p>
    <w:p w:rsidR="00F059F7" w:rsidRPr="006B644A" w:rsidRDefault="00F059F7"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b/>
          <w:sz w:val="26"/>
          <w:szCs w:val="26"/>
        </w:rPr>
        <w:t xml:space="preserve">4. </w:t>
      </w:r>
      <w:r w:rsidRPr="006B644A">
        <w:rPr>
          <w:rFonts w:ascii="Times New Roman" w:hAnsi="Times New Roman" w:cs="Times New Roman"/>
          <w:b/>
          <w:bCs/>
          <w:sz w:val="26"/>
          <w:szCs w:val="26"/>
        </w:rPr>
        <w:t>Duy trì, củng cố kết quả p</w:t>
      </w:r>
      <w:r w:rsidRPr="006B644A">
        <w:rPr>
          <w:rFonts w:ascii="Times New Roman" w:hAnsi="Times New Roman" w:cs="Times New Roman"/>
          <w:b/>
          <w:sz w:val="26"/>
          <w:szCs w:val="26"/>
        </w:rPr>
        <w:t xml:space="preserve">hổ cập giáo dục tiểu học, </w:t>
      </w:r>
      <w:r w:rsidRPr="006B644A">
        <w:rPr>
          <w:rFonts w:ascii="Times New Roman" w:hAnsi="Times New Roman" w:cs="Times New Roman"/>
          <w:b/>
          <w:bCs/>
          <w:sz w:val="26"/>
          <w:szCs w:val="26"/>
        </w:rPr>
        <w:t xml:space="preserve">đảm bảo hiệu quả </w:t>
      </w:r>
      <w:r w:rsidRPr="006B644A">
        <w:rPr>
          <w:rFonts w:ascii="Times New Roman" w:hAnsi="Times New Roman" w:cs="Times New Roman"/>
          <w:b/>
          <w:sz w:val="26"/>
          <w:szCs w:val="26"/>
        </w:rPr>
        <w:t>kiểm định chất lượng giáo dục, xây dựng trường đạt chuẩn quốc gia và quy hoạch hợp lý mạng lưới trường, lớp</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bCs/>
          <w:i/>
          <w:sz w:val="26"/>
          <w:szCs w:val="26"/>
        </w:rPr>
      </w:pPr>
      <w:r w:rsidRPr="006B644A">
        <w:rPr>
          <w:rFonts w:ascii="Times New Roman" w:hAnsi="Times New Roman" w:cs="Times New Roman"/>
          <w:i/>
          <w:sz w:val="26"/>
          <w:szCs w:val="26"/>
          <w:lang w:val="vi-VN"/>
        </w:rPr>
        <w:t xml:space="preserve">a. </w:t>
      </w:r>
      <w:r w:rsidRPr="006B644A">
        <w:rPr>
          <w:rFonts w:ascii="Times New Roman" w:hAnsi="Times New Roman" w:cs="Times New Roman"/>
          <w:i/>
          <w:sz w:val="26"/>
          <w:szCs w:val="26"/>
        </w:rPr>
        <w:t>Duy trì, nâng cao chất lượng phổ cập giáo dục tiểu học</w:t>
      </w:r>
      <w:r w:rsidRPr="006B644A">
        <w:rPr>
          <w:rFonts w:ascii="Times New Roman" w:hAnsi="Times New Roman" w:cs="Times New Roman"/>
          <w:i/>
          <w:sz w:val="26"/>
          <w:szCs w:val="26"/>
          <w:lang w:val="vi-VN"/>
        </w:rPr>
        <w:t xml:space="preserve">: </w:t>
      </w:r>
    </w:p>
    <w:p w:rsidR="00F059F7" w:rsidRPr="006B644A" w:rsidRDefault="00F059F7" w:rsidP="006F33BD">
      <w:pPr>
        <w:spacing w:before="120" w:after="120" w:line="240" w:lineRule="auto"/>
        <w:ind w:firstLine="709"/>
        <w:jc w:val="both"/>
        <w:rPr>
          <w:rFonts w:ascii="Times New Roman" w:hAnsi="Times New Roman" w:cs="Times New Roman"/>
          <w:sz w:val="26"/>
          <w:szCs w:val="26"/>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Tiếp tục thực hiện Thông tư số 07/2016/TT-BGDĐT ngày 22/3/2016 của Bộ GDĐT Quy định về điều kiện bảo đảm và nội dung, quy trình, thủ tục kiểm tra công nhận đạt chuẩn phổ cập giáo dục, xóa mù chữ; Nghị định số 20/2014/NĐ-CP ngày 24/3/2014 về phổ cập giáo dục, xóa mù chữ.</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vi-VN"/>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Tích cực, chủ động tham mưu với lãnh đạo chính quyền địa phương</w:t>
      </w: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kiện toàn ban chỉ đạo phổ cập giáo dục, xóa mù chữ; xây dựng kế hoạch, tập trung mọi nguồn lực để củng cố, duy trì, nâng cao chất lượng phổ cập giáo dục tiểu học và phấn đấu đạt chuẩn ở mức cao hơn.</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vi-VN"/>
        </w:rPr>
      </w:pPr>
      <w:r w:rsidRPr="006B644A">
        <w:rPr>
          <w:rFonts w:ascii="Times New Roman" w:hAnsi="Times New Roman" w:cs="Times New Roman"/>
          <w:bCs/>
          <w:i/>
          <w:sz w:val="26"/>
          <w:szCs w:val="26"/>
          <w:lang w:val="vi-VN"/>
        </w:rPr>
        <w:t xml:space="preserve">b. </w:t>
      </w:r>
      <w:r w:rsidRPr="006B644A">
        <w:rPr>
          <w:rFonts w:ascii="Times New Roman" w:hAnsi="Times New Roman" w:cs="Times New Roman"/>
          <w:bCs/>
          <w:i/>
          <w:sz w:val="26"/>
          <w:szCs w:val="26"/>
        </w:rPr>
        <w:t xml:space="preserve">Đảm bảo hiệu quả </w:t>
      </w:r>
      <w:r w:rsidRPr="006B644A">
        <w:rPr>
          <w:rFonts w:ascii="Times New Roman" w:hAnsi="Times New Roman" w:cs="Times New Roman"/>
          <w:i/>
          <w:sz w:val="26"/>
          <w:szCs w:val="26"/>
        </w:rPr>
        <w:t>kiểm định chất lượng giáo dục và xây dựng trường đạt chuẩn quốc gia</w:t>
      </w:r>
      <w:r w:rsidRPr="006B644A">
        <w:rPr>
          <w:rFonts w:ascii="Times New Roman" w:hAnsi="Times New Roman" w:cs="Times New Roman"/>
          <w:i/>
          <w:sz w:val="26"/>
          <w:szCs w:val="26"/>
          <w:lang w:val="vi-VN"/>
        </w:rPr>
        <w:t xml:space="preserve">: </w:t>
      </w:r>
    </w:p>
    <w:p w:rsidR="00F059F7" w:rsidRPr="006B644A" w:rsidRDefault="00F059F7" w:rsidP="006F33BD">
      <w:pPr>
        <w:spacing w:before="120" w:after="120" w:line="240" w:lineRule="auto"/>
        <w:ind w:firstLine="709"/>
        <w:jc w:val="both"/>
        <w:rPr>
          <w:rFonts w:ascii="Times New Roman" w:hAnsi="Times New Roman" w:cs="Times New Roman"/>
          <w:sz w:val="26"/>
          <w:szCs w:val="26"/>
        </w:rPr>
      </w:pPr>
      <w:r w:rsidRPr="006B644A">
        <w:rPr>
          <w:rFonts w:ascii="Times New Roman" w:hAnsi="Times New Roman" w:cs="Times New Roman"/>
          <w:sz w:val="26"/>
          <w:szCs w:val="26"/>
          <w:lang w:val="vi-VN"/>
        </w:rPr>
        <w:t xml:space="preserve">- Thực hiện </w:t>
      </w:r>
      <w:r w:rsidRPr="006B644A">
        <w:rPr>
          <w:rFonts w:ascii="Times New Roman" w:hAnsi="Times New Roman" w:cs="Times New Roman"/>
          <w:sz w:val="26"/>
          <w:szCs w:val="26"/>
        </w:rPr>
        <w:t>tốt công tác tham mưu với</w:t>
      </w: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cấp ủy Đảng, chính quyền địa phương quan tâm, chỉ đạo tập trung các nguồn lực để xây dựng, nâng cao cả về số lượng và chất lượng trường tiểu học nhằm đảm bảo hiệu quả kiểm định chất lượng giáo dục và xây dựng trường đạt chuẩn quốc gia</w:t>
      </w:r>
      <w:r w:rsidRPr="006B644A">
        <w:rPr>
          <w:rFonts w:ascii="Times New Roman" w:hAnsi="Times New Roman" w:cs="Times New Roman"/>
          <w:spacing w:val="-2"/>
          <w:sz w:val="26"/>
          <w:szCs w:val="26"/>
        </w:rPr>
        <w:t>.</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vi-VN"/>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Tiếp tục đẩy mạnh việc xây dựng trường Tiên tiến, hội nhập theo quyết định của UBND Thành phố.</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vi-VN"/>
        </w:rPr>
      </w:pPr>
      <w:r w:rsidRPr="006B644A">
        <w:rPr>
          <w:rFonts w:ascii="Times New Roman" w:hAnsi="Times New Roman" w:cs="Times New Roman"/>
          <w:bCs/>
          <w:i/>
          <w:sz w:val="26"/>
          <w:szCs w:val="26"/>
          <w:lang w:val="vi-VN"/>
        </w:rPr>
        <w:t xml:space="preserve">c. </w:t>
      </w:r>
      <w:r w:rsidRPr="006B644A">
        <w:rPr>
          <w:rFonts w:ascii="Times New Roman" w:hAnsi="Times New Roman" w:cs="Times New Roman"/>
          <w:bCs/>
          <w:i/>
          <w:sz w:val="26"/>
          <w:szCs w:val="26"/>
        </w:rPr>
        <w:t>Rà soát, quy hoạch hợp lý mạng lưới trường, lớp đảm bảo thuận lợi cho học sinh đến trường</w:t>
      </w:r>
      <w:r w:rsidRPr="006B644A">
        <w:rPr>
          <w:rFonts w:ascii="Times New Roman" w:hAnsi="Times New Roman" w:cs="Times New Roman"/>
          <w:bCs/>
          <w:i/>
          <w:sz w:val="26"/>
          <w:szCs w:val="26"/>
          <w:lang w:val="vi-VN"/>
        </w:rPr>
        <w:t xml:space="preserve">: </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vi-VN"/>
        </w:rPr>
      </w:pPr>
      <w:r w:rsidRPr="006B644A">
        <w:rPr>
          <w:rFonts w:ascii="Times New Roman" w:hAnsi="Times New Roman" w:cs="Times New Roman"/>
          <w:sz w:val="26"/>
          <w:szCs w:val="26"/>
          <w:lang w:val="vi-VN"/>
        </w:rPr>
        <w:t>- T</w:t>
      </w:r>
      <w:r w:rsidRPr="006B644A">
        <w:rPr>
          <w:rFonts w:ascii="Times New Roman" w:hAnsi="Times New Roman" w:cs="Times New Roman"/>
          <w:sz w:val="26"/>
          <w:szCs w:val="26"/>
        </w:rPr>
        <w:t>ích cực tham mưu với các cấp ủy Đảng, chính quyền địa phương trong việc quy hoạch mạng lưới các cơ sở giáo dục một cách phù hợp; tăng cường kiểm tra, giám sát việc thực hiện rà soát</w:t>
      </w:r>
      <w:r w:rsidRPr="006B644A">
        <w:rPr>
          <w:rFonts w:ascii="Times New Roman" w:hAnsi="Times New Roman" w:cs="Times New Roman"/>
          <w:sz w:val="26"/>
          <w:szCs w:val="26"/>
          <w:lang w:val="vi-VN"/>
        </w:rPr>
        <w:t xml:space="preserve"> cơ sở vật chất nhà trường </w:t>
      </w:r>
      <w:r w:rsidRPr="006B644A">
        <w:rPr>
          <w:rFonts w:ascii="Times New Roman" w:hAnsi="Times New Roman" w:cs="Times New Roman"/>
          <w:sz w:val="26"/>
          <w:szCs w:val="26"/>
        </w:rPr>
        <w:t>đáp ứng nhu cầu học tập của con em nhân dân, tránh tình trạng sau quy hoạch không đảm bảo các yêu cầu nâng cao chất lượng giáo dục.</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vi-VN"/>
        </w:rPr>
      </w:pPr>
      <w:r w:rsidRPr="006B644A">
        <w:rPr>
          <w:rFonts w:ascii="Times New Roman" w:hAnsi="Times New Roman" w:cs="Times New Roman"/>
          <w:sz w:val="26"/>
          <w:szCs w:val="26"/>
          <w:lang w:val="vi-VN"/>
        </w:rPr>
        <w:lastRenderedPageBreak/>
        <w:t xml:space="preserve">- </w:t>
      </w:r>
      <w:r w:rsidRPr="006B644A">
        <w:rPr>
          <w:rFonts w:ascii="Times New Roman" w:hAnsi="Times New Roman" w:cs="Times New Roman"/>
          <w:sz w:val="26"/>
          <w:szCs w:val="26"/>
        </w:rPr>
        <w:t xml:space="preserve">Tăng cường cơ sở vật chất bảo đảm chất lượng các hoạt động giáo dục và đào tạo. </w:t>
      </w:r>
      <w:r w:rsidRPr="006B644A">
        <w:rPr>
          <w:rFonts w:ascii="Times New Roman" w:hAnsi="Times New Roman" w:cs="Times New Roman"/>
          <w:spacing w:val="2"/>
          <w:sz w:val="26"/>
          <w:szCs w:val="26"/>
          <w:lang w:val="sq-AL"/>
        </w:rPr>
        <w:t>Chuẩn bị cơ sở vật chất, thiết bị thực hiện chương trình giáo dục phổ 2018, đặc biệt là lớp 1; triển khai có hiệu quả Quyết định số 1436/QĐ-TTg ngày 29/10/2018 của Thủ tướng Chính phủ phê duyệt Đề án bảo đảm cơ sở vật chất cho chương trình giáo dục mầm non và giáo dục phổ thông giai đoạn 2017 - 2025.</w:t>
      </w:r>
      <w:r w:rsidRPr="006B644A">
        <w:rPr>
          <w:rFonts w:ascii="Times New Roman" w:hAnsi="Times New Roman" w:cs="Times New Roman"/>
          <w:sz w:val="26"/>
          <w:szCs w:val="26"/>
        </w:rPr>
        <w:t xml:space="preserve"> </w:t>
      </w:r>
    </w:p>
    <w:p w:rsidR="00F059F7" w:rsidRPr="006B644A" w:rsidRDefault="00F059F7" w:rsidP="006F33BD">
      <w:pPr>
        <w:spacing w:before="120" w:after="120" w:line="240" w:lineRule="auto"/>
        <w:ind w:firstLine="709"/>
        <w:jc w:val="both"/>
        <w:rPr>
          <w:rFonts w:ascii="Times New Roman" w:hAnsi="Times New Roman" w:cs="Times New Roman"/>
          <w:i/>
          <w:sz w:val="26"/>
          <w:szCs w:val="26"/>
          <w:lang w:val="vi-VN"/>
        </w:rPr>
      </w:pPr>
      <w:r w:rsidRPr="006B644A">
        <w:rPr>
          <w:rFonts w:ascii="Times New Roman" w:hAnsi="Times New Roman" w:cs="Times New Roman"/>
          <w:i/>
          <w:sz w:val="26"/>
          <w:szCs w:val="26"/>
          <w:lang w:val="vi-VN"/>
        </w:rPr>
        <w:t xml:space="preserve">d. </w:t>
      </w:r>
      <w:r w:rsidRPr="006B644A">
        <w:rPr>
          <w:rFonts w:ascii="Times New Roman" w:hAnsi="Times New Roman" w:cs="Times New Roman"/>
          <w:i/>
          <w:sz w:val="26"/>
          <w:szCs w:val="26"/>
          <w:lang w:val="nl-NL"/>
        </w:rPr>
        <w:t>Chuẩn bị thực hiện Chương trình giáo dục phổ thông ban hành theo Thông tư số 32/2018/TT-BGDĐT đối với cấp tiểu học</w:t>
      </w:r>
      <w:r w:rsidRPr="006B644A">
        <w:rPr>
          <w:rFonts w:ascii="Times New Roman" w:hAnsi="Times New Roman" w:cs="Times New Roman"/>
          <w:i/>
          <w:sz w:val="26"/>
          <w:szCs w:val="26"/>
          <w:lang w:val="vi-VN"/>
        </w:rPr>
        <w:t xml:space="preserve">: </w:t>
      </w:r>
    </w:p>
    <w:p w:rsidR="00F059F7" w:rsidRPr="006B644A" w:rsidRDefault="00F059F7" w:rsidP="006F33BD">
      <w:pPr>
        <w:spacing w:before="120" w:after="120" w:line="240" w:lineRule="auto"/>
        <w:ind w:firstLine="709"/>
        <w:jc w:val="both"/>
        <w:rPr>
          <w:rFonts w:ascii="Times New Roman" w:hAnsi="Times New Roman" w:cs="Times New Roman"/>
          <w:i/>
          <w:sz w:val="26"/>
          <w:szCs w:val="26"/>
          <w:lang w:val="vi-VN"/>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Chủ động</w:t>
      </w: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triển khai chương trình giáo dục phổ thông 2018 theo</w:t>
      </w:r>
      <w:r w:rsidRPr="006B644A">
        <w:rPr>
          <w:rFonts w:ascii="Times New Roman" w:hAnsi="Times New Roman" w:cs="Times New Roman"/>
          <w:sz w:val="26"/>
          <w:szCs w:val="26"/>
          <w:lang w:val="vi-VN"/>
        </w:rPr>
        <w:t xml:space="preserve"> hướng dẫn của ngành; </w:t>
      </w:r>
      <w:r w:rsidRPr="006B644A">
        <w:rPr>
          <w:rFonts w:ascii="Times New Roman" w:hAnsi="Times New Roman" w:cs="Times New Roman"/>
          <w:sz w:val="26"/>
          <w:szCs w:val="26"/>
        </w:rPr>
        <w:t>trong đó</w:t>
      </w: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tập trung vào</w:t>
      </w:r>
      <w:r w:rsidRPr="006B644A">
        <w:rPr>
          <w:rFonts w:ascii="Times New Roman" w:hAnsi="Times New Roman" w:cs="Times New Roman"/>
          <w:sz w:val="26"/>
          <w:szCs w:val="26"/>
          <w:lang w:val="vi-VN"/>
        </w:rPr>
        <w:t xml:space="preserve"> n</w:t>
      </w:r>
      <w:r w:rsidRPr="006B644A">
        <w:rPr>
          <w:rFonts w:ascii="Times New Roman" w:hAnsi="Times New Roman" w:cs="Times New Roman"/>
          <w:sz w:val="26"/>
          <w:szCs w:val="26"/>
        </w:rPr>
        <w:t>ghiên cứu nội dung giáo dục địa phương bổ sung cho nội dung giáo dục bắt buộc theo hướng dẫn của Bộ GDĐT.</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nb-NO"/>
        </w:rPr>
      </w:pPr>
      <w:r w:rsidRPr="006B644A">
        <w:rPr>
          <w:rFonts w:ascii="Times New Roman" w:hAnsi="Times New Roman" w:cs="Times New Roman"/>
          <w:sz w:val="26"/>
          <w:szCs w:val="26"/>
          <w:lang w:val="nb-NO"/>
        </w:rPr>
        <w:t>- Nghiên cứu,</w:t>
      </w:r>
      <w:r w:rsidRPr="006B644A">
        <w:rPr>
          <w:rFonts w:ascii="Times New Roman" w:hAnsi="Times New Roman" w:cs="Times New Roman"/>
          <w:sz w:val="26"/>
          <w:szCs w:val="26"/>
        </w:rPr>
        <w:t xml:space="preserve"> triển khai các hoạt động</w:t>
      </w:r>
      <w:r w:rsidRPr="006B644A">
        <w:rPr>
          <w:rFonts w:ascii="Times New Roman" w:hAnsi="Times New Roman" w:cs="Times New Roman"/>
          <w:sz w:val="26"/>
          <w:szCs w:val="26"/>
          <w:lang w:val="nb-NO"/>
        </w:rPr>
        <w:t xml:space="preserve"> chuẩn bị cho việc thực hiện chương trình giáo dục phổ thông 2018 vào năm học 2020 – 2021</w:t>
      </w:r>
    </w:p>
    <w:p w:rsidR="00F059F7" w:rsidRPr="006B644A" w:rsidRDefault="00F059F7" w:rsidP="006F33BD">
      <w:pPr>
        <w:spacing w:before="120" w:after="120" w:line="240" w:lineRule="auto"/>
        <w:ind w:firstLine="709"/>
        <w:jc w:val="both"/>
        <w:rPr>
          <w:rFonts w:ascii="Times New Roman" w:hAnsi="Times New Roman" w:cs="Times New Roman"/>
          <w:i/>
          <w:sz w:val="26"/>
          <w:szCs w:val="26"/>
          <w:lang w:val="nb-NO"/>
        </w:rPr>
      </w:pPr>
      <w:r w:rsidRPr="006B644A">
        <w:rPr>
          <w:rFonts w:ascii="Times New Roman" w:hAnsi="Times New Roman" w:cs="Times New Roman"/>
          <w:i/>
          <w:sz w:val="26"/>
          <w:szCs w:val="26"/>
          <w:lang w:val="nb-NO"/>
        </w:rPr>
        <w:t>Kết quả</w:t>
      </w:r>
      <w:r w:rsidR="008630B1" w:rsidRPr="006B644A">
        <w:rPr>
          <w:rFonts w:ascii="Times New Roman" w:hAnsi="Times New Roman" w:cs="Times New Roman"/>
          <w:i/>
          <w:sz w:val="26"/>
          <w:szCs w:val="26"/>
          <w:lang w:val="nb-NO"/>
        </w:rPr>
        <w:t xml:space="preserve"> thực hiện:</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nb-NO"/>
        </w:rPr>
      </w:pPr>
      <w:r w:rsidRPr="006B644A">
        <w:rPr>
          <w:rFonts w:ascii="Times New Roman" w:hAnsi="Times New Roman" w:cs="Times New Roman"/>
          <w:sz w:val="26"/>
          <w:szCs w:val="26"/>
          <w:lang w:val="nb-NO"/>
        </w:rPr>
        <w:t>- Tiếp tục thực hiện tốt công tác phổ cập giáo dục: 100% trẻ trên địa bàn vào lớp 1, 100% học sinh hoàn thành chương trình tiểu học</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nb-NO"/>
        </w:rPr>
      </w:pPr>
      <w:r w:rsidRPr="006B644A">
        <w:rPr>
          <w:rFonts w:ascii="Times New Roman" w:hAnsi="Times New Roman" w:cs="Times New Roman"/>
          <w:sz w:val="26"/>
          <w:szCs w:val="26"/>
          <w:lang w:val="nb-NO"/>
        </w:rPr>
        <w:t>- Tiếp tục phát huy, giữ vững chất lượng giáo dục cấp độ 1 (KĐCL giáo dục); thực hiện công tác tự đánh giá (KĐCL giáo dục) đạt hiệu quả tốt</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nb-NO"/>
        </w:rPr>
      </w:pPr>
      <w:r w:rsidRPr="006B644A">
        <w:rPr>
          <w:rFonts w:ascii="Times New Roman" w:hAnsi="Times New Roman" w:cs="Times New Roman"/>
          <w:sz w:val="26"/>
          <w:szCs w:val="26"/>
          <w:lang w:val="nb-NO"/>
        </w:rPr>
        <w:t>- Xây dựng cơ sở vật chất trường lớp theo hướng tiên tiến, hiện đại.</w:t>
      </w:r>
    </w:p>
    <w:p w:rsidR="00D84B51" w:rsidRPr="006B644A" w:rsidRDefault="00F059F7" w:rsidP="006F33BD">
      <w:pPr>
        <w:spacing w:before="120" w:after="120" w:line="240" w:lineRule="auto"/>
        <w:ind w:firstLine="709"/>
        <w:jc w:val="both"/>
        <w:rPr>
          <w:rFonts w:ascii="Times New Roman" w:hAnsi="Times New Roman" w:cs="Times New Roman"/>
          <w:sz w:val="26"/>
          <w:szCs w:val="26"/>
          <w:lang w:val="nb-NO"/>
        </w:rPr>
      </w:pPr>
      <w:r w:rsidRPr="006B644A">
        <w:rPr>
          <w:rFonts w:ascii="Times New Roman" w:hAnsi="Times New Roman" w:cs="Times New Roman"/>
          <w:b/>
          <w:bCs/>
          <w:sz w:val="26"/>
          <w:szCs w:val="26"/>
        </w:rPr>
        <w:t xml:space="preserve">5. </w:t>
      </w:r>
      <w:r w:rsidRPr="006B644A">
        <w:rPr>
          <w:rFonts w:ascii="Times New Roman" w:hAnsi="Times New Roman" w:cs="Times New Roman"/>
          <w:b/>
          <w:sz w:val="26"/>
          <w:szCs w:val="26"/>
          <w:lang w:val="nl-NL"/>
        </w:rPr>
        <w:t xml:space="preserve">Chuẩn bị thực hiện Chương trình giáo dục phổ thông ban hành </w:t>
      </w:r>
      <w:proofErr w:type="gramStart"/>
      <w:r w:rsidRPr="006B644A">
        <w:rPr>
          <w:rFonts w:ascii="Times New Roman" w:hAnsi="Times New Roman" w:cs="Times New Roman"/>
          <w:b/>
          <w:sz w:val="26"/>
          <w:szCs w:val="26"/>
          <w:lang w:val="nl-NL"/>
        </w:rPr>
        <w:t>theo</w:t>
      </w:r>
      <w:proofErr w:type="gramEnd"/>
      <w:r w:rsidRPr="006B644A">
        <w:rPr>
          <w:rFonts w:ascii="Times New Roman" w:hAnsi="Times New Roman" w:cs="Times New Roman"/>
          <w:b/>
          <w:sz w:val="26"/>
          <w:szCs w:val="26"/>
          <w:lang w:val="nl-NL"/>
        </w:rPr>
        <w:t xml:space="preserve"> Thông tư số 32/2018/TT-BGDĐT đối với cấp tiểu học</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nb-NO"/>
        </w:rPr>
      </w:pPr>
      <w:r w:rsidRPr="006B644A">
        <w:rPr>
          <w:rFonts w:ascii="Times New Roman" w:hAnsi="Times New Roman" w:cs="Times New Roman"/>
          <w:i/>
          <w:sz w:val="26"/>
          <w:szCs w:val="26"/>
          <w:lang w:val="vi-VN"/>
        </w:rPr>
        <w:t xml:space="preserve">a. </w:t>
      </w:r>
      <w:r w:rsidRPr="006B644A">
        <w:rPr>
          <w:rFonts w:ascii="Times New Roman" w:hAnsi="Times New Roman" w:cs="Times New Roman"/>
          <w:i/>
          <w:sz w:val="26"/>
          <w:szCs w:val="26"/>
          <w:lang w:val="nl-NL"/>
        </w:rPr>
        <w:t>Rà soát, sắp xếp, bổ sung đội ngũ giáo viên tiểu học</w:t>
      </w:r>
      <w:r w:rsidRPr="006B644A">
        <w:rPr>
          <w:rFonts w:ascii="Times New Roman" w:hAnsi="Times New Roman" w:cs="Times New Roman"/>
          <w:i/>
          <w:sz w:val="26"/>
          <w:szCs w:val="26"/>
          <w:lang w:val="vi-VN"/>
        </w:rPr>
        <w:t xml:space="preserve">: </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nb-NO"/>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lang w:val="nb-NO"/>
        </w:rPr>
        <w:t>Tổ chức rà soát, đánh giá thực trạng, xác định nhu cầu giáo viên ở từng môn học, lớp học để đề xuất kế hoạch sắp xếp, bổ sung đội ngũ giáo viên đáp ứng yêu cầu thực hiện chương trình giáo dục phổ thông.</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vi-VN"/>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Chọn lọc các giáo viên có chất lượng cao, sẵn sàng tham gia tập huấn, xây dựng đội ngũ giáo viên nguồn phục vụ cho việc bồi dưỡng triển khai Chương trình giáo dục phổ thông mới.</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vi-VN"/>
        </w:rPr>
      </w:pPr>
      <w:r w:rsidRPr="006B644A">
        <w:rPr>
          <w:rFonts w:ascii="Times New Roman" w:hAnsi="Times New Roman" w:cs="Times New Roman"/>
          <w:i/>
          <w:sz w:val="26"/>
          <w:szCs w:val="26"/>
          <w:lang w:val="vi-VN"/>
        </w:rPr>
        <w:t xml:space="preserve">b. </w:t>
      </w:r>
      <w:r w:rsidRPr="006B644A">
        <w:rPr>
          <w:rFonts w:ascii="Times New Roman" w:hAnsi="Times New Roman" w:cs="Times New Roman"/>
          <w:i/>
          <w:sz w:val="26"/>
          <w:szCs w:val="26"/>
          <w:lang w:val="nl-NL"/>
        </w:rPr>
        <w:t>Đảm bảo cơ sở vật chất, trang thiết bị dạy học</w:t>
      </w:r>
      <w:r w:rsidRPr="006B644A">
        <w:rPr>
          <w:rFonts w:ascii="Times New Roman" w:hAnsi="Times New Roman" w:cs="Times New Roman"/>
          <w:i/>
          <w:sz w:val="26"/>
          <w:szCs w:val="26"/>
          <w:lang w:val="vi-VN"/>
        </w:rPr>
        <w:t xml:space="preserve">: </w:t>
      </w:r>
      <w:r w:rsidRPr="006B644A">
        <w:rPr>
          <w:rFonts w:ascii="Times New Roman" w:hAnsi="Times New Roman" w:cs="Times New Roman"/>
          <w:i/>
          <w:sz w:val="26"/>
          <w:szCs w:val="26"/>
          <w:lang w:val="nl-NL"/>
        </w:rPr>
        <w:t xml:space="preserve"> </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nl-NL"/>
        </w:rPr>
      </w:pPr>
      <w:r w:rsidRPr="006B644A">
        <w:rPr>
          <w:rFonts w:ascii="Times New Roman" w:hAnsi="Times New Roman" w:cs="Times New Roman"/>
          <w:sz w:val="26"/>
          <w:szCs w:val="26"/>
          <w:lang w:val="vi-VN"/>
        </w:rPr>
        <w:t xml:space="preserve">- Nhà trường </w:t>
      </w:r>
      <w:r w:rsidRPr="006B644A">
        <w:rPr>
          <w:rFonts w:ascii="Times New Roman" w:hAnsi="Times New Roman" w:cs="Times New Roman"/>
          <w:sz w:val="26"/>
          <w:szCs w:val="26"/>
        </w:rPr>
        <w:t xml:space="preserve">chuẩn bị sẵn sàng cơ sở vật chất, </w:t>
      </w:r>
      <w:r w:rsidRPr="006B644A">
        <w:rPr>
          <w:rFonts w:ascii="Times New Roman" w:hAnsi="Times New Roman" w:cs="Times New Roman"/>
          <w:sz w:val="26"/>
          <w:szCs w:val="26"/>
          <w:lang w:val="nb-NO"/>
        </w:rPr>
        <w:t>c</w:t>
      </w:r>
      <w:r w:rsidRPr="006B644A">
        <w:rPr>
          <w:rFonts w:ascii="Times New Roman" w:hAnsi="Times New Roman" w:cs="Times New Roman"/>
          <w:sz w:val="26"/>
          <w:szCs w:val="26"/>
          <w:lang w:val="nl-NL"/>
        </w:rPr>
        <w:t>hủ động có kế hoạch cụ thể nhằm sửa chữa, sắp xếp cơ sở vật chất, phòng học, phòng chức năng, thiết bị dạy học hiện có một cách hợp lý, nâng cao hiệu quả sử dụng; xây dựng kế hoạch đầu tư tăng cường cơ sở vật chất, mua sắm bổ sung, tự làm thiết bị dạy học và đẩy mạnh việc tổ chức dạy học 2 buổi/ngày để tránh những bất cập khi thực hiện Chương trình giáo dục phổ thông (vì đối với cấp tiểu học, Chương trình giáo dục phổ thông được thiết kế dạy học 2 buổi/ngày)</w:t>
      </w:r>
      <w:r w:rsidRPr="006B644A">
        <w:rPr>
          <w:rFonts w:ascii="Times New Roman" w:hAnsi="Times New Roman" w:cs="Times New Roman"/>
          <w:sz w:val="26"/>
          <w:szCs w:val="26"/>
        </w:rPr>
        <w:t>, trước mắt là cho cho học sinh lớp 1</w:t>
      </w:r>
      <w:r w:rsidRPr="006B644A">
        <w:rPr>
          <w:rFonts w:ascii="Times New Roman" w:hAnsi="Times New Roman" w:cs="Times New Roman"/>
          <w:sz w:val="26"/>
          <w:szCs w:val="26"/>
          <w:lang w:val="nl-NL"/>
        </w:rPr>
        <w:t>.</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vi-VN"/>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 xml:space="preserve">Chủ động đề xuất những vấn đề cơ bản hoặc thời sự về văn hóa, lịch sử, địa lí, kinh tế, xã hội, môi trường,... </w:t>
      </w:r>
      <w:proofErr w:type="gramStart"/>
      <w:r w:rsidRPr="006B644A">
        <w:rPr>
          <w:rFonts w:ascii="Times New Roman" w:hAnsi="Times New Roman" w:cs="Times New Roman"/>
          <w:sz w:val="26"/>
          <w:szCs w:val="26"/>
        </w:rPr>
        <w:t>của</w:t>
      </w:r>
      <w:proofErr w:type="gramEnd"/>
      <w:r w:rsidRPr="006B644A">
        <w:rPr>
          <w:rFonts w:ascii="Times New Roman" w:hAnsi="Times New Roman" w:cs="Times New Roman"/>
          <w:sz w:val="26"/>
          <w:szCs w:val="26"/>
        </w:rPr>
        <w:t xml:space="preserve"> địa phương để tham mưu cấp có thẩm quyền thực hiện tổ chức biên soạn nội dung giáo dục địa phương theo hướng dẫn của Bộ GDĐT.</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vi-VN"/>
        </w:rPr>
      </w:pPr>
      <w:r w:rsidRPr="006B644A">
        <w:rPr>
          <w:rFonts w:ascii="Times New Roman" w:hAnsi="Times New Roman" w:cs="Times New Roman"/>
          <w:bCs/>
          <w:i/>
          <w:sz w:val="26"/>
          <w:szCs w:val="26"/>
          <w:lang w:val="vi-VN"/>
        </w:rPr>
        <w:t xml:space="preserve">c. </w:t>
      </w:r>
      <w:r w:rsidRPr="006B644A">
        <w:rPr>
          <w:rFonts w:ascii="Times New Roman" w:hAnsi="Times New Roman" w:cs="Times New Roman"/>
          <w:bCs/>
          <w:i/>
          <w:sz w:val="26"/>
          <w:szCs w:val="26"/>
        </w:rPr>
        <w:t>Tiếp tục thực hiện các giải pháp đổi mới trong các hoạt động dạy và học</w:t>
      </w:r>
      <w:r w:rsidRPr="006B644A">
        <w:rPr>
          <w:rFonts w:ascii="Times New Roman" w:hAnsi="Times New Roman" w:cs="Times New Roman"/>
          <w:sz w:val="26"/>
          <w:szCs w:val="26"/>
          <w:lang w:val="vi-VN"/>
        </w:rPr>
        <w:t xml:space="preserve">:  </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vi-VN"/>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lang w:eastAsia="vi-VN"/>
        </w:rPr>
        <w:t xml:space="preserve">Tăng cường tập huấn, hướng dẫn giáo viên về hình thức, phương pháp, kỹ thuật dạy học tích cực; xây dựng kế hoạch bài học theo hướng tăng cường, phát huy </w:t>
      </w:r>
      <w:r w:rsidRPr="006B644A">
        <w:rPr>
          <w:rFonts w:ascii="Times New Roman" w:hAnsi="Times New Roman" w:cs="Times New Roman"/>
          <w:sz w:val="26"/>
          <w:szCs w:val="26"/>
          <w:lang w:eastAsia="vi-VN"/>
        </w:rPr>
        <w:lastRenderedPageBreak/>
        <w:t>tính chủ động, tích cực, tự học của học sinh thông qua việc thiết kế tiến trình dạy học thành các hoạt động học để thực hiện cả ở trên lớp và ngoài lớp học.</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vi-VN"/>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lang w:eastAsia="vi-VN"/>
        </w:rPr>
        <w:t>Chú trọng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kết quả học tập của mình; giáo viên tổng hợp, nhận xét, đánh giá, kết luận để học sinh tiếp nhận và vận dụng.</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vi-VN"/>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lang w:eastAsia="vi-VN"/>
        </w:rPr>
        <w:t xml:space="preserve">Tiếp tục thực hiện nghiêm túc các quy định đánh giá học sinh tiểu học. Nhà trường, tổ/nhóm chuyên môn xây dựng kế hoạch kiểm tra, đánh giá kết quả học tập của học sinh phù hợp với kế hoạch giáo dục từng môn học, hoạt động giáo dục của nhà trường </w:t>
      </w:r>
      <w:proofErr w:type="gramStart"/>
      <w:r w:rsidRPr="006B644A">
        <w:rPr>
          <w:rFonts w:ascii="Times New Roman" w:hAnsi="Times New Roman" w:cs="Times New Roman"/>
          <w:sz w:val="26"/>
          <w:szCs w:val="26"/>
          <w:lang w:eastAsia="vi-VN"/>
        </w:rPr>
        <w:t>theo</w:t>
      </w:r>
      <w:proofErr w:type="gramEnd"/>
      <w:r w:rsidRPr="006B644A">
        <w:rPr>
          <w:rFonts w:ascii="Times New Roman" w:hAnsi="Times New Roman" w:cs="Times New Roman"/>
          <w:sz w:val="26"/>
          <w:szCs w:val="26"/>
          <w:lang w:eastAsia="vi-VN"/>
        </w:rPr>
        <w:t xml:space="preserve"> định hướng phát triển năng lực, phẩm chất của học sinh. Thực hiện đánh giá thường xuyên đối với tất cả học sinh bằng các hình thức khác nhau: đánh giá qua việc quan sát các hoạt động trên lớp; đánh giá qua hồ sơ học tập, vở hoặc sản phẩm học tập</w:t>
      </w:r>
      <w:proofErr w:type="gramStart"/>
      <w:r w:rsidRPr="006B644A">
        <w:rPr>
          <w:rFonts w:ascii="Times New Roman" w:hAnsi="Times New Roman" w:cs="Times New Roman"/>
          <w:sz w:val="26"/>
          <w:szCs w:val="26"/>
          <w:lang w:eastAsia="vi-VN"/>
        </w:rPr>
        <w:t>,…</w:t>
      </w:r>
      <w:proofErr w:type="gramEnd"/>
    </w:p>
    <w:p w:rsidR="00F059F7" w:rsidRPr="006B644A" w:rsidRDefault="00F059F7" w:rsidP="006F33BD">
      <w:pPr>
        <w:spacing w:before="120" w:after="120" w:line="240" w:lineRule="auto"/>
        <w:ind w:firstLine="709"/>
        <w:jc w:val="both"/>
        <w:rPr>
          <w:rFonts w:ascii="Times New Roman" w:hAnsi="Times New Roman" w:cs="Times New Roman"/>
          <w:sz w:val="26"/>
          <w:szCs w:val="26"/>
          <w:lang w:val="nb-NO"/>
        </w:rPr>
      </w:pPr>
      <w:r w:rsidRPr="006B644A">
        <w:rPr>
          <w:rFonts w:ascii="Times New Roman" w:hAnsi="Times New Roman" w:cs="Times New Roman"/>
          <w:bCs/>
          <w:i/>
          <w:sz w:val="26"/>
          <w:szCs w:val="26"/>
          <w:lang w:val="vi-VN"/>
        </w:rPr>
        <w:t xml:space="preserve">d. </w:t>
      </w:r>
      <w:r w:rsidRPr="006B644A">
        <w:rPr>
          <w:rFonts w:ascii="Times New Roman" w:hAnsi="Times New Roman" w:cs="Times New Roman"/>
          <w:bCs/>
          <w:i/>
          <w:sz w:val="26"/>
          <w:szCs w:val="26"/>
        </w:rPr>
        <w:t xml:space="preserve">Tăng cường tổ chức tập huấn, bồi dưỡng cho đội </w:t>
      </w:r>
      <w:proofErr w:type="gramStart"/>
      <w:r w:rsidRPr="006B644A">
        <w:rPr>
          <w:rFonts w:ascii="Times New Roman" w:hAnsi="Times New Roman" w:cs="Times New Roman"/>
          <w:bCs/>
          <w:i/>
          <w:sz w:val="26"/>
          <w:szCs w:val="26"/>
        </w:rPr>
        <w:t>ngũ</w:t>
      </w:r>
      <w:proofErr w:type="gramEnd"/>
      <w:r w:rsidRPr="006B644A">
        <w:rPr>
          <w:rFonts w:ascii="Times New Roman" w:hAnsi="Times New Roman" w:cs="Times New Roman"/>
          <w:bCs/>
          <w:i/>
          <w:sz w:val="26"/>
          <w:szCs w:val="26"/>
        </w:rPr>
        <w:t xml:space="preserve"> giáo viên, cán bộ quản lý giáo dục về đổi mới chương trình, sách giáo khoa giáo dục phổ thông, đặc biệt đối với lớp 1</w:t>
      </w: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lang w:val="nb-NO"/>
        </w:rPr>
        <w:t xml:space="preserve"> </w:t>
      </w:r>
    </w:p>
    <w:p w:rsidR="00F059F7" w:rsidRPr="006B644A" w:rsidRDefault="00F059F7" w:rsidP="006F33BD">
      <w:pPr>
        <w:spacing w:before="120" w:after="120" w:line="240" w:lineRule="auto"/>
        <w:ind w:firstLine="709"/>
        <w:jc w:val="both"/>
        <w:rPr>
          <w:rFonts w:ascii="Times New Roman" w:hAnsi="Times New Roman" w:cs="Times New Roman"/>
          <w:bCs/>
          <w:sz w:val="26"/>
          <w:szCs w:val="26"/>
          <w:lang w:val="vi-VN"/>
        </w:rPr>
      </w:pPr>
      <w:r w:rsidRPr="006B644A">
        <w:rPr>
          <w:rFonts w:ascii="Times New Roman" w:hAnsi="Times New Roman" w:cs="Times New Roman"/>
          <w:sz w:val="26"/>
          <w:szCs w:val="26"/>
          <w:lang w:val="nb-NO"/>
        </w:rPr>
        <w:t xml:space="preserve">Chủ động xây dựng kế hoạch và phối hợp với các cơ sở đào tạo, bồi dưỡng giáo viên đáp ứng yêu cầu trong tình hình mới; chọn cử đội ngũ giáo viên cốt cán đảm bảo số lượng và chất lượng để thực hiện kế hoạch bồi dưỡng giáo viên </w:t>
      </w:r>
      <w:r w:rsidRPr="006B644A">
        <w:rPr>
          <w:rFonts w:ascii="Times New Roman" w:hAnsi="Times New Roman" w:cs="Times New Roman"/>
          <w:sz w:val="26"/>
          <w:szCs w:val="26"/>
          <w:lang w:val="nl-NL"/>
        </w:rPr>
        <w:t>và ưu tiên cho giáo viên đảm nhiệm dạy khối lớp 1 vì đây là khối lớp đầu tiên trong cấp học phổ thông thực hiện Chương trình, sách giáo khoa mới</w:t>
      </w:r>
      <w:r w:rsidRPr="006B644A">
        <w:rPr>
          <w:rFonts w:ascii="Times New Roman" w:hAnsi="Times New Roman" w:cs="Times New Roman"/>
          <w:sz w:val="26"/>
          <w:szCs w:val="26"/>
          <w:lang w:val="nb-NO"/>
        </w:rPr>
        <w:t>. Từ đó, hướng dẫn giáo viên tham gia tổ/nhóm chuyên môn cùng xây dựng kế hoạch cá nhân, kịp thời phát hiện thuận lợi, khó khăn và đề xuất những biện pháp giải quyết khó khăn về chuyên môn, nghiệp vụ khi thực hiện chương trình, sách giáo khoa mới.</w:t>
      </w:r>
    </w:p>
    <w:p w:rsidR="00F059F7" w:rsidRPr="006B644A" w:rsidRDefault="00F059F7" w:rsidP="006F33BD">
      <w:pPr>
        <w:spacing w:before="120" w:after="120" w:line="240" w:lineRule="auto"/>
        <w:ind w:firstLine="709"/>
        <w:jc w:val="both"/>
        <w:rPr>
          <w:rFonts w:ascii="Times New Roman" w:hAnsi="Times New Roman" w:cs="Times New Roman"/>
          <w:bCs/>
          <w:sz w:val="26"/>
          <w:szCs w:val="26"/>
        </w:rPr>
      </w:pPr>
      <w:r w:rsidRPr="006B644A">
        <w:rPr>
          <w:rFonts w:ascii="Times New Roman" w:hAnsi="Times New Roman" w:cs="Times New Roman"/>
          <w:bCs/>
          <w:i/>
          <w:sz w:val="26"/>
          <w:szCs w:val="26"/>
          <w:lang w:val="vi-VN"/>
        </w:rPr>
        <w:t xml:space="preserve">e. </w:t>
      </w:r>
      <w:r w:rsidRPr="006B644A">
        <w:rPr>
          <w:rFonts w:ascii="Times New Roman" w:hAnsi="Times New Roman" w:cs="Times New Roman"/>
          <w:bCs/>
          <w:i/>
          <w:sz w:val="26"/>
          <w:szCs w:val="26"/>
        </w:rPr>
        <w:t xml:space="preserve">Đẩy mạnh công tác truyền thông về giáo dục tiểu học </w:t>
      </w:r>
    </w:p>
    <w:p w:rsidR="00F059F7" w:rsidRPr="006B644A" w:rsidRDefault="00F059F7" w:rsidP="006F33BD">
      <w:pPr>
        <w:spacing w:before="120" w:after="120" w:line="240" w:lineRule="auto"/>
        <w:ind w:firstLine="709"/>
        <w:jc w:val="both"/>
        <w:rPr>
          <w:rFonts w:ascii="Times New Roman" w:hAnsi="Times New Roman" w:cs="Times New Roman"/>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 xml:space="preserve">Tiếp tục đẩy mạnh công tác truyền thông, quán triệt sâu sắc các chủ trương, chính sách của Đảng, Nhà nước, Chính phủ và của Bộ GDĐT về đổi mới và phát triển giáo dục. </w:t>
      </w:r>
      <w:r w:rsidRPr="006B644A">
        <w:rPr>
          <w:rFonts w:ascii="Times New Roman" w:hAnsi="Times New Roman" w:cs="Times New Roman"/>
          <w:sz w:val="26"/>
          <w:szCs w:val="26"/>
          <w:lang w:val="nl-NL"/>
        </w:rPr>
        <w:t>Tuyên truyền những kết quả đạt được để xã hội hiểu và chia sẻ, đồng thuận với các chủ trương đổi mới về giáo dục tiểu học; xây dựng kế hoạch truyền thông, phối hợp chặt chẽ với các cơ quan báo, đài địa phương, kịp thời, chủ động cung cấp thông tin để định hướng dư luận, tạo niềm tin của xã hội.</w:t>
      </w:r>
    </w:p>
    <w:p w:rsidR="00F059F7" w:rsidRPr="006B644A" w:rsidRDefault="00F059F7" w:rsidP="006F33BD">
      <w:pPr>
        <w:spacing w:before="120" w:after="120" w:line="240" w:lineRule="auto"/>
        <w:ind w:firstLine="709"/>
        <w:jc w:val="both"/>
        <w:rPr>
          <w:rFonts w:ascii="Times New Roman" w:hAnsi="Times New Roman" w:cs="Times New Roman"/>
          <w:b/>
          <w:i/>
          <w:spacing w:val="-4"/>
          <w:sz w:val="26"/>
          <w:szCs w:val="26"/>
          <w:lang w:eastAsia="vi-VN"/>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lang w:val="nl-NL"/>
        </w:rPr>
        <w:t>Đội ngũ nhà giáo, cán bộ quản lí giáo dục chủ động viết và đưa tin, bài về các hoạt động của ngành, nhất là các gương người tốt, việc tốt, các điển hình tiên tiến của cấp học để khích lệ các thầy cô giáo, các em học sinh phấn đấu, vươn lên, tạo sức lan tỏa sâu rộng trong cộng đồng.</w:t>
      </w:r>
    </w:p>
    <w:p w:rsidR="00D84B51" w:rsidRPr="006B644A" w:rsidRDefault="00F059F7" w:rsidP="006F33BD">
      <w:pPr>
        <w:spacing w:before="120" w:after="120" w:line="240" w:lineRule="auto"/>
        <w:ind w:firstLine="720"/>
        <w:jc w:val="both"/>
        <w:rPr>
          <w:rFonts w:ascii="Times New Roman" w:hAnsi="Times New Roman" w:cs="Times New Roman"/>
          <w:sz w:val="26"/>
          <w:szCs w:val="26"/>
          <w:lang w:val="pt-BR"/>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lang w:val="pt-BR"/>
        </w:rPr>
        <w:t>Đẩy mạnh công tác truyền thông và tuyên truyền việc thực hiện 50 năm Di chúc của Hồ Chủ tịch.</w:t>
      </w:r>
      <w:r w:rsidRPr="006B644A">
        <w:rPr>
          <w:rFonts w:ascii="Times New Roman" w:hAnsi="Times New Roman" w:cs="Times New Roman"/>
          <w:sz w:val="26"/>
          <w:szCs w:val="26"/>
        </w:rPr>
        <w:t xml:space="preserve"> </w:t>
      </w:r>
      <w:r w:rsidRPr="006B644A">
        <w:rPr>
          <w:rFonts w:ascii="Times New Roman" w:hAnsi="Times New Roman" w:cs="Times New Roman"/>
          <w:sz w:val="26"/>
          <w:szCs w:val="26"/>
          <w:lang w:val="pt-BR"/>
        </w:rPr>
        <w:t>Tuyên truyền sâu rộng đến học sinh và phụ huynh và giáo viên tổng đài 111 về phòng chống xâm hại cho trẻ em.</w:t>
      </w:r>
    </w:p>
    <w:p w:rsidR="00F059F7" w:rsidRPr="006B644A" w:rsidRDefault="00F059F7" w:rsidP="006F33BD">
      <w:pPr>
        <w:spacing w:before="120" w:after="120" w:line="240" w:lineRule="auto"/>
        <w:ind w:firstLine="720"/>
        <w:jc w:val="both"/>
        <w:rPr>
          <w:rFonts w:ascii="Times New Roman" w:hAnsi="Times New Roman" w:cs="Times New Roman"/>
          <w:sz w:val="26"/>
          <w:szCs w:val="26"/>
          <w:lang w:val="pt-BR"/>
        </w:rPr>
      </w:pPr>
      <w:r w:rsidRPr="006B644A">
        <w:rPr>
          <w:rFonts w:ascii="Times New Roman" w:hAnsi="Times New Roman" w:cs="Times New Roman"/>
          <w:bCs/>
          <w:i/>
          <w:sz w:val="26"/>
          <w:szCs w:val="26"/>
        </w:rPr>
        <w:t>Kết quả</w:t>
      </w:r>
      <w:r w:rsidR="00D84B51" w:rsidRPr="006B644A">
        <w:rPr>
          <w:rFonts w:ascii="Times New Roman" w:hAnsi="Times New Roman" w:cs="Times New Roman"/>
          <w:bCs/>
          <w:i/>
          <w:sz w:val="26"/>
          <w:szCs w:val="26"/>
        </w:rPr>
        <w:t xml:space="preserve"> thực hiện</w:t>
      </w:r>
    </w:p>
    <w:p w:rsidR="00F059F7" w:rsidRPr="006B644A" w:rsidRDefault="00F059F7" w:rsidP="006F33BD">
      <w:pPr>
        <w:spacing w:before="120" w:after="120" w:line="240" w:lineRule="auto"/>
        <w:ind w:firstLine="720"/>
        <w:jc w:val="both"/>
        <w:rPr>
          <w:rFonts w:ascii="Times New Roman" w:hAnsi="Times New Roman" w:cs="Times New Roman"/>
          <w:bCs/>
          <w:sz w:val="26"/>
          <w:szCs w:val="26"/>
        </w:rPr>
      </w:pPr>
      <w:r w:rsidRPr="006B644A">
        <w:rPr>
          <w:rFonts w:ascii="Times New Roman" w:hAnsi="Times New Roman" w:cs="Times New Roman"/>
          <w:bCs/>
          <w:sz w:val="26"/>
          <w:szCs w:val="26"/>
        </w:rPr>
        <w:t>- 100% giáo viên được trang bị tài liệu học tập, quán triệt thực hiện chương trình giáo dục tổng thể</w:t>
      </w:r>
    </w:p>
    <w:p w:rsidR="00F059F7" w:rsidRPr="006B644A" w:rsidRDefault="00A02570" w:rsidP="006F33BD">
      <w:pPr>
        <w:spacing w:before="120" w:after="120" w:line="240" w:lineRule="auto"/>
        <w:ind w:firstLine="720"/>
        <w:jc w:val="both"/>
        <w:rPr>
          <w:rFonts w:ascii="Times New Roman" w:hAnsi="Times New Roman" w:cs="Times New Roman"/>
          <w:bCs/>
          <w:sz w:val="26"/>
          <w:szCs w:val="26"/>
        </w:rPr>
      </w:pPr>
      <w:r w:rsidRPr="006B644A">
        <w:rPr>
          <w:rFonts w:ascii="Times New Roman" w:hAnsi="Times New Roman" w:cs="Times New Roman"/>
          <w:bCs/>
          <w:sz w:val="26"/>
          <w:szCs w:val="26"/>
        </w:rPr>
        <w:lastRenderedPageBreak/>
        <w:t xml:space="preserve">- 100% </w:t>
      </w:r>
      <w:r w:rsidR="00F059F7" w:rsidRPr="006B644A">
        <w:rPr>
          <w:rFonts w:ascii="Times New Roman" w:hAnsi="Times New Roman" w:cs="Times New Roman"/>
          <w:bCs/>
          <w:sz w:val="26"/>
          <w:szCs w:val="26"/>
        </w:rPr>
        <w:t>giáo viên được tham gia tập huấn chương trình giáo dục phổ thông năm 2018</w:t>
      </w:r>
      <w:r w:rsidRPr="006B644A">
        <w:rPr>
          <w:rFonts w:ascii="Times New Roman" w:hAnsi="Times New Roman" w:cs="Times New Roman"/>
          <w:bCs/>
          <w:sz w:val="26"/>
          <w:szCs w:val="26"/>
        </w:rPr>
        <w:t xml:space="preserve"> </w:t>
      </w:r>
      <w:proofErr w:type="gramStart"/>
      <w:r w:rsidRPr="006B644A">
        <w:rPr>
          <w:rFonts w:ascii="Times New Roman" w:hAnsi="Times New Roman" w:cs="Times New Roman"/>
          <w:bCs/>
          <w:sz w:val="26"/>
          <w:szCs w:val="26"/>
        </w:rPr>
        <w:t>theo</w:t>
      </w:r>
      <w:proofErr w:type="gramEnd"/>
      <w:r w:rsidRPr="006B644A">
        <w:rPr>
          <w:rFonts w:ascii="Times New Roman" w:hAnsi="Times New Roman" w:cs="Times New Roman"/>
          <w:bCs/>
          <w:sz w:val="26"/>
          <w:szCs w:val="26"/>
        </w:rPr>
        <w:t xml:space="preserve"> kế hoạch chung của quận </w:t>
      </w:r>
    </w:p>
    <w:p w:rsidR="00F059F7" w:rsidRPr="006B644A" w:rsidRDefault="00F059F7" w:rsidP="006F33BD">
      <w:pPr>
        <w:spacing w:before="120" w:after="120" w:line="240" w:lineRule="auto"/>
        <w:ind w:firstLine="720"/>
        <w:jc w:val="both"/>
        <w:rPr>
          <w:rFonts w:ascii="Times New Roman" w:hAnsi="Times New Roman" w:cs="Times New Roman"/>
          <w:bCs/>
          <w:sz w:val="26"/>
          <w:szCs w:val="26"/>
        </w:rPr>
      </w:pPr>
      <w:proofErr w:type="gramStart"/>
      <w:r w:rsidRPr="006B644A">
        <w:rPr>
          <w:rFonts w:ascii="Times New Roman" w:hAnsi="Times New Roman" w:cs="Times New Roman"/>
          <w:bCs/>
          <w:sz w:val="26"/>
          <w:szCs w:val="26"/>
        </w:rPr>
        <w:t>- Đảm bảo đầy đủ cơ sở vật chất, trang thiết bị dạy học chuẩn bị đón đầu chương trình giáo dục phổ thông 2018.</w:t>
      </w:r>
      <w:proofErr w:type="gramEnd"/>
    </w:p>
    <w:p w:rsidR="00A02570" w:rsidRPr="006B644A" w:rsidRDefault="00A02570"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Triển khai thực hiện kế hoạch số 9/KH-KĐ ngày 7/02/2020 về tổ chức lựa chọn sách giáo khoa năm học 2019 – 2020 và quyết định số 9A/QĐ-KĐ ngày 7/02/2020 về thành lập hội đồng lựa chọn sách giáo khoa theo chỉ đạo của Phòng GDĐT; các tổ chuyên môn đã thực hiện đọc, nhận xét các bộ sách giáo khoa lớp 1 mới; thống nhất lựa chọn, đưa vào sử dụng trong năm học mới 2020 – 2021 bộ sách giáo khoa và sách tiếng Anh “Chân trời sáng tạo” của Nhà xuất bản Giáo dục Việt Nam</w:t>
      </w:r>
    </w:p>
    <w:p w:rsidR="0098020B" w:rsidRPr="006B644A" w:rsidRDefault="0098020B"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Phối hợp các tổ chức, đoàn thể như Công an quận, Hội Liên hiệp Phụ nữ tổ chức hội nghị tuyên truyền</w:t>
      </w:r>
      <w:r w:rsidR="007358D4" w:rsidRPr="006B644A">
        <w:rPr>
          <w:rFonts w:ascii="Times New Roman" w:hAnsi="Times New Roman" w:cs="Times New Roman"/>
          <w:sz w:val="26"/>
          <w:szCs w:val="26"/>
        </w:rPr>
        <w:t>, tập huấn kĩ năng “Phòng, chống xâm hại tình dục”, “Phòng, chống đuối nước” và trang bị các kĩ năng sống cho toàn thể học sinh nhà trường (tháng 6/2020)</w:t>
      </w:r>
    </w:p>
    <w:p w:rsidR="00F059F7" w:rsidRPr="006B644A" w:rsidRDefault="00F059F7"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b/>
          <w:bCs/>
          <w:sz w:val="26"/>
          <w:szCs w:val="26"/>
        </w:rPr>
        <w:t>6. Xây dựng văn hóa ứng xử trong trường học</w:t>
      </w:r>
    </w:p>
    <w:p w:rsidR="00F059F7" w:rsidRPr="006B644A" w:rsidRDefault="00F059F7" w:rsidP="006F33BD">
      <w:pPr>
        <w:spacing w:before="120" w:after="120" w:line="240" w:lineRule="auto"/>
        <w:ind w:firstLine="720"/>
        <w:jc w:val="both"/>
        <w:rPr>
          <w:rFonts w:ascii="Times New Roman" w:hAnsi="Times New Roman" w:cs="Times New Roman"/>
          <w:i/>
          <w:sz w:val="26"/>
          <w:szCs w:val="26"/>
          <w:lang w:val="pt-BR"/>
        </w:rPr>
      </w:pPr>
      <w:r w:rsidRPr="006B644A">
        <w:rPr>
          <w:rFonts w:ascii="Times New Roman" w:hAnsi="Times New Roman" w:cs="Times New Roman"/>
          <w:bCs/>
          <w:i/>
          <w:sz w:val="26"/>
          <w:szCs w:val="26"/>
          <w:lang w:val="vi-VN"/>
        </w:rPr>
        <w:t xml:space="preserve">a. Tuyên truyền nâng cao nhận thức về xây dựng văn hóa ứng xử trong trường học: </w:t>
      </w:r>
    </w:p>
    <w:p w:rsidR="00F059F7" w:rsidRPr="006B644A" w:rsidRDefault="00F059F7" w:rsidP="006F33BD">
      <w:pPr>
        <w:pStyle w:val="NormalWeb"/>
        <w:shd w:val="clear" w:color="auto" w:fill="FFFFFF"/>
        <w:spacing w:before="120" w:beforeAutospacing="0" w:after="120" w:afterAutospacing="0"/>
        <w:ind w:firstLine="720"/>
        <w:jc w:val="both"/>
        <w:rPr>
          <w:bCs/>
          <w:sz w:val="26"/>
          <w:szCs w:val="26"/>
          <w:lang w:val="vi-VN"/>
        </w:rPr>
      </w:pPr>
      <w:r w:rsidRPr="006B644A">
        <w:rPr>
          <w:sz w:val="26"/>
          <w:szCs w:val="26"/>
          <w:lang w:val="vi-VN"/>
        </w:rPr>
        <w:t>Tuyên truyền giáo dục đạo đức, lối s</w:t>
      </w:r>
      <w:r w:rsidRPr="006B644A">
        <w:rPr>
          <w:sz w:val="26"/>
          <w:szCs w:val="26"/>
        </w:rPr>
        <w:t>ố</w:t>
      </w:r>
      <w:r w:rsidRPr="006B644A">
        <w:rPr>
          <w:sz w:val="26"/>
          <w:szCs w:val="26"/>
          <w:lang w:val="vi-VN"/>
        </w:rPr>
        <w:t>ng, văn hóa ứng xử trong trường học; về mục đích, ý nghĩa, biện pháp, trách nhiệm của nhà trường, gia đình người học, tổ chức, đoàn thể, chính quyền địa phương đối với việc xây dựng văn hóa ứng xử trong trường học; về thái độ, hành vi, ngôn ngữ, chuẩn mực của người học, nhà giáo, cán bộ, nhân viên trong trường học.</w:t>
      </w:r>
    </w:p>
    <w:p w:rsidR="00F059F7" w:rsidRPr="006B644A" w:rsidRDefault="00F059F7" w:rsidP="006F33BD">
      <w:pPr>
        <w:pStyle w:val="NormalWeb"/>
        <w:shd w:val="clear" w:color="auto" w:fill="FFFFFF"/>
        <w:spacing w:before="120" w:beforeAutospacing="0" w:after="120" w:afterAutospacing="0"/>
        <w:ind w:firstLine="720"/>
        <w:jc w:val="both"/>
        <w:rPr>
          <w:bCs/>
          <w:sz w:val="26"/>
          <w:szCs w:val="26"/>
        </w:rPr>
      </w:pPr>
      <w:r w:rsidRPr="006B644A">
        <w:rPr>
          <w:bCs/>
          <w:i/>
          <w:sz w:val="26"/>
          <w:szCs w:val="26"/>
          <w:lang w:val="vi-VN"/>
        </w:rPr>
        <w:t xml:space="preserve">b. Xây dựng và thực hiện các quy tắc trong trường học: </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i/>
          <w:sz w:val="26"/>
          <w:szCs w:val="26"/>
        </w:rPr>
      </w:pPr>
      <w:r w:rsidRPr="006B644A">
        <w:rPr>
          <w:rFonts w:ascii="Times New Roman" w:hAnsi="Times New Roman" w:cs="Times New Roman"/>
          <w:i/>
          <w:sz w:val="26"/>
          <w:szCs w:val="26"/>
        </w:rPr>
        <w:t>Xây dựng các quy tắc</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w:t>
      </w:r>
      <w:r w:rsidRPr="006B644A">
        <w:rPr>
          <w:rFonts w:ascii="Times New Roman" w:hAnsi="Times New Roman" w:cs="Times New Roman"/>
          <w:sz w:val="26"/>
          <w:szCs w:val="26"/>
          <w:lang w:val="vi-VN"/>
        </w:rPr>
        <w:t xml:space="preserve">Quy định cụ thể những việc nên làm và không nên làm trong các mối quan hệ ứng xử của các chủ thể trong nhà trường thể hiện thông qua trang phục, ngôn ngữ, hành </w:t>
      </w:r>
      <w:proofErr w:type="gramStart"/>
      <w:r w:rsidRPr="006B644A">
        <w:rPr>
          <w:rFonts w:ascii="Times New Roman" w:hAnsi="Times New Roman" w:cs="Times New Roman"/>
          <w:sz w:val="26"/>
          <w:szCs w:val="26"/>
          <w:lang w:val="vi-VN"/>
        </w:rPr>
        <w:t>vi</w:t>
      </w:r>
      <w:proofErr w:type="gramEnd"/>
      <w:r w:rsidRPr="006B644A">
        <w:rPr>
          <w:rFonts w:ascii="Times New Roman" w:hAnsi="Times New Roman" w:cs="Times New Roman"/>
          <w:sz w:val="26"/>
          <w:szCs w:val="26"/>
          <w:lang w:val="vi-VN"/>
        </w:rPr>
        <w:t xml:space="preserve"> ứng xử</w:t>
      </w:r>
      <w:r w:rsidRPr="006B644A">
        <w:rPr>
          <w:rFonts w:ascii="Times New Roman" w:hAnsi="Times New Roman" w:cs="Times New Roman"/>
          <w:sz w:val="26"/>
          <w:szCs w:val="26"/>
        </w:rPr>
        <w:t>;</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w:t>
      </w:r>
      <w:r w:rsidRPr="006B644A">
        <w:rPr>
          <w:rFonts w:ascii="Times New Roman" w:hAnsi="Times New Roman" w:cs="Times New Roman"/>
          <w:sz w:val="26"/>
          <w:szCs w:val="26"/>
          <w:lang w:val="vi-VN"/>
        </w:rPr>
        <w:t xml:space="preserve"> Bộ quy tắc </w:t>
      </w:r>
      <w:r w:rsidRPr="006B644A">
        <w:rPr>
          <w:rFonts w:ascii="Times New Roman" w:hAnsi="Times New Roman" w:cs="Times New Roman"/>
          <w:sz w:val="26"/>
          <w:szCs w:val="26"/>
        </w:rPr>
        <w:t>ứ</w:t>
      </w:r>
      <w:r w:rsidRPr="006B644A">
        <w:rPr>
          <w:rFonts w:ascii="Times New Roman" w:hAnsi="Times New Roman" w:cs="Times New Roman"/>
          <w:sz w:val="26"/>
          <w:szCs w:val="26"/>
          <w:lang w:val="vi-VN"/>
        </w:rPr>
        <w:t>ng xử phải ngắn gọn, dễ nhớ, dễ thực hiện, phù hợp với lứa tu</w:t>
      </w:r>
      <w:r w:rsidRPr="006B644A">
        <w:rPr>
          <w:rFonts w:ascii="Times New Roman" w:hAnsi="Times New Roman" w:cs="Times New Roman"/>
          <w:sz w:val="26"/>
          <w:szCs w:val="26"/>
        </w:rPr>
        <w:t>ổ</w:t>
      </w:r>
      <w:r w:rsidRPr="006B644A">
        <w:rPr>
          <w:rFonts w:ascii="Times New Roman" w:hAnsi="Times New Roman" w:cs="Times New Roman"/>
          <w:sz w:val="26"/>
          <w:szCs w:val="26"/>
          <w:lang w:val="vi-VN"/>
        </w:rPr>
        <w:t>i, các cấp học và văn hóa đặc trưng của các vùng miền;</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w:t>
      </w:r>
      <w:r w:rsidRPr="006B644A">
        <w:rPr>
          <w:rFonts w:ascii="Times New Roman" w:hAnsi="Times New Roman" w:cs="Times New Roman"/>
          <w:sz w:val="26"/>
          <w:szCs w:val="26"/>
          <w:lang w:val="vi-VN"/>
        </w:rPr>
        <w:t xml:space="preserve"> Bộ quy tắc ứng xử phải có sự tham gia xây dựng và cam kết thực hiện của các bên liên quan (cán bộ quản lý, nhà giáo, nhân viên, HSSV, cha mẹ học sinh...).</w:t>
      </w:r>
    </w:p>
    <w:p w:rsidR="00F059F7" w:rsidRPr="006B644A" w:rsidRDefault="00F059F7" w:rsidP="006F33BD">
      <w:pPr>
        <w:pStyle w:val="NormalWeb"/>
        <w:shd w:val="clear" w:color="auto" w:fill="FFFFFF"/>
        <w:spacing w:before="120" w:beforeAutospacing="0" w:after="120" w:afterAutospacing="0"/>
        <w:ind w:firstLine="720"/>
        <w:jc w:val="both"/>
        <w:rPr>
          <w:i/>
          <w:sz w:val="26"/>
          <w:szCs w:val="26"/>
        </w:rPr>
      </w:pPr>
      <w:r w:rsidRPr="006B644A">
        <w:rPr>
          <w:i/>
          <w:sz w:val="26"/>
          <w:szCs w:val="26"/>
        </w:rPr>
        <w:t>Thực hiện các quy tắc</w:t>
      </w:r>
    </w:p>
    <w:p w:rsidR="00F059F7" w:rsidRPr="006B644A" w:rsidRDefault="00F059F7" w:rsidP="006F33BD">
      <w:pPr>
        <w:pStyle w:val="NormalWeb"/>
        <w:shd w:val="clear" w:color="auto" w:fill="FFFFFF"/>
        <w:spacing w:before="120" w:beforeAutospacing="0" w:after="120" w:afterAutospacing="0"/>
        <w:ind w:firstLine="720"/>
        <w:jc w:val="both"/>
        <w:rPr>
          <w:sz w:val="26"/>
          <w:szCs w:val="26"/>
          <w:lang w:val="vi-VN"/>
        </w:rPr>
      </w:pPr>
      <w:r w:rsidRPr="006B644A">
        <w:rPr>
          <w:sz w:val="26"/>
          <w:szCs w:val="26"/>
          <w:lang w:val="vi-VN"/>
        </w:rPr>
        <w:t>Thực hiện niêm yết bộ quy tắc ứng xử tại các bảng tin, bảng thông báo, website của nhà trường, trong phòng học, phòng làm việc và những nơi c</w:t>
      </w:r>
      <w:r w:rsidRPr="006B644A">
        <w:rPr>
          <w:sz w:val="26"/>
          <w:szCs w:val="26"/>
        </w:rPr>
        <w:t>ầ</w:t>
      </w:r>
      <w:r w:rsidRPr="006B644A">
        <w:rPr>
          <w:sz w:val="26"/>
          <w:szCs w:val="26"/>
          <w:lang w:val="vi-VN"/>
        </w:rPr>
        <w:t>n thiết khác của nhà trường; gửi đến các thành viên trong nhà trường qua hệ th</w:t>
      </w:r>
      <w:r w:rsidRPr="006B644A">
        <w:rPr>
          <w:sz w:val="26"/>
          <w:szCs w:val="26"/>
        </w:rPr>
        <w:t>ố</w:t>
      </w:r>
      <w:r w:rsidRPr="006B644A">
        <w:rPr>
          <w:sz w:val="26"/>
          <w:szCs w:val="26"/>
          <w:lang w:val="vi-VN"/>
        </w:rPr>
        <w:t>ng email, hệ thống liên lạc điện tử... thông tin, quán triệt đến toàn th</w:t>
      </w:r>
      <w:r w:rsidRPr="006B644A">
        <w:rPr>
          <w:sz w:val="26"/>
          <w:szCs w:val="26"/>
        </w:rPr>
        <w:t>ể </w:t>
      </w:r>
      <w:r w:rsidRPr="006B644A">
        <w:rPr>
          <w:sz w:val="26"/>
          <w:szCs w:val="26"/>
          <w:lang w:val="vi-VN"/>
        </w:rPr>
        <w:t>cán bộ quản lý, nhà giáo, nhân viên và người học biết và thực hiện Bộ quy t</w:t>
      </w:r>
      <w:r w:rsidRPr="006B644A">
        <w:rPr>
          <w:sz w:val="26"/>
          <w:szCs w:val="26"/>
        </w:rPr>
        <w:t>ắ</w:t>
      </w:r>
      <w:r w:rsidRPr="006B644A">
        <w:rPr>
          <w:sz w:val="26"/>
          <w:szCs w:val="26"/>
          <w:lang w:val="vi-VN"/>
        </w:rPr>
        <w:t>c ứng xử</w:t>
      </w:r>
      <w:r w:rsidRPr="006B644A">
        <w:rPr>
          <w:sz w:val="26"/>
          <w:szCs w:val="26"/>
        </w:rPr>
        <w:t>.</w:t>
      </w:r>
    </w:p>
    <w:p w:rsidR="00F059F7" w:rsidRPr="006B644A" w:rsidRDefault="00F059F7" w:rsidP="006F33BD">
      <w:pPr>
        <w:pStyle w:val="NormalWeb"/>
        <w:shd w:val="clear" w:color="auto" w:fill="FFFFFF"/>
        <w:spacing w:before="120" w:beforeAutospacing="0" w:after="120" w:afterAutospacing="0"/>
        <w:ind w:firstLine="720"/>
        <w:jc w:val="both"/>
        <w:rPr>
          <w:sz w:val="26"/>
          <w:szCs w:val="26"/>
        </w:rPr>
      </w:pPr>
      <w:r w:rsidRPr="006B644A">
        <w:rPr>
          <w:bCs/>
          <w:i/>
          <w:sz w:val="26"/>
          <w:szCs w:val="26"/>
          <w:lang w:val="vi-VN"/>
        </w:rPr>
        <w:t xml:space="preserve">c. </w:t>
      </w:r>
      <w:r w:rsidRPr="006B644A">
        <w:rPr>
          <w:bCs/>
          <w:i/>
          <w:sz w:val="26"/>
          <w:szCs w:val="26"/>
        </w:rPr>
        <w:t>N</w:t>
      </w:r>
      <w:r w:rsidRPr="006B644A">
        <w:rPr>
          <w:bCs/>
          <w:i/>
          <w:sz w:val="26"/>
          <w:szCs w:val="26"/>
          <w:lang w:val="vi-VN"/>
        </w:rPr>
        <w:t xml:space="preserve">ội dung, hình thức giáo dục văn hóa ứng xử trong trường học: </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i/>
          <w:sz w:val="26"/>
          <w:szCs w:val="26"/>
        </w:rPr>
      </w:pPr>
      <w:r w:rsidRPr="006B644A">
        <w:rPr>
          <w:rFonts w:ascii="Times New Roman" w:hAnsi="Times New Roman" w:cs="Times New Roman"/>
          <w:i/>
          <w:sz w:val="26"/>
          <w:szCs w:val="26"/>
        </w:rPr>
        <w:t>Nội dung</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lastRenderedPageBreak/>
        <w:t xml:space="preserve">- </w:t>
      </w:r>
      <w:r w:rsidRPr="006B644A">
        <w:rPr>
          <w:rFonts w:ascii="Times New Roman" w:hAnsi="Times New Roman" w:cs="Times New Roman"/>
          <w:sz w:val="26"/>
          <w:szCs w:val="26"/>
          <w:lang w:val="vi-VN"/>
        </w:rPr>
        <w:t xml:space="preserve">Xây dựng quy định, hướng dẫn cụ thể trong thực hiện nếp sống, thói quen văn minh, lịch sự đối với cán bộ, giáo viên, nhân viên, </w:t>
      </w:r>
      <w:r w:rsidRPr="006B644A">
        <w:rPr>
          <w:rFonts w:ascii="Times New Roman" w:hAnsi="Times New Roman" w:cs="Times New Roman"/>
          <w:sz w:val="26"/>
          <w:szCs w:val="26"/>
        </w:rPr>
        <w:t xml:space="preserve">học sinh </w:t>
      </w:r>
      <w:r w:rsidRPr="006B644A">
        <w:rPr>
          <w:rFonts w:ascii="Times New Roman" w:hAnsi="Times New Roman" w:cs="Times New Roman"/>
          <w:sz w:val="26"/>
          <w:szCs w:val="26"/>
          <w:lang w:val="vi-VN"/>
        </w:rPr>
        <w:t xml:space="preserve">trong nhà trường như: </w:t>
      </w:r>
      <w:r w:rsidRPr="006B644A">
        <w:rPr>
          <w:rFonts w:ascii="Times New Roman" w:hAnsi="Times New Roman" w:cs="Times New Roman"/>
          <w:i/>
          <w:sz w:val="26"/>
          <w:szCs w:val="26"/>
          <w:lang w:val="vi-VN"/>
        </w:rPr>
        <w:t>văn hóa xếp hàng nơi công cộng, triển khai nguyên tắc tự giáo dục (tự phục vụ, tự quản, tự học, tinh thần hợp tác, trung thực, kỷ luật, đoàn kết, trách nhiệm, sáng tạo...)</w:t>
      </w:r>
      <w:r w:rsidRPr="006B644A">
        <w:rPr>
          <w:rFonts w:ascii="Times New Roman" w:hAnsi="Times New Roman" w:cs="Times New Roman"/>
          <w:sz w:val="26"/>
          <w:szCs w:val="26"/>
        </w:rPr>
        <w:t>;</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lang w:val="vi-VN"/>
        </w:rPr>
      </w:pPr>
      <w:r w:rsidRPr="006B644A">
        <w:rPr>
          <w:rFonts w:ascii="Times New Roman" w:hAnsi="Times New Roman" w:cs="Times New Roman"/>
          <w:sz w:val="26"/>
          <w:szCs w:val="26"/>
        </w:rPr>
        <w:t>- L</w:t>
      </w:r>
      <w:r w:rsidRPr="006B644A">
        <w:rPr>
          <w:rFonts w:ascii="Times New Roman" w:hAnsi="Times New Roman" w:cs="Times New Roman"/>
          <w:sz w:val="26"/>
          <w:szCs w:val="26"/>
          <w:lang w:val="vi-VN"/>
        </w:rPr>
        <w:t>ồng ghép các nội dung giáo dục văn hóa ứng xử, lối sống văn hóa có giá trị và phù hợp với đặc điểm tâm sinh lý, tình cảm của học sinh; giáo dục ý thức tuân thủ pháp luật, giáo dục đạo đức, lối s</w:t>
      </w:r>
      <w:r w:rsidRPr="006B644A">
        <w:rPr>
          <w:rFonts w:ascii="Times New Roman" w:hAnsi="Times New Roman" w:cs="Times New Roman"/>
          <w:sz w:val="26"/>
          <w:szCs w:val="26"/>
        </w:rPr>
        <w:t>ố</w:t>
      </w:r>
      <w:r w:rsidRPr="006B644A">
        <w:rPr>
          <w:rFonts w:ascii="Times New Roman" w:hAnsi="Times New Roman" w:cs="Times New Roman"/>
          <w:sz w:val="26"/>
          <w:szCs w:val="26"/>
          <w:lang w:val="vi-VN"/>
        </w:rPr>
        <w:t>ng, k</w:t>
      </w:r>
      <w:r w:rsidRPr="006B644A">
        <w:rPr>
          <w:rFonts w:ascii="Times New Roman" w:hAnsi="Times New Roman" w:cs="Times New Roman"/>
          <w:sz w:val="26"/>
          <w:szCs w:val="26"/>
        </w:rPr>
        <w:t>ỹ </w:t>
      </w:r>
      <w:r w:rsidRPr="006B644A">
        <w:rPr>
          <w:rFonts w:ascii="Times New Roman" w:hAnsi="Times New Roman" w:cs="Times New Roman"/>
          <w:sz w:val="26"/>
          <w:szCs w:val="26"/>
          <w:lang w:val="vi-VN"/>
        </w:rPr>
        <w:t>năng sống và các hoạt động trải nghiệm để hình thành các ph</w:t>
      </w:r>
      <w:r w:rsidRPr="006B644A">
        <w:rPr>
          <w:rFonts w:ascii="Times New Roman" w:hAnsi="Times New Roman" w:cs="Times New Roman"/>
          <w:sz w:val="26"/>
          <w:szCs w:val="26"/>
        </w:rPr>
        <w:t>ẩ</w:t>
      </w:r>
      <w:r w:rsidRPr="006B644A">
        <w:rPr>
          <w:rFonts w:ascii="Times New Roman" w:hAnsi="Times New Roman" w:cs="Times New Roman"/>
          <w:sz w:val="26"/>
          <w:szCs w:val="26"/>
          <w:lang w:val="vi-VN"/>
        </w:rPr>
        <w:t>m chất nhân ái, tự trọng bản thân, tôn trọng, trách nhiệm với bạn bè, chia sẻ, bao dung với người khác.</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lang w:val="vi-VN"/>
        </w:rPr>
      </w:pPr>
      <w:r w:rsidRPr="006B644A">
        <w:rPr>
          <w:rFonts w:ascii="Times New Roman" w:hAnsi="Times New Roman" w:cs="Times New Roman"/>
          <w:bCs/>
          <w:i/>
          <w:sz w:val="26"/>
          <w:szCs w:val="26"/>
        </w:rPr>
        <w:t>H</w:t>
      </w:r>
      <w:r w:rsidRPr="006B644A">
        <w:rPr>
          <w:rFonts w:ascii="Times New Roman" w:hAnsi="Times New Roman" w:cs="Times New Roman"/>
          <w:bCs/>
          <w:i/>
          <w:sz w:val="26"/>
          <w:szCs w:val="26"/>
          <w:lang w:val="vi-VN"/>
        </w:rPr>
        <w:t>ình thức</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w:t>
      </w:r>
      <w:r w:rsidRPr="006B644A">
        <w:rPr>
          <w:rFonts w:ascii="Times New Roman" w:hAnsi="Times New Roman" w:cs="Times New Roman"/>
          <w:sz w:val="26"/>
          <w:szCs w:val="26"/>
          <w:lang w:val="vi-VN"/>
        </w:rPr>
        <w:t xml:space="preserve">Phát huy vai trò của tổ chức Đoàn, Đội; tổ chức đa dạng hình thức giáo dục ứng xử văn hóa, thể hiện tinh thần yêu nước, tôn trọng giá trị lịch sử truyền thống văn hóa tốt đẹp cho </w:t>
      </w:r>
      <w:r w:rsidRPr="006B644A">
        <w:rPr>
          <w:rFonts w:ascii="Times New Roman" w:hAnsi="Times New Roman" w:cs="Times New Roman"/>
          <w:sz w:val="26"/>
          <w:szCs w:val="26"/>
        </w:rPr>
        <w:t xml:space="preserve">học sinh </w:t>
      </w:r>
      <w:r w:rsidRPr="006B644A">
        <w:rPr>
          <w:rFonts w:ascii="Times New Roman" w:hAnsi="Times New Roman" w:cs="Times New Roman"/>
          <w:sz w:val="26"/>
          <w:szCs w:val="26"/>
          <w:lang w:val="vi-VN"/>
        </w:rPr>
        <w:t xml:space="preserve">thông qua hoạt động hát Quốc ca, lễ </w:t>
      </w:r>
      <w:r w:rsidRPr="006B644A">
        <w:rPr>
          <w:rFonts w:ascii="Times New Roman" w:hAnsi="Times New Roman" w:cs="Times New Roman"/>
          <w:sz w:val="26"/>
          <w:szCs w:val="26"/>
        </w:rPr>
        <w:t>c</w:t>
      </w:r>
      <w:r w:rsidRPr="006B644A">
        <w:rPr>
          <w:rFonts w:ascii="Times New Roman" w:hAnsi="Times New Roman" w:cs="Times New Roman"/>
          <w:sz w:val="26"/>
          <w:szCs w:val="26"/>
          <w:lang w:val="vi-VN"/>
        </w:rPr>
        <w:t>hào cờ Tổ quốc và các hoạt động tập thể</w:t>
      </w:r>
      <w:r w:rsidRPr="006B644A">
        <w:rPr>
          <w:rFonts w:ascii="Times New Roman" w:hAnsi="Times New Roman" w:cs="Times New Roman"/>
          <w:sz w:val="26"/>
          <w:szCs w:val="26"/>
        </w:rPr>
        <w:t>;</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lang w:val="vi-VN"/>
        </w:rPr>
      </w:pPr>
      <w:r w:rsidRPr="006B644A">
        <w:rPr>
          <w:rFonts w:ascii="Times New Roman" w:hAnsi="Times New Roman" w:cs="Times New Roman"/>
          <w:sz w:val="26"/>
          <w:szCs w:val="26"/>
        </w:rPr>
        <w:t xml:space="preserve">- </w:t>
      </w:r>
      <w:r w:rsidRPr="006B644A">
        <w:rPr>
          <w:rFonts w:ascii="Times New Roman" w:hAnsi="Times New Roman" w:cs="Times New Roman"/>
          <w:sz w:val="26"/>
          <w:szCs w:val="26"/>
          <w:lang w:val="vi-VN"/>
        </w:rPr>
        <w:t>Tăng cường các phương pháp dạy học trải nghiệm, các hoạt động giáo dục k</w:t>
      </w:r>
      <w:r w:rsidRPr="006B644A">
        <w:rPr>
          <w:rFonts w:ascii="Times New Roman" w:hAnsi="Times New Roman" w:cs="Times New Roman"/>
          <w:sz w:val="26"/>
          <w:szCs w:val="26"/>
        </w:rPr>
        <w:t>ỹ </w:t>
      </w:r>
      <w:r w:rsidRPr="006B644A">
        <w:rPr>
          <w:rFonts w:ascii="Times New Roman" w:hAnsi="Times New Roman" w:cs="Times New Roman"/>
          <w:sz w:val="26"/>
          <w:szCs w:val="26"/>
          <w:lang w:val="vi-VN"/>
        </w:rPr>
        <w:t>năng sống, kỹ năng giao tiếp, ứng xử văn hóa của người học</w:t>
      </w:r>
      <w:r w:rsidRPr="006B644A">
        <w:rPr>
          <w:rFonts w:ascii="Times New Roman" w:hAnsi="Times New Roman" w:cs="Times New Roman"/>
          <w:sz w:val="26"/>
          <w:szCs w:val="26"/>
        </w:rPr>
        <w:t>.</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i/>
          <w:sz w:val="26"/>
          <w:szCs w:val="26"/>
          <w:lang w:val="vi-VN"/>
        </w:rPr>
      </w:pPr>
      <w:r w:rsidRPr="006B644A">
        <w:rPr>
          <w:rFonts w:ascii="Times New Roman" w:hAnsi="Times New Roman" w:cs="Times New Roman"/>
          <w:i/>
          <w:sz w:val="26"/>
          <w:szCs w:val="26"/>
          <w:lang w:val="vi-VN"/>
        </w:rPr>
        <w:t xml:space="preserve">d. </w:t>
      </w:r>
      <w:r w:rsidRPr="006B644A">
        <w:rPr>
          <w:rFonts w:ascii="Times New Roman" w:hAnsi="Times New Roman" w:cs="Times New Roman"/>
          <w:bCs/>
          <w:i/>
          <w:sz w:val="26"/>
          <w:szCs w:val="26"/>
          <w:lang w:val="vi-VN"/>
        </w:rPr>
        <w:t xml:space="preserve">Tăng cường sự phối hợp giữa nhà trường, gia đình và xã hội trong xây dựng văn hóa ứng xử: </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bCs/>
          <w:i/>
          <w:iCs/>
          <w:sz w:val="26"/>
          <w:szCs w:val="26"/>
          <w:lang w:val="vi-VN"/>
        </w:rPr>
        <w:t>Nhà trường</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lang w:val="vi-VN"/>
        </w:rPr>
        <w:t>- Chịu trách nhiệm xây dựng văn hóa nhà trường, xây dựng môi trường giáo dục an toàn, thân thiện, lành mạnh và phòng chống bạo lực học đường hiệu quả;</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lang w:val="vi-VN"/>
        </w:rPr>
        <w:t xml:space="preserve">- Xây dựng kế hoạch và tổ chức giáo dục văn hóa ứng xử cho </w:t>
      </w:r>
      <w:r w:rsidRPr="006B644A">
        <w:rPr>
          <w:rFonts w:ascii="Times New Roman" w:hAnsi="Times New Roman" w:cs="Times New Roman"/>
          <w:sz w:val="26"/>
          <w:szCs w:val="26"/>
        </w:rPr>
        <w:t xml:space="preserve">học sinh </w:t>
      </w:r>
      <w:r w:rsidRPr="006B644A">
        <w:rPr>
          <w:rFonts w:ascii="Times New Roman" w:hAnsi="Times New Roman" w:cs="Times New Roman"/>
          <w:sz w:val="26"/>
          <w:szCs w:val="26"/>
          <w:lang w:val="vi-VN"/>
        </w:rPr>
        <w:t>thông qua các môn học chính khóa, hoạt động ngoại khóa, nâng cao năng lực ứng xử và năng lực tổ chức giáo dục ứng xử văn hóa của cán bộ, nhà giáo và nhân viên nhà trường;</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lang w:val="vi-VN"/>
        </w:rPr>
        <w:t>- Tổ chức trao đổi về xây dựng văn hóa ứng xử trong các cuộc họp, sinh hoạt tập thể; gặp gỡ với gia đình người học để phối hợp, thông tin, xử lý trong quá trình tổ chức giáo dục, đào tạo;</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rPr>
        <w:t>B</w:t>
      </w:r>
      <w:r w:rsidRPr="006B644A">
        <w:rPr>
          <w:rFonts w:ascii="Times New Roman" w:hAnsi="Times New Roman" w:cs="Times New Roman"/>
          <w:sz w:val="26"/>
          <w:szCs w:val="26"/>
          <w:lang w:val="vi-VN"/>
        </w:rPr>
        <w:t>iểu dương kịp thời cá nhân, tập thể có thành tích tốt trong việc thực hiện văn hóa ứng xử; tuyên dương, nhân rộng đi</w:t>
      </w:r>
      <w:r w:rsidRPr="006B644A">
        <w:rPr>
          <w:rFonts w:ascii="Times New Roman" w:hAnsi="Times New Roman" w:cs="Times New Roman"/>
          <w:sz w:val="26"/>
          <w:szCs w:val="26"/>
        </w:rPr>
        <w:t>ể</w:t>
      </w:r>
      <w:r w:rsidRPr="006B644A">
        <w:rPr>
          <w:rFonts w:ascii="Times New Roman" w:hAnsi="Times New Roman" w:cs="Times New Roman"/>
          <w:sz w:val="26"/>
          <w:szCs w:val="26"/>
          <w:lang w:val="vi-VN"/>
        </w:rPr>
        <w:t>n hình lời nói hay, cử chỉ đẹp</w:t>
      </w:r>
      <w:r w:rsidRPr="006B644A">
        <w:rPr>
          <w:rFonts w:ascii="Times New Roman" w:hAnsi="Times New Roman" w:cs="Times New Roman"/>
          <w:sz w:val="26"/>
          <w:szCs w:val="26"/>
        </w:rPr>
        <w:t>.</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b/>
          <w:bCs/>
          <w:i/>
          <w:iCs/>
          <w:sz w:val="26"/>
          <w:szCs w:val="26"/>
          <w:lang w:val="vi-VN"/>
        </w:rPr>
        <w:t xml:space="preserve"> </w:t>
      </w:r>
      <w:r w:rsidRPr="006B644A">
        <w:rPr>
          <w:rFonts w:ascii="Times New Roman" w:hAnsi="Times New Roman" w:cs="Times New Roman"/>
          <w:bCs/>
          <w:i/>
          <w:iCs/>
          <w:sz w:val="26"/>
          <w:szCs w:val="26"/>
          <w:lang w:val="vi-VN"/>
        </w:rPr>
        <w:t>Gia đình</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lang w:val="vi-VN"/>
        </w:rPr>
        <w:t xml:space="preserve">- Có trách nhiệm chính trong việc giáo dục văn hóa ứng xử cho </w:t>
      </w:r>
      <w:r w:rsidRPr="006B644A">
        <w:rPr>
          <w:rFonts w:ascii="Times New Roman" w:hAnsi="Times New Roman" w:cs="Times New Roman"/>
          <w:sz w:val="26"/>
          <w:szCs w:val="26"/>
        </w:rPr>
        <w:t>học sinh</w:t>
      </w:r>
      <w:r w:rsidRPr="006B644A">
        <w:rPr>
          <w:rFonts w:ascii="Times New Roman" w:hAnsi="Times New Roman" w:cs="Times New Roman"/>
          <w:sz w:val="26"/>
          <w:szCs w:val="26"/>
          <w:lang w:val="vi-VN"/>
        </w:rPr>
        <w:t>, mẫu mực trong văn hóa ứng xử tại gia đình và cộng đồng;</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lang w:val="vi-VN"/>
        </w:rPr>
        <w:t>- Thường xuyên phối hợp với nhà trường cập nhật, trao đổi thông tin, tổ chức giáo dục văn hóa ứng xử trong trường học; tham gia tích cực các buổi họp, gặp g</w:t>
      </w:r>
      <w:r w:rsidRPr="006B644A">
        <w:rPr>
          <w:rFonts w:ascii="Times New Roman" w:hAnsi="Times New Roman" w:cs="Times New Roman"/>
          <w:sz w:val="26"/>
          <w:szCs w:val="26"/>
        </w:rPr>
        <w:t>ỡ</w:t>
      </w:r>
      <w:r w:rsidRPr="006B644A">
        <w:rPr>
          <w:rFonts w:ascii="Times New Roman" w:hAnsi="Times New Roman" w:cs="Times New Roman"/>
          <w:sz w:val="26"/>
          <w:szCs w:val="26"/>
          <w:lang w:val="vi-VN"/>
        </w:rPr>
        <w:t>, trao đổi, xử lý các tình huống liên quan;</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lang w:val="vi-VN"/>
        </w:rPr>
        <w:t>- Tôn trọng và tạo điều kiện để học sinh tham gia tích cực, đầy đủ, hiệu quả, nghiêm túc kế hoạch tổ chức các hoạt động giáo dục của nhà trường, nhất là các hoạt động liên quan đến xây dựng văn hóa ứng xử;</w:t>
      </w:r>
    </w:p>
    <w:p w:rsidR="00204FA8"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lang w:val="vi-VN"/>
        </w:rPr>
        <w:t>- Có hình thức phối hợp với Ban đại diện cha mẹ học sinh trong việc tham gia xây dựng và bảo vệ cảnh quan sư phạm</w:t>
      </w:r>
      <w:r w:rsidRPr="006B644A">
        <w:rPr>
          <w:rFonts w:ascii="Times New Roman" w:hAnsi="Times New Roman" w:cs="Times New Roman"/>
          <w:sz w:val="26"/>
          <w:szCs w:val="26"/>
        </w:rPr>
        <w:t>.</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bCs/>
          <w:i/>
          <w:sz w:val="26"/>
          <w:szCs w:val="26"/>
        </w:rPr>
        <w:t>Kết quả</w:t>
      </w:r>
      <w:r w:rsidR="00204FA8" w:rsidRPr="006B644A">
        <w:rPr>
          <w:rFonts w:ascii="Times New Roman" w:hAnsi="Times New Roman" w:cs="Times New Roman"/>
          <w:bCs/>
          <w:i/>
          <w:sz w:val="26"/>
          <w:szCs w:val="26"/>
        </w:rPr>
        <w:t xml:space="preserve"> thực hiện</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lastRenderedPageBreak/>
        <w:t>- Phát huy hiệu quả thực hiện quy chế dân chủ cơ sở</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- 100% cán bộ, giáo viên, nhân viên chấp hành tốt bộ quy tắc ứng xử trong nhà trường</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- 100% học sinh thể hiện tốt hành </w:t>
      </w:r>
      <w:proofErr w:type="gramStart"/>
      <w:r w:rsidRPr="006B644A">
        <w:rPr>
          <w:rFonts w:ascii="Times New Roman" w:hAnsi="Times New Roman" w:cs="Times New Roman"/>
          <w:sz w:val="26"/>
          <w:szCs w:val="26"/>
        </w:rPr>
        <w:t>vi</w:t>
      </w:r>
      <w:proofErr w:type="gramEnd"/>
      <w:r w:rsidRPr="006B644A">
        <w:rPr>
          <w:rFonts w:ascii="Times New Roman" w:hAnsi="Times New Roman" w:cs="Times New Roman"/>
          <w:sz w:val="26"/>
          <w:szCs w:val="26"/>
        </w:rPr>
        <w:t xml:space="preserve"> ứng xử trong và ngoài nhà trường</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Môi trường văn hóa trong và ngoài nhà trường ngày càng tốt đẹp, thể hiện sự gắn kết hiệu quả giữa gia đình – nhà trường – xã hội. </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b/>
          <w:bCs/>
          <w:sz w:val="26"/>
          <w:szCs w:val="26"/>
        </w:rPr>
      </w:pPr>
      <w:r w:rsidRPr="006B644A">
        <w:rPr>
          <w:rFonts w:ascii="Times New Roman" w:hAnsi="Times New Roman" w:cs="Times New Roman"/>
          <w:b/>
          <w:sz w:val="26"/>
          <w:szCs w:val="26"/>
        </w:rPr>
        <w:t xml:space="preserve">7. </w:t>
      </w:r>
      <w:r w:rsidRPr="006B644A">
        <w:rPr>
          <w:rFonts w:ascii="Times New Roman" w:hAnsi="Times New Roman" w:cs="Times New Roman"/>
          <w:b/>
          <w:bCs/>
          <w:sz w:val="26"/>
          <w:szCs w:val="26"/>
        </w:rPr>
        <w:t>Xây dựng và phát triển văn hóa đọc cho học sinh</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lang w:val="vi-VN"/>
        </w:rPr>
      </w:pPr>
      <w:r w:rsidRPr="006B644A">
        <w:rPr>
          <w:rFonts w:ascii="Times New Roman" w:hAnsi="Times New Roman" w:cs="Times New Roman"/>
          <w:i/>
          <w:sz w:val="26"/>
          <w:szCs w:val="26"/>
          <w:lang w:val="vi-VN"/>
        </w:rPr>
        <w:t xml:space="preserve">a. </w:t>
      </w:r>
      <w:r w:rsidRPr="006B644A">
        <w:rPr>
          <w:rFonts w:ascii="Times New Roman" w:hAnsi="Times New Roman" w:cs="Times New Roman"/>
          <w:i/>
          <w:sz w:val="26"/>
          <w:szCs w:val="26"/>
          <w:lang w:val="nl-NL"/>
        </w:rPr>
        <w:t>Đẩy mạnh công tác thông tin, tuyên truyền</w:t>
      </w:r>
      <w:r w:rsidRPr="006B644A">
        <w:rPr>
          <w:rFonts w:ascii="Times New Roman" w:hAnsi="Times New Roman" w:cs="Times New Roman"/>
          <w:i/>
          <w:sz w:val="26"/>
          <w:szCs w:val="26"/>
          <w:lang w:val="vi-VN"/>
        </w:rPr>
        <w:t xml:space="preserve">: </w:t>
      </w:r>
    </w:p>
    <w:p w:rsidR="00F059F7" w:rsidRPr="006B644A" w:rsidRDefault="00F059F7" w:rsidP="006F33BD">
      <w:pPr>
        <w:spacing w:before="120" w:after="120" w:line="240" w:lineRule="auto"/>
        <w:ind w:firstLine="720"/>
        <w:jc w:val="both"/>
        <w:rPr>
          <w:rFonts w:ascii="Times New Roman" w:hAnsi="Times New Roman" w:cs="Times New Roman"/>
          <w:sz w:val="26"/>
          <w:szCs w:val="26"/>
          <w:lang w:val="vi-VN"/>
        </w:rPr>
      </w:pPr>
      <w:r w:rsidRPr="006B644A">
        <w:rPr>
          <w:rFonts w:ascii="Times New Roman" w:hAnsi="Times New Roman" w:cs="Times New Roman"/>
          <w:sz w:val="26"/>
          <w:szCs w:val="26"/>
          <w:lang w:val="nl-NL"/>
        </w:rPr>
        <w:t>Đẩy mạnh công tác tuyên truyền nhằm nâng cao nhận thức của cán bộ quản l</w:t>
      </w:r>
      <w:r w:rsidRPr="006B644A">
        <w:rPr>
          <w:rFonts w:ascii="Times New Roman" w:hAnsi="Times New Roman" w:cs="Times New Roman"/>
          <w:sz w:val="26"/>
          <w:szCs w:val="26"/>
          <w:lang w:val="vi-VN"/>
        </w:rPr>
        <w:t>ý</w:t>
      </w:r>
      <w:r w:rsidRPr="006B644A">
        <w:rPr>
          <w:rFonts w:ascii="Times New Roman" w:hAnsi="Times New Roman" w:cs="Times New Roman"/>
          <w:sz w:val="26"/>
          <w:szCs w:val="26"/>
          <w:lang w:val="nl-NL"/>
        </w:rPr>
        <w:t>, giáo viên, học sinh, sinh viên và toàn xã hội về tác dụng, ý nghĩa của việc đọc sách.</w:t>
      </w:r>
    </w:p>
    <w:p w:rsidR="00F059F7" w:rsidRPr="006B644A" w:rsidRDefault="00F059F7" w:rsidP="006F33BD">
      <w:pPr>
        <w:spacing w:before="120" w:after="120" w:line="240" w:lineRule="auto"/>
        <w:ind w:firstLine="720"/>
        <w:jc w:val="both"/>
        <w:rPr>
          <w:rFonts w:ascii="Times New Roman" w:hAnsi="Times New Roman" w:cs="Times New Roman"/>
          <w:sz w:val="26"/>
          <w:szCs w:val="26"/>
          <w:lang w:val="vi-VN"/>
        </w:rPr>
      </w:pPr>
      <w:r w:rsidRPr="006B644A">
        <w:rPr>
          <w:rFonts w:ascii="Times New Roman" w:hAnsi="Times New Roman" w:cs="Times New Roman"/>
          <w:i/>
          <w:sz w:val="26"/>
          <w:szCs w:val="26"/>
          <w:lang w:val="vi-VN"/>
        </w:rPr>
        <w:t xml:space="preserve">b. </w:t>
      </w:r>
      <w:r w:rsidRPr="006B644A">
        <w:rPr>
          <w:rFonts w:ascii="Times New Roman" w:hAnsi="Times New Roman" w:cs="Times New Roman"/>
          <w:i/>
          <w:sz w:val="26"/>
          <w:szCs w:val="26"/>
          <w:lang w:val="nl-NL"/>
        </w:rPr>
        <w:t>Kiện toàn mạng lưới thư viện trường học</w:t>
      </w:r>
      <w:r w:rsidRPr="006B644A">
        <w:rPr>
          <w:rFonts w:ascii="Times New Roman" w:hAnsi="Times New Roman" w:cs="Times New Roman"/>
          <w:i/>
          <w:sz w:val="26"/>
          <w:szCs w:val="26"/>
          <w:lang w:val="vi-VN"/>
        </w:rPr>
        <w:t xml:space="preserve">: </w:t>
      </w:r>
    </w:p>
    <w:p w:rsidR="00F059F7" w:rsidRPr="006B644A" w:rsidRDefault="00F059F7" w:rsidP="006F33BD">
      <w:pPr>
        <w:spacing w:before="120" w:after="120" w:line="240" w:lineRule="auto"/>
        <w:ind w:firstLine="720"/>
        <w:jc w:val="both"/>
        <w:rPr>
          <w:rFonts w:ascii="Times New Roman" w:hAnsi="Times New Roman" w:cs="Times New Roman"/>
          <w:sz w:val="26"/>
          <w:szCs w:val="26"/>
          <w:lang w:val="nl-NL"/>
        </w:rPr>
      </w:pPr>
      <w:r w:rsidRPr="006B644A">
        <w:rPr>
          <w:rFonts w:ascii="Times New Roman" w:hAnsi="Times New Roman" w:cs="Times New Roman"/>
          <w:sz w:val="26"/>
          <w:szCs w:val="26"/>
          <w:lang w:val="nl-NL"/>
        </w:rPr>
        <w:t>- Rà soát, đánh giá thực trạng</w:t>
      </w: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lang w:val="nl-NL"/>
        </w:rPr>
        <w:t xml:space="preserve">thư viện trường; </w:t>
      </w:r>
      <w:r w:rsidRPr="006B644A">
        <w:rPr>
          <w:rFonts w:ascii="Times New Roman" w:hAnsi="Times New Roman" w:cs="Times New Roman"/>
          <w:sz w:val="26"/>
          <w:szCs w:val="26"/>
          <w:lang w:val="vi-VN"/>
        </w:rPr>
        <w:t xml:space="preserve">có kế hoạch </w:t>
      </w:r>
      <w:r w:rsidRPr="006B644A">
        <w:rPr>
          <w:rFonts w:ascii="Times New Roman" w:hAnsi="Times New Roman" w:cs="Times New Roman"/>
          <w:sz w:val="26"/>
          <w:szCs w:val="26"/>
          <w:lang w:val="nl-NL"/>
        </w:rPr>
        <w:t>tu bổ hoặc xây mới các thư viện trường học nhằm đáp ứng yêu cầu đọc sách của học sinh.</w:t>
      </w:r>
    </w:p>
    <w:p w:rsidR="00F059F7" w:rsidRPr="006B644A" w:rsidRDefault="00F059F7" w:rsidP="006F33BD">
      <w:pPr>
        <w:spacing w:before="120" w:after="120" w:line="240" w:lineRule="auto"/>
        <w:ind w:firstLine="720"/>
        <w:jc w:val="both"/>
        <w:rPr>
          <w:rFonts w:ascii="Times New Roman" w:hAnsi="Times New Roman" w:cs="Times New Roman"/>
          <w:sz w:val="26"/>
          <w:szCs w:val="26"/>
          <w:lang w:val="nl-NL"/>
        </w:rPr>
      </w:pPr>
      <w:r w:rsidRPr="006B644A">
        <w:rPr>
          <w:rFonts w:ascii="Times New Roman" w:hAnsi="Times New Roman" w:cs="Times New Roman"/>
          <w:sz w:val="26"/>
          <w:szCs w:val="26"/>
          <w:lang w:val="nl-NL"/>
        </w:rPr>
        <w:t xml:space="preserve">- Huy động các tổ chức, cá nhân đầu tư thiết bị, tủ sách, sách cho các trường và những trường khó khăn; huy động cha mẹ học sinh tích cực tham gia xây dựng tủ sách lớp học, tủ sách phụ huynh. </w:t>
      </w:r>
    </w:p>
    <w:p w:rsidR="00F059F7" w:rsidRPr="006B644A" w:rsidRDefault="00F059F7" w:rsidP="006F33BD">
      <w:pPr>
        <w:spacing w:before="120" w:after="120" w:line="240" w:lineRule="auto"/>
        <w:ind w:firstLine="720"/>
        <w:jc w:val="both"/>
        <w:rPr>
          <w:rFonts w:ascii="Times New Roman" w:hAnsi="Times New Roman" w:cs="Times New Roman"/>
          <w:sz w:val="26"/>
          <w:szCs w:val="26"/>
          <w:lang w:val="vi-VN"/>
        </w:rPr>
      </w:pPr>
      <w:r w:rsidRPr="006B644A">
        <w:rPr>
          <w:rFonts w:ascii="Times New Roman" w:hAnsi="Times New Roman" w:cs="Times New Roman"/>
          <w:sz w:val="26"/>
          <w:szCs w:val="26"/>
          <w:lang w:val="nl-NL"/>
        </w:rPr>
        <w:t>- Hướng dẫn và tổ chức cho học sinh tự quản lý tủ sách và cho mượn sách. Hàng năm, tổng kết, hướng dẫn nhân rộng mô hình xây dựng tủ sách lớp học, tủ sách phụ huynh.</w:t>
      </w:r>
    </w:p>
    <w:p w:rsidR="00F059F7" w:rsidRPr="006B644A" w:rsidRDefault="00F059F7" w:rsidP="006F33BD">
      <w:pPr>
        <w:spacing w:before="120" w:after="120" w:line="240" w:lineRule="auto"/>
        <w:ind w:firstLine="720"/>
        <w:jc w:val="both"/>
        <w:rPr>
          <w:rFonts w:ascii="Times New Roman" w:hAnsi="Times New Roman" w:cs="Times New Roman"/>
          <w:sz w:val="26"/>
          <w:szCs w:val="26"/>
          <w:lang w:val="vi-VN"/>
        </w:rPr>
      </w:pPr>
      <w:r w:rsidRPr="006B644A">
        <w:rPr>
          <w:rFonts w:ascii="Times New Roman" w:hAnsi="Times New Roman" w:cs="Times New Roman"/>
          <w:i/>
          <w:sz w:val="26"/>
          <w:szCs w:val="26"/>
          <w:lang w:val="vi-VN"/>
        </w:rPr>
        <w:t xml:space="preserve">c. </w:t>
      </w:r>
      <w:r w:rsidRPr="006B644A">
        <w:rPr>
          <w:rFonts w:ascii="Times New Roman" w:hAnsi="Times New Roman" w:cs="Times New Roman"/>
          <w:i/>
          <w:sz w:val="26"/>
          <w:szCs w:val="26"/>
          <w:lang w:val="nl-NL"/>
        </w:rPr>
        <w:t>Đổi mới hoạt động thư viện trường học</w:t>
      </w:r>
      <w:r w:rsidRPr="006B644A">
        <w:rPr>
          <w:rFonts w:ascii="Times New Roman" w:hAnsi="Times New Roman" w:cs="Times New Roman"/>
          <w:i/>
          <w:sz w:val="26"/>
          <w:szCs w:val="26"/>
          <w:lang w:val="vi-VN"/>
        </w:rPr>
        <w:t xml:space="preserve">: </w:t>
      </w:r>
    </w:p>
    <w:p w:rsidR="00F059F7" w:rsidRPr="006B644A" w:rsidRDefault="00F059F7" w:rsidP="006F33BD">
      <w:pPr>
        <w:spacing w:before="120" w:after="120" w:line="240" w:lineRule="auto"/>
        <w:ind w:firstLine="720"/>
        <w:jc w:val="both"/>
        <w:rPr>
          <w:rFonts w:ascii="Times New Roman" w:hAnsi="Times New Roman" w:cs="Times New Roman"/>
          <w:sz w:val="26"/>
          <w:szCs w:val="26"/>
          <w:lang w:val="nl-NL"/>
        </w:rPr>
      </w:pPr>
      <w:r w:rsidRPr="006B644A">
        <w:rPr>
          <w:rFonts w:ascii="Times New Roman" w:hAnsi="Times New Roman" w:cs="Times New Roman"/>
          <w:sz w:val="26"/>
          <w:szCs w:val="26"/>
          <w:lang w:val="nl-NL"/>
        </w:rPr>
        <w:t>- Đổi mới cách thức tổ chức và hoạt động thư viện trường học nhằm tạo môi trường thuận lợi cho học sinh tiếp cận thường xuyên với sách bằng nhiều hình thức như “thư viện xanh”, “thư viện thân thiện”, “thư viện lưu động”, “thư viện linh hoạt”, “thư viện điện tử”,... xây dựng tủ sách lớp học.</w:t>
      </w:r>
    </w:p>
    <w:p w:rsidR="00F059F7" w:rsidRPr="006B644A" w:rsidRDefault="00F059F7" w:rsidP="006F33BD">
      <w:pPr>
        <w:spacing w:before="120" w:after="120" w:line="240" w:lineRule="auto"/>
        <w:ind w:firstLine="720"/>
        <w:jc w:val="both"/>
        <w:rPr>
          <w:rFonts w:ascii="Times New Roman" w:hAnsi="Times New Roman" w:cs="Times New Roman"/>
          <w:sz w:val="26"/>
          <w:szCs w:val="26"/>
          <w:lang w:val="vi-VN"/>
        </w:rPr>
      </w:pPr>
      <w:r w:rsidRPr="006B644A">
        <w:rPr>
          <w:rFonts w:ascii="Times New Roman" w:hAnsi="Times New Roman" w:cs="Times New Roman"/>
          <w:sz w:val="26"/>
          <w:szCs w:val="26"/>
          <w:lang w:val="nl-NL"/>
        </w:rPr>
        <w:t>- Đào tạo, bồi dưỡng nâng cao năng lực, trình độ của cán bộ thư viện đáp ứng yêu cầu đổi mới công tác tổ chức các hoạt động và quản l</w:t>
      </w:r>
      <w:r w:rsidRPr="006B644A">
        <w:rPr>
          <w:rFonts w:ascii="Times New Roman" w:hAnsi="Times New Roman" w:cs="Times New Roman"/>
          <w:sz w:val="26"/>
          <w:szCs w:val="26"/>
          <w:lang w:val="vi-VN"/>
        </w:rPr>
        <w:t>ý</w:t>
      </w:r>
      <w:r w:rsidRPr="006B644A">
        <w:rPr>
          <w:rFonts w:ascii="Times New Roman" w:hAnsi="Times New Roman" w:cs="Times New Roman"/>
          <w:sz w:val="26"/>
          <w:szCs w:val="26"/>
          <w:lang w:val="nl-NL"/>
        </w:rPr>
        <w:t xml:space="preserve"> thư viện, góp phần đổi mới hoạt động dạy học của nhà trường.</w:t>
      </w:r>
    </w:p>
    <w:p w:rsidR="00F059F7" w:rsidRPr="006B644A" w:rsidRDefault="00F059F7" w:rsidP="006F33BD">
      <w:pPr>
        <w:spacing w:before="120" w:after="120" w:line="240" w:lineRule="auto"/>
        <w:ind w:firstLine="720"/>
        <w:jc w:val="both"/>
        <w:rPr>
          <w:rFonts w:ascii="Times New Roman" w:hAnsi="Times New Roman" w:cs="Times New Roman"/>
          <w:sz w:val="26"/>
          <w:szCs w:val="26"/>
          <w:lang w:val="vi-VN"/>
        </w:rPr>
      </w:pPr>
      <w:r w:rsidRPr="006B644A">
        <w:rPr>
          <w:rFonts w:ascii="Times New Roman" w:hAnsi="Times New Roman" w:cs="Times New Roman"/>
          <w:i/>
          <w:sz w:val="26"/>
          <w:szCs w:val="26"/>
          <w:lang w:val="vi-VN"/>
        </w:rPr>
        <w:t xml:space="preserve">d. </w:t>
      </w:r>
      <w:r w:rsidRPr="006B644A">
        <w:rPr>
          <w:rFonts w:ascii="Times New Roman" w:hAnsi="Times New Roman" w:cs="Times New Roman"/>
          <w:i/>
          <w:sz w:val="26"/>
          <w:szCs w:val="26"/>
          <w:lang w:val="nl-NL"/>
        </w:rPr>
        <w:t>Xây dựng thói quen, trang bị kỹ năng và phương pháp đọc</w:t>
      </w:r>
      <w:r w:rsidRPr="006B644A">
        <w:rPr>
          <w:rFonts w:ascii="Times New Roman" w:hAnsi="Times New Roman" w:cs="Times New Roman"/>
          <w:i/>
          <w:sz w:val="26"/>
          <w:szCs w:val="26"/>
          <w:lang w:val="vi-VN"/>
        </w:rPr>
        <w:t xml:space="preserve">: </w:t>
      </w:r>
    </w:p>
    <w:p w:rsidR="00F059F7" w:rsidRPr="006B644A" w:rsidRDefault="00F059F7" w:rsidP="006F33BD">
      <w:pPr>
        <w:spacing w:before="120" w:after="120" w:line="240" w:lineRule="auto"/>
        <w:ind w:firstLine="720"/>
        <w:jc w:val="both"/>
        <w:rPr>
          <w:rFonts w:ascii="Times New Roman" w:hAnsi="Times New Roman" w:cs="Times New Roman"/>
          <w:sz w:val="26"/>
          <w:szCs w:val="26"/>
          <w:lang w:val="nl-NL"/>
        </w:rPr>
      </w:pPr>
      <w:r w:rsidRPr="006B644A">
        <w:rPr>
          <w:rFonts w:ascii="Times New Roman" w:hAnsi="Times New Roman" w:cs="Times New Roman"/>
          <w:sz w:val="26"/>
          <w:szCs w:val="26"/>
          <w:lang w:val="nl-NL"/>
        </w:rPr>
        <w:t xml:space="preserve">-  Hướng dẫn kỹ năng và phương pháp đọc sách cho học sinh; </w:t>
      </w:r>
    </w:p>
    <w:p w:rsidR="00F059F7" w:rsidRPr="006B644A" w:rsidRDefault="00F059F7" w:rsidP="006F33BD">
      <w:pPr>
        <w:spacing w:before="120" w:after="120" w:line="240" w:lineRule="auto"/>
        <w:ind w:firstLine="720"/>
        <w:jc w:val="both"/>
        <w:rPr>
          <w:rFonts w:ascii="Times New Roman" w:hAnsi="Times New Roman" w:cs="Times New Roman"/>
          <w:spacing w:val="2"/>
          <w:sz w:val="26"/>
          <w:szCs w:val="26"/>
          <w:lang w:val="nl-NL"/>
        </w:rPr>
      </w:pPr>
      <w:r w:rsidRPr="006B644A">
        <w:rPr>
          <w:rFonts w:ascii="Times New Roman" w:hAnsi="Times New Roman" w:cs="Times New Roman"/>
          <w:spacing w:val="2"/>
          <w:sz w:val="26"/>
          <w:szCs w:val="26"/>
          <w:lang w:val="nl-NL"/>
        </w:rPr>
        <w:t>- Tổ chức các hoạt động giao lưu, ngày hội... nhằm khuyến khích học sinh, giáo viên, cán bộ quản l</w:t>
      </w:r>
      <w:r w:rsidRPr="006B644A">
        <w:rPr>
          <w:rFonts w:ascii="Times New Roman" w:hAnsi="Times New Roman" w:cs="Times New Roman"/>
          <w:spacing w:val="2"/>
          <w:sz w:val="26"/>
          <w:szCs w:val="26"/>
          <w:lang w:val="vi-VN"/>
        </w:rPr>
        <w:t>ý</w:t>
      </w:r>
      <w:r w:rsidRPr="006B644A">
        <w:rPr>
          <w:rFonts w:ascii="Times New Roman" w:hAnsi="Times New Roman" w:cs="Times New Roman"/>
          <w:spacing w:val="2"/>
          <w:sz w:val="26"/>
          <w:szCs w:val="26"/>
          <w:lang w:val="nl-NL"/>
        </w:rPr>
        <w:t>; phát động phong trào quyên góp sách xây dựng tủ sách lớp học cho các trường vùng sâu, vùng xa;</w:t>
      </w:r>
    </w:p>
    <w:p w:rsidR="00F059F7" w:rsidRPr="006B644A" w:rsidRDefault="00F059F7" w:rsidP="006F33BD">
      <w:pPr>
        <w:spacing w:before="120" w:after="120" w:line="240" w:lineRule="auto"/>
        <w:ind w:firstLine="720"/>
        <w:jc w:val="both"/>
        <w:rPr>
          <w:rFonts w:ascii="Times New Roman" w:hAnsi="Times New Roman" w:cs="Times New Roman"/>
          <w:spacing w:val="2"/>
          <w:sz w:val="26"/>
          <w:szCs w:val="26"/>
          <w:lang w:val="vi-VN"/>
        </w:rPr>
      </w:pPr>
      <w:r w:rsidRPr="006B644A">
        <w:rPr>
          <w:rFonts w:ascii="Times New Roman" w:hAnsi="Times New Roman" w:cs="Times New Roman"/>
          <w:spacing w:val="2"/>
          <w:sz w:val="26"/>
          <w:szCs w:val="26"/>
          <w:lang w:val="nl-NL"/>
        </w:rPr>
        <w:t>- Giáo viên đổi mới phương pháp dạy học, đổi mới kiểm tra, đánh giá theo hướng tận dụng các nguồn thông tin ngoài sách giáo khoa</w:t>
      </w:r>
      <w:r w:rsidRPr="006B644A">
        <w:rPr>
          <w:rFonts w:ascii="Times New Roman" w:hAnsi="Times New Roman" w:cs="Times New Roman"/>
          <w:spacing w:val="2"/>
          <w:sz w:val="26"/>
          <w:szCs w:val="26"/>
          <w:lang w:val="vi-VN"/>
        </w:rPr>
        <w:t xml:space="preserve">, </w:t>
      </w:r>
      <w:r w:rsidRPr="006B644A">
        <w:rPr>
          <w:rFonts w:ascii="Times New Roman" w:hAnsi="Times New Roman" w:cs="Times New Roman"/>
          <w:spacing w:val="2"/>
          <w:sz w:val="26"/>
          <w:szCs w:val="26"/>
          <w:lang w:val="nl-NL"/>
        </w:rPr>
        <w:t>giáo trình để nâng cao chất lượng giáo dục, khuyến khích học sinh, sinh viên đọc các tài liệu in và tài liệu kỹ thuật số, rèn luyện năng lực tự học, năng lực học tập suốt đời;</w:t>
      </w:r>
    </w:p>
    <w:p w:rsidR="00F059F7" w:rsidRPr="006B644A" w:rsidRDefault="00F059F7"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lang w:val="nl-NL"/>
        </w:rPr>
        <w:t xml:space="preserve">- Tổ chức thảo luận trong trường, trao đổi với cha mẹ học sinh để thống nhất áp dụng quy định về thời gian đọc sách tại trường (thư viện), ở nhà, trong đó có thời gian cha mẹ đọc sách cùng con; lựa chọn, giới thiệu những cuốn sách thiết thực, phù hợp với tâm lí lứa tuổi, phù hợp với mục tiêu giáo dục. </w:t>
      </w:r>
    </w:p>
    <w:p w:rsidR="00F059F7" w:rsidRPr="006B644A" w:rsidRDefault="00F059F7" w:rsidP="006F33BD">
      <w:pPr>
        <w:spacing w:before="120" w:after="120" w:line="240" w:lineRule="auto"/>
        <w:ind w:firstLine="720"/>
        <w:jc w:val="both"/>
        <w:rPr>
          <w:rFonts w:ascii="Times New Roman" w:hAnsi="Times New Roman" w:cs="Times New Roman"/>
          <w:sz w:val="26"/>
          <w:szCs w:val="26"/>
          <w:lang w:val="vi-VN"/>
        </w:rPr>
      </w:pPr>
      <w:r w:rsidRPr="006B644A">
        <w:rPr>
          <w:rFonts w:ascii="Times New Roman" w:hAnsi="Times New Roman" w:cs="Times New Roman"/>
          <w:bCs/>
          <w:i/>
          <w:sz w:val="26"/>
          <w:szCs w:val="26"/>
        </w:rPr>
        <w:lastRenderedPageBreak/>
        <w:t>Kết quả</w:t>
      </w:r>
      <w:r w:rsidR="00204FA8" w:rsidRPr="006B644A">
        <w:rPr>
          <w:rFonts w:ascii="Times New Roman" w:hAnsi="Times New Roman" w:cs="Times New Roman"/>
          <w:bCs/>
          <w:i/>
          <w:sz w:val="26"/>
          <w:szCs w:val="26"/>
        </w:rPr>
        <w:t xml:space="preserve"> thực hiện:</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Tiếp tục phát huy hiệu quả mô hình “Thư viện xanh” trong năm học 2019 – 2020</w:t>
      </w:r>
    </w:p>
    <w:p w:rsidR="00F059F7" w:rsidRPr="006B644A" w:rsidRDefault="00F059F7" w:rsidP="006F33BD">
      <w:pPr>
        <w:shd w:val="clear" w:color="auto" w:fill="FFFFFF"/>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- 100% học sinh ham thích đọc, có thói quen tìm hiểu thông tin qua sách, báo, tài liệu và chấp hành tốt nội quy, văn hóa đọc trong nhà trường. </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b/>
          <w:bCs/>
          <w:sz w:val="26"/>
          <w:szCs w:val="26"/>
        </w:rPr>
      </w:pPr>
      <w:r w:rsidRPr="006B644A">
        <w:rPr>
          <w:rFonts w:ascii="Times New Roman" w:hAnsi="Times New Roman" w:cs="Times New Roman"/>
          <w:b/>
          <w:sz w:val="26"/>
          <w:szCs w:val="26"/>
        </w:rPr>
        <w:t xml:space="preserve">8. </w:t>
      </w:r>
      <w:r w:rsidR="00204FA8" w:rsidRPr="006B644A">
        <w:rPr>
          <w:rFonts w:ascii="Times New Roman" w:hAnsi="Times New Roman" w:cs="Times New Roman"/>
          <w:b/>
          <w:bCs/>
          <w:sz w:val="26"/>
          <w:szCs w:val="26"/>
        </w:rPr>
        <w:t>Tham dự H</w:t>
      </w:r>
      <w:r w:rsidRPr="006B644A">
        <w:rPr>
          <w:rFonts w:ascii="Times New Roman" w:hAnsi="Times New Roman" w:cs="Times New Roman"/>
          <w:b/>
          <w:bCs/>
          <w:sz w:val="26"/>
          <w:szCs w:val="26"/>
        </w:rPr>
        <w:t>ội thi giáo viên chủ nhiệm lớp giỏi</w:t>
      </w:r>
      <w:r w:rsidRPr="006B644A">
        <w:rPr>
          <w:rFonts w:ascii="Times New Roman" w:hAnsi="Times New Roman" w:cs="Times New Roman"/>
          <w:b/>
          <w:bCs/>
          <w:sz w:val="26"/>
          <w:szCs w:val="26"/>
          <w:lang w:val="vi-VN"/>
        </w:rPr>
        <w:t xml:space="preserve"> năm học 201</w:t>
      </w:r>
      <w:r w:rsidRPr="006B644A">
        <w:rPr>
          <w:rFonts w:ascii="Times New Roman" w:hAnsi="Times New Roman" w:cs="Times New Roman"/>
          <w:b/>
          <w:bCs/>
          <w:sz w:val="26"/>
          <w:szCs w:val="26"/>
        </w:rPr>
        <w:t xml:space="preserve">9 - </w:t>
      </w:r>
      <w:r w:rsidRPr="006B644A">
        <w:rPr>
          <w:rFonts w:ascii="Times New Roman" w:hAnsi="Times New Roman" w:cs="Times New Roman"/>
          <w:b/>
          <w:bCs/>
          <w:sz w:val="26"/>
          <w:szCs w:val="26"/>
          <w:lang w:val="vi-VN"/>
        </w:rPr>
        <w:t>2020</w:t>
      </w:r>
    </w:p>
    <w:p w:rsidR="00F84A39" w:rsidRPr="006B644A" w:rsidRDefault="00F84A39"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Chọn, cử giáo viên tham dự Hội thi GVCN giỏi cấp quận năm học 2019 – 2020 đạt thành tích tốt: 01 giải Nhất (cô Hoàng Trang), 03 giải Nhì (cô Thúy Nhiên, cô Lê Dung, cô Toan), 02 giải Ba (cô Ngọc Tâm, thầy Thanh Toàn)</w:t>
      </w:r>
    </w:p>
    <w:p w:rsidR="00F84A39" w:rsidRPr="006B644A" w:rsidRDefault="00F84A39"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Thông qua kết quả hội thi đã góp phần nhân rộng điển hình giáo viên dạy giỏi, làm tốt công tác chủ nhiệm góp phần nâng cao chất lượng giáo dục của nhà trường trong năm học và những năm học tới</w:t>
      </w:r>
    </w:p>
    <w:p w:rsidR="00F059F7" w:rsidRPr="006B644A" w:rsidRDefault="00F059F7" w:rsidP="006F33BD">
      <w:pPr>
        <w:spacing w:before="120" w:after="120" w:line="240" w:lineRule="auto"/>
        <w:ind w:firstLine="720"/>
        <w:jc w:val="both"/>
        <w:rPr>
          <w:rFonts w:ascii="Times New Roman" w:hAnsi="Times New Roman" w:cs="Times New Roman"/>
          <w:b/>
          <w:sz w:val="26"/>
          <w:szCs w:val="26"/>
          <w:lang w:val="nl-NL"/>
        </w:rPr>
      </w:pPr>
      <w:r w:rsidRPr="006B644A">
        <w:rPr>
          <w:rFonts w:ascii="Times New Roman" w:hAnsi="Times New Roman" w:cs="Times New Roman"/>
          <w:b/>
          <w:bCs/>
          <w:sz w:val="26"/>
          <w:szCs w:val="26"/>
        </w:rPr>
        <w:t xml:space="preserve">9. </w:t>
      </w:r>
      <w:r w:rsidRPr="006B644A">
        <w:rPr>
          <w:rFonts w:ascii="Times New Roman" w:hAnsi="Times New Roman" w:cs="Times New Roman"/>
          <w:b/>
          <w:sz w:val="26"/>
          <w:szCs w:val="26"/>
          <w:lang w:val="nl-NL"/>
        </w:rPr>
        <w:t>Tổ chức quản lí</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Tiếp tục đổi mới công tác quản lí, thực hiện đúng các quy định về quản lí tài chính trong các trường tiểu học; các quy định tại </w:t>
      </w:r>
      <w:r w:rsidRPr="006B644A">
        <w:rPr>
          <w:rFonts w:ascii="Times New Roman" w:hAnsi="Times New Roman" w:cs="Times New Roman"/>
          <w:i/>
          <w:sz w:val="26"/>
          <w:szCs w:val="26"/>
        </w:rPr>
        <w:t>Công văn số 5453/BGDĐT-VP</w:t>
      </w:r>
      <w:r w:rsidRPr="006B644A">
        <w:rPr>
          <w:rFonts w:ascii="Times New Roman" w:hAnsi="Times New Roman" w:cs="Times New Roman"/>
          <w:sz w:val="26"/>
          <w:szCs w:val="26"/>
        </w:rPr>
        <w:t xml:space="preserve"> ngày 02 tháng 10 năm 2014 về việc chấn chỉnh tình trạng lạm thu trong các cơ sở giáo dục; Thông tư số 29/2012/TT-BGDĐT ngày 10 tháng 9 năm 2012 của Bộ GD&amp;ĐT ban hành quy định về việc tài trợ cho các cơ sở giáo dục</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pacing w:val="-2"/>
          <w:sz w:val="26"/>
          <w:szCs w:val="26"/>
        </w:rPr>
      </w:pPr>
      <w:r w:rsidRPr="006B644A">
        <w:rPr>
          <w:rFonts w:ascii="Times New Roman" w:hAnsi="Times New Roman" w:cs="Times New Roman"/>
          <w:spacing w:val="-2"/>
          <w:sz w:val="26"/>
          <w:szCs w:val="26"/>
        </w:rPr>
        <w:t>- Thực hiện hiệu quả chủ trương phân cấp quản lí và giao quyền tự chủ cho cơ sở, xã hội hoá giáo dục, “ba công khai”. Thực hiện nghiêm túc chế độ báo cáo định kì và đột xuất; Tiếp tục đẩy mạnh ứng dụng công nghệ thông tin vào đổi mới công tác quản lí, sử dụng phần mềm EQMS trong công tác báo cáo số liệu thống kê chất lượng giáo dục tiểu học ba kì đảm bảo chính xác, kịp thời;</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pacing w:val="-2"/>
          <w:sz w:val="26"/>
          <w:szCs w:val="26"/>
        </w:rPr>
      </w:pPr>
      <w:r w:rsidRPr="006B644A">
        <w:rPr>
          <w:rFonts w:ascii="Times New Roman" w:hAnsi="Times New Roman" w:cs="Times New Roman"/>
          <w:spacing w:val="-2"/>
          <w:sz w:val="26"/>
          <w:szCs w:val="26"/>
          <w:lang w:val="vi-VN"/>
        </w:rPr>
        <w:t xml:space="preserve">- </w:t>
      </w:r>
      <w:r w:rsidRPr="006B644A">
        <w:rPr>
          <w:rFonts w:ascii="Times New Roman" w:hAnsi="Times New Roman" w:cs="Times New Roman"/>
          <w:spacing w:val="-2"/>
          <w:sz w:val="26"/>
          <w:szCs w:val="26"/>
        </w:rPr>
        <w:t>Tiếp tục đẩy mạnh việc sử dụng cổng thông tin điện tử, từng bước đi đến việc xây dựng và hoàn thiện trang thông tin điện tử (website) của các các trường tiểu học;</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Tham mưu với cấp ủy chi bộ, xây dựng nghị quyết chuyên đề lãnh đạo phù hợp với thực tiễn đơn vị.</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Xây dựng quy chế làm việc của đơn vị, thể hiện rõ vai trò, trách nhiệm của các đoàn thể; tạo điều kiện để các tổ chức Công đoàn, Chi đoàn, Liên đội thực hiện tốt nhiệm vụ.</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Tham mưu với lãnh đạo ngành biên chế nhân sự cho các thành phần của đơn vị, thực hiện tốt đề </w:t>
      </w:r>
      <w:proofErr w:type="gramStart"/>
      <w:r w:rsidRPr="006B644A">
        <w:rPr>
          <w:rFonts w:ascii="Times New Roman" w:hAnsi="Times New Roman" w:cs="Times New Roman"/>
          <w:sz w:val="26"/>
          <w:szCs w:val="26"/>
        </w:rPr>
        <w:t>án</w:t>
      </w:r>
      <w:proofErr w:type="gramEnd"/>
      <w:r w:rsidRPr="006B644A">
        <w:rPr>
          <w:rFonts w:ascii="Times New Roman" w:hAnsi="Times New Roman" w:cs="Times New Roman"/>
          <w:sz w:val="26"/>
          <w:szCs w:val="26"/>
        </w:rPr>
        <w:t xml:space="preserve"> vị trí - việc làm.</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Tổ chức cho đội </w:t>
      </w:r>
      <w:proofErr w:type="gramStart"/>
      <w:r w:rsidRPr="006B644A">
        <w:rPr>
          <w:rFonts w:ascii="Times New Roman" w:hAnsi="Times New Roman" w:cs="Times New Roman"/>
          <w:sz w:val="26"/>
          <w:szCs w:val="26"/>
        </w:rPr>
        <w:t>ngũ</w:t>
      </w:r>
      <w:proofErr w:type="gramEnd"/>
      <w:r w:rsidRPr="006B644A">
        <w:rPr>
          <w:rFonts w:ascii="Times New Roman" w:hAnsi="Times New Roman" w:cs="Times New Roman"/>
          <w:sz w:val="26"/>
          <w:szCs w:val="26"/>
        </w:rPr>
        <w:t xml:space="preserve"> tham gia các buổi tập huấn chuyên môn, bồi dưỡng chính trị do ngành tổ chức.</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Tổ chức, quán triệt, bồi dưỡng chính trị trong đội </w:t>
      </w:r>
      <w:proofErr w:type="gramStart"/>
      <w:r w:rsidRPr="006B644A">
        <w:rPr>
          <w:rFonts w:ascii="Times New Roman" w:hAnsi="Times New Roman" w:cs="Times New Roman"/>
          <w:sz w:val="26"/>
          <w:szCs w:val="26"/>
        </w:rPr>
        <w:t>ngũ</w:t>
      </w:r>
      <w:proofErr w:type="gramEnd"/>
      <w:r w:rsidRPr="006B644A">
        <w:rPr>
          <w:rFonts w:ascii="Times New Roman" w:hAnsi="Times New Roman" w:cs="Times New Roman"/>
          <w:sz w:val="26"/>
          <w:szCs w:val="26"/>
        </w:rPr>
        <w:t>, kịp thời triển khai những chủ trương, chính sách của Đảng, quy định của ngành, pháp luật của nhà nước.</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Tạo điều kiện thời gian, hỗ trợ kinh phí cho đội ngũ học tập nâng cao trình độ chuyên môn, nghiệp vụ, chính trị, kỹ năng vi tính, Anh văn</w:t>
      </w:r>
      <w:proofErr w:type="gramStart"/>
      <w:r w:rsidRPr="006B644A">
        <w:rPr>
          <w:rFonts w:ascii="Times New Roman" w:hAnsi="Times New Roman" w:cs="Times New Roman"/>
          <w:sz w:val="26"/>
          <w:szCs w:val="26"/>
        </w:rPr>
        <w:t>,…</w:t>
      </w:r>
      <w:proofErr w:type="gramEnd"/>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Tổ chức tốt công tác Bồi dưỡng thường xuyên năm học 2019 - 2020.</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bCs/>
          <w:i/>
          <w:sz w:val="26"/>
          <w:szCs w:val="26"/>
        </w:rPr>
      </w:pPr>
      <w:r w:rsidRPr="006B644A">
        <w:rPr>
          <w:rFonts w:ascii="Times New Roman" w:hAnsi="Times New Roman" w:cs="Times New Roman"/>
          <w:spacing w:val="-2"/>
          <w:sz w:val="26"/>
          <w:szCs w:val="26"/>
        </w:rPr>
        <w:t>- Tiếp tục thực hiện việc giao quyền chủ động cho nhà trường trong việc “chủ động cụ thể hóa phân phối chương trình học tập của học sinh phù hợp với từng lớp học cụ thể, đảm bảo yêu cầu giáo dục học sinh tiểu học và yêu cầu nhiệm vụ quy định trong chương trình tiểu học” (</w:t>
      </w:r>
      <w:r w:rsidRPr="006B644A">
        <w:rPr>
          <w:rFonts w:ascii="Times New Roman" w:hAnsi="Times New Roman" w:cs="Times New Roman"/>
          <w:i/>
          <w:spacing w:val="-2"/>
          <w:sz w:val="26"/>
          <w:szCs w:val="26"/>
        </w:rPr>
        <w:t>Công văn 896/BGD&amp;ĐT-GDTH</w:t>
      </w:r>
      <w:r w:rsidRPr="006B644A">
        <w:rPr>
          <w:rFonts w:ascii="Times New Roman" w:hAnsi="Times New Roman" w:cs="Times New Roman"/>
          <w:spacing w:val="-2"/>
          <w:sz w:val="26"/>
          <w:szCs w:val="26"/>
        </w:rPr>
        <w:t xml:space="preserve"> ngày 13 tháng 02 năm 2006).</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bCs/>
          <w:i/>
          <w:sz w:val="26"/>
          <w:szCs w:val="26"/>
        </w:rPr>
      </w:pPr>
      <w:r w:rsidRPr="006B644A">
        <w:rPr>
          <w:rFonts w:ascii="Times New Roman" w:hAnsi="Times New Roman" w:cs="Times New Roman"/>
          <w:sz w:val="26"/>
          <w:szCs w:val="26"/>
        </w:rPr>
        <w:lastRenderedPageBreak/>
        <w:t xml:space="preserve">- Thực hiện tốt quy chế dân chủ, nâng cao vai trò, trách nhiệm, lương tâm, đạo đức nhà giáo; mỗi thầy, cô giáo phải thực sự là tấm gương sáng cho các em học sinh noi </w:t>
      </w:r>
      <w:proofErr w:type="gramStart"/>
      <w:r w:rsidRPr="006B644A">
        <w:rPr>
          <w:rFonts w:ascii="Times New Roman" w:hAnsi="Times New Roman" w:cs="Times New Roman"/>
          <w:sz w:val="26"/>
          <w:szCs w:val="26"/>
        </w:rPr>
        <w:t>theo</w:t>
      </w:r>
      <w:proofErr w:type="gramEnd"/>
      <w:r w:rsidRPr="006B644A">
        <w:rPr>
          <w:rFonts w:ascii="Times New Roman" w:hAnsi="Times New Roman" w:cs="Times New Roman"/>
          <w:sz w:val="26"/>
          <w:szCs w:val="26"/>
        </w:rPr>
        <w:t>. Kiên quyết “</w:t>
      </w:r>
      <w:r w:rsidRPr="006B644A">
        <w:rPr>
          <w:rFonts w:ascii="Times New Roman" w:hAnsi="Times New Roman" w:cs="Times New Roman"/>
          <w:i/>
          <w:sz w:val="26"/>
          <w:szCs w:val="26"/>
        </w:rPr>
        <w:t>nói không với tiêu cực và bệnh thành tích trong giáo dục</w:t>
      </w:r>
      <w:r w:rsidRPr="006B644A">
        <w:rPr>
          <w:rFonts w:ascii="Times New Roman" w:hAnsi="Times New Roman" w:cs="Times New Roman"/>
          <w:sz w:val="26"/>
          <w:szCs w:val="26"/>
        </w:rPr>
        <w:t xml:space="preserve">”; </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pacing w:val="-2"/>
          <w:sz w:val="26"/>
          <w:szCs w:val="26"/>
        </w:rPr>
      </w:pPr>
      <w:r w:rsidRPr="006B644A">
        <w:rPr>
          <w:rFonts w:ascii="Times New Roman" w:hAnsi="Times New Roman" w:cs="Times New Roman"/>
          <w:spacing w:val="-2"/>
          <w:sz w:val="26"/>
          <w:szCs w:val="26"/>
        </w:rPr>
        <w:t>- Tuyên truyền, quán triệt thực hiện QCDC, các văn bản chỉ đạo đến các trường Tiểu học, đến CBQL, Giáo viên, nhân viên và người lao động để xác định trách nhiệm trong việc thực hiện QCDC;</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pacing w:val="-2"/>
          <w:sz w:val="26"/>
          <w:szCs w:val="26"/>
        </w:rPr>
      </w:pPr>
      <w:r w:rsidRPr="006B644A">
        <w:rPr>
          <w:rFonts w:ascii="Times New Roman" w:hAnsi="Times New Roman" w:cs="Times New Roman"/>
          <w:spacing w:val="-2"/>
          <w:sz w:val="26"/>
          <w:szCs w:val="26"/>
        </w:rPr>
        <w:t>- Xây dựng mối quan hệ thân thiện, hợp tác trong các thành viên của nhà trường</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bCs/>
          <w:i/>
          <w:sz w:val="26"/>
          <w:szCs w:val="26"/>
        </w:rPr>
      </w:pPr>
      <w:r w:rsidRPr="006B644A">
        <w:rPr>
          <w:rFonts w:ascii="Times New Roman" w:hAnsi="Times New Roman" w:cs="Times New Roman"/>
          <w:bCs/>
          <w:i/>
          <w:sz w:val="26"/>
          <w:szCs w:val="26"/>
        </w:rPr>
        <w:t>Kết quả</w:t>
      </w:r>
      <w:r w:rsidR="00F84A39" w:rsidRPr="006B644A">
        <w:rPr>
          <w:rFonts w:ascii="Times New Roman" w:hAnsi="Times New Roman" w:cs="Times New Roman"/>
          <w:bCs/>
          <w:i/>
          <w:sz w:val="26"/>
          <w:szCs w:val="26"/>
        </w:rPr>
        <w:t xml:space="preserve"> thực hiện</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Thực hiện tốt quy chế dân chủ cơ sở.</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- 100% cán bộ, giáo viên và nhân viên đủ năng lực, phẩm chất đạo đức đáp ứng yêu cầu vị trí công tác.</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- 100% cán bộ, giáo viên và nhân viên đạt yêu cầu Bồi dưỡng thường xuyên.</w:t>
      </w:r>
    </w:p>
    <w:p w:rsidR="00F059F7" w:rsidRPr="006B644A" w:rsidRDefault="00F84A39" w:rsidP="006F33BD">
      <w:pPr>
        <w:pStyle w:val="ListParagraph"/>
        <w:spacing w:before="120" w:after="120" w:line="240" w:lineRule="auto"/>
        <w:ind w:left="0" w:firstLine="720"/>
        <w:jc w:val="both"/>
        <w:rPr>
          <w:rFonts w:ascii="Times New Roman" w:hAnsi="Times New Roman" w:cs="Times New Roman"/>
          <w:b/>
          <w:sz w:val="26"/>
          <w:szCs w:val="26"/>
          <w:lang w:val="sv-SE"/>
        </w:rPr>
      </w:pPr>
      <w:r w:rsidRPr="006B644A">
        <w:rPr>
          <w:rFonts w:ascii="Times New Roman" w:hAnsi="Times New Roman" w:cs="Times New Roman"/>
          <w:b/>
          <w:sz w:val="26"/>
          <w:szCs w:val="26"/>
        </w:rPr>
        <w:t xml:space="preserve">10. </w:t>
      </w:r>
      <w:r w:rsidR="00F059F7" w:rsidRPr="006B644A">
        <w:rPr>
          <w:rFonts w:ascii="Times New Roman" w:hAnsi="Times New Roman" w:cs="Times New Roman"/>
          <w:b/>
          <w:sz w:val="26"/>
          <w:szCs w:val="26"/>
          <w:lang w:val="sv-SE"/>
        </w:rPr>
        <w:t>Xây dựng cơ sở vật chất, cảnh quan nhà trường, công tác phối hợp và đảm bảo an ninh, an toàn trường học, y tế học đường, tổ chức bán trú, v.v..</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Đảm bảo các yêu cầu </w:t>
      </w:r>
      <w:proofErr w:type="gramStart"/>
      <w:r w:rsidRPr="006B644A">
        <w:rPr>
          <w:rFonts w:ascii="Times New Roman" w:hAnsi="Times New Roman" w:cs="Times New Roman"/>
          <w:sz w:val="26"/>
          <w:szCs w:val="26"/>
        </w:rPr>
        <w:t>theo</w:t>
      </w:r>
      <w:proofErr w:type="gramEnd"/>
      <w:r w:rsidRPr="006B644A">
        <w:rPr>
          <w:rFonts w:ascii="Times New Roman" w:hAnsi="Times New Roman" w:cs="Times New Roman"/>
          <w:sz w:val="26"/>
          <w:szCs w:val="26"/>
        </w:rPr>
        <w:t xml:space="preserve"> mức chất lượng tối thiểu do Bộ Giáo dục Đào tạo quy định. Giúp cho giáo viên và học sinh thực hiện có hiệu quả mục tiêu dạy và học; tạo điều kiện trực tiếp cho học sinh phát huy tính chủ động, phát triển năng lực sáng tạo trong tiếp </w:t>
      </w:r>
      <w:proofErr w:type="gramStart"/>
      <w:r w:rsidRPr="006B644A">
        <w:rPr>
          <w:rFonts w:ascii="Times New Roman" w:hAnsi="Times New Roman" w:cs="Times New Roman"/>
          <w:sz w:val="26"/>
          <w:szCs w:val="26"/>
        </w:rPr>
        <w:t>thu</w:t>
      </w:r>
      <w:proofErr w:type="gramEnd"/>
      <w:r w:rsidRPr="006B644A">
        <w:rPr>
          <w:rFonts w:ascii="Times New Roman" w:hAnsi="Times New Roman" w:cs="Times New Roman"/>
          <w:sz w:val="26"/>
          <w:szCs w:val="26"/>
        </w:rPr>
        <w:t xml:space="preserve"> kiến thức, góp phần nâng cao chất lượng giáo dục toàn diện.</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Tiếp tục thực hiện công tác xã hội hóa giáo dục </w:t>
      </w:r>
      <w:proofErr w:type="gramStart"/>
      <w:r w:rsidRPr="006B644A">
        <w:rPr>
          <w:rFonts w:ascii="Times New Roman" w:hAnsi="Times New Roman" w:cs="Times New Roman"/>
          <w:sz w:val="26"/>
          <w:szCs w:val="26"/>
        </w:rPr>
        <w:t>theo</w:t>
      </w:r>
      <w:proofErr w:type="gramEnd"/>
      <w:r w:rsidRPr="006B644A">
        <w:rPr>
          <w:rFonts w:ascii="Times New Roman" w:hAnsi="Times New Roman" w:cs="Times New Roman"/>
          <w:sz w:val="26"/>
          <w:szCs w:val="26"/>
        </w:rPr>
        <w:t xml:space="preserve"> đúng quy định. </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Sử dụng và phát huy tốt điều kiện cơ sở vật chất; thiết bị, đồ dùng dạy học của nhà trường; bàn ghế học sinh đúng quy cách.</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Rà soát lại cơ sở vật chất hiện có trong trường để có kế hoạch sửa chữa, bổ sung kịp thời. </w:t>
      </w:r>
      <w:proofErr w:type="gramStart"/>
      <w:r w:rsidRPr="006B644A">
        <w:rPr>
          <w:rFonts w:ascii="Times New Roman" w:hAnsi="Times New Roman" w:cs="Times New Roman"/>
          <w:sz w:val="26"/>
          <w:szCs w:val="26"/>
        </w:rPr>
        <w:t>Quản lý, sử dụng có hiệu quả các trang thiết bị hiện có.</w:t>
      </w:r>
      <w:proofErr w:type="gramEnd"/>
      <w:r w:rsidRPr="006B644A">
        <w:rPr>
          <w:rFonts w:ascii="Times New Roman" w:hAnsi="Times New Roman" w:cs="Times New Roman"/>
          <w:sz w:val="26"/>
          <w:szCs w:val="26"/>
        </w:rPr>
        <w:t xml:space="preserve"> </w:t>
      </w:r>
      <w:proofErr w:type="gramStart"/>
      <w:r w:rsidRPr="006B644A">
        <w:rPr>
          <w:rFonts w:ascii="Times New Roman" w:hAnsi="Times New Roman" w:cs="Times New Roman"/>
          <w:sz w:val="26"/>
          <w:szCs w:val="26"/>
        </w:rPr>
        <w:t>Thường xuyên quan tâm sắp xếp nơi làm việc, lớp học gọn gàng ngăn nắp, trang trí trường lớp đúng quy cách.</w:t>
      </w:r>
      <w:proofErr w:type="gramEnd"/>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Thành lập tiểu ban cơ sở vật chất, xây dựng kế hoạch hoạt động, cải tạo, sửa chữa, bảo quản cơ sở vật chất để đảm bảo phát huy hiệu quả cơ sở vật chất nhà trường.</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proofErr w:type="gramStart"/>
      <w:r w:rsidRPr="006B644A">
        <w:rPr>
          <w:rFonts w:ascii="Times New Roman" w:hAnsi="Times New Roman" w:cs="Times New Roman"/>
          <w:sz w:val="26"/>
          <w:szCs w:val="26"/>
        </w:rPr>
        <w:t>- Đảm bảo hệ thống nước sạch; nhà vệ sinh sạch cho học sinh.</w:t>
      </w:r>
      <w:proofErr w:type="gramEnd"/>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Trang bị máy tính nối mạng internet, lớp học tương tác để nâng cao hiệu quả ứng dụng công nghệ thông tin vào công tác quản lý, giảng dạy.</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Tổ chức hội thi làm đồ dùng dạy học trong giáo viên để nguồn đồ dùng dạy học phong phú đa dạng hơn.</w:t>
      </w:r>
    </w:p>
    <w:p w:rsidR="00F059F7" w:rsidRPr="006B644A" w:rsidRDefault="00F059F7" w:rsidP="006F33BD">
      <w:pPr>
        <w:spacing w:before="120" w:after="120" w:line="240" w:lineRule="auto"/>
        <w:ind w:firstLine="720"/>
        <w:jc w:val="both"/>
        <w:rPr>
          <w:rFonts w:ascii="Times New Roman" w:hAnsi="Times New Roman" w:cs="Times New Roman"/>
          <w:i/>
          <w:sz w:val="26"/>
          <w:szCs w:val="26"/>
        </w:rPr>
      </w:pPr>
      <w:r w:rsidRPr="006B644A">
        <w:rPr>
          <w:rFonts w:ascii="Times New Roman" w:hAnsi="Times New Roman" w:cs="Times New Roman"/>
          <w:i/>
          <w:sz w:val="26"/>
          <w:szCs w:val="26"/>
        </w:rPr>
        <w:t>Kết quả</w:t>
      </w:r>
      <w:r w:rsidR="00F84A39" w:rsidRPr="006B644A">
        <w:rPr>
          <w:rFonts w:ascii="Times New Roman" w:hAnsi="Times New Roman" w:cs="Times New Roman"/>
          <w:i/>
          <w:sz w:val="26"/>
          <w:szCs w:val="26"/>
        </w:rPr>
        <w:t xml:space="preserve"> thực hiện</w:t>
      </w:r>
    </w:p>
    <w:p w:rsidR="00EC5D9D"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Vận động cha mẹ học sinh và phối hợp tốt với Ban đại diện cha mẹ học sinh để thực hiện tố</w:t>
      </w:r>
      <w:r w:rsidR="00EC5D9D" w:rsidRPr="006B644A">
        <w:rPr>
          <w:rFonts w:ascii="Times New Roman" w:hAnsi="Times New Roman" w:cs="Times New Roman"/>
          <w:sz w:val="26"/>
          <w:szCs w:val="26"/>
        </w:rPr>
        <w:t>t các công trình trong năm như:</w:t>
      </w:r>
    </w:p>
    <w:p w:rsidR="00F059F7" w:rsidRPr="006B644A" w:rsidRDefault="00EC5D9D"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w:t>
      </w:r>
      <w:r w:rsidR="00F059F7" w:rsidRPr="006B644A">
        <w:rPr>
          <w:rFonts w:ascii="Times New Roman" w:hAnsi="Times New Roman" w:cs="Times New Roman"/>
          <w:sz w:val="26"/>
          <w:szCs w:val="26"/>
        </w:rPr>
        <w:t>Thực hiện việc trang bị</w:t>
      </w:r>
      <w:r w:rsidRPr="006B644A">
        <w:rPr>
          <w:rFonts w:ascii="Times New Roman" w:hAnsi="Times New Roman" w:cs="Times New Roman"/>
          <w:sz w:val="26"/>
          <w:szCs w:val="26"/>
        </w:rPr>
        <w:t xml:space="preserve"> máy lạnh </w:t>
      </w:r>
      <w:r w:rsidR="00F059F7" w:rsidRPr="006B644A">
        <w:rPr>
          <w:rFonts w:ascii="Times New Roman" w:hAnsi="Times New Roman" w:cs="Times New Roman"/>
          <w:sz w:val="26"/>
          <w:szCs w:val="26"/>
        </w:rPr>
        <w:t xml:space="preserve">cho các lớp </w:t>
      </w:r>
      <w:proofErr w:type="gramStart"/>
      <w:r w:rsidR="00F059F7" w:rsidRPr="006B644A">
        <w:rPr>
          <w:rFonts w:ascii="Times New Roman" w:hAnsi="Times New Roman" w:cs="Times New Roman"/>
          <w:sz w:val="26"/>
          <w:szCs w:val="26"/>
        </w:rPr>
        <w:t>theo</w:t>
      </w:r>
      <w:proofErr w:type="gramEnd"/>
      <w:r w:rsidR="00F059F7" w:rsidRPr="006B644A">
        <w:rPr>
          <w:rFonts w:ascii="Times New Roman" w:hAnsi="Times New Roman" w:cs="Times New Roman"/>
          <w:sz w:val="26"/>
          <w:szCs w:val="26"/>
        </w:rPr>
        <w:t xml:space="preserve"> phương thức xã hội hoá giáo dục trên tinh thần tự nguyện tham gia của cha mẹ học sinh.</w:t>
      </w:r>
    </w:p>
    <w:p w:rsidR="00695E20" w:rsidRPr="006B644A" w:rsidRDefault="00EC5D9D"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w:t>
      </w:r>
      <w:r w:rsidR="00695E20" w:rsidRPr="006B644A">
        <w:rPr>
          <w:rFonts w:ascii="Times New Roman" w:hAnsi="Times New Roman" w:cs="Times New Roman"/>
          <w:sz w:val="26"/>
          <w:szCs w:val="26"/>
        </w:rPr>
        <w:t>Tổ chức thực hiện tốt công trình “Xây dựng tuyến đường xanh – sạch – đẹp” (tuyến đường Bà Huyện Thanh Quan – Cổng số 2 nhà trường)</w:t>
      </w:r>
    </w:p>
    <w:p w:rsidR="00695E20" w:rsidRPr="006B644A" w:rsidRDefault="00EC5D9D"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w:t>
      </w:r>
      <w:r w:rsidR="00695E20" w:rsidRPr="006B644A">
        <w:rPr>
          <w:rFonts w:ascii="Times New Roman" w:hAnsi="Times New Roman" w:cs="Times New Roman"/>
          <w:sz w:val="26"/>
          <w:szCs w:val="26"/>
        </w:rPr>
        <w:t xml:space="preserve">Công đoàn, Đoàn Thanh niên </w:t>
      </w:r>
      <w:r w:rsidRPr="006B644A">
        <w:rPr>
          <w:rFonts w:ascii="Times New Roman" w:hAnsi="Times New Roman" w:cs="Times New Roman"/>
          <w:sz w:val="26"/>
          <w:szCs w:val="26"/>
        </w:rPr>
        <w:t xml:space="preserve">phối hợp </w:t>
      </w:r>
      <w:r w:rsidR="00695E20" w:rsidRPr="006B644A">
        <w:rPr>
          <w:rFonts w:ascii="Times New Roman" w:hAnsi="Times New Roman" w:cs="Times New Roman"/>
          <w:sz w:val="26"/>
          <w:szCs w:val="26"/>
        </w:rPr>
        <w:t>thực hiện công trình “Mảng xanh thân quen” trong nhà trường đạt hiệu ứng thiết thực trong việc duy trì cảnh quan môi trường sư phạm</w:t>
      </w:r>
    </w:p>
    <w:p w:rsidR="00695E20" w:rsidRPr="006B644A" w:rsidRDefault="00695E20"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Thực hiện cắt, tỉa, gia cố cây xanh trong nhà trường thường xuyên nhằm đảm bảo </w:t>
      </w:r>
      <w:proofErr w:type="gramStart"/>
      <w:r w:rsidRPr="006B644A">
        <w:rPr>
          <w:rFonts w:ascii="Times New Roman" w:hAnsi="Times New Roman" w:cs="Times New Roman"/>
          <w:sz w:val="26"/>
          <w:szCs w:val="26"/>
        </w:rPr>
        <w:t>an</w:t>
      </w:r>
      <w:proofErr w:type="gramEnd"/>
      <w:r w:rsidRPr="006B644A">
        <w:rPr>
          <w:rFonts w:ascii="Times New Roman" w:hAnsi="Times New Roman" w:cs="Times New Roman"/>
          <w:sz w:val="26"/>
          <w:szCs w:val="26"/>
        </w:rPr>
        <w:t xml:space="preserve"> toàn trường học trong mùa mưa, bão </w:t>
      </w:r>
    </w:p>
    <w:p w:rsidR="00695E20" w:rsidRPr="006B644A" w:rsidRDefault="00695E20"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Tổ chức thực hiện công tác phòng, chống dịch Covid-19 hiệu quả, không để xảy ra bất kì sự cố nào trong thời điểm dịch, bệnh bùng phát,..</w:t>
      </w:r>
    </w:p>
    <w:p w:rsidR="001645D8" w:rsidRPr="006B644A" w:rsidRDefault="001645D8"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lastRenderedPageBreak/>
        <w:t xml:space="preserve">- Trong năm qua, công tác đảm bảo vệ sinh, </w:t>
      </w:r>
      <w:proofErr w:type="gramStart"/>
      <w:r w:rsidRPr="006B644A">
        <w:rPr>
          <w:rFonts w:ascii="Times New Roman" w:hAnsi="Times New Roman" w:cs="Times New Roman"/>
          <w:sz w:val="26"/>
          <w:szCs w:val="26"/>
        </w:rPr>
        <w:t>an</w:t>
      </w:r>
      <w:proofErr w:type="gramEnd"/>
      <w:r w:rsidRPr="006B644A">
        <w:rPr>
          <w:rFonts w:ascii="Times New Roman" w:hAnsi="Times New Roman" w:cs="Times New Roman"/>
          <w:sz w:val="26"/>
          <w:szCs w:val="26"/>
        </w:rPr>
        <w:t xml:space="preserve"> toàn thực phẩm, phòng chống cháy nổ đảm bảo an toàn tuyệt đối.</w:t>
      </w:r>
    </w:p>
    <w:p w:rsidR="00F059F7" w:rsidRPr="006B644A" w:rsidRDefault="00F84A39" w:rsidP="006F33BD">
      <w:pPr>
        <w:spacing w:before="120" w:after="120" w:line="240" w:lineRule="auto"/>
        <w:ind w:firstLine="720"/>
        <w:jc w:val="both"/>
        <w:rPr>
          <w:rFonts w:ascii="Times New Roman" w:hAnsi="Times New Roman" w:cs="Times New Roman"/>
          <w:b/>
          <w:sz w:val="26"/>
          <w:szCs w:val="26"/>
        </w:rPr>
      </w:pPr>
      <w:r w:rsidRPr="006B644A">
        <w:rPr>
          <w:rFonts w:ascii="Times New Roman" w:hAnsi="Times New Roman" w:cs="Times New Roman"/>
          <w:b/>
          <w:sz w:val="26"/>
          <w:szCs w:val="26"/>
        </w:rPr>
        <w:t xml:space="preserve">11. </w:t>
      </w:r>
      <w:r w:rsidR="00F059F7" w:rsidRPr="006B644A">
        <w:rPr>
          <w:rFonts w:ascii="Times New Roman" w:hAnsi="Times New Roman" w:cs="Times New Roman"/>
          <w:b/>
          <w:sz w:val="26"/>
          <w:szCs w:val="26"/>
        </w:rPr>
        <w:t>Công tác tự kiểm tra</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Thực hiện công tác kiểm tra thực hiện qui chế chuyên môn, đánh giá kết quả hoạt động giáo dục của giáo viên </w:t>
      </w:r>
      <w:proofErr w:type="gramStart"/>
      <w:r w:rsidRPr="006B644A">
        <w:rPr>
          <w:rFonts w:ascii="Times New Roman" w:hAnsi="Times New Roman" w:cs="Times New Roman"/>
          <w:sz w:val="26"/>
          <w:szCs w:val="26"/>
        </w:rPr>
        <w:t>theo</w:t>
      </w:r>
      <w:proofErr w:type="gramEnd"/>
      <w:r w:rsidRPr="006B644A">
        <w:rPr>
          <w:rFonts w:ascii="Times New Roman" w:hAnsi="Times New Roman" w:cs="Times New Roman"/>
          <w:sz w:val="26"/>
          <w:szCs w:val="26"/>
        </w:rPr>
        <w:t xml:space="preserve"> định kì thông qua công tác dự giờ, nghiên cứu đánh giá các sản phẩm của giáo viên, của tổ chuyên môn.</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Tổ chức kiểm tra cơ sở vật chất, công khai tài chính nhà trường theo định kì để kịp thời bổ sung, sửa chữa các thiếu sót nhằm đáp ứng yêu cầu tổ chức dạy học 2 buổi/ ngày trong nhà trường.</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Thực hiện kiểm tra mức chất lượng tối thiểu </w:t>
      </w:r>
      <w:proofErr w:type="gramStart"/>
      <w:r w:rsidRPr="006B644A">
        <w:rPr>
          <w:rFonts w:ascii="Times New Roman" w:hAnsi="Times New Roman" w:cs="Times New Roman"/>
          <w:sz w:val="26"/>
          <w:szCs w:val="26"/>
        </w:rPr>
        <w:t>theo</w:t>
      </w:r>
      <w:proofErr w:type="gramEnd"/>
      <w:r w:rsidRPr="006B644A">
        <w:rPr>
          <w:rFonts w:ascii="Times New Roman" w:hAnsi="Times New Roman" w:cs="Times New Roman"/>
          <w:sz w:val="26"/>
          <w:szCs w:val="26"/>
        </w:rPr>
        <w:t xml:space="preserve"> kế hoạch. </w:t>
      </w:r>
      <w:proofErr w:type="gramStart"/>
      <w:r w:rsidRPr="006B644A">
        <w:rPr>
          <w:rFonts w:ascii="Times New Roman" w:hAnsi="Times New Roman" w:cs="Times New Roman"/>
          <w:sz w:val="26"/>
          <w:szCs w:val="26"/>
        </w:rPr>
        <w:t>Tiếp tục thực hiện tự đánh giá chất lượng giáo dục ở các trường.</w:t>
      </w:r>
      <w:proofErr w:type="gramEnd"/>
      <w:r w:rsidRPr="006B644A">
        <w:rPr>
          <w:rFonts w:ascii="Times New Roman" w:hAnsi="Times New Roman" w:cs="Times New Roman"/>
          <w:sz w:val="26"/>
          <w:szCs w:val="26"/>
        </w:rPr>
        <w:t xml:space="preserve"> </w:t>
      </w:r>
      <w:proofErr w:type="gramStart"/>
      <w:r w:rsidRPr="006B644A">
        <w:rPr>
          <w:rFonts w:ascii="Times New Roman" w:hAnsi="Times New Roman" w:cs="Times New Roman"/>
          <w:sz w:val="26"/>
          <w:szCs w:val="26"/>
        </w:rPr>
        <w:t>Tổ chức tổng kết, rút kinh nghiệm công tác kiểm định chất lượng giáo dục.</w:t>
      </w:r>
      <w:proofErr w:type="gramEnd"/>
      <w:r w:rsidRPr="006B644A">
        <w:rPr>
          <w:rFonts w:ascii="Times New Roman" w:hAnsi="Times New Roman" w:cs="Times New Roman"/>
          <w:sz w:val="26"/>
          <w:szCs w:val="26"/>
        </w:rPr>
        <w:t xml:space="preserve"> </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Thực hiện kiểm tra thường xuyên công tác tổ chức dạy học buổi thứ hai, công tác tổ chức hoạt động bán trú trong nhà trường nhằm hoàn thiện hơn nữa điều kiện chăm sóc và giáo dục học sinh trong năm học.</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i/>
          <w:sz w:val="26"/>
          <w:szCs w:val="26"/>
        </w:rPr>
      </w:pPr>
      <w:r w:rsidRPr="006B644A">
        <w:rPr>
          <w:rFonts w:ascii="Times New Roman" w:hAnsi="Times New Roman" w:cs="Times New Roman"/>
          <w:i/>
          <w:sz w:val="26"/>
          <w:szCs w:val="26"/>
        </w:rPr>
        <w:t>Kết quả</w:t>
      </w:r>
      <w:r w:rsidR="00260668" w:rsidRPr="006B644A">
        <w:rPr>
          <w:rFonts w:ascii="Times New Roman" w:hAnsi="Times New Roman" w:cs="Times New Roman"/>
          <w:i/>
          <w:sz w:val="26"/>
          <w:szCs w:val="26"/>
        </w:rPr>
        <w:t xml:space="preserve"> thực hiện </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- 100% giáo viên thực hiện tốt qui chế chuyên môn</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Tổ chuyên môn thực hiện đổi mới sinh hoạt </w:t>
      </w:r>
      <w:proofErr w:type="gramStart"/>
      <w:r w:rsidRPr="006B644A">
        <w:rPr>
          <w:rFonts w:ascii="Times New Roman" w:hAnsi="Times New Roman" w:cs="Times New Roman"/>
          <w:sz w:val="26"/>
          <w:szCs w:val="26"/>
        </w:rPr>
        <w:t>theo</w:t>
      </w:r>
      <w:proofErr w:type="gramEnd"/>
      <w:r w:rsidRPr="006B644A">
        <w:rPr>
          <w:rFonts w:ascii="Times New Roman" w:hAnsi="Times New Roman" w:cs="Times New Roman"/>
          <w:sz w:val="26"/>
          <w:szCs w:val="26"/>
        </w:rPr>
        <w:t xml:space="preserve"> hướng phát huy tính dân chủ, đoàn kết trong thực hiện nhiệm vụ dạy học và giáo dục học sinh</w:t>
      </w:r>
    </w:p>
    <w:p w:rsidR="001645D8" w:rsidRPr="006B644A" w:rsidRDefault="00F059F7"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Cơ sở vật chất – tài chính nhà trường đáp ứng tốt nhu cầu dạy học 2 buổi/ ngày và tổ chức các hoạt động bán trú cho học sinh tại trường.</w:t>
      </w:r>
    </w:p>
    <w:p w:rsidR="00F059F7" w:rsidRPr="006B644A" w:rsidRDefault="001645D8" w:rsidP="006F33BD">
      <w:pPr>
        <w:pStyle w:val="ListParagraph"/>
        <w:spacing w:before="120" w:after="120" w:line="240" w:lineRule="auto"/>
        <w:ind w:left="0"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Đã được Phòng Giáo dục và Đào tạo kiểm tra công tác quản lí của nhà trường trong việc thực hiện qui chế chuyên môn và tổ chức chuyên đề đổi mới phương pháp dạy </w:t>
      </w:r>
      <w:proofErr w:type="gramStart"/>
      <w:r w:rsidRPr="006B644A">
        <w:rPr>
          <w:rFonts w:ascii="Times New Roman" w:hAnsi="Times New Roman" w:cs="Times New Roman"/>
          <w:sz w:val="26"/>
          <w:szCs w:val="26"/>
        </w:rPr>
        <w:t>học,..</w:t>
      </w:r>
      <w:proofErr w:type="gramEnd"/>
      <w:r w:rsidR="00F059F7" w:rsidRPr="006B644A">
        <w:rPr>
          <w:rFonts w:ascii="Times New Roman" w:hAnsi="Times New Roman" w:cs="Times New Roman"/>
          <w:sz w:val="26"/>
          <w:szCs w:val="26"/>
        </w:rPr>
        <w:t xml:space="preserve">   </w:t>
      </w:r>
    </w:p>
    <w:p w:rsidR="00F059F7" w:rsidRPr="006B644A" w:rsidRDefault="00260668" w:rsidP="006F33BD">
      <w:pPr>
        <w:spacing w:before="120" w:after="120" w:line="240" w:lineRule="auto"/>
        <w:ind w:firstLine="720"/>
        <w:jc w:val="both"/>
        <w:rPr>
          <w:rFonts w:ascii="Times New Roman" w:hAnsi="Times New Roman" w:cs="Times New Roman"/>
          <w:b/>
          <w:i/>
          <w:sz w:val="26"/>
          <w:szCs w:val="26"/>
          <w:lang w:val="nl-NL"/>
        </w:rPr>
      </w:pPr>
      <w:r w:rsidRPr="006B644A">
        <w:rPr>
          <w:rFonts w:ascii="Times New Roman" w:hAnsi="Times New Roman" w:cs="Times New Roman"/>
          <w:b/>
          <w:bCs/>
          <w:sz w:val="26"/>
          <w:szCs w:val="26"/>
          <w:lang w:val="nl-NL"/>
        </w:rPr>
        <w:t xml:space="preserve">12. </w:t>
      </w:r>
      <w:r w:rsidR="00F059F7" w:rsidRPr="006B644A">
        <w:rPr>
          <w:rFonts w:ascii="Times New Roman" w:hAnsi="Times New Roman" w:cs="Times New Roman"/>
          <w:b/>
          <w:bCs/>
          <w:sz w:val="26"/>
          <w:szCs w:val="26"/>
          <w:lang w:val="nl-NL"/>
        </w:rPr>
        <w:t>Đẩy mạnh công tác truyền thông về giáo dục tiểu học</w:t>
      </w:r>
      <w:r w:rsidR="00F059F7" w:rsidRPr="006B644A">
        <w:rPr>
          <w:rFonts w:ascii="Times New Roman" w:hAnsi="Times New Roman" w:cs="Times New Roman"/>
          <w:b/>
          <w:i/>
          <w:sz w:val="26"/>
          <w:szCs w:val="26"/>
          <w:lang w:val="nl-NL"/>
        </w:rPr>
        <w:t xml:space="preserve"> </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lang w:val="nl-NL"/>
        </w:rPr>
      </w:pPr>
      <w:r w:rsidRPr="006B644A">
        <w:rPr>
          <w:rFonts w:ascii="Times New Roman" w:hAnsi="Times New Roman" w:cs="Times New Roman"/>
          <w:sz w:val="26"/>
          <w:szCs w:val="26"/>
          <w:lang w:val="nl-NL"/>
        </w:rPr>
        <w:t>- Tiếp tục đẩy mạnh công tác truyền thông, quán triệt sâu sắc các chủ trương, chính sách của Đảng, Nhà nước, Chính phủ và của Bộ GDĐT về đổi mới và phát triển giáo dục. Tuyên truyền những kết quả đạt được để xã hội hiểu và chia sẻ, đồng thuận với các chủ trương đổi mới về giáo dục tiểu học; xây dựng kế hoạch truyền thông, phối hợp chặt chẽ với các cơ quan báo, đài địa phương, kịp thời, chủ động cung cấp thông tin để định hướng dư luận, tạo niềm tin của xã hội;</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lang w:val="nl-NL"/>
        </w:rPr>
      </w:pPr>
      <w:r w:rsidRPr="006B644A">
        <w:rPr>
          <w:rFonts w:ascii="Times New Roman" w:hAnsi="Times New Roman" w:cs="Times New Roman"/>
          <w:sz w:val="26"/>
          <w:szCs w:val="26"/>
          <w:lang w:val="vi-VN"/>
        </w:rPr>
        <w:t xml:space="preserve">- </w:t>
      </w:r>
      <w:r w:rsidRPr="006B644A">
        <w:rPr>
          <w:rFonts w:ascii="Times New Roman" w:hAnsi="Times New Roman" w:cs="Times New Roman"/>
          <w:sz w:val="26"/>
          <w:szCs w:val="26"/>
          <w:lang w:val="nl-NL"/>
        </w:rPr>
        <w:t>Đội ngũ nhà giáo, cán bộ quản lí giáo dục chủ động viết và đưa tin, bài về các hoạt động của ngành, nhất là các gương người tốt, việc tốt, các điển hình tiên tiến của cấp học để khích lệ các thầy cô giáo, các em học sinh phấn đấu, vươn lên, tạo sức lan tỏa sâu rộng trong cộng đồng;</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lang w:val="nl-NL"/>
        </w:rPr>
      </w:pPr>
      <w:r w:rsidRPr="006B644A">
        <w:rPr>
          <w:rFonts w:ascii="Times New Roman" w:hAnsi="Times New Roman" w:cs="Times New Roman"/>
          <w:sz w:val="26"/>
          <w:szCs w:val="26"/>
          <w:lang w:val="nl-NL"/>
        </w:rPr>
        <w:t>- Tăng cường công tác phổ biến và hướng dẫn các cơ sở giáo dục tiểu học thường xuyên cập nhật và thực hiện nghiêm túc các văn bản quy phạm pháp luật.</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i/>
          <w:sz w:val="26"/>
          <w:szCs w:val="26"/>
          <w:lang w:val="nl-NL"/>
        </w:rPr>
      </w:pPr>
      <w:r w:rsidRPr="006B644A">
        <w:rPr>
          <w:rFonts w:ascii="Times New Roman" w:hAnsi="Times New Roman" w:cs="Times New Roman"/>
          <w:i/>
          <w:sz w:val="26"/>
          <w:szCs w:val="26"/>
          <w:lang w:val="nl-NL"/>
        </w:rPr>
        <w:t>Kết quả</w:t>
      </w:r>
      <w:r w:rsidR="00260668" w:rsidRPr="006B644A">
        <w:rPr>
          <w:rFonts w:ascii="Times New Roman" w:hAnsi="Times New Roman" w:cs="Times New Roman"/>
          <w:i/>
          <w:sz w:val="26"/>
          <w:szCs w:val="26"/>
          <w:lang w:val="nl-NL"/>
        </w:rPr>
        <w:t xml:space="preserve"> thực hiện </w:t>
      </w:r>
    </w:p>
    <w:p w:rsidR="00F059F7" w:rsidRPr="006B644A" w:rsidRDefault="00F059F7" w:rsidP="006F33BD">
      <w:pPr>
        <w:pStyle w:val="ListParagraph"/>
        <w:spacing w:before="120" w:after="120" w:line="240" w:lineRule="auto"/>
        <w:ind w:left="0" w:firstLine="720"/>
        <w:jc w:val="both"/>
        <w:rPr>
          <w:rFonts w:ascii="Times New Roman" w:hAnsi="Times New Roman" w:cs="Times New Roman"/>
          <w:sz w:val="26"/>
          <w:szCs w:val="26"/>
          <w:lang w:val="nl-NL"/>
        </w:rPr>
      </w:pPr>
      <w:r w:rsidRPr="006B644A">
        <w:rPr>
          <w:rFonts w:ascii="Times New Roman" w:hAnsi="Times New Roman" w:cs="Times New Roman"/>
          <w:sz w:val="26"/>
          <w:szCs w:val="26"/>
          <w:lang w:val="nl-NL"/>
        </w:rPr>
        <w:t>- Cập nhật 100% các hoạt động, thông tin của nhà trường trên cổng thông tin điện tử.</w:t>
      </w:r>
    </w:p>
    <w:p w:rsidR="004F0A58" w:rsidRPr="006B644A" w:rsidRDefault="00F059F7" w:rsidP="006F33BD">
      <w:pPr>
        <w:pStyle w:val="ListParagraph"/>
        <w:spacing w:before="120" w:after="120" w:line="240" w:lineRule="auto"/>
        <w:ind w:left="0" w:firstLine="720"/>
        <w:jc w:val="both"/>
        <w:rPr>
          <w:rFonts w:ascii="Times New Roman" w:hAnsi="Times New Roman" w:cs="Times New Roman"/>
          <w:sz w:val="26"/>
          <w:szCs w:val="26"/>
          <w:lang w:val="nl-NL"/>
        </w:rPr>
      </w:pPr>
      <w:r w:rsidRPr="006B644A">
        <w:rPr>
          <w:rFonts w:ascii="Times New Roman" w:hAnsi="Times New Roman" w:cs="Times New Roman"/>
          <w:sz w:val="26"/>
          <w:szCs w:val="26"/>
          <w:lang w:val="nl-NL"/>
        </w:rPr>
        <w:t>- Góp phần thay đổi nhận thức đối với cha mẹ học sinh, thúc đẩy sự phối hợp giữa nhà trường và gia đình trong công tác giáo dục học sinh.</w:t>
      </w:r>
    </w:p>
    <w:p w:rsidR="007C4FD7" w:rsidRPr="006B644A" w:rsidRDefault="007C4FD7" w:rsidP="006F33BD">
      <w:pPr>
        <w:pStyle w:val="ListParagraph"/>
        <w:spacing w:before="120" w:after="120" w:line="240" w:lineRule="auto"/>
        <w:ind w:left="0" w:firstLine="720"/>
        <w:jc w:val="both"/>
        <w:rPr>
          <w:rFonts w:ascii="Times New Roman" w:hAnsi="Times New Roman" w:cs="Times New Roman"/>
          <w:b/>
          <w:sz w:val="26"/>
          <w:szCs w:val="26"/>
          <w:lang w:val="nl-NL"/>
        </w:rPr>
      </w:pPr>
      <w:r w:rsidRPr="006B644A">
        <w:rPr>
          <w:rFonts w:ascii="Times New Roman" w:hAnsi="Times New Roman" w:cs="Times New Roman"/>
          <w:b/>
          <w:sz w:val="26"/>
          <w:szCs w:val="26"/>
          <w:lang w:val="nl-NL"/>
        </w:rPr>
        <w:t xml:space="preserve">III. </w:t>
      </w:r>
      <w:r w:rsidR="00474555" w:rsidRPr="006B644A">
        <w:rPr>
          <w:rFonts w:ascii="Times New Roman" w:hAnsi="Times New Roman" w:cs="Times New Roman"/>
          <w:b/>
          <w:sz w:val="26"/>
          <w:szCs w:val="26"/>
          <w:lang w:val="nl-NL"/>
        </w:rPr>
        <w:t xml:space="preserve">ĐÁNH GIÁ VIỆC THỰC HIỆN CÁC CHỈ TIÊU CHÍNH TRONG NĂM HỌC </w:t>
      </w:r>
      <w:r w:rsidRPr="006B644A">
        <w:rPr>
          <w:rFonts w:ascii="Times New Roman" w:hAnsi="Times New Roman" w:cs="Times New Roman"/>
          <w:b/>
          <w:sz w:val="26"/>
          <w:szCs w:val="26"/>
          <w:lang w:val="nl-NL"/>
        </w:rPr>
        <w:t>2019 – 2020</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933"/>
        <w:gridCol w:w="1122"/>
        <w:gridCol w:w="1120"/>
        <w:gridCol w:w="1190"/>
      </w:tblGrid>
      <w:tr w:rsidR="007C4FD7" w:rsidRPr="007C4FD7" w:rsidTr="007C4FD7">
        <w:trPr>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FD7" w:rsidRPr="007C4FD7" w:rsidRDefault="007C4FD7" w:rsidP="008C2FBC">
            <w:pPr>
              <w:spacing w:before="120" w:after="120"/>
              <w:jc w:val="center"/>
              <w:rPr>
                <w:rFonts w:ascii="Times New Roman" w:hAnsi="Times New Roman" w:cs="Times New Roman"/>
                <w:b/>
                <w:sz w:val="26"/>
                <w:szCs w:val="26"/>
              </w:rPr>
            </w:pPr>
            <w:r w:rsidRPr="007C4FD7">
              <w:rPr>
                <w:rFonts w:ascii="Times New Roman" w:hAnsi="Times New Roman" w:cs="Times New Roman"/>
                <w:b/>
                <w:sz w:val="26"/>
                <w:szCs w:val="26"/>
              </w:rPr>
              <w:lastRenderedPageBreak/>
              <w:t>TT</w:t>
            </w:r>
          </w:p>
        </w:tc>
        <w:tc>
          <w:tcPr>
            <w:tcW w:w="5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FD7" w:rsidRPr="007C4FD7" w:rsidRDefault="007C4FD7" w:rsidP="008C2FBC">
            <w:pPr>
              <w:spacing w:before="120" w:after="120"/>
              <w:jc w:val="center"/>
              <w:rPr>
                <w:rFonts w:ascii="Times New Roman" w:hAnsi="Times New Roman" w:cs="Times New Roman"/>
                <w:b/>
                <w:sz w:val="26"/>
                <w:szCs w:val="26"/>
              </w:rPr>
            </w:pPr>
            <w:r w:rsidRPr="007C4FD7">
              <w:rPr>
                <w:rFonts w:ascii="Times New Roman" w:hAnsi="Times New Roman" w:cs="Times New Roman"/>
                <w:b/>
                <w:sz w:val="26"/>
                <w:szCs w:val="26"/>
              </w:rPr>
              <w:t>Chỉ tiêu chính</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7C4FD7" w:rsidRPr="007C4FD7" w:rsidRDefault="007C4FD7" w:rsidP="008C2FBC">
            <w:pPr>
              <w:spacing w:before="120" w:after="120"/>
              <w:jc w:val="center"/>
              <w:rPr>
                <w:rFonts w:ascii="Times New Roman" w:hAnsi="Times New Roman" w:cs="Times New Roman"/>
                <w:b/>
                <w:sz w:val="26"/>
                <w:szCs w:val="26"/>
              </w:rPr>
            </w:pPr>
            <w:r w:rsidRPr="007C4FD7">
              <w:rPr>
                <w:rFonts w:ascii="Times New Roman" w:hAnsi="Times New Roman" w:cs="Times New Roman"/>
                <w:b/>
                <w:sz w:val="26"/>
                <w:szCs w:val="26"/>
              </w:rPr>
              <w:t>Tốt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FD7" w:rsidRPr="007C4FD7" w:rsidRDefault="007C4FD7" w:rsidP="008C2FBC">
            <w:pPr>
              <w:spacing w:before="120" w:after="120"/>
              <w:jc w:val="center"/>
              <w:rPr>
                <w:rFonts w:ascii="Times New Roman" w:hAnsi="Times New Roman" w:cs="Times New Roman"/>
                <w:b/>
                <w:sz w:val="26"/>
                <w:szCs w:val="26"/>
              </w:rPr>
            </w:pPr>
            <w:r w:rsidRPr="007C4FD7">
              <w:rPr>
                <w:rFonts w:ascii="Times New Roman" w:hAnsi="Times New Roman" w:cs="Times New Roman"/>
                <w:b/>
                <w:sz w:val="26"/>
                <w:szCs w:val="26"/>
              </w:rPr>
              <w:t>Đạt</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FD7" w:rsidRPr="007C4FD7" w:rsidRDefault="007C4FD7" w:rsidP="008C2FBC">
            <w:pPr>
              <w:spacing w:before="120" w:after="120"/>
              <w:jc w:val="center"/>
              <w:rPr>
                <w:rFonts w:ascii="Times New Roman" w:hAnsi="Times New Roman" w:cs="Times New Roman"/>
                <w:b/>
                <w:sz w:val="26"/>
                <w:szCs w:val="26"/>
              </w:rPr>
            </w:pPr>
            <w:r w:rsidRPr="007C4FD7">
              <w:rPr>
                <w:rFonts w:ascii="Times New Roman" w:hAnsi="Times New Roman" w:cs="Times New Roman"/>
                <w:b/>
                <w:sz w:val="26"/>
                <w:szCs w:val="26"/>
              </w:rPr>
              <w:t>Chưa đạt</w:t>
            </w:r>
          </w:p>
        </w:tc>
      </w:tr>
      <w:tr w:rsidR="007C4FD7" w:rsidRPr="007C4FD7" w:rsidTr="007C4FD7">
        <w:trPr>
          <w:jc w:val="center"/>
        </w:trPr>
        <w:tc>
          <w:tcPr>
            <w:tcW w:w="563" w:type="dxa"/>
            <w:tcBorders>
              <w:top w:val="single" w:sz="4" w:space="0" w:color="auto"/>
              <w:left w:val="single" w:sz="4" w:space="0" w:color="auto"/>
              <w:bottom w:val="single" w:sz="4" w:space="0" w:color="auto"/>
              <w:right w:val="single" w:sz="4" w:space="0" w:color="auto"/>
            </w:tcBorders>
            <w:shd w:val="clear" w:color="auto" w:fill="auto"/>
          </w:tcPr>
          <w:p w:rsidR="007C4FD7" w:rsidRPr="007C4FD7" w:rsidRDefault="007C4FD7" w:rsidP="007C4FD7">
            <w:pPr>
              <w:spacing w:before="120" w:after="120"/>
              <w:jc w:val="center"/>
              <w:rPr>
                <w:rFonts w:ascii="Times New Roman" w:hAnsi="Times New Roman" w:cs="Times New Roman"/>
                <w:bCs/>
                <w:sz w:val="26"/>
                <w:szCs w:val="26"/>
              </w:rPr>
            </w:pPr>
            <w:r w:rsidRPr="007C4FD7">
              <w:rPr>
                <w:rFonts w:ascii="Times New Roman" w:hAnsi="Times New Roman" w:cs="Times New Roman"/>
                <w:bCs/>
                <w:sz w:val="26"/>
                <w:szCs w:val="26"/>
              </w:rPr>
              <w:t>1</w:t>
            </w:r>
          </w:p>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rsidR="007C4FD7" w:rsidRPr="007C4FD7" w:rsidRDefault="007C4FD7" w:rsidP="008C2FBC">
            <w:pPr>
              <w:spacing w:before="120" w:after="120"/>
              <w:rPr>
                <w:rFonts w:ascii="Times New Roman" w:hAnsi="Times New Roman" w:cs="Times New Roman"/>
                <w:bCs/>
                <w:sz w:val="26"/>
                <w:szCs w:val="26"/>
              </w:rPr>
            </w:pPr>
            <w:r w:rsidRPr="007C4FD7">
              <w:rPr>
                <w:rFonts w:ascii="Times New Roman" w:hAnsi="Times New Roman" w:cs="Times New Roman"/>
                <w:color w:val="000000"/>
                <w:sz w:val="26"/>
                <w:szCs w:val="26"/>
              </w:rPr>
              <w:t>Huy động 100% trẻ 6 tuổi vào học lớp 1</w:t>
            </w:r>
            <w:r w:rsidRPr="007C4FD7">
              <w:rPr>
                <w:rFonts w:ascii="Times New Roman" w:hAnsi="Times New Roman" w:cs="Times New Roman"/>
                <w:color w:val="000000"/>
                <w:sz w:val="26"/>
                <w:szCs w:val="26"/>
                <w:lang w:val="vi-VN"/>
              </w:rPr>
              <w:t>;</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7C4FD7" w:rsidRPr="006045BD" w:rsidRDefault="007C4FD7" w:rsidP="007C4FD7">
            <w:pPr>
              <w:spacing w:before="120" w:after="120"/>
              <w:jc w:val="center"/>
              <w:rPr>
                <w:rFonts w:ascii="Times New Roman" w:hAnsi="Times New Roman" w:cs="Times New Roman"/>
                <w:sz w:val="26"/>
                <w:szCs w:val="26"/>
              </w:rPr>
            </w:pPr>
            <w:r w:rsidRPr="006045BD">
              <w:rPr>
                <w:rFonts w:ascii="Times New Roman" w:hAnsi="Times New Roman" w:cs="Times New Roman"/>
                <w:sz w:val="26"/>
                <w:szCs w:val="26"/>
              </w:rPr>
              <w:t>x</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7C4FD7" w:rsidRPr="006045BD" w:rsidRDefault="007C4FD7" w:rsidP="007C4FD7">
            <w:pPr>
              <w:spacing w:before="120" w:after="120"/>
              <w:jc w:val="center"/>
              <w:rPr>
                <w:rFonts w:ascii="Times New Roman" w:hAnsi="Times New Roman" w:cs="Times New Roman"/>
                <w:sz w:val="26"/>
                <w:szCs w:val="2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C4FD7" w:rsidRPr="006045BD" w:rsidRDefault="007C4FD7" w:rsidP="007C4FD7">
            <w:pPr>
              <w:spacing w:before="120" w:after="120"/>
              <w:jc w:val="center"/>
              <w:rPr>
                <w:rFonts w:ascii="Times New Roman" w:hAnsi="Times New Roman" w:cs="Times New Roman"/>
                <w:sz w:val="26"/>
                <w:szCs w:val="26"/>
              </w:rPr>
            </w:pPr>
          </w:p>
        </w:tc>
      </w:tr>
      <w:tr w:rsidR="007C4FD7" w:rsidRPr="007C4FD7" w:rsidTr="007C4FD7">
        <w:trPr>
          <w:jc w:val="center"/>
        </w:trPr>
        <w:tc>
          <w:tcPr>
            <w:tcW w:w="563" w:type="dxa"/>
            <w:tcBorders>
              <w:top w:val="single" w:sz="4" w:space="0" w:color="auto"/>
              <w:left w:val="single" w:sz="4" w:space="0" w:color="auto"/>
              <w:bottom w:val="single" w:sz="4" w:space="0" w:color="auto"/>
              <w:right w:val="single" w:sz="4" w:space="0" w:color="auto"/>
            </w:tcBorders>
            <w:shd w:val="clear" w:color="auto" w:fill="auto"/>
          </w:tcPr>
          <w:p w:rsidR="007C4FD7" w:rsidRPr="007C4FD7" w:rsidRDefault="007C4FD7" w:rsidP="007C4FD7">
            <w:pPr>
              <w:spacing w:before="120" w:after="120"/>
              <w:jc w:val="center"/>
              <w:rPr>
                <w:rFonts w:ascii="Times New Roman" w:hAnsi="Times New Roman" w:cs="Times New Roman"/>
                <w:bCs/>
                <w:sz w:val="26"/>
                <w:szCs w:val="26"/>
              </w:rPr>
            </w:pPr>
            <w:r w:rsidRPr="007C4FD7">
              <w:rPr>
                <w:rFonts w:ascii="Times New Roman" w:hAnsi="Times New Roman" w:cs="Times New Roman"/>
                <w:bCs/>
                <w:sz w:val="26"/>
                <w:szCs w:val="26"/>
              </w:rPr>
              <w:t>2</w:t>
            </w:r>
          </w:p>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rsidR="007C4FD7" w:rsidRPr="007C4FD7" w:rsidRDefault="007C4FD7" w:rsidP="008C2FBC">
            <w:pPr>
              <w:spacing w:before="120" w:after="120"/>
              <w:rPr>
                <w:rFonts w:ascii="Times New Roman" w:hAnsi="Times New Roman" w:cs="Times New Roman"/>
                <w:bCs/>
                <w:sz w:val="26"/>
                <w:szCs w:val="26"/>
              </w:rPr>
            </w:pPr>
            <w:r w:rsidRPr="007C4FD7">
              <w:rPr>
                <w:rFonts w:ascii="Times New Roman" w:hAnsi="Times New Roman" w:cs="Times New Roman"/>
                <w:color w:val="000000"/>
                <w:sz w:val="26"/>
                <w:szCs w:val="26"/>
                <w:lang w:val="vi-VN"/>
              </w:rPr>
              <w:t>10</w:t>
            </w:r>
            <w:r w:rsidRPr="007C4FD7">
              <w:rPr>
                <w:rFonts w:ascii="Times New Roman" w:hAnsi="Times New Roman" w:cs="Times New Roman"/>
                <w:color w:val="000000"/>
                <w:sz w:val="26"/>
                <w:szCs w:val="26"/>
              </w:rPr>
              <w:t>0% HS tiểu học 2 buổi/ngày</w:t>
            </w:r>
            <w:r w:rsidRPr="007C4FD7">
              <w:rPr>
                <w:rFonts w:ascii="Times New Roman" w:hAnsi="Times New Roman" w:cs="Times New Roman"/>
                <w:color w:val="000000"/>
                <w:sz w:val="26"/>
                <w:szCs w:val="26"/>
                <w:lang w:val="vi-VN"/>
              </w:rPr>
              <w:t>;</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7C4FD7" w:rsidRPr="006045BD" w:rsidRDefault="007C4FD7" w:rsidP="007C4FD7">
            <w:pPr>
              <w:spacing w:before="120" w:after="120"/>
              <w:jc w:val="center"/>
              <w:rPr>
                <w:rFonts w:ascii="Times New Roman" w:hAnsi="Times New Roman" w:cs="Times New Roman"/>
                <w:sz w:val="26"/>
                <w:szCs w:val="26"/>
              </w:rPr>
            </w:pPr>
            <w:r w:rsidRPr="006045BD">
              <w:rPr>
                <w:rFonts w:ascii="Times New Roman" w:hAnsi="Times New Roman" w:cs="Times New Roman"/>
                <w:sz w:val="26"/>
                <w:szCs w:val="26"/>
              </w:rPr>
              <w:t>x</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7C4FD7" w:rsidRPr="006045BD" w:rsidRDefault="007C4FD7" w:rsidP="007C4FD7">
            <w:pPr>
              <w:spacing w:before="120" w:after="120"/>
              <w:jc w:val="center"/>
              <w:rPr>
                <w:rFonts w:ascii="Times New Roman" w:hAnsi="Times New Roman" w:cs="Times New Roman"/>
                <w:sz w:val="26"/>
                <w:szCs w:val="2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C4FD7" w:rsidRPr="006045BD" w:rsidRDefault="007C4FD7" w:rsidP="007C4FD7">
            <w:pPr>
              <w:spacing w:before="120" w:after="120"/>
              <w:jc w:val="center"/>
              <w:rPr>
                <w:rFonts w:ascii="Times New Roman" w:hAnsi="Times New Roman" w:cs="Times New Roman"/>
                <w:sz w:val="26"/>
                <w:szCs w:val="26"/>
              </w:rPr>
            </w:pPr>
          </w:p>
        </w:tc>
      </w:tr>
      <w:tr w:rsidR="007C4FD7" w:rsidRPr="007C4FD7" w:rsidTr="007C4FD7">
        <w:trPr>
          <w:jc w:val="center"/>
        </w:trPr>
        <w:tc>
          <w:tcPr>
            <w:tcW w:w="563" w:type="dxa"/>
            <w:tcBorders>
              <w:top w:val="single" w:sz="4" w:space="0" w:color="auto"/>
              <w:left w:val="single" w:sz="4" w:space="0" w:color="auto"/>
              <w:bottom w:val="single" w:sz="4" w:space="0" w:color="auto"/>
              <w:right w:val="single" w:sz="4" w:space="0" w:color="auto"/>
            </w:tcBorders>
            <w:shd w:val="clear" w:color="auto" w:fill="auto"/>
          </w:tcPr>
          <w:p w:rsidR="007C4FD7" w:rsidRPr="007C4FD7" w:rsidRDefault="007C4FD7" w:rsidP="007C4FD7">
            <w:pPr>
              <w:spacing w:before="120" w:after="120"/>
              <w:jc w:val="center"/>
              <w:rPr>
                <w:rFonts w:ascii="Times New Roman" w:hAnsi="Times New Roman" w:cs="Times New Roman"/>
                <w:bCs/>
                <w:sz w:val="26"/>
                <w:szCs w:val="26"/>
              </w:rPr>
            </w:pPr>
            <w:r w:rsidRPr="007C4FD7">
              <w:rPr>
                <w:rFonts w:ascii="Times New Roman" w:hAnsi="Times New Roman" w:cs="Times New Roman"/>
                <w:bCs/>
                <w:sz w:val="26"/>
                <w:szCs w:val="26"/>
              </w:rPr>
              <w:t>3</w:t>
            </w:r>
          </w:p>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rsidR="007C4FD7" w:rsidRPr="007C4FD7" w:rsidRDefault="007C4FD7" w:rsidP="008C2FBC">
            <w:pPr>
              <w:spacing w:before="120" w:after="120"/>
              <w:rPr>
                <w:rFonts w:ascii="Times New Roman" w:hAnsi="Times New Roman" w:cs="Times New Roman"/>
                <w:bCs/>
                <w:sz w:val="26"/>
                <w:szCs w:val="26"/>
              </w:rPr>
            </w:pPr>
            <w:r w:rsidRPr="007C4FD7">
              <w:rPr>
                <w:rFonts w:ascii="Times New Roman" w:hAnsi="Times New Roman" w:cs="Times New Roman"/>
                <w:color w:val="000000"/>
                <w:sz w:val="26"/>
                <w:szCs w:val="26"/>
              </w:rPr>
              <w:t>Hiệu suất đào tạo tiểu học đạt 100%</w:t>
            </w:r>
            <w:r w:rsidRPr="007C4FD7">
              <w:rPr>
                <w:rFonts w:ascii="Times New Roman" w:hAnsi="Times New Roman" w:cs="Times New Roman"/>
                <w:color w:val="000000"/>
                <w:sz w:val="26"/>
                <w:szCs w:val="26"/>
                <w:lang w:val="vi-VN"/>
              </w:rPr>
              <w:t>;</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7C4FD7" w:rsidRPr="006045BD" w:rsidRDefault="007C4FD7" w:rsidP="007C4FD7">
            <w:pPr>
              <w:spacing w:before="120" w:after="120"/>
              <w:jc w:val="center"/>
              <w:rPr>
                <w:rFonts w:ascii="Times New Roman" w:hAnsi="Times New Roman" w:cs="Times New Roman"/>
                <w:sz w:val="26"/>
                <w:szCs w:val="26"/>
              </w:rPr>
            </w:pPr>
            <w:r w:rsidRPr="006045BD">
              <w:rPr>
                <w:rFonts w:ascii="Times New Roman" w:hAnsi="Times New Roman" w:cs="Times New Roman"/>
                <w:sz w:val="26"/>
                <w:szCs w:val="26"/>
              </w:rPr>
              <w:t>x</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7C4FD7" w:rsidRPr="006045BD" w:rsidRDefault="007C4FD7" w:rsidP="007C4FD7">
            <w:pPr>
              <w:spacing w:before="120" w:after="120"/>
              <w:jc w:val="center"/>
              <w:rPr>
                <w:rFonts w:ascii="Times New Roman" w:hAnsi="Times New Roman" w:cs="Times New Roman"/>
                <w:sz w:val="26"/>
                <w:szCs w:val="2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C4FD7" w:rsidRPr="006045BD" w:rsidRDefault="007C4FD7" w:rsidP="007C4FD7">
            <w:pPr>
              <w:spacing w:before="120" w:after="120"/>
              <w:jc w:val="center"/>
              <w:rPr>
                <w:rFonts w:ascii="Times New Roman" w:hAnsi="Times New Roman" w:cs="Times New Roman"/>
                <w:sz w:val="26"/>
                <w:szCs w:val="26"/>
              </w:rPr>
            </w:pPr>
          </w:p>
        </w:tc>
      </w:tr>
      <w:tr w:rsidR="007C4FD7" w:rsidRPr="007C4FD7" w:rsidTr="007C4FD7">
        <w:trPr>
          <w:jc w:val="center"/>
        </w:trPr>
        <w:tc>
          <w:tcPr>
            <w:tcW w:w="563" w:type="dxa"/>
            <w:tcBorders>
              <w:top w:val="single" w:sz="4" w:space="0" w:color="auto"/>
              <w:left w:val="single" w:sz="4" w:space="0" w:color="auto"/>
              <w:bottom w:val="single" w:sz="4" w:space="0" w:color="auto"/>
              <w:right w:val="single" w:sz="4" w:space="0" w:color="auto"/>
            </w:tcBorders>
            <w:shd w:val="clear" w:color="auto" w:fill="auto"/>
          </w:tcPr>
          <w:p w:rsidR="007C4FD7" w:rsidRPr="007C4FD7" w:rsidRDefault="007C4FD7" w:rsidP="007C4FD7">
            <w:pPr>
              <w:spacing w:before="120" w:after="120"/>
              <w:jc w:val="center"/>
              <w:rPr>
                <w:rFonts w:ascii="Times New Roman" w:hAnsi="Times New Roman" w:cs="Times New Roman"/>
                <w:bCs/>
                <w:sz w:val="26"/>
                <w:szCs w:val="26"/>
              </w:rPr>
            </w:pPr>
            <w:r w:rsidRPr="007C4FD7">
              <w:rPr>
                <w:rFonts w:ascii="Times New Roman" w:hAnsi="Times New Roman" w:cs="Times New Roman"/>
                <w:bCs/>
                <w:sz w:val="26"/>
                <w:szCs w:val="26"/>
              </w:rPr>
              <w:t>4</w:t>
            </w:r>
          </w:p>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rsidR="007C4FD7" w:rsidRPr="007C4FD7" w:rsidRDefault="007C4FD7" w:rsidP="008C2FBC">
            <w:pPr>
              <w:spacing w:before="120" w:after="120"/>
              <w:rPr>
                <w:rFonts w:ascii="Times New Roman" w:hAnsi="Times New Roman" w:cs="Times New Roman"/>
                <w:bCs/>
                <w:sz w:val="26"/>
                <w:szCs w:val="26"/>
              </w:rPr>
            </w:pPr>
            <w:r w:rsidRPr="007C4FD7">
              <w:rPr>
                <w:rFonts w:ascii="Times New Roman" w:hAnsi="Times New Roman" w:cs="Times New Roman"/>
                <w:color w:val="000000"/>
                <w:sz w:val="26"/>
                <w:szCs w:val="26"/>
              </w:rPr>
              <w:t>100</w:t>
            </w:r>
            <w:r w:rsidRPr="007C4FD7">
              <w:rPr>
                <w:rFonts w:ascii="Times New Roman" w:hAnsi="Times New Roman" w:cs="Times New Roman"/>
                <w:color w:val="000000"/>
                <w:sz w:val="26"/>
                <w:szCs w:val="26"/>
                <w:lang w:val="vi-VN"/>
              </w:rPr>
              <w:t xml:space="preserve">% </w:t>
            </w:r>
            <w:r w:rsidRPr="007C4FD7">
              <w:rPr>
                <w:rFonts w:ascii="Times New Roman" w:hAnsi="Times New Roman" w:cs="Times New Roman"/>
                <w:color w:val="000000"/>
                <w:sz w:val="26"/>
                <w:szCs w:val="26"/>
              </w:rPr>
              <w:t>HS từ 6 tuổi được học ngoại ngữ (</w:t>
            </w:r>
            <w:r w:rsidRPr="007C4FD7">
              <w:rPr>
                <w:rFonts w:ascii="Times New Roman" w:hAnsi="Times New Roman" w:cs="Times New Roman"/>
                <w:i/>
                <w:color w:val="000000"/>
                <w:sz w:val="26"/>
                <w:szCs w:val="26"/>
              </w:rPr>
              <w:t>Không kể đối tượng học hòa nhập</w:t>
            </w:r>
            <w:r w:rsidRPr="007C4FD7">
              <w:rPr>
                <w:rFonts w:ascii="Times New Roman" w:hAnsi="Times New Roman" w:cs="Times New Roman"/>
                <w:color w:val="000000"/>
                <w:sz w:val="26"/>
                <w:szCs w:val="26"/>
              </w:rPr>
              <w:t>)</w:t>
            </w:r>
            <w:r w:rsidRPr="007C4FD7">
              <w:rPr>
                <w:rFonts w:ascii="Times New Roman" w:hAnsi="Times New Roman" w:cs="Times New Roman"/>
                <w:color w:val="000000"/>
                <w:sz w:val="26"/>
                <w:szCs w:val="26"/>
                <w:lang w:val="vi-VN"/>
              </w:rPr>
              <w:t>;</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7C4FD7" w:rsidRPr="006045BD" w:rsidRDefault="007C4FD7" w:rsidP="007C4FD7">
            <w:pPr>
              <w:spacing w:before="120" w:after="120"/>
              <w:jc w:val="center"/>
              <w:rPr>
                <w:rFonts w:ascii="Times New Roman" w:hAnsi="Times New Roman" w:cs="Times New Roman"/>
                <w:sz w:val="26"/>
                <w:szCs w:val="26"/>
              </w:rPr>
            </w:pPr>
            <w:r w:rsidRPr="006045BD">
              <w:rPr>
                <w:rFonts w:ascii="Times New Roman" w:hAnsi="Times New Roman" w:cs="Times New Roman"/>
                <w:sz w:val="26"/>
                <w:szCs w:val="26"/>
              </w:rPr>
              <w:t>x</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7C4FD7" w:rsidRPr="006045BD" w:rsidRDefault="007C4FD7" w:rsidP="007C4FD7">
            <w:pPr>
              <w:spacing w:before="120" w:after="120"/>
              <w:jc w:val="center"/>
              <w:rPr>
                <w:rFonts w:ascii="Times New Roman" w:hAnsi="Times New Roman" w:cs="Times New Roman"/>
                <w:sz w:val="26"/>
                <w:szCs w:val="2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C4FD7" w:rsidRPr="006045BD" w:rsidRDefault="007C4FD7" w:rsidP="007C4FD7">
            <w:pPr>
              <w:spacing w:before="120" w:after="120"/>
              <w:jc w:val="center"/>
              <w:rPr>
                <w:rFonts w:ascii="Times New Roman" w:hAnsi="Times New Roman" w:cs="Times New Roman"/>
                <w:sz w:val="26"/>
                <w:szCs w:val="26"/>
              </w:rPr>
            </w:pPr>
          </w:p>
        </w:tc>
      </w:tr>
      <w:tr w:rsidR="007C4FD7" w:rsidRPr="007C4FD7" w:rsidTr="007C4FD7">
        <w:trPr>
          <w:jc w:val="center"/>
        </w:trPr>
        <w:tc>
          <w:tcPr>
            <w:tcW w:w="563" w:type="dxa"/>
            <w:tcBorders>
              <w:top w:val="single" w:sz="4" w:space="0" w:color="auto"/>
              <w:left w:val="single" w:sz="4" w:space="0" w:color="auto"/>
              <w:bottom w:val="single" w:sz="4" w:space="0" w:color="auto"/>
              <w:right w:val="single" w:sz="4" w:space="0" w:color="auto"/>
            </w:tcBorders>
            <w:shd w:val="clear" w:color="auto" w:fill="auto"/>
          </w:tcPr>
          <w:p w:rsidR="007C4FD7" w:rsidRPr="007C4FD7" w:rsidRDefault="007C4FD7" w:rsidP="007C4FD7">
            <w:pPr>
              <w:spacing w:before="120" w:after="120"/>
              <w:jc w:val="center"/>
              <w:rPr>
                <w:rFonts w:ascii="Times New Roman" w:hAnsi="Times New Roman" w:cs="Times New Roman"/>
                <w:bCs/>
                <w:sz w:val="26"/>
                <w:szCs w:val="26"/>
              </w:rPr>
            </w:pPr>
            <w:r w:rsidRPr="007C4FD7">
              <w:rPr>
                <w:rFonts w:ascii="Times New Roman" w:hAnsi="Times New Roman" w:cs="Times New Roman"/>
                <w:bCs/>
                <w:sz w:val="26"/>
                <w:szCs w:val="26"/>
              </w:rPr>
              <w:t>5</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7C4FD7" w:rsidRPr="007C4FD7" w:rsidRDefault="007C4FD7" w:rsidP="008C2FBC">
            <w:pPr>
              <w:pStyle w:val="ListParagraph"/>
              <w:spacing w:before="120" w:after="120"/>
              <w:ind w:left="0"/>
              <w:contextualSpacing w:val="0"/>
              <w:jc w:val="both"/>
              <w:rPr>
                <w:rFonts w:ascii="Times New Roman" w:hAnsi="Times New Roman" w:cs="Times New Roman"/>
                <w:bCs/>
                <w:color w:val="000000"/>
                <w:sz w:val="26"/>
                <w:szCs w:val="26"/>
              </w:rPr>
            </w:pPr>
            <w:r w:rsidRPr="007C4FD7">
              <w:rPr>
                <w:rFonts w:ascii="Times New Roman" w:hAnsi="Times New Roman" w:cs="Times New Roman"/>
                <w:color w:val="000000"/>
                <w:sz w:val="26"/>
                <w:szCs w:val="26"/>
              </w:rPr>
              <w:t>100% trường tiểu học đạt mức chất lượng tối thiểu;</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7C4FD7" w:rsidRPr="006045BD" w:rsidRDefault="007C4FD7" w:rsidP="007C4FD7">
            <w:pPr>
              <w:spacing w:before="120" w:after="120"/>
              <w:jc w:val="center"/>
              <w:rPr>
                <w:rFonts w:ascii="Times New Roman" w:hAnsi="Times New Roman" w:cs="Times New Roman"/>
                <w:sz w:val="26"/>
                <w:szCs w:val="26"/>
              </w:rPr>
            </w:pPr>
            <w:r w:rsidRPr="006045BD">
              <w:rPr>
                <w:rFonts w:ascii="Times New Roman" w:hAnsi="Times New Roman" w:cs="Times New Roman"/>
                <w:sz w:val="26"/>
                <w:szCs w:val="26"/>
              </w:rPr>
              <w:t>x</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7C4FD7" w:rsidRPr="006045BD" w:rsidRDefault="007C4FD7" w:rsidP="007C4FD7">
            <w:pPr>
              <w:spacing w:before="120" w:after="120"/>
              <w:jc w:val="center"/>
              <w:rPr>
                <w:rFonts w:ascii="Times New Roman" w:hAnsi="Times New Roman" w:cs="Times New Roman"/>
                <w:sz w:val="26"/>
                <w:szCs w:val="26"/>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C4FD7" w:rsidRPr="006045BD" w:rsidRDefault="007C4FD7" w:rsidP="007C4FD7">
            <w:pPr>
              <w:spacing w:before="120" w:after="120"/>
              <w:jc w:val="center"/>
              <w:rPr>
                <w:rFonts w:ascii="Times New Roman" w:hAnsi="Times New Roman" w:cs="Times New Roman"/>
                <w:sz w:val="26"/>
                <w:szCs w:val="26"/>
              </w:rPr>
            </w:pPr>
          </w:p>
        </w:tc>
      </w:tr>
      <w:tr w:rsidR="007C4FD7" w:rsidRPr="007C4FD7" w:rsidTr="007C4FD7">
        <w:trPr>
          <w:jc w:val="center"/>
        </w:trPr>
        <w:tc>
          <w:tcPr>
            <w:tcW w:w="563" w:type="dxa"/>
            <w:tcBorders>
              <w:top w:val="single" w:sz="4" w:space="0" w:color="auto"/>
              <w:left w:val="single" w:sz="4" w:space="0" w:color="auto"/>
              <w:bottom w:val="single" w:sz="4" w:space="0" w:color="auto"/>
              <w:right w:val="single" w:sz="4" w:space="0" w:color="auto"/>
            </w:tcBorders>
            <w:shd w:val="clear" w:color="auto" w:fill="auto"/>
          </w:tcPr>
          <w:p w:rsidR="007C4FD7" w:rsidRPr="007C4FD7" w:rsidRDefault="007C4FD7" w:rsidP="007C4FD7">
            <w:pPr>
              <w:spacing w:before="120" w:after="120"/>
              <w:jc w:val="center"/>
              <w:rPr>
                <w:rFonts w:ascii="Times New Roman" w:hAnsi="Times New Roman" w:cs="Times New Roman"/>
                <w:bCs/>
                <w:sz w:val="26"/>
                <w:szCs w:val="26"/>
              </w:rPr>
            </w:pPr>
            <w:r w:rsidRPr="007C4FD7">
              <w:rPr>
                <w:rFonts w:ascii="Times New Roman" w:hAnsi="Times New Roman" w:cs="Times New Roman"/>
                <w:bCs/>
                <w:sz w:val="26"/>
                <w:szCs w:val="26"/>
              </w:rPr>
              <w:t>6</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7C4FD7" w:rsidRPr="007C4FD7" w:rsidRDefault="007C4FD7" w:rsidP="008C2FBC">
            <w:pPr>
              <w:pStyle w:val="ListParagraph"/>
              <w:spacing w:before="120" w:after="120"/>
              <w:ind w:left="0"/>
              <w:contextualSpacing w:val="0"/>
              <w:jc w:val="both"/>
              <w:rPr>
                <w:rFonts w:ascii="Times New Roman" w:hAnsi="Times New Roman" w:cs="Times New Roman"/>
                <w:color w:val="000000"/>
                <w:sz w:val="26"/>
                <w:szCs w:val="26"/>
              </w:rPr>
            </w:pPr>
            <w:r w:rsidRPr="007C4FD7">
              <w:rPr>
                <w:rFonts w:ascii="Times New Roman" w:hAnsi="Times New Roman" w:cs="Times New Roman"/>
                <w:color w:val="000000"/>
                <w:sz w:val="26"/>
                <w:szCs w:val="26"/>
              </w:rPr>
              <w:t>100% trường tiểu học được kiểm định chất lượng giáo dục.</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7C4FD7" w:rsidRPr="006045BD" w:rsidRDefault="007C4FD7" w:rsidP="007C4FD7">
            <w:pPr>
              <w:spacing w:before="120" w:after="120"/>
              <w:jc w:val="center"/>
              <w:rPr>
                <w:rFonts w:ascii="Times New Roman" w:hAnsi="Times New Roman" w:cs="Times New Roman"/>
                <w:sz w:val="26"/>
                <w:szCs w:val="26"/>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7C4FD7" w:rsidRPr="006045BD" w:rsidRDefault="007C4FD7" w:rsidP="007C4FD7">
            <w:pPr>
              <w:spacing w:before="120" w:after="120"/>
              <w:jc w:val="center"/>
              <w:rPr>
                <w:rFonts w:ascii="Times New Roman" w:hAnsi="Times New Roman" w:cs="Times New Roman"/>
                <w:sz w:val="26"/>
                <w:szCs w:val="26"/>
              </w:rPr>
            </w:pPr>
            <w:r w:rsidRPr="006045BD">
              <w:rPr>
                <w:rFonts w:ascii="Times New Roman" w:hAnsi="Times New Roman" w:cs="Times New Roman"/>
                <w:sz w:val="26"/>
                <w:szCs w:val="26"/>
              </w:rPr>
              <w:t>x</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C4FD7" w:rsidRPr="006045BD" w:rsidRDefault="007C4FD7" w:rsidP="007C4FD7">
            <w:pPr>
              <w:spacing w:before="120" w:after="120"/>
              <w:jc w:val="center"/>
              <w:rPr>
                <w:rFonts w:ascii="Times New Roman" w:hAnsi="Times New Roman" w:cs="Times New Roman"/>
                <w:sz w:val="26"/>
                <w:szCs w:val="26"/>
              </w:rPr>
            </w:pPr>
          </w:p>
        </w:tc>
      </w:tr>
    </w:tbl>
    <w:p w:rsidR="007C4FD7" w:rsidRPr="005F5506" w:rsidRDefault="007C4FD7" w:rsidP="006B644A">
      <w:pPr>
        <w:spacing w:before="120" w:after="120" w:line="240" w:lineRule="auto"/>
        <w:ind w:firstLine="720"/>
        <w:jc w:val="both"/>
        <w:rPr>
          <w:rFonts w:ascii="Times New Roman" w:hAnsi="Times New Roman" w:cs="Times New Roman"/>
          <w:b/>
          <w:sz w:val="26"/>
          <w:szCs w:val="26"/>
        </w:rPr>
      </w:pPr>
      <w:r w:rsidRPr="005F5506">
        <w:rPr>
          <w:rFonts w:ascii="Times New Roman" w:hAnsi="Times New Roman" w:cs="Times New Roman"/>
          <w:b/>
          <w:sz w:val="26"/>
          <w:szCs w:val="26"/>
        </w:rPr>
        <w:t>IV. ĐÁNH GIÁ VIỆC THỰC HIỆN CÁC NHIỆM VỤ TRỌNG TÂM NĂM HỌ</w:t>
      </w:r>
      <w:r w:rsidR="00BF42E3">
        <w:rPr>
          <w:rFonts w:ascii="Times New Roman" w:hAnsi="Times New Roman" w:cs="Times New Roman"/>
          <w:b/>
          <w:sz w:val="26"/>
          <w:szCs w:val="26"/>
        </w:rPr>
        <w:t>C 2019-2020</w:t>
      </w:r>
    </w:p>
    <w:tbl>
      <w:tblPr>
        <w:tblW w:w="8927"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994"/>
        <w:gridCol w:w="1062"/>
        <w:gridCol w:w="1118"/>
        <w:gridCol w:w="1189"/>
      </w:tblGrid>
      <w:tr w:rsidR="007C4FD7" w:rsidRPr="00BF42E3" w:rsidTr="00BF42E3">
        <w:trPr>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FD7" w:rsidRPr="00BF42E3" w:rsidRDefault="007C4FD7" w:rsidP="006B644A">
            <w:pPr>
              <w:spacing w:after="0" w:line="240" w:lineRule="auto"/>
              <w:jc w:val="center"/>
              <w:rPr>
                <w:rFonts w:ascii="Times New Roman" w:hAnsi="Times New Roman" w:cs="Times New Roman"/>
                <w:b/>
                <w:sz w:val="26"/>
                <w:szCs w:val="26"/>
              </w:rPr>
            </w:pPr>
            <w:r w:rsidRPr="00BF42E3">
              <w:rPr>
                <w:rFonts w:ascii="Times New Roman" w:hAnsi="Times New Roman" w:cs="Times New Roman"/>
                <w:b/>
                <w:sz w:val="26"/>
                <w:szCs w:val="26"/>
              </w:rPr>
              <w:t>TT</w:t>
            </w:r>
          </w:p>
        </w:tc>
        <w:tc>
          <w:tcPr>
            <w:tcW w:w="4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FD7" w:rsidRPr="00BF42E3" w:rsidRDefault="007C4FD7" w:rsidP="006B644A">
            <w:pPr>
              <w:spacing w:after="0" w:line="240" w:lineRule="auto"/>
              <w:jc w:val="center"/>
              <w:rPr>
                <w:rFonts w:ascii="Times New Roman" w:hAnsi="Times New Roman" w:cs="Times New Roman"/>
                <w:b/>
                <w:sz w:val="26"/>
                <w:szCs w:val="26"/>
              </w:rPr>
            </w:pPr>
            <w:r w:rsidRPr="00BF42E3">
              <w:rPr>
                <w:rFonts w:ascii="Times New Roman" w:hAnsi="Times New Roman" w:cs="Times New Roman"/>
                <w:b/>
                <w:sz w:val="26"/>
                <w:szCs w:val="26"/>
              </w:rPr>
              <w:t>Chỉ tiêu chính</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7C4FD7" w:rsidRPr="00BF42E3" w:rsidRDefault="007C4FD7" w:rsidP="006B644A">
            <w:pPr>
              <w:spacing w:after="0" w:line="240" w:lineRule="auto"/>
              <w:jc w:val="center"/>
              <w:rPr>
                <w:rFonts w:ascii="Times New Roman" w:hAnsi="Times New Roman" w:cs="Times New Roman"/>
                <w:b/>
                <w:sz w:val="26"/>
                <w:szCs w:val="26"/>
              </w:rPr>
            </w:pPr>
            <w:r w:rsidRPr="00BF42E3">
              <w:rPr>
                <w:rFonts w:ascii="Times New Roman" w:hAnsi="Times New Roman" w:cs="Times New Roman"/>
                <w:b/>
                <w:sz w:val="26"/>
                <w:szCs w:val="26"/>
              </w:rPr>
              <w:t>Tốt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FD7" w:rsidRPr="00BF42E3" w:rsidRDefault="007C4FD7" w:rsidP="006B644A">
            <w:pPr>
              <w:spacing w:after="0" w:line="240" w:lineRule="auto"/>
              <w:jc w:val="center"/>
              <w:rPr>
                <w:rFonts w:ascii="Times New Roman" w:hAnsi="Times New Roman" w:cs="Times New Roman"/>
                <w:b/>
                <w:sz w:val="26"/>
                <w:szCs w:val="26"/>
              </w:rPr>
            </w:pPr>
            <w:r w:rsidRPr="00BF42E3">
              <w:rPr>
                <w:rFonts w:ascii="Times New Roman" w:hAnsi="Times New Roman" w:cs="Times New Roman"/>
                <w:b/>
                <w:sz w:val="26"/>
                <w:szCs w:val="26"/>
              </w:rPr>
              <w:t>Đạt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FD7" w:rsidRPr="00BF42E3" w:rsidRDefault="007C4FD7" w:rsidP="006B644A">
            <w:pPr>
              <w:spacing w:after="0" w:line="240" w:lineRule="auto"/>
              <w:jc w:val="center"/>
              <w:rPr>
                <w:rFonts w:ascii="Times New Roman" w:hAnsi="Times New Roman" w:cs="Times New Roman"/>
                <w:b/>
                <w:sz w:val="26"/>
                <w:szCs w:val="26"/>
              </w:rPr>
            </w:pPr>
            <w:r w:rsidRPr="00BF42E3">
              <w:rPr>
                <w:rFonts w:ascii="Times New Roman" w:hAnsi="Times New Roman" w:cs="Times New Roman"/>
                <w:b/>
                <w:sz w:val="26"/>
                <w:szCs w:val="26"/>
              </w:rPr>
              <w:t>Chưa đạt</w:t>
            </w:r>
          </w:p>
        </w:tc>
      </w:tr>
      <w:tr w:rsidR="007C4FD7" w:rsidRPr="00BF42E3" w:rsidTr="00BF42E3">
        <w:trPr>
          <w:jc w:val="center"/>
        </w:trPr>
        <w:tc>
          <w:tcPr>
            <w:tcW w:w="564" w:type="dxa"/>
            <w:tcBorders>
              <w:top w:val="single" w:sz="4" w:space="0" w:color="auto"/>
              <w:left w:val="single" w:sz="4" w:space="0" w:color="auto"/>
              <w:bottom w:val="single" w:sz="4" w:space="0" w:color="auto"/>
              <w:right w:val="single" w:sz="4" w:space="0" w:color="auto"/>
            </w:tcBorders>
            <w:shd w:val="clear" w:color="auto" w:fill="auto"/>
          </w:tcPr>
          <w:p w:rsidR="007C4FD7" w:rsidRPr="00BF42E3" w:rsidRDefault="007C4FD7" w:rsidP="006B644A">
            <w:pPr>
              <w:spacing w:after="0" w:line="240" w:lineRule="auto"/>
              <w:rPr>
                <w:rFonts w:ascii="Times New Roman" w:hAnsi="Times New Roman" w:cs="Times New Roman"/>
                <w:bCs/>
                <w:sz w:val="26"/>
                <w:szCs w:val="26"/>
              </w:rPr>
            </w:pPr>
            <w:r w:rsidRPr="00BF42E3">
              <w:rPr>
                <w:rFonts w:ascii="Times New Roman" w:hAnsi="Times New Roman" w:cs="Times New Roman"/>
                <w:bCs/>
                <w:sz w:val="26"/>
                <w:szCs w:val="26"/>
              </w:rPr>
              <w:t>1</w:t>
            </w:r>
          </w:p>
        </w:tc>
        <w:tc>
          <w:tcPr>
            <w:tcW w:w="4994" w:type="dxa"/>
            <w:tcBorders>
              <w:top w:val="single" w:sz="4" w:space="0" w:color="auto"/>
              <w:left w:val="single" w:sz="4" w:space="0" w:color="auto"/>
              <w:bottom w:val="single" w:sz="4" w:space="0" w:color="auto"/>
              <w:right w:val="single" w:sz="4" w:space="0" w:color="auto"/>
            </w:tcBorders>
            <w:shd w:val="clear" w:color="auto" w:fill="auto"/>
            <w:hideMark/>
          </w:tcPr>
          <w:p w:rsidR="007C4FD7" w:rsidRPr="00BF42E3" w:rsidRDefault="007C4FD7" w:rsidP="006B644A">
            <w:pPr>
              <w:spacing w:after="0" w:line="240" w:lineRule="auto"/>
              <w:jc w:val="both"/>
              <w:rPr>
                <w:rFonts w:ascii="Times New Roman" w:hAnsi="Times New Roman" w:cs="Times New Roman"/>
                <w:bCs/>
                <w:sz w:val="26"/>
                <w:szCs w:val="26"/>
              </w:rPr>
            </w:pPr>
            <w:r w:rsidRPr="00BF42E3">
              <w:rPr>
                <w:rFonts w:ascii="Times New Roman" w:hAnsi="Times New Roman" w:cs="Times New Roman"/>
                <w:bCs/>
                <w:sz w:val="26"/>
                <w:szCs w:val="26"/>
              </w:rPr>
              <w:t>T</w:t>
            </w:r>
            <w:r w:rsidRPr="00BF42E3">
              <w:rPr>
                <w:rFonts w:ascii="Times New Roman" w:hAnsi="Times New Roman" w:cs="Times New Roman"/>
                <w:bCs/>
                <w:sz w:val="26"/>
                <w:szCs w:val="26"/>
                <w:lang w:val="nl-NL"/>
              </w:rPr>
              <w:t xml:space="preserve">hực hiện Chương trình giáo dục, </w:t>
            </w:r>
            <w:r w:rsidRPr="00BF42E3">
              <w:rPr>
                <w:rFonts w:ascii="Times New Roman" w:hAnsi="Times New Roman" w:cs="Times New Roman"/>
                <w:bCs/>
                <w:sz w:val="26"/>
                <w:szCs w:val="26"/>
              </w:rPr>
              <w:t>đảm bảo hiệu quả kiểm định chất lượng giáo dục, xây dựng và quy hoạch hợp lý mạng lưới trường, lớp</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7C4FD7" w:rsidRPr="006045BD" w:rsidRDefault="00BF42E3" w:rsidP="006B644A">
            <w:pPr>
              <w:spacing w:after="0" w:line="240" w:lineRule="auto"/>
              <w:jc w:val="center"/>
              <w:rPr>
                <w:rFonts w:ascii="Times New Roman" w:hAnsi="Times New Roman" w:cs="Times New Roman"/>
                <w:sz w:val="26"/>
                <w:szCs w:val="26"/>
              </w:rPr>
            </w:pPr>
            <w:r w:rsidRPr="006045BD">
              <w:rPr>
                <w:rFonts w:ascii="Times New Roman" w:hAnsi="Times New Roman" w:cs="Times New Roman"/>
                <w:sz w:val="26"/>
                <w:szCs w:val="26"/>
              </w:rPr>
              <w:t>x</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7C4FD7" w:rsidRPr="00BF42E3" w:rsidRDefault="007C4FD7" w:rsidP="006B644A">
            <w:pPr>
              <w:spacing w:after="0" w:line="240" w:lineRule="auto"/>
              <w:jc w:val="center"/>
              <w:rPr>
                <w:rFonts w:ascii="Times New Roman" w:hAnsi="Times New Roman" w:cs="Times New Roman"/>
                <w:b/>
                <w:sz w:val="26"/>
                <w:szCs w:val="26"/>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7C4FD7" w:rsidRPr="00BF42E3" w:rsidRDefault="007C4FD7" w:rsidP="006B644A">
            <w:pPr>
              <w:spacing w:after="0" w:line="240" w:lineRule="auto"/>
              <w:jc w:val="center"/>
              <w:rPr>
                <w:rFonts w:ascii="Times New Roman" w:hAnsi="Times New Roman" w:cs="Times New Roman"/>
                <w:b/>
                <w:sz w:val="26"/>
                <w:szCs w:val="26"/>
              </w:rPr>
            </w:pPr>
          </w:p>
        </w:tc>
      </w:tr>
      <w:tr w:rsidR="007C4FD7" w:rsidRPr="00BF42E3" w:rsidTr="00BF42E3">
        <w:trPr>
          <w:jc w:val="center"/>
        </w:trPr>
        <w:tc>
          <w:tcPr>
            <w:tcW w:w="564" w:type="dxa"/>
            <w:tcBorders>
              <w:top w:val="single" w:sz="4" w:space="0" w:color="auto"/>
              <w:left w:val="single" w:sz="4" w:space="0" w:color="auto"/>
              <w:bottom w:val="single" w:sz="4" w:space="0" w:color="auto"/>
              <w:right w:val="single" w:sz="4" w:space="0" w:color="auto"/>
            </w:tcBorders>
            <w:shd w:val="clear" w:color="auto" w:fill="auto"/>
          </w:tcPr>
          <w:p w:rsidR="007C4FD7" w:rsidRPr="00BF42E3" w:rsidRDefault="007C4FD7" w:rsidP="006B644A">
            <w:pPr>
              <w:spacing w:after="0" w:line="240" w:lineRule="auto"/>
              <w:rPr>
                <w:rFonts w:ascii="Times New Roman" w:hAnsi="Times New Roman" w:cs="Times New Roman"/>
                <w:bCs/>
                <w:sz w:val="26"/>
                <w:szCs w:val="26"/>
              </w:rPr>
            </w:pPr>
            <w:r w:rsidRPr="00BF42E3">
              <w:rPr>
                <w:rFonts w:ascii="Times New Roman" w:hAnsi="Times New Roman" w:cs="Times New Roman"/>
                <w:bCs/>
                <w:sz w:val="26"/>
                <w:szCs w:val="26"/>
              </w:rPr>
              <w:t>2</w:t>
            </w:r>
          </w:p>
        </w:tc>
        <w:tc>
          <w:tcPr>
            <w:tcW w:w="4994" w:type="dxa"/>
            <w:tcBorders>
              <w:top w:val="single" w:sz="4" w:space="0" w:color="auto"/>
              <w:left w:val="single" w:sz="4" w:space="0" w:color="auto"/>
              <w:bottom w:val="single" w:sz="4" w:space="0" w:color="auto"/>
              <w:right w:val="single" w:sz="4" w:space="0" w:color="auto"/>
            </w:tcBorders>
            <w:shd w:val="clear" w:color="auto" w:fill="auto"/>
            <w:hideMark/>
          </w:tcPr>
          <w:p w:rsidR="007C4FD7" w:rsidRPr="00BF42E3" w:rsidRDefault="007C4FD7" w:rsidP="006B644A">
            <w:pPr>
              <w:spacing w:after="0" w:line="240" w:lineRule="auto"/>
              <w:jc w:val="both"/>
              <w:rPr>
                <w:rFonts w:ascii="Times New Roman" w:hAnsi="Times New Roman" w:cs="Times New Roman"/>
                <w:bCs/>
                <w:sz w:val="26"/>
                <w:szCs w:val="26"/>
              </w:rPr>
            </w:pPr>
            <w:r w:rsidRPr="00BF42E3">
              <w:rPr>
                <w:rFonts w:ascii="Times New Roman" w:hAnsi="Times New Roman" w:cs="Times New Roman"/>
                <w:bCs/>
                <w:sz w:val="26"/>
                <w:szCs w:val="26"/>
                <w:lang w:val="nl-NL"/>
              </w:rPr>
              <w:t>Thực hiện Chương trình giáo dục phổ thông ban hành theo Thông tư số 32/2018/TT-BGDĐT ngày 26 th</w:t>
            </w:r>
            <w:r w:rsidRPr="00BF42E3">
              <w:rPr>
                <w:rFonts w:ascii="Times New Roman" w:hAnsi="Times New Roman" w:cs="Times New Roman"/>
                <w:bCs/>
                <w:sz w:val="26"/>
                <w:szCs w:val="26"/>
              </w:rPr>
              <w:t>áng 12 năm 2018</w:t>
            </w:r>
            <w:r w:rsidRPr="00BF42E3">
              <w:rPr>
                <w:rFonts w:ascii="Times New Roman" w:hAnsi="Times New Roman" w:cs="Times New Roman"/>
                <w:bCs/>
                <w:sz w:val="26"/>
                <w:szCs w:val="26"/>
                <w:lang w:val="nl-NL"/>
              </w:rPr>
              <w:t xml:space="preserve"> đối với cấp tiểu học</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7C4FD7" w:rsidRPr="006045BD" w:rsidRDefault="00BF42E3" w:rsidP="006B644A">
            <w:pPr>
              <w:spacing w:after="0" w:line="240" w:lineRule="auto"/>
              <w:jc w:val="center"/>
              <w:rPr>
                <w:rFonts w:ascii="Times New Roman" w:hAnsi="Times New Roman" w:cs="Times New Roman"/>
                <w:sz w:val="26"/>
                <w:szCs w:val="26"/>
              </w:rPr>
            </w:pPr>
            <w:r w:rsidRPr="006045BD">
              <w:rPr>
                <w:rFonts w:ascii="Times New Roman" w:hAnsi="Times New Roman" w:cs="Times New Roman"/>
                <w:sz w:val="26"/>
                <w:szCs w:val="26"/>
              </w:rPr>
              <w:t>x</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7C4FD7" w:rsidRPr="00BF42E3" w:rsidRDefault="007C4FD7" w:rsidP="006B644A">
            <w:pPr>
              <w:spacing w:after="0" w:line="240" w:lineRule="auto"/>
              <w:jc w:val="center"/>
              <w:rPr>
                <w:rFonts w:ascii="Times New Roman" w:hAnsi="Times New Roman" w:cs="Times New Roman"/>
                <w:b/>
                <w:sz w:val="26"/>
                <w:szCs w:val="26"/>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7C4FD7" w:rsidRPr="00BF42E3" w:rsidRDefault="007C4FD7" w:rsidP="006B644A">
            <w:pPr>
              <w:spacing w:after="0" w:line="240" w:lineRule="auto"/>
              <w:jc w:val="center"/>
              <w:rPr>
                <w:rFonts w:ascii="Times New Roman" w:hAnsi="Times New Roman" w:cs="Times New Roman"/>
                <w:b/>
                <w:sz w:val="26"/>
                <w:szCs w:val="26"/>
              </w:rPr>
            </w:pPr>
          </w:p>
        </w:tc>
      </w:tr>
      <w:tr w:rsidR="007C4FD7" w:rsidRPr="00BF42E3" w:rsidTr="00BF42E3">
        <w:trPr>
          <w:jc w:val="center"/>
        </w:trPr>
        <w:tc>
          <w:tcPr>
            <w:tcW w:w="564" w:type="dxa"/>
            <w:tcBorders>
              <w:top w:val="single" w:sz="4" w:space="0" w:color="auto"/>
              <w:left w:val="single" w:sz="4" w:space="0" w:color="auto"/>
              <w:bottom w:val="single" w:sz="4" w:space="0" w:color="auto"/>
              <w:right w:val="single" w:sz="4" w:space="0" w:color="auto"/>
            </w:tcBorders>
            <w:shd w:val="clear" w:color="auto" w:fill="auto"/>
          </w:tcPr>
          <w:p w:rsidR="007C4FD7" w:rsidRPr="00BF42E3" w:rsidRDefault="007C4FD7" w:rsidP="006B644A">
            <w:pPr>
              <w:spacing w:after="0" w:line="240" w:lineRule="auto"/>
              <w:rPr>
                <w:rFonts w:ascii="Times New Roman" w:hAnsi="Times New Roman" w:cs="Times New Roman"/>
                <w:bCs/>
                <w:sz w:val="26"/>
                <w:szCs w:val="26"/>
              </w:rPr>
            </w:pPr>
            <w:r w:rsidRPr="00BF42E3">
              <w:rPr>
                <w:rFonts w:ascii="Times New Roman" w:hAnsi="Times New Roman" w:cs="Times New Roman"/>
                <w:bCs/>
                <w:sz w:val="26"/>
                <w:szCs w:val="26"/>
              </w:rPr>
              <w:t>3</w:t>
            </w:r>
          </w:p>
        </w:tc>
        <w:tc>
          <w:tcPr>
            <w:tcW w:w="4994" w:type="dxa"/>
            <w:tcBorders>
              <w:top w:val="single" w:sz="4" w:space="0" w:color="auto"/>
              <w:left w:val="single" w:sz="4" w:space="0" w:color="auto"/>
              <w:bottom w:val="single" w:sz="4" w:space="0" w:color="auto"/>
              <w:right w:val="single" w:sz="4" w:space="0" w:color="auto"/>
            </w:tcBorders>
            <w:shd w:val="clear" w:color="auto" w:fill="auto"/>
            <w:hideMark/>
          </w:tcPr>
          <w:p w:rsidR="007C4FD7" w:rsidRPr="00BF42E3" w:rsidRDefault="007C4FD7" w:rsidP="006B644A">
            <w:pPr>
              <w:spacing w:after="0" w:line="240" w:lineRule="auto"/>
              <w:jc w:val="both"/>
              <w:rPr>
                <w:rFonts w:ascii="Times New Roman" w:hAnsi="Times New Roman" w:cs="Times New Roman"/>
                <w:bCs/>
                <w:sz w:val="26"/>
                <w:szCs w:val="26"/>
              </w:rPr>
            </w:pPr>
            <w:r w:rsidRPr="00BF42E3">
              <w:rPr>
                <w:rFonts w:ascii="Times New Roman" w:hAnsi="Times New Roman" w:cs="Times New Roman"/>
                <w:bCs/>
                <w:color w:val="000000"/>
                <w:sz w:val="26"/>
                <w:szCs w:val="26"/>
              </w:rPr>
              <w:t>Xây dựng văn hóa ứng xử trong trường học</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7C4FD7" w:rsidRPr="006045BD" w:rsidRDefault="00BF42E3" w:rsidP="006B644A">
            <w:pPr>
              <w:spacing w:after="0" w:line="240" w:lineRule="auto"/>
              <w:jc w:val="center"/>
              <w:rPr>
                <w:rFonts w:ascii="Times New Roman" w:hAnsi="Times New Roman" w:cs="Times New Roman"/>
                <w:sz w:val="26"/>
                <w:szCs w:val="26"/>
              </w:rPr>
            </w:pPr>
            <w:r w:rsidRPr="006045BD">
              <w:rPr>
                <w:rFonts w:ascii="Times New Roman" w:hAnsi="Times New Roman" w:cs="Times New Roman"/>
                <w:sz w:val="26"/>
                <w:szCs w:val="26"/>
              </w:rPr>
              <w:t>x</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7C4FD7" w:rsidRPr="00BF42E3" w:rsidRDefault="007C4FD7" w:rsidP="006B644A">
            <w:pPr>
              <w:spacing w:after="0" w:line="240" w:lineRule="auto"/>
              <w:jc w:val="center"/>
              <w:rPr>
                <w:rFonts w:ascii="Times New Roman" w:hAnsi="Times New Roman" w:cs="Times New Roman"/>
                <w:b/>
                <w:sz w:val="26"/>
                <w:szCs w:val="26"/>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7C4FD7" w:rsidRPr="00BF42E3" w:rsidRDefault="007C4FD7" w:rsidP="006B644A">
            <w:pPr>
              <w:spacing w:after="0" w:line="240" w:lineRule="auto"/>
              <w:jc w:val="center"/>
              <w:rPr>
                <w:rFonts w:ascii="Times New Roman" w:hAnsi="Times New Roman" w:cs="Times New Roman"/>
                <w:b/>
                <w:sz w:val="26"/>
                <w:szCs w:val="26"/>
              </w:rPr>
            </w:pPr>
          </w:p>
        </w:tc>
      </w:tr>
      <w:tr w:rsidR="007C4FD7" w:rsidRPr="00BF42E3" w:rsidTr="00BF42E3">
        <w:trPr>
          <w:jc w:val="center"/>
        </w:trPr>
        <w:tc>
          <w:tcPr>
            <w:tcW w:w="564" w:type="dxa"/>
            <w:tcBorders>
              <w:top w:val="single" w:sz="4" w:space="0" w:color="auto"/>
              <w:left w:val="single" w:sz="4" w:space="0" w:color="auto"/>
              <w:bottom w:val="single" w:sz="4" w:space="0" w:color="auto"/>
              <w:right w:val="single" w:sz="4" w:space="0" w:color="auto"/>
            </w:tcBorders>
            <w:shd w:val="clear" w:color="auto" w:fill="auto"/>
          </w:tcPr>
          <w:p w:rsidR="007C4FD7" w:rsidRPr="00BF42E3" w:rsidRDefault="007C4FD7" w:rsidP="006B644A">
            <w:pPr>
              <w:spacing w:after="0" w:line="240" w:lineRule="auto"/>
              <w:rPr>
                <w:rFonts w:ascii="Times New Roman" w:hAnsi="Times New Roman" w:cs="Times New Roman"/>
                <w:bCs/>
                <w:sz w:val="26"/>
                <w:szCs w:val="26"/>
              </w:rPr>
            </w:pPr>
            <w:r w:rsidRPr="00BF42E3">
              <w:rPr>
                <w:rFonts w:ascii="Times New Roman" w:hAnsi="Times New Roman" w:cs="Times New Roman"/>
                <w:bCs/>
                <w:sz w:val="26"/>
                <w:szCs w:val="26"/>
              </w:rPr>
              <w:t>4</w:t>
            </w:r>
          </w:p>
        </w:tc>
        <w:tc>
          <w:tcPr>
            <w:tcW w:w="4994" w:type="dxa"/>
            <w:tcBorders>
              <w:top w:val="single" w:sz="4" w:space="0" w:color="auto"/>
              <w:left w:val="single" w:sz="4" w:space="0" w:color="auto"/>
              <w:bottom w:val="single" w:sz="4" w:space="0" w:color="auto"/>
              <w:right w:val="single" w:sz="4" w:space="0" w:color="auto"/>
            </w:tcBorders>
            <w:shd w:val="clear" w:color="auto" w:fill="auto"/>
            <w:hideMark/>
          </w:tcPr>
          <w:p w:rsidR="007C4FD7" w:rsidRPr="00BF42E3" w:rsidRDefault="007C4FD7" w:rsidP="006B644A">
            <w:pPr>
              <w:spacing w:after="0" w:line="240" w:lineRule="auto"/>
              <w:jc w:val="both"/>
              <w:rPr>
                <w:rFonts w:ascii="Times New Roman" w:hAnsi="Times New Roman" w:cs="Times New Roman"/>
                <w:bCs/>
                <w:sz w:val="26"/>
                <w:szCs w:val="26"/>
              </w:rPr>
            </w:pPr>
            <w:r w:rsidRPr="00BF42E3">
              <w:rPr>
                <w:rFonts w:ascii="Times New Roman" w:hAnsi="Times New Roman" w:cs="Times New Roman"/>
                <w:bCs/>
                <w:color w:val="000000"/>
                <w:sz w:val="26"/>
                <w:szCs w:val="26"/>
              </w:rPr>
              <w:t>Xây dựng và phát triển văn hóa đọc cho HS</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7C4FD7" w:rsidRPr="006045BD" w:rsidRDefault="00BF42E3" w:rsidP="006B644A">
            <w:pPr>
              <w:spacing w:after="0" w:line="240" w:lineRule="auto"/>
              <w:jc w:val="center"/>
              <w:rPr>
                <w:rFonts w:ascii="Times New Roman" w:hAnsi="Times New Roman" w:cs="Times New Roman"/>
                <w:sz w:val="26"/>
                <w:szCs w:val="26"/>
              </w:rPr>
            </w:pPr>
            <w:r w:rsidRPr="006045BD">
              <w:rPr>
                <w:rFonts w:ascii="Times New Roman" w:hAnsi="Times New Roman" w:cs="Times New Roman"/>
                <w:sz w:val="26"/>
                <w:szCs w:val="26"/>
              </w:rPr>
              <w:t>x</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7C4FD7" w:rsidRPr="00BF42E3" w:rsidRDefault="007C4FD7" w:rsidP="006B644A">
            <w:pPr>
              <w:spacing w:after="0" w:line="240" w:lineRule="auto"/>
              <w:jc w:val="center"/>
              <w:rPr>
                <w:rFonts w:ascii="Times New Roman" w:hAnsi="Times New Roman" w:cs="Times New Roman"/>
                <w:b/>
                <w:sz w:val="26"/>
                <w:szCs w:val="26"/>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7C4FD7" w:rsidRPr="00BF42E3" w:rsidRDefault="007C4FD7" w:rsidP="006B644A">
            <w:pPr>
              <w:spacing w:after="0" w:line="240" w:lineRule="auto"/>
              <w:jc w:val="center"/>
              <w:rPr>
                <w:rFonts w:ascii="Times New Roman" w:hAnsi="Times New Roman" w:cs="Times New Roman"/>
                <w:b/>
                <w:sz w:val="26"/>
                <w:szCs w:val="26"/>
              </w:rPr>
            </w:pPr>
          </w:p>
        </w:tc>
      </w:tr>
      <w:tr w:rsidR="007C4FD7" w:rsidRPr="00BF42E3" w:rsidTr="00BF42E3">
        <w:trPr>
          <w:jc w:val="center"/>
        </w:trPr>
        <w:tc>
          <w:tcPr>
            <w:tcW w:w="564" w:type="dxa"/>
            <w:tcBorders>
              <w:top w:val="single" w:sz="4" w:space="0" w:color="auto"/>
              <w:left w:val="single" w:sz="4" w:space="0" w:color="auto"/>
              <w:bottom w:val="single" w:sz="4" w:space="0" w:color="auto"/>
              <w:right w:val="single" w:sz="4" w:space="0" w:color="auto"/>
            </w:tcBorders>
            <w:shd w:val="clear" w:color="auto" w:fill="auto"/>
          </w:tcPr>
          <w:p w:rsidR="007C4FD7" w:rsidRPr="00BF42E3" w:rsidRDefault="007C4FD7" w:rsidP="006B644A">
            <w:pPr>
              <w:spacing w:after="0" w:line="240" w:lineRule="auto"/>
              <w:rPr>
                <w:rFonts w:ascii="Times New Roman" w:hAnsi="Times New Roman" w:cs="Times New Roman"/>
                <w:bCs/>
                <w:sz w:val="26"/>
                <w:szCs w:val="26"/>
              </w:rPr>
            </w:pPr>
            <w:r w:rsidRPr="00BF42E3">
              <w:rPr>
                <w:rFonts w:ascii="Times New Roman" w:hAnsi="Times New Roman" w:cs="Times New Roman"/>
                <w:bCs/>
                <w:sz w:val="26"/>
                <w:szCs w:val="26"/>
              </w:rPr>
              <w:t>5</w:t>
            </w:r>
          </w:p>
        </w:tc>
        <w:tc>
          <w:tcPr>
            <w:tcW w:w="4994" w:type="dxa"/>
            <w:tcBorders>
              <w:top w:val="single" w:sz="4" w:space="0" w:color="auto"/>
              <w:left w:val="single" w:sz="4" w:space="0" w:color="auto"/>
              <w:bottom w:val="single" w:sz="4" w:space="0" w:color="auto"/>
              <w:right w:val="single" w:sz="4" w:space="0" w:color="auto"/>
            </w:tcBorders>
            <w:shd w:val="clear" w:color="auto" w:fill="auto"/>
          </w:tcPr>
          <w:p w:rsidR="007C4FD7" w:rsidRPr="00BF42E3" w:rsidRDefault="007C4FD7" w:rsidP="006B644A">
            <w:pPr>
              <w:pStyle w:val="ListParagraph"/>
              <w:spacing w:after="0" w:line="240" w:lineRule="auto"/>
              <w:ind w:left="0"/>
              <w:contextualSpacing w:val="0"/>
              <w:jc w:val="both"/>
              <w:rPr>
                <w:rFonts w:ascii="Times New Roman" w:hAnsi="Times New Roman" w:cs="Times New Roman"/>
                <w:bCs/>
                <w:color w:val="000000"/>
                <w:sz w:val="26"/>
                <w:szCs w:val="26"/>
              </w:rPr>
            </w:pPr>
            <w:r w:rsidRPr="00BF42E3">
              <w:rPr>
                <w:rFonts w:ascii="Times New Roman" w:hAnsi="Times New Roman" w:cs="Times New Roman"/>
                <w:bCs/>
                <w:color w:val="000000"/>
                <w:sz w:val="26"/>
                <w:szCs w:val="26"/>
              </w:rPr>
              <w:t>Tổ chức thành công Hội giảng Giáo viên chủ nhiệm lớp giỏi</w:t>
            </w:r>
            <w:r w:rsidRPr="00BF42E3">
              <w:rPr>
                <w:rFonts w:ascii="Times New Roman" w:hAnsi="Times New Roman" w:cs="Times New Roman"/>
                <w:bCs/>
                <w:color w:val="000000"/>
                <w:sz w:val="26"/>
                <w:szCs w:val="26"/>
                <w:lang w:val="vi-VN"/>
              </w:rPr>
              <w:t xml:space="preserve"> năm học 201</w:t>
            </w:r>
            <w:r w:rsidRPr="00BF42E3">
              <w:rPr>
                <w:rFonts w:ascii="Times New Roman" w:hAnsi="Times New Roman" w:cs="Times New Roman"/>
                <w:bCs/>
                <w:color w:val="000000"/>
                <w:sz w:val="26"/>
                <w:szCs w:val="26"/>
              </w:rPr>
              <w:t>9</w:t>
            </w:r>
            <w:r w:rsidRPr="00BF42E3">
              <w:rPr>
                <w:rFonts w:ascii="Times New Roman" w:hAnsi="Times New Roman" w:cs="Times New Roman"/>
                <w:bCs/>
                <w:color w:val="000000"/>
                <w:sz w:val="26"/>
                <w:szCs w:val="26"/>
                <w:lang w:val="vi-VN"/>
              </w:rPr>
              <w:t>-2020.</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7C4FD7" w:rsidRPr="006045BD" w:rsidRDefault="00BF42E3" w:rsidP="006B644A">
            <w:pPr>
              <w:spacing w:after="0" w:line="240" w:lineRule="auto"/>
              <w:jc w:val="center"/>
              <w:rPr>
                <w:rFonts w:ascii="Times New Roman" w:hAnsi="Times New Roman" w:cs="Times New Roman"/>
                <w:sz w:val="26"/>
                <w:szCs w:val="26"/>
              </w:rPr>
            </w:pPr>
            <w:r w:rsidRPr="006045BD">
              <w:rPr>
                <w:rFonts w:ascii="Times New Roman" w:hAnsi="Times New Roman" w:cs="Times New Roman"/>
                <w:sz w:val="26"/>
                <w:szCs w:val="26"/>
              </w:rPr>
              <w:t>x</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7C4FD7" w:rsidRPr="00BF42E3" w:rsidRDefault="007C4FD7" w:rsidP="006B644A">
            <w:pPr>
              <w:spacing w:after="0" w:line="240" w:lineRule="auto"/>
              <w:jc w:val="center"/>
              <w:rPr>
                <w:rFonts w:ascii="Times New Roman" w:hAnsi="Times New Roman" w:cs="Times New Roman"/>
                <w:b/>
                <w:sz w:val="26"/>
                <w:szCs w:val="26"/>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7C4FD7" w:rsidRPr="00BF42E3" w:rsidRDefault="007C4FD7" w:rsidP="006B644A">
            <w:pPr>
              <w:spacing w:after="0" w:line="240" w:lineRule="auto"/>
              <w:jc w:val="center"/>
              <w:rPr>
                <w:rFonts w:ascii="Times New Roman" w:hAnsi="Times New Roman" w:cs="Times New Roman"/>
                <w:b/>
                <w:sz w:val="26"/>
                <w:szCs w:val="26"/>
              </w:rPr>
            </w:pPr>
          </w:p>
        </w:tc>
      </w:tr>
    </w:tbl>
    <w:p w:rsidR="00BF42E3" w:rsidRPr="006B644A" w:rsidRDefault="007C4FD7" w:rsidP="006F33BD">
      <w:pPr>
        <w:pStyle w:val="ListParagraph"/>
        <w:spacing w:before="120" w:after="120" w:line="240" w:lineRule="auto"/>
        <w:ind w:left="0" w:firstLine="720"/>
        <w:contextualSpacing w:val="0"/>
        <w:jc w:val="both"/>
        <w:rPr>
          <w:rFonts w:ascii="Times New Roman" w:hAnsi="Times New Roman" w:cs="Times New Roman"/>
          <w:bCs/>
          <w:color w:val="000000"/>
          <w:sz w:val="26"/>
          <w:szCs w:val="26"/>
        </w:rPr>
      </w:pPr>
      <w:r w:rsidRPr="006B644A">
        <w:rPr>
          <w:rFonts w:ascii="Times New Roman" w:hAnsi="Times New Roman" w:cs="Times New Roman"/>
          <w:b/>
          <w:bCs/>
          <w:color w:val="000000"/>
          <w:sz w:val="26"/>
          <w:szCs w:val="26"/>
        </w:rPr>
        <w:t>V. KIẾN NGHỊ, ĐỀ XUẤT</w:t>
      </w:r>
      <w:r w:rsidR="00BF42E3" w:rsidRPr="006B644A">
        <w:rPr>
          <w:rFonts w:ascii="Times New Roman" w:hAnsi="Times New Roman" w:cs="Times New Roman"/>
          <w:b/>
          <w:bCs/>
          <w:color w:val="000000"/>
          <w:sz w:val="26"/>
          <w:szCs w:val="26"/>
        </w:rPr>
        <w:t xml:space="preserve">: </w:t>
      </w:r>
      <w:r w:rsidR="00BF42E3" w:rsidRPr="006B644A">
        <w:rPr>
          <w:rFonts w:ascii="Times New Roman" w:hAnsi="Times New Roman" w:cs="Times New Roman"/>
          <w:bCs/>
          <w:color w:val="000000"/>
          <w:sz w:val="26"/>
          <w:szCs w:val="26"/>
        </w:rPr>
        <w:t>Không</w:t>
      </w:r>
    </w:p>
    <w:p w:rsidR="006B644A" w:rsidRPr="006B644A" w:rsidRDefault="006B644A" w:rsidP="006F33BD">
      <w:pPr>
        <w:spacing w:before="120" w:after="120" w:line="240" w:lineRule="auto"/>
        <w:ind w:firstLine="720"/>
        <w:jc w:val="both"/>
        <w:rPr>
          <w:rFonts w:ascii="Times New Roman" w:hAnsi="Times New Roman" w:cs="Times New Roman"/>
          <w:b/>
          <w:sz w:val="26"/>
          <w:szCs w:val="26"/>
        </w:rPr>
      </w:pPr>
      <w:r w:rsidRPr="006B644A">
        <w:rPr>
          <w:rFonts w:ascii="Times New Roman" w:hAnsi="Times New Roman" w:cs="Times New Roman"/>
          <w:b/>
          <w:sz w:val="26"/>
          <w:szCs w:val="26"/>
        </w:rPr>
        <w:t>V</w:t>
      </w:r>
      <w:r w:rsidRPr="006B644A">
        <w:rPr>
          <w:rFonts w:ascii="Times New Roman" w:hAnsi="Times New Roman" w:cs="Times New Roman"/>
          <w:b/>
          <w:sz w:val="26"/>
          <w:szCs w:val="26"/>
        </w:rPr>
        <w:t>I</w:t>
      </w:r>
      <w:r w:rsidRPr="006B644A">
        <w:rPr>
          <w:rFonts w:ascii="Times New Roman" w:hAnsi="Times New Roman" w:cs="Times New Roman"/>
          <w:b/>
          <w:sz w:val="26"/>
          <w:szCs w:val="26"/>
        </w:rPr>
        <w:t>. ĐÁNH GIÁ CHUNG</w:t>
      </w:r>
    </w:p>
    <w:p w:rsidR="006B644A" w:rsidRPr="006B644A" w:rsidRDefault="006B644A" w:rsidP="006F33BD">
      <w:pPr>
        <w:spacing w:before="120" w:after="120" w:line="240" w:lineRule="auto"/>
        <w:ind w:firstLine="720"/>
        <w:jc w:val="both"/>
        <w:rPr>
          <w:rFonts w:ascii="Times New Roman" w:hAnsi="Times New Roman" w:cs="Times New Roman"/>
          <w:b/>
          <w:sz w:val="26"/>
          <w:szCs w:val="26"/>
        </w:rPr>
      </w:pPr>
      <w:r w:rsidRPr="006B644A">
        <w:rPr>
          <w:rFonts w:ascii="Times New Roman" w:hAnsi="Times New Roman" w:cs="Times New Roman"/>
          <w:b/>
          <w:sz w:val="26"/>
          <w:szCs w:val="26"/>
        </w:rPr>
        <w:t xml:space="preserve">1. </w:t>
      </w:r>
      <w:r w:rsidRPr="006B644A">
        <w:rPr>
          <w:rFonts w:ascii="Times New Roman" w:hAnsi="Times New Roman" w:cs="Times New Roman"/>
          <w:b/>
          <w:sz w:val="26"/>
          <w:szCs w:val="26"/>
        </w:rPr>
        <w:t>Mặt mạnh</w:t>
      </w:r>
    </w:p>
    <w:p w:rsidR="006B644A" w:rsidRPr="006B644A" w:rsidRDefault="006B644A"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Nhà trường tiếp tục phát huy nguồn lực và không ngừng đẩy mạnh công tác xã hội hóa trong công tác dạy và học. </w:t>
      </w:r>
    </w:p>
    <w:p w:rsidR="00C15D81" w:rsidRDefault="006B644A"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Trong năm họ</w:t>
      </w:r>
      <w:r w:rsidRPr="006B644A">
        <w:rPr>
          <w:rFonts w:ascii="Times New Roman" w:hAnsi="Times New Roman" w:cs="Times New Roman"/>
          <w:sz w:val="26"/>
          <w:szCs w:val="26"/>
        </w:rPr>
        <w:t>c 2019 - 2020</w:t>
      </w:r>
      <w:r w:rsidRPr="006B644A">
        <w:rPr>
          <w:rFonts w:ascii="Times New Roman" w:hAnsi="Times New Roman" w:cs="Times New Roman"/>
          <w:sz w:val="26"/>
          <w:szCs w:val="26"/>
        </w:rPr>
        <w:t>, trường tiếp tục giữ vững chất lượng giáo dục bên cạnh việc tăng cường đầu tư cho cơ sở vật chất nhà ngày càng khang trang, đáp ứng yêu cầu xây dựng môi trường học tập thân thiện, tích cực (100% học sinh lớp 5 hoàn thành chương trình tiểu học)</w:t>
      </w:r>
    </w:p>
    <w:p w:rsidR="006B644A" w:rsidRPr="00C15D81" w:rsidRDefault="00C15D81" w:rsidP="006F33BD">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2. </w:t>
      </w:r>
      <w:r w:rsidR="006B644A" w:rsidRPr="006B644A">
        <w:rPr>
          <w:rFonts w:ascii="Times New Roman" w:hAnsi="Times New Roman" w:cs="Times New Roman"/>
          <w:b/>
          <w:sz w:val="26"/>
          <w:szCs w:val="26"/>
        </w:rPr>
        <w:t>Các vấn đề cần khắc phục</w:t>
      </w:r>
    </w:p>
    <w:p w:rsidR="006B644A" w:rsidRPr="006B644A" w:rsidRDefault="006B644A"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Tiếp tục quan tâm công tác bồi dưỡng chuyên môn, nghiệp vụ cho đội </w:t>
      </w:r>
      <w:proofErr w:type="gramStart"/>
      <w:r w:rsidRPr="006B644A">
        <w:rPr>
          <w:rFonts w:ascii="Times New Roman" w:hAnsi="Times New Roman" w:cs="Times New Roman"/>
          <w:sz w:val="26"/>
          <w:szCs w:val="26"/>
        </w:rPr>
        <w:t>ngũ</w:t>
      </w:r>
      <w:proofErr w:type="gramEnd"/>
      <w:r w:rsidRPr="006B644A">
        <w:rPr>
          <w:rFonts w:ascii="Times New Roman" w:hAnsi="Times New Roman" w:cs="Times New Roman"/>
          <w:sz w:val="26"/>
          <w:szCs w:val="26"/>
        </w:rPr>
        <w:t>; đồng thời đẩy mạnh ứng dụng công nghệ thông tin trong công tác quản lí và dạy học.</w:t>
      </w:r>
    </w:p>
    <w:p w:rsidR="006B644A" w:rsidRPr="006B644A" w:rsidRDefault="006B644A"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Quan tâm công tác cập nhật thông tin số liệu, báo cáo thỉnh thị trên mạng internet hiệu quả hơn nữa.  </w:t>
      </w:r>
    </w:p>
    <w:p w:rsidR="006B644A" w:rsidRPr="006B644A" w:rsidRDefault="006B644A" w:rsidP="006F33BD">
      <w:pPr>
        <w:spacing w:before="120" w:after="120" w:line="240" w:lineRule="auto"/>
        <w:ind w:firstLine="720"/>
        <w:jc w:val="both"/>
        <w:rPr>
          <w:rFonts w:ascii="Times New Roman" w:hAnsi="Times New Roman" w:cs="Times New Roman"/>
          <w:b/>
          <w:sz w:val="26"/>
          <w:szCs w:val="26"/>
        </w:rPr>
      </w:pPr>
      <w:r w:rsidRPr="006B644A">
        <w:rPr>
          <w:rFonts w:ascii="Times New Roman" w:hAnsi="Times New Roman" w:cs="Times New Roman"/>
          <w:b/>
          <w:sz w:val="26"/>
          <w:szCs w:val="26"/>
        </w:rPr>
        <w:t>V. ĐÁNH GIÁ HOẠT ĐỘNG CỦA ĐƠN VỊ QUA 5 DÒNG</w:t>
      </w:r>
    </w:p>
    <w:p w:rsidR="006B644A" w:rsidRPr="006B644A" w:rsidRDefault="006B644A"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Nhà trường luôn quan tâm cải tạo, bảo đảm môi trường sư phạm thân thiện, học sinh tích cực. </w:t>
      </w:r>
    </w:p>
    <w:p w:rsidR="006B644A" w:rsidRPr="006B644A" w:rsidRDefault="006B644A" w:rsidP="006F33BD">
      <w:pPr>
        <w:spacing w:before="120" w:after="120" w:line="240" w:lineRule="auto"/>
        <w:ind w:firstLine="720"/>
        <w:jc w:val="both"/>
        <w:rPr>
          <w:rFonts w:ascii="Times New Roman" w:hAnsi="Times New Roman" w:cs="Times New Roman"/>
          <w:b/>
          <w:sz w:val="26"/>
          <w:szCs w:val="26"/>
        </w:rPr>
      </w:pPr>
      <w:r w:rsidRPr="006B644A">
        <w:rPr>
          <w:rFonts w:ascii="Times New Roman" w:hAnsi="Times New Roman" w:cs="Times New Roman"/>
          <w:sz w:val="26"/>
          <w:szCs w:val="26"/>
        </w:rPr>
        <w:t>- Tiếp tục giữ vững chất lượng giáo dục trong Học kì 2, đáp ứng sự kì vọng của nhân dân trên địa bàn (100% học sinh lớp 5 hoàn thành chương trình tiểu học năm họ</w:t>
      </w:r>
      <w:r w:rsidRPr="006B644A">
        <w:rPr>
          <w:rFonts w:ascii="Times New Roman" w:hAnsi="Times New Roman" w:cs="Times New Roman"/>
          <w:sz w:val="26"/>
          <w:szCs w:val="26"/>
        </w:rPr>
        <w:t>c 2019 - 2020</w:t>
      </w:r>
      <w:r w:rsidRPr="006B644A">
        <w:rPr>
          <w:rFonts w:ascii="Times New Roman" w:hAnsi="Times New Roman" w:cs="Times New Roman"/>
          <w:sz w:val="26"/>
          <w:szCs w:val="26"/>
        </w:rPr>
        <w:t>)</w:t>
      </w:r>
    </w:p>
    <w:p w:rsidR="006B644A" w:rsidRPr="006B644A" w:rsidRDefault="006B644A"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Quan tâm công tác giáo dục kỹ năng cho học sinh thông qua hình thức câu lạc bộ võ thuật, kỹ năng sống, robot; tổ chức cho học sinh tham quan ngoại khóa (2 lần/năm), xem phim với nội dung giáo dục lịch sử, ý thức bảo vệ môi trường nhằm phát triển năng lực cho học sinh trong quá trình giao lưu, học tập ngoài nhà trường. </w:t>
      </w:r>
    </w:p>
    <w:p w:rsidR="006B644A" w:rsidRPr="006B644A" w:rsidRDefault="006B644A"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Tạo điều kiện cho học sinh tham gia các hội thi tiếng Anh, tin học cấp quận – thành phố, các giải thi đấu TDTT các cấp đạt nhiều thành tích tốt</w:t>
      </w:r>
    </w:p>
    <w:p w:rsidR="006B644A" w:rsidRPr="006B644A" w:rsidRDefault="006B644A" w:rsidP="006F33BD">
      <w:pPr>
        <w:spacing w:before="120" w:after="120" w:line="240" w:lineRule="auto"/>
        <w:ind w:firstLine="720"/>
        <w:jc w:val="both"/>
        <w:rPr>
          <w:rFonts w:ascii="Times New Roman" w:hAnsi="Times New Roman" w:cs="Times New Roman"/>
          <w:sz w:val="26"/>
          <w:szCs w:val="26"/>
        </w:rPr>
      </w:pPr>
      <w:r w:rsidRPr="006B644A">
        <w:rPr>
          <w:rFonts w:ascii="Times New Roman" w:hAnsi="Times New Roman" w:cs="Times New Roman"/>
          <w:sz w:val="26"/>
          <w:szCs w:val="26"/>
        </w:rPr>
        <w:t xml:space="preserve">- Luôn chú trọng đảm bảo công tác vệ sinh </w:t>
      </w:r>
      <w:proofErr w:type="gramStart"/>
      <w:r w:rsidRPr="006B644A">
        <w:rPr>
          <w:rFonts w:ascii="Times New Roman" w:hAnsi="Times New Roman" w:cs="Times New Roman"/>
          <w:sz w:val="26"/>
          <w:szCs w:val="26"/>
        </w:rPr>
        <w:t>an</w:t>
      </w:r>
      <w:proofErr w:type="gramEnd"/>
      <w:r w:rsidRPr="006B644A">
        <w:rPr>
          <w:rFonts w:ascii="Times New Roman" w:hAnsi="Times New Roman" w:cs="Times New Roman"/>
          <w:sz w:val="26"/>
          <w:szCs w:val="26"/>
        </w:rPr>
        <w:t xml:space="preserve"> toàn thực phẩm, phòng chống cháy nổ trong nhà trườ</w:t>
      </w:r>
      <w:r w:rsidRPr="006B644A">
        <w:rPr>
          <w:rFonts w:ascii="Times New Roman" w:hAnsi="Times New Roman" w:cs="Times New Roman"/>
          <w:sz w:val="26"/>
          <w:szCs w:val="26"/>
        </w:rPr>
        <w:t>ng.</w:t>
      </w:r>
    </w:p>
    <w:p w:rsidR="00F059F7" w:rsidRDefault="00F059F7" w:rsidP="006F33BD">
      <w:pPr>
        <w:spacing w:before="120" w:after="120" w:line="240" w:lineRule="auto"/>
        <w:ind w:firstLine="720"/>
        <w:jc w:val="both"/>
        <w:rPr>
          <w:rFonts w:ascii="Times New Roman" w:hAnsi="Times New Roman" w:cs="Times New Roman"/>
          <w:bCs/>
          <w:sz w:val="26"/>
          <w:szCs w:val="26"/>
        </w:rPr>
      </w:pPr>
      <w:r w:rsidRPr="006B644A">
        <w:rPr>
          <w:rFonts w:ascii="Times New Roman" w:hAnsi="Times New Roman" w:cs="Times New Roman"/>
          <w:bCs/>
          <w:sz w:val="26"/>
          <w:szCs w:val="26"/>
          <w:lang w:val="vi-VN"/>
        </w:rPr>
        <w:t>Được sự quan tâm chỉ đạo của các cấp</w:t>
      </w:r>
      <w:r w:rsidRPr="006B644A">
        <w:rPr>
          <w:rFonts w:ascii="Times New Roman" w:hAnsi="Times New Roman" w:cs="Times New Roman"/>
          <w:bCs/>
          <w:sz w:val="26"/>
          <w:szCs w:val="26"/>
          <w:lang w:val="nl-NL"/>
        </w:rPr>
        <w:t xml:space="preserve"> lãnh đạo</w:t>
      </w:r>
      <w:r w:rsidRPr="006B644A">
        <w:rPr>
          <w:rFonts w:ascii="Times New Roman" w:hAnsi="Times New Roman" w:cs="Times New Roman"/>
          <w:bCs/>
          <w:sz w:val="26"/>
          <w:szCs w:val="26"/>
          <w:lang w:val="vi-VN"/>
        </w:rPr>
        <w:t>, tập thể cán bộ</w:t>
      </w:r>
      <w:r w:rsidR="00976B10">
        <w:rPr>
          <w:rFonts w:ascii="Times New Roman" w:hAnsi="Times New Roman" w:cs="Times New Roman"/>
          <w:bCs/>
          <w:sz w:val="26"/>
          <w:szCs w:val="26"/>
          <w:lang w:val="nl-NL"/>
        </w:rPr>
        <w:t xml:space="preserve">, </w:t>
      </w:r>
      <w:r w:rsidRPr="006B644A">
        <w:rPr>
          <w:rFonts w:ascii="Times New Roman" w:hAnsi="Times New Roman" w:cs="Times New Roman"/>
          <w:bCs/>
          <w:sz w:val="26"/>
          <w:szCs w:val="26"/>
          <w:lang w:val="vi-VN"/>
        </w:rPr>
        <w:t>giáo viên</w:t>
      </w:r>
      <w:r w:rsidR="00976B10">
        <w:rPr>
          <w:rFonts w:ascii="Times New Roman" w:hAnsi="Times New Roman" w:cs="Times New Roman"/>
          <w:bCs/>
          <w:sz w:val="26"/>
          <w:szCs w:val="26"/>
          <w:lang w:val="nl-NL"/>
        </w:rPr>
        <w:t xml:space="preserve">, </w:t>
      </w:r>
      <w:r w:rsidRPr="006B644A">
        <w:rPr>
          <w:rFonts w:ascii="Times New Roman" w:hAnsi="Times New Roman" w:cs="Times New Roman"/>
          <w:bCs/>
          <w:sz w:val="26"/>
          <w:szCs w:val="26"/>
          <w:lang w:val="vi-VN"/>
        </w:rPr>
        <w:t xml:space="preserve">nhân viên </w:t>
      </w:r>
      <w:r w:rsidRPr="006B644A">
        <w:rPr>
          <w:rFonts w:ascii="Times New Roman" w:hAnsi="Times New Roman" w:cs="Times New Roman"/>
          <w:bCs/>
          <w:sz w:val="26"/>
          <w:szCs w:val="26"/>
          <w:lang w:val="nl-NL"/>
        </w:rPr>
        <w:t>T</w:t>
      </w:r>
      <w:r w:rsidRPr="006B644A">
        <w:rPr>
          <w:rFonts w:ascii="Times New Roman" w:hAnsi="Times New Roman" w:cs="Times New Roman"/>
          <w:bCs/>
          <w:sz w:val="26"/>
          <w:szCs w:val="26"/>
          <w:lang w:val="vi-VN"/>
        </w:rPr>
        <w:t xml:space="preserve">rường </w:t>
      </w:r>
      <w:r w:rsidRPr="006B644A">
        <w:rPr>
          <w:rFonts w:ascii="Times New Roman" w:hAnsi="Times New Roman" w:cs="Times New Roman"/>
          <w:bCs/>
          <w:sz w:val="26"/>
          <w:szCs w:val="26"/>
          <w:lang w:val="nl-NL"/>
        </w:rPr>
        <w:t>T</w:t>
      </w:r>
      <w:r w:rsidRPr="006B644A">
        <w:rPr>
          <w:rFonts w:ascii="Times New Roman" w:hAnsi="Times New Roman" w:cs="Times New Roman"/>
          <w:bCs/>
          <w:sz w:val="26"/>
          <w:szCs w:val="26"/>
          <w:lang w:val="vi-VN"/>
        </w:rPr>
        <w:t>iểu học</w:t>
      </w:r>
      <w:r w:rsidRPr="006B644A">
        <w:rPr>
          <w:rFonts w:ascii="Times New Roman" w:hAnsi="Times New Roman" w:cs="Times New Roman"/>
          <w:bCs/>
          <w:sz w:val="26"/>
          <w:szCs w:val="26"/>
          <w:lang w:val="nl-NL"/>
        </w:rPr>
        <w:t xml:space="preserve"> Kỳ Đồng </w:t>
      </w:r>
      <w:r w:rsidRPr="006B644A">
        <w:rPr>
          <w:rFonts w:ascii="Times New Roman" w:hAnsi="Times New Roman" w:cs="Times New Roman"/>
          <w:bCs/>
          <w:sz w:val="26"/>
          <w:szCs w:val="26"/>
          <w:lang w:val="vi-VN"/>
        </w:rPr>
        <w:t>không ngừng tu dưỡng, rèn luyện về bản lĩnh chính trị, phẩm chất đạo đức, lối sống, lương tâm nghề nghiệp</w:t>
      </w:r>
      <w:r w:rsidR="009D0978" w:rsidRPr="006B644A">
        <w:rPr>
          <w:rFonts w:ascii="Times New Roman" w:hAnsi="Times New Roman" w:cs="Times New Roman"/>
          <w:bCs/>
          <w:sz w:val="26"/>
          <w:szCs w:val="26"/>
          <w:lang w:val="nl-NL"/>
        </w:rPr>
        <w:t xml:space="preserve"> đã </w:t>
      </w:r>
      <w:r w:rsidRPr="006B644A">
        <w:rPr>
          <w:rFonts w:ascii="Times New Roman" w:hAnsi="Times New Roman" w:cs="Times New Roman"/>
          <w:bCs/>
          <w:sz w:val="26"/>
          <w:szCs w:val="26"/>
          <w:lang w:val="vi-VN"/>
        </w:rPr>
        <w:t>thực hiện thắng lợi nhiệm vụ năm học 201</w:t>
      </w:r>
      <w:r w:rsidRPr="006B644A">
        <w:rPr>
          <w:rFonts w:ascii="Times New Roman" w:hAnsi="Times New Roman" w:cs="Times New Roman"/>
          <w:bCs/>
          <w:sz w:val="26"/>
          <w:szCs w:val="26"/>
          <w:lang w:val="nl-NL"/>
        </w:rPr>
        <w:t>9 - 2020</w:t>
      </w:r>
      <w:r w:rsidRPr="006B644A">
        <w:rPr>
          <w:rFonts w:ascii="Times New Roman" w:hAnsi="Times New Roman" w:cs="Times New Roman"/>
          <w:bCs/>
          <w:sz w:val="26"/>
          <w:szCs w:val="26"/>
          <w:lang w:val="vi-VN"/>
        </w:rPr>
        <w:t>./.</w:t>
      </w:r>
    </w:p>
    <w:p w:rsidR="000F5195" w:rsidRPr="000F5195" w:rsidRDefault="000F5195" w:rsidP="006F33BD">
      <w:pPr>
        <w:spacing w:before="120" w:after="120" w:line="240" w:lineRule="auto"/>
        <w:ind w:firstLine="720"/>
        <w:jc w:val="both"/>
        <w:rPr>
          <w:rFonts w:ascii="Times New Roman" w:hAnsi="Times New Roman" w:cs="Times New Roman"/>
          <w:bCs/>
          <w:sz w:val="26"/>
          <w:szCs w:val="26"/>
        </w:rPr>
      </w:pPr>
    </w:p>
    <w:p w:rsidR="006B644A" w:rsidRPr="006B644A" w:rsidRDefault="006B644A" w:rsidP="006F33BD">
      <w:pPr>
        <w:spacing w:before="120" w:after="120" w:line="240" w:lineRule="auto"/>
        <w:ind w:firstLine="720"/>
        <w:jc w:val="both"/>
        <w:rPr>
          <w:rFonts w:ascii="Times New Roman" w:hAnsi="Times New Roman" w:cs="Times New Roman"/>
          <w:sz w:val="26"/>
          <w:szCs w:val="26"/>
        </w:rPr>
      </w:pPr>
    </w:p>
    <w:tbl>
      <w:tblPr>
        <w:tblW w:w="9446" w:type="dxa"/>
        <w:jc w:val="center"/>
        <w:tblInd w:w="18" w:type="dxa"/>
        <w:tblLook w:val="01E0" w:firstRow="1" w:lastRow="1" w:firstColumn="1" w:lastColumn="1" w:noHBand="0" w:noVBand="0"/>
      </w:tblPr>
      <w:tblGrid>
        <w:gridCol w:w="4910"/>
        <w:gridCol w:w="4536"/>
      </w:tblGrid>
      <w:tr w:rsidR="00F059F7" w:rsidRPr="005472B3" w:rsidTr="00EC5D9D">
        <w:trPr>
          <w:jc w:val="center"/>
        </w:trPr>
        <w:tc>
          <w:tcPr>
            <w:tcW w:w="4910" w:type="dxa"/>
          </w:tcPr>
          <w:p w:rsidR="00F059F7" w:rsidRPr="009D0978" w:rsidRDefault="00F059F7" w:rsidP="009D0978">
            <w:pPr>
              <w:spacing w:after="0" w:line="240" w:lineRule="auto"/>
              <w:jc w:val="both"/>
              <w:rPr>
                <w:rFonts w:ascii="Times New Roman" w:hAnsi="Times New Roman" w:cs="Times New Roman"/>
                <w:b/>
                <w:i/>
                <w:sz w:val="24"/>
                <w:szCs w:val="24"/>
                <w:lang w:val="vi-VN"/>
              </w:rPr>
            </w:pPr>
            <w:r w:rsidRPr="009D0978">
              <w:rPr>
                <w:rFonts w:ascii="Times New Roman" w:hAnsi="Times New Roman" w:cs="Times New Roman"/>
                <w:b/>
                <w:i/>
                <w:sz w:val="24"/>
                <w:szCs w:val="24"/>
                <w:lang w:val="vi-VN"/>
              </w:rPr>
              <w:t>Nơi nhận:</w:t>
            </w:r>
          </w:p>
          <w:p w:rsidR="00F059F7" w:rsidRPr="009D0978" w:rsidRDefault="00F059F7" w:rsidP="009D0978">
            <w:pPr>
              <w:spacing w:after="0" w:line="240" w:lineRule="auto"/>
              <w:jc w:val="both"/>
              <w:rPr>
                <w:rFonts w:ascii="Times New Roman" w:hAnsi="Times New Roman" w:cs="Times New Roman"/>
                <w:sz w:val="24"/>
                <w:szCs w:val="24"/>
                <w:lang w:val="vi-VN"/>
              </w:rPr>
            </w:pPr>
            <w:r w:rsidRPr="009D0978">
              <w:rPr>
                <w:rFonts w:ascii="Times New Roman" w:hAnsi="Times New Roman" w:cs="Times New Roman"/>
                <w:sz w:val="24"/>
                <w:szCs w:val="24"/>
                <w:lang w:val="vi-VN"/>
              </w:rPr>
              <w:t>- Phòng GDĐTQ3;</w:t>
            </w:r>
          </w:p>
          <w:p w:rsidR="00F059F7" w:rsidRPr="009D0978" w:rsidRDefault="00F059F7" w:rsidP="009D0978">
            <w:pPr>
              <w:spacing w:after="0" w:line="240" w:lineRule="auto"/>
              <w:jc w:val="both"/>
              <w:rPr>
                <w:rFonts w:ascii="Times New Roman" w:hAnsi="Times New Roman" w:cs="Times New Roman"/>
                <w:sz w:val="24"/>
                <w:szCs w:val="24"/>
                <w:lang w:val="vi-VN"/>
              </w:rPr>
            </w:pPr>
            <w:r w:rsidRPr="009D0978">
              <w:rPr>
                <w:rFonts w:ascii="Times New Roman" w:hAnsi="Times New Roman" w:cs="Times New Roman"/>
                <w:sz w:val="24"/>
                <w:szCs w:val="24"/>
                <w:lang w:val="vi-VN"/>
              </w:rPr>
              <w:t>- Đảng uỷ; UBND Phường</w:t>
            </w:r>
            <w:r w:rsidRPr="009D0978">
              <w:rPr>
                <w:rFonts w:ascii="Times New Roman" w:hAnsi="Times New Roman" w:cs="Times New Roman"/>
                <w:sz w:val="24"/>
                <w:szCs w:val="24"/>
              </w:rPr>
              <w:t xml:space="preserve"> 9</w:t>
            </w:r>
            <w:r w:rsidRPr="009D0978">
              <w:rPr>
                <w:rFonts w:ascii="Times New Roman" w:hAnsi="Times New Roman" w:cs="Times New Roman"/>
                <w:sz w:val="24"/>
                <w:szCs w:val="24"/>
                <w:lang w:val="vi-VN"/>
              </w:rPr>
              <w:t>;</w:t>
            </w:r>
          </w:p>
          <w:p w:rsidR="00F059F7" w:rsidRPr="00B32081" w:rsidRDefault="00F059F7" w:rsidP="009D0978">
            <w:pPr>
              <w:spacing w:after="0" w:line="240" w:lineRule="auto"/>
              <w:jc w:val="both"/>
              <w:rPr>
                <w:rFonts w:ascii="Times New Roman" w:hAnsi="Times New Roman" w:cs="Times New Roman"/>
                <w:sz w:val="24"/>
                <w:szCs w:val="24"/>
              </w:rPr>
            </w:pPr>
            <w:r w:rsidRPr="009D0978">
              <w:rPr>
                <w:rFonts w:ascii="Times New Roman" w:hAnsi="Times New Roman" w:cs="Times New Roman"/>
                <w:sz w:val="24"/>
                <w:szCs w:val="24"/>
                <w:lang w:val="vi-VN"/>
              </w:rPr>
              <w:t>- Chi bộ</w:t>
            </w:r>
            <w:r w:rsidR="00B32081">
              <w:rPr>
                <w:rFonts w:ascii="Times New Roman" w:hAnsi="Times New Roman" w:cs="Times New Roman"/>
                <w:sz w:val="24"/>
                <w:szCs w:val="24"/>
              </w:rPr>
              <w:t xml:space="preserve">, Ban giám hiệu; </w:t>
            </w:r>
          </w:p>
          <w:p w:rsidR="00F059F7" w:rsidRPr="009D0978" w:rsidRDefault="00F059F7" w:rsidP="009D0978">
            <w:pPr>
              <w:spacing w:after="0" w:line="240" w:lineRule="auto"/>
              <w:jc w:val="both"/>
              <w:rPr>
                <w:rFonts w:ascii="Times New Roman" w:hAnsi="Times New Roman" w:cs="Times New Roman"/>
                <w:sz w:val="24"/>
                <w:szCs w:val="24"/>
              </w:rPr>
            </w:pPr>
            <w:r w:rsidRPr="009D0978">
              <w:rPr>
                <w:rFonts w:ascii="Times New Roman" w:hAnsi="Times New Roman" w:cs="Times New Roman"/>
                <w:sz w:val="24"/>
                <w:szCs w:val="24"/>
              </w:rPr>
              <w:t>- Công đoàn; Chi đoàn;</w:t>
            </w:r>
          </w:p>
          <w:p w:rsidR="00F059F7" w:rsidRPr="009D0978" w:rsidRDefault="00F059F7" w:rsidP="009D0978">
            <w:pPr>
              <w:spacing w:after="0" w:line="240" w:lineRule="auto"/>
              <w:jc w:val="both"/>
              <w:rPr>
                <w:rFonts w:ascii="Times New Roman" w:hAnsi="Times New Roman" w:cs="Times New Roman"/>
                <w:sz w:val="24"/>
                <w:szCs w:val="24"/>
              </w:rPr>
            </w:pPr>
            <w:r w:rsidRPr="009D0978">
              <w:rPr>
                <w:rFonts w:ascii="Times New Roman" w:hAnsi="Times New Roman" w:cs="Times New Roman"/>
                <w:sz w:val="24"/>
                <w:szCs w:val="24"/>
              </w:rPr>
              <w:t>- Ban Thanh tra nhân dân;</w:t>
            </w:r>
          </w:p>
          <w:p w:rsidR="00F059F7" w:rsidRPr="009D0978" w:rsidRDefault="00F059F7" w:rsidP="009D0978">
            <w:pPr>
              <w:spacing w:after="0" w:line="240" w:lineRule="auto"/>
              <w:jc w:val="both"/>
              <w:rPr>
                <w:rFonts w:ascii="Times New Roman" w:hAnsi="Times New Roman" w:cs="Times New Roman"/>
                <w:sz w:val="24"/>
                <w:szCs w:val="24"/>
                <w:lang w:val="vi-VN"/>
              </w:rPr>
            </w:pPr>
            <w:r w:rsidRPr="009D0978">
              <w:rPr>
                <w:rFonts w:ascii="Times New Roman" w:hAnsi="Times New Roman" w:cs="Times New Roman"/>
                <w:sz w:val="24"/>
                <w:szCs w:val="24"/>
                <w:lang w:val="vi-VN"/>
              </w:rPr>
              <w:t>- Tổ chuyên môn; tổ văn phòng;</w:t>
            </w:r>
          </w:p>
          <w:p w:rsidR="00F059F7" w:rsidRPr="009D0978" w:rsidRDefault="00F059F7" w:rsidP="009D0978">
            <w:pPr>
              <w:spacing w:after="0" w:line="240" w:lineRule="auto"/>
              <w:jc w:val="both"/>
              <w:rPr>
                <w:rFonts w:ascii="Times New Roman" w:hAnsi="Times New Roman" w:cs="Times New Roman"/>
                <w:sz w:val="24"/>
                <w:szCs w:val="24"/>
                <w:lang w:val="vi-VN"/>
              </w:rPr>
            </w:pPr>
            <w:r w:rsidRPr="009D0978">
              <w:rPr>
                <w:rFonts w:ascii="Times New Roman" w:hAnsi="Times New Roman" w:cs="Times New Roman"/>
                <w:sz w:val="24"/>
                <w:szCs w:val="24"/>
                <w:lang w:val="vi-VN"/>
              </w:rPr>
              <w:t xml:space="preserve">- Lưu: </w:t>
            </w:r>
            <w:r w:rsidRPr="009D0978">
              <w:rPr>
                <w:rFonts w:ascii="Times New Roman" w:hAnsi="Times New Roman" w:cs="Times New Roman"/>
                <w:sz w:val="24"/>
                <w:szCs w:val="24"/>
              </w:rPr>
              <w:t xml:space="preserve">Cổng thông tin điện tử; </w:t>
            </w:r>
            <w:r w:rsidRPr="009D0978">
              <w:rPr>
                <w:rFonts w:ascii="Times New Roman" w:hAnsi="Times New Roman" w:cs="Times New Roman"/>
                <w:sz w:val="24"/>
                <w:szCs w:val="24"/>
                <w:lang w:val="vi-VN"/>
              </w:rPr>
              <w:t>VT.</w:t>
            </w:r>
          </w:p>
          <w:p w:rsidR="00F059F7" w:rsidRPr="009D0978" w:rsidRDefault="00F059F7" w:rsidP="009D0978">
            <w:pPr>
              <w:spacing w:after="0" w:line="240" w:lineRule="auto"/>
              <w:jc w:val="both"/>
              <w:rPr>
                <w:rFonts w:ascii="Times New Roman" w:hAnsi="Times New Roman" w:cs="Times New Roman"/>
                <w:sz w:val="24"/>
                <w:szCs w:val="24"/>
                <w:lang w:val="vi-VN"/>
              </w:rPr>
            </w:pPr>
          </w:p>
        </w:tc>
        <w:tc>
          <w:tcPr>
            <w:tcW w:w="4536" w:type="dxa"/>
          </w:tcPr>
          <w:p w:rsidR="00F059F7" w:rsidRPr="005472B3" w:rsidRDefault="00F059F7" w:rsidP="009D0978">
            <w:pPr>
              <w:spacing w:before="120" w:after="120" w:line="240" w:lineRule="auto"/>
              <w:jc w:val="center"/>
              <w:rPr>
                <w:rFonts w:ascii="Times New Roman" w:hAnsi="Times New Roman" w:cs="Times New Roman"/>
                <w:b/>
                <w:sz w:val="26"/>
                <w:szCs w:val="26"/>
                <w:lang w:val="vi-VN"/>
              </w:rPr>
            </w:pPr>
            <w:r w:rsidRPr="005472B3">
              <w:rPr>
                <w:rFonts w:ascii="Times New Roman" w:hAnsi="Times New Roman" w:cs="Times New Roman"/>
                <w:b/>
                <w:sz w:val="26"/>
                <w:szCs w:val="26"/>
                <w:lang w:val="vi-VN"/>
              </w:rPr>
              <w:t>HIỆU TRƯỞNG</w:t>
            </w:r>
          </w:p>
          <w:p w:rsidR="00F059F7" w:rsidRPr="005472B3" w:rsidRDefault="00F059F7" w:rsidP="009D0978">
            <w:pPr>
              <w:spacing w:before="120" w:after="120" w:line="240" w:lineRule="auto"/>
              <w:jc w:val="center"/>
              <w:rPr>
                <w:rFonts w:ascii="Times New Roman" w:hAnsi="Times New Roman" w:cs="Times New Roman"/>
                <w:i/>
                <w:sz w:val="26"/>
                <w:szCs w:val="26"/>
                <w:lang w:val="vi-VN"/>
              </w:rPr>
            </w:pPr>
          </w:p>
          <w:p w:rsidR="00F059F7" w:rsidRPr="005472B3" w:rsidRDefault="00F059F7" w:rsidP="009D0978">
            <w:pPr>
              <w:spacing w:before="120" w:after="120" w:line="240" w:lineRule="auto"/>
              <w:rPr>
                <w:rFonts w:ascii="Times New Roman" w:hAnsi="Times New Roman" w:cs="Times New Roman"/>
                <w:i/>
                <w:sz w:val="26"/>
                <w:szCs w:val="26"/>
              </w:rPr>
            </w:pPr>
          </w:p>
          <w:p w:rsidR="00F059F7" w:rsidRPr="005472B3" w:rsidRDefault="00F059F7" w:rsidP="009D0978">
            <w:pPr>
              <w:spacing w:before="120" w:after="120" w:line="240" w:lineRule="auto"/>
              <w:jc w:val="center"/>
              <w:rPr>
                <w:rFonts w:ascii="Times New Roman" w:hAnsi="Times New Roman" w:cs="Times New Roman"/>
                <w:i/>
                <w:sz w:val="26"/>
                <w:szCs w:val="26"/>
                <w:lang w:val="vi-VN"/>
              </w:rPr>
            </w:pPr>
          </w:p>
          <w:p w:rsidR="00F059F7" w:rsidRPr="005472B3" w:rsidRDefault="00F059F7" w:rsidP="009D0978">
            <w:pPr>
              <w:spacing w:before="120" w:after="120" w:line="240" w:lineRule="auto"/>
              <w:jc w:val="center"/>
              <w:rPr>
                <w:rFonts w:ascii="Times New Roman" w:hAnsi="Times New Roman" w:cs="Times New Roman"/>
                <w:b/>
                <w:sz w:val="26"/>
                <w:szCs w:val="26"/>
                <w:lang w:val="vi-VN"/>
              </w:rPr>
            </w:pPr>
            <w:r w:rsidRPr="005472B3">
              <w:rPr>
                <w:rFonts w:ascii="Times New Roman" w:hAnsi="Times New Roman" w:cs="Times New Roman"/>
                <w:b/>
                <w:sz w:val="26"/>
                <w:szCs w:val="26"/>
                <w:lang w:val="vi-VN"/>
              </w:rPr>
              <w:t>Võ Thị Thương Huyền</w:t>
            </w:r>
          </w:p>
        </w:tc>
      </w:tr>
    </w:tbl>
    <w:p w:rsidR="00F059F7" w:rsidRPr="005472B3" w:rsidRDefault="00F059F7" w:rsidP="005472B3">
      <w:pPr>
        <w:tabs>
          <w:tab w:val="center" w:pos="7380"/>
        </w:tabs>
        <w:spacing w:before="120" w:after="120" w:line="240" w:lineRule="auto"/>
        <w:jc w:val="both"/>
        <w:rPr>
          <w:rFonts w:ascii="Times New Roman" w:hAnsi="Times New Roman" w:cs="Times New Roman"/>
          <w:b/>
          <w:sz w:val="26"/>
          <w:szCs w:val="26"/>
        </w:rPr>
      </w:pPr>
    </w:p>
    <w:p w:rsidR="00F059F7" w:rsidRDefault="00F059F7" w:rsidP="005472B3">
      <w:pPr>
        <w:spacing w:before="120" w:after="120" w:line="240" w:lineRule="auto"/>
        <w:jc w:val="both"/>
        <w:rPr>
          <w:rFonts w:ascii="Times New Roman" w:hAnsi="Times New Roman" w:cs="Times New Roman"/>
          <w:sz w:val="26"/>
          <w:szCs w:val="26"/>
        </w:rPr>
      </w:pPr>
    </w:p>
    <w:sectPr w:rsidR="00F059F7" w:rsidSect="00AF60BB">
      <w:headerReference w:type="default" r:id="rId8"/>
      <w:footerReference w:type="default" r:id="rId9"/>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11B" w:rsidRDefault="00AB411B" w:rsidP="001A4FDA">
      <w:pPr>
        <w:spacing w:after="0" w:line="240" w:lineRule="auto"/>
      </w:pPr>
      <w:r>
        <w:separator/>
      </w:r>
    </w:p>
  </w:endnote>
  <w:endnote w:type="continuationSeparator" w:id="0">
    <w:p w:rsidR="00AB411B" w:rsidRDefault="00AB411B" w:rsidP="001A4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459418"/>
      <w:docPartObj>
        <w:docPartGallery w:val="Page Numbers (Bottom of Page)"/>
        <w:docPartUnique/>
      </w:docPartObj>
    </w:sdtPr>
    <w:sdtEndPr>
      <w:rPr>
        <w:rFonts w:ascii="Times New Roman" w:hAnsi="Times New Roman" w:cs="Times New Roman"/>
        <w:noProof/>
      </w:rPr>
    </w:sdtEndPr>
    <w:sdtContent>
      <w:p w:rsidR="00855407" w:rsidRPr="00AC5280" w:rsidRDefault="00855407">
        <w:pPr>
          <w:pStyle w:val="Footer"/>
          <w:jc w:val="right"/>
          <w:rPr>
            <w:rFonts w:ascii="Times New Roman" w:hAnsi="Times New Roman" w:cs="Times New Roman"/>
          </w:rPr>
        </w:pPr>
        <w:r w:rsidRPr="00AC5280">
          <w:rPr>
            <w:rFonts w:ascii="Times New Roman" w:hAnsi="Times New Roman" w:cs="Times New Roman"/>
          </w:rPr>
          <w:fldChar w:fldCharType="begin"/>
        </w:r>
        <w:r w:rsidRPr="00AC5280">
          <w:rPr>
            <w:rFonts w:ascii="Times New Roman" w:hAnsi="Times New Roman" w:cs="Times New Roman"/>
          </w:rPr>
          <w:instrText xml:space="preserve"> PAGE   \* MERGEFORMAT </w:instrText>
        </w:r>
        <w:r w:rsidRPr="00AC5280">
          <w:rPr>
            <w:rFonts w:ascii="Times New Roman" w:hAnsi="Times New Roman" w:cs="Times New Roman"/>
          </w:rPr>
          <w:fldChar w:fldCharType="separate"/>
        </w:r>
        <w:r w:rsidR="003D54E0">
          <w:rPr>
            <w:rFonts w:ascii="Times New Roman" w:hAnsi="Times New Roman" w:cs="Times New Roman"/>
            <w:noProof/>
          </w:rPr>
          <w:t>1</w:t>
        </w:r>
        <w:r w:rsidRPr="00AC5280">
          <w:rPr>
            <w:rFonts w:ascii="Times New Roman" w:hAnsi="Times New Roman" w:cs="Times New Roman"/>
            <w:noProof/>
          </w:rPr>
          <w:fldChar w:fldCharType="end"/>
        </w:r>
      </w:p>
    </w:sdtContent>
  </w:sdt>
  <w:p w:rsidR="00855407" w:rsidRDefault="00855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11B" w:rsidRDefault="00AB411B" w:rsidP="001A4FDA">
      <w:pPr>
        <w:spacing w:after="0" w:line="240" w:lineRule="auto"/>
      </w:pPr>
      <w:r>
        <w:separator/>
      </w:r>
    </w:p>
  </w:footnote>
  <w:footnote w:type="continuationSeparator" w:id="0">
    <w:p w:rsidR="00AB411B" w:rsidRDefault="00AB411B" w:rsidP="001A4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407" w:rsidRDefault="00855407">
    <w:pPr>
      <w:pStyle w:val="Header"/>
      <w:jc w:val="right"/>
    </w:pPr>
  </w:p>
  <w:p w:rsidR="00855407" w:rsidRDefault="008554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668B4"/>
    <w:multiLevelType w:val="hybridMultilevel"/>
    <w:tmpl w:val="41FCF05C"/>
    <w:lvl w:ilvl="0" w:tplc="38683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A17CBE"/>
    <w:multiLevelType w:val="hybridMultilevel"/>
    <w:tmpl w:val="3D206C34"/>
    <w:lvl w:ilvl="0" w:tplc="F9C6D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B95BA2"/>
    <w:multiLevelType w:val="hybridMultilevel"/>
    <w:tmpl w:val="D9B828C0"/>
    <w:lvl w:ilvl="0" w:tplc="6BE6D30A">
      <w:start w:val="4"/>
      <w:numFmt w:val="bullet"/>
      <w:lvlText w:val="-"/>
      <w:lvlJc w:val="left"/>
      <w:pPr>
        <w:ind w:left="645" w:hanging="360"/>
      </w:pPr>
      <w:rPr>
        <w:rFonts w:ascii="Times New Roman" w:eastAsia="Times New Roman" w:hAnsi="Times New Roman" w:cs="Times New Roman" w:hint="default"/>
      </w:rPr>
    </w:lvl>
    <w:lvl w:ilvl="1" w:tplc="042A0003" w:tentative="1">
      <w:start w:val="1"/>
      <w:numFmt w:val="bullet"/>
      <w:lvlText w:val="o"/>
      <w:lvlJc w:val="left"/>
      <w:pPr>
        <w:ind w:left="1365" w:hanging="360"/>
      </w:pPr>
      <w:rPr>
        <w:rFonts w:ascii="Courier New" w:hAnsi="Courier New" w:cs="Courier New" w:hint="default"/>
      </w:rPr>
    </w:lvl>
    <w:lvl w:ilvl="2" w:tplc="042A0005" w:tentative="1">
      <w:start w:val="1"/>
      <w:numFmt w:val="bullet"/>
      <w:lvlText w:val=""/>
      <w:lvlJc w:val="left"/>
      <w:pPr>
        <w:ind w:left="2085" w:hanging="360"/>
      </w:pPr>
      <w:rPr>
        <w:rFonts w:ascii="Wingdings" w:hAnsi="Wingdings" w:hint="default"/>
      </w:rPr>
    </w:lvl>
    <w:lvl w:ilvl="3" w:tplc="042A0001" w:tentative="1">
      <w:start w:val="1"/>
      <w:numFmt w:val="bullet"/>
      <w:lvlText w:val=""/>
      <w:lvlJc w:val="left"/>
      <w:pPr>
        <w:ind w:left="2805" w:hanging="360"/>
      </w:pPr>
      <w:rPr>
        <w:rFonts w:ascii="Symbol" w:hAnsi="Symbol" w:hint="default"/>
      </w:rPr>
    </w:lvl>
    <w:lvl w:ilvl="4" w:tplc="042A0003" w:tentative="1">
      <w:start w:val="1"/>
      <w:numFmt w:val="bullet"/>
      <w:lvlText w:val="o"/>
      <w:lvlJc w:val="left"/>
      <w:pPr>
        <w:ind w:left="3525" w:hanging="360"/>
      </w:pPr>
      <w:rPr>
        <w:rFonts w:ascii="Courier New" w:hAnsi="Courier New" w:cs="Courier New" w:hint="default"/>
      </w:rPr>
    </w:lvl>
    <w:lvl w:ilvl="5" w:tplc="042A0005" w:tentative="1">
      <w:start w:val="1"/>
      <w:numFmt w:val="bullet"/>
      <w:lvlText w:val=""/>
      <w:lvlJc w:val="left"/>
      <w:pPr>
        <w:ind w:left="4245" w:hanging="360"/>
      </w:pPr>
      <w:rPr>
        <w:rFonts w:ascii="Wingdings" w:hAnsi="Wingdings" w:hint="default"/>
      </w:rPr>
    </w:lvl>
    <w:lvl w:ilvl="6" w:tplc="042A0001" w:tentative="1">
      <w:start w:val="1"/>
      <w:numFmt w:val="bullet"/>
      <w:lvlText w:val=""/>
      <w:lvlJc w:val="left"/>
      <w:pPr>
        <w:ind w:left="4965" w:hanging="360"/>
      </w:pPr>
      <w:rPr>
        <w:rFonts w:ascii="Symbol" w:hAnsi="Symbol" w:hint="default"/>
      </w:rPr>
    </w:lvl>
    <w:lvl w:ilvl="7" w:tplc="042A0003" w:tentative="1">
      <w:start w:val="1"/>
      <w:numFmt w:val="bullet"/>
      <w:lvlText w:val="o"/>
      <w:lvlJc w:val="left"/>
      <w:pPr>
        <w:ind w:left="5685" w:hanging="360"/>
      </w:pPr>
      <w:rPr>
        <w:rFonts w:ascii="Courier New" w:hAnsi="Courier New" w:cs="Courier New" w:hint="default"/>
      </w:rPr>
    </w:lvl>
    <w:lvl w:ilvl="8" w:tplc="042A0005" w:tentative="1">
      <w:start w:val="1"/>
      <w:numFmt w:val="bullet"/>
      <w:lvlText w:val=""/>
      <w:lvlJc w:val="left"/>
      <w:pPr>
        <w:ind w:left="64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63"/>
    <w:rsid w:val="0002202F"/>
    <w:rsid w:val="00025C64"/>
    <w:rsid w:val="00045634"/>
    <w:rsid w:val="00057D4A"/>
    <w:rsid w:val="000763BF"/>
    <w:rsid w:val="000C2142"/>
    <w:rsid w:val="000D20A3"/>
    <w:rsid w:val="000F10A3"/>
    <w:rsid w:val="000F5195"/>
    <w:rsid w:val="001645D8"/>
    <w:rsid w:val="0017433F"/>
    <w:rsid w:val="001A1F47"/>
    <w:rsid w:val="001A4FDA"/>
    <w:rsid w:val="001B3678"/>
    <w:rsid w:val="001B7CFC"/>
    <w:rsid w:val="001C736D"/>
    <w:rsid w:val="00204FA8"/>
    <w:rsid w:val="00260668"/>
    <w:rsid w:val="00267B2D"/>
    <w:rsid w:val="002E5CB4"/>
    <w:rsid w:val="00312787"/>
    <w:rsid w:val="003311BE"/>
    <w:rsid w:val="0034648E"/>
    <w:rsid w:val="00371340"/>
    <w:rsid w:val="00393FBD"/>
    <w:rsid w:val="003D54E0"/>
    <w:rsid w:val="00430233"/>
    <w:rsid w:val="00471BBB"/>
    <w:rsid w:val="00474555"/>
    <w:rsid w:val="004F0A58"/>
    <w:rsid w:val="005179D5"/>
    <w:rsid w:val="00537985"/>
    <w:rsid w:val="005472B3"/>
    <w:rsid w:val="005720B0"/>
    <w:rsid w:val="005C4211"/>
    <w:rsid w:val="005F5506"/>
    <w:rsid w:val="00603CF7"/>
    <w:rsid w:val="006045BD"/>
    <w:rsid w:val="00622AA5"/>
    <w:rsid w:val="006520F6"/>
    <w:rsid w:val="00695E20"/>
    <w:rsid w:val="00697236"/>
    <w:rsid w:val="006A5CC4"/>
    <w:rsid w:val="006B644A"/>
    <w:rsid w:val="006D2227"/>
    <w:rsid w:val="006D34BC"/>
    <w:rsid w:val="006F33BD"/>
    <w:rsid w:val="007102E0"/>
    <w:rsid w:val="007358D4"/>
    <w:rsid w:val="0078431E"/>
    <w:rsid w:val="007B76D0"/>
    <w:rsid w:val="007C4BB8"/>
    <w:rsid w:val="007C4FD7"/>
    <w:rsid w:val="007D2B73"/>
    <w:rsid w:val="00855407"/>
    <w:rsid w:val="008630B1"/>
    <w:rsid w:val="00890AB7"/>
    <w:rsid w:val="008D2244"/>
    <w:rsid w:val="00976B10"/>
    <w:rsid w:val="0098020B"/>
    <w:rsid w:val="009B76D0"/>
    <w:rsid w:val="009D0978"/>
    <w:rsid w:val="00A02570"/>
    <w:rsid w:val="00A150C4"/>
    <w:rsid w:val="00A32E10"/>
    <w:rsid w:val="00AB411B"/>
    <w:rsid w:val="00AC5280"/>
    <w:rsid w:val="00AF60BB"/>
    <w:rsid w:val="00B32081"/>
    <w:rsid w:val="00BF42E3"/>
    <w:rsid w:val="00C15D81"/>
    <w:rsid w:val="00CA179B"/>
    <w:rsid w:val="00CC02B6"/>
    <w:rsid w:val="00D615B8"/>
    <w:rsid w:val="00D81777"/>
    <w:rsid w:val="00D81FEA"/>
    <w:rsid w:val="00D84B51"/>
    <w:rsid w:val="00DB5FAA"/>
    <w:rsid w:val="00E95850"/>
    <w:rsid w:val="00EC5D9D"/>
    <w:rsid w:val="00EF47AB"/>
    <w:rsid w:val="00F059F7"/>
    <w:rsid w:val="00F07F90"/>
    <w:rsid w:val="00F42AE8"/>
    <w:rsid w:val="00F84A39"/>
    <w:rsid w:val="00F9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C63"/>
    <w:pPr>
      <w:ind w:left="720"/>
      <w:contextualSpacing/>
    </w:pPr>
  </w:style>
  <w:style w:type="paragraph" w:styleId="NormalWeb">
    <w:name w:val="Normal (Web)"/>
    <w:aliases w:val="Обычный (веб)1,Обычный (веб) Знак,Обычный (веб) Знак1,Обычный (веб) Знак Знак"/>
    <w:basedOn w:val="Normal"/>
    <w:link w:val="NormalWebChar"/>
    <w:unhideWhenUsed/>
    <w:rsid w:val="00F05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F059F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4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FDA"/>
  </w:style>
  <w:style w:type="paragraph" w:styleId="Footer">
    <w:name w:val="footer"/>
    <w:basedOn w:val="Normal"/>
    <w:link w:val="FooterChar"/>
    <w:uiPriority w:val="99"/>
    <w:unhideWhenUsed/>
    <w:rsid w:val="001A4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FDA"/>
  </w:style>
  <w:style w:type="table" w:styleId="TableGrid">
    <w:name w:val="Table Grid"/>
    <w:basedOn w:val="TableNormal"/>
    <w:uiPriority w:val="59"/>
    <w:rsid w:val="00603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A5CC4"/>
    <w:pPr>
      <w:spacing w:after="0" w:line="240" w:lineRule="auto"/>
    </w:pPr>
    <w:rPr>
      <w:rFonts w:ascii="VNI-Times" w:eastAsia="Times New Roman" w:hAnsi="VNI-Times" w:cs="Times New Roman"/>
      <w:sz w:val="28"/>
      <w:szCs w:val="20"/>
    </w:rPr>
  </w:style>
  <w:style w:type="character" w:customStyle="1" w:styleId="BodyText2Char">
    <w:name w:val="Body Text 2 Char"/>
    <w:basedOn w:val="DefaultParagraphFont"/>
    <w:link w:val="BodyText2"/>
    <w:rsid w:val="006A5CC4"/>
    <w:rPr>
      <w:rFonts w:ascii="VNI-Times" w:eastAsia="Times New Roman" w:hAnsi="VNI-Times"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C63"/>
    <w:pPr>
      <w:ind w:left="720"/>
      <w:contextualSpacing/>
    </w:pPr>
  </w:style>
  <w:style w:type="paragraph" w:styleId="NormalWeb">
    <w:name w:val="Normal (Web)"/>
    <w:aliases w:val="Обычный (веб)1,Обычный (веб) Знак,Обычный (веб) Знак1,Обычный (веб) Знак Знак"/>
    <w:basedOn w:val="Normal"/>
    <w:link w:val="NormalWebChar"/>
    <w:unhideWhenUsed/>
    <w:rsid w:val="00F05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F059F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4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FDA"/>
  </w:style>
  <w:style w:type="paragraph" w:styleId="Footer">
    <w:name w:val="footer"/>
    <w:basedOn w:val="Normal"/>
    <w:link w:val="FooterChar"/>
    <w:uiPriority w:val="99"/>
    <w:unhideWhenUsed/>
    <w:rsid w:val="001A4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FDA"/>
  </w:style>
  <w:style w:type="table" w:styleId="TableGrid">
    <w:name w:val="Table Grid"/>
    <w:basedOn w:val="TableNormal"/>
    <w:uiPriority w:val="59"/>
    <w:rsid w:val="00603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A5CC4"/>
    <w:pPr>
      <w:spacing w:after="0" w:line="240" w:lineRule="auto"/>
    </w:pPr>
    <w:rPr>
      <w:rFonts w:ascii="VNI-Times" w:eastAsia="Times New Roman" w:hAnsi="VNI-Times" w:cs="Times New Roman"/>
      <w:sz w:val="28"/>
      <w:szCs w:val="20"/>
    </w:rPr>
  </w:style>
  <w:style w:type="character" w:customStyle="1" w:styleId="BodyText2Char">
    <w:name w:val="Body Text 2 Char"/>
    <w:basedOn w:val="DefaultParagraphFont"/>
    <w:link w:val="BodyText2"/>
    <w:rsid w:val="006A5CC4"/>
    <w:rPr>
      <w:rFonts w:ascii="VNI-Times" w:eastAsia="Times New Roman" w:hAnsi="VNI-Times"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481166">
      <w:bodyDiv w:val="1"/>
      <w:marLeft w:val="0"/>
      <w:marRight w:val="0"/>
      <w:marTop w:val="0"/>
      <w:marBottom w:val="0"/>
      <w:divBdr>
        <w:top w:val="none" w:sz="0" w:space="0" w:color="auto"/>
        <w:left w:val="none" w:sz="0" w:space="0" w:color="auto"/>
        <w:bottom w:val="none" w:sz="0" w:space="0" w:color="auto"/>
        <w:right w:val="none" w:sz="0" w:space="0" w:color="auto"/>
      </w:divBdr>
    </w:div>
    <w:div w:id="18753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23</Pages>
  <Words>8839</Words>
  <Characters>50386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33</cp:revision>
  <dcterms:created xsi:type="dcterms:W3CDTF">2020-07-02T04:16:00Z</dcterms:created>
  <dcterms:modified xsi:type="dcterms:W3CDTF">2020-07-13T08:26:00Z</dcterms:modified>
</cp:coreProperties>
</file>