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017F0" w14:textId="7C683FF0" w:rsidR="00E409A7" w:rsidRPr="00E409A7" w:rsidRDefault="00E409A7" w:rsidP="00813AFD">
      <w:pPr>
        <w:ind w:firstLine="0"/>
        <w:jc w:val="left"/>
        <w:rPr>
          <w:sz w:val="28"/>
          <w:lang w:val="vi-VN"/>
        </w:rPr>
      </w:pPr>
      <w:r w:rsidRPr="00E409A7">
        <w:rPr>
          <w:sz w:val="28"/>
          <w:lang w:val="vi-VN"/>
        </w:rPr>
        <w:t>ỦY BAN NHÂN DÂN QUẬN 12</w:t>
      </w:r>
    </w:p>
    <w:p w14:paraId="4669CC61" w14:textId="47AF94F8" w:rsidR="00E409A7" w:rsidRPr="00813AFD" w:rsidRDefault="00E409A7" w:rsidP="00813AFD">
      <w:pPr>
        <w:ind w:firstLine="0"/>
        <w:jc w:val="left"/>
        <w:rPr>
          <w:b/>
          <w:bCs/>
          <w:sz w:val="28"/>
          <w:lang w:val="vi-VN"/>
        </w:rPr>
      </w:pPr>
      <w:r w:rsidRPr="00813AFD">
        <w:rPr>
          <w:b/>
          <w:bCs/>
          <w:sz w:val="28"/>
          <w:lang w:val="vi-VN"/>
        </w:rPr>
        <w:t>TRƯỜNG TIỂU HỌC LÝ TỰ TRỌNG</w:t>
      </w:r>
    </w:p>
    <w:p w14:paraId="5092F4A0" w14:textId="0D984FF5" w:rsidR="00A718CE" w:rsidRPr="006B0EF1" w:rsidRDefault="00A718CE" w:rsidP="00A718CE">
      <w:pPr>
        <w:ind w:firstLine="0"/>
        <w:jc w:val="center"/>
        <w:rPr>
          <w:b/>
          <w:sz w:val="32"/>
          <w:lang w:val="vi-VN"/>
        </w:rPr>
      </w:pPr>
      <w:r w:rsidRPr="006B0EF1">
        <w:rPr>
          <w:b/>
          <w:sz w:val="32"/>
          <w:lang w:val="vi-VN"/>
        </w:rPr>
        <w:t xml:space="preserve">SẢN PHẨM MÔ ĐUN </w:t>
      </w:r>
      <w:r w:rsidR="00FE60D4" w:rsidRPr="006B0EF1">
        <w:rPr>
          <w:b/>
          <w:sz w:val="32"/>
          <w:lang w:val="vi-VN"/>
        </w:rPr>
        <w:t>3</w:t>
      </w:r>
    </w:p>
    <w:p w14:paraId="30BF7618" w14:textId="0C5EEB1D" w:rsidR="00DA557E" w:rsidRPr="006B0EF1" w:rsidRDefault="00A718CE" w:rsidP="00A718CE">
      <w:pPr>
        <w:spacing w:after="360"/>
        <w:ind w:firstLine="0"/>
        <w:jc w:val="center"/>
        <w:rPr>
          <w:lang w:val="vi-VN"/>
        </w:rPr>
      </w:pPr>
      <w:r w:rsidRPr="006B0EF1">
        <w:rPr>
          <w:lang w:val="vi-VN"/>
        </w:rPr>
        <w:t>(</w:t>
      </w:r>
      <w:r w:rsidR="00FE60D4" w:rsidRPr="006B0EF1">
        <w:rPr>
          <w:i/>
          <w:lang w:val="vi-VN"/>
        </w:rPr>
        <w:t>Kiểm tra</w:t>
      </w:r>
      <w:r w:rsidR="00591CEA" w:rsidRPr="006B0EF1">
        <w:rPr>
          <w:i/>
          <w:lang w:val="vi-VN"/>
        </w:rPr>
        <w:t xml:space="preserve">, </w:t>
      </w:r>
      <w:r w:rsidR="00F943E5" w:rsidRPr="006B0EF1">
        <w:rPr>
          <w:i/>
          <w:lang w:val="vi-VN"/>
        </w:rPr>
        <w:t>đ</w:t>
      </w:r>
      <w:r w:rsidR="00591CEA" w:rsidRPr="006B0EF1">
        <w:rPr>
          <w:i/>
          <w:lang w:val="vi-VN"/>
        </w:rPr>
        <w:t>ánh giá học sinh tiểu học theo hướng phát triển NL, PC</w:t>
      </w:r>
      <w:r w:rsidRPr="006B0EF1">
        <w:rPr>
          <w:lang w:val="vi-VN"/>
        </w:rPr>
        <w:t>)</w:t>
      </w:r>
    </w:p>
    <w:p w14:paraId="16F681E9" w14:textId="37752A15" w:rsidR="002634A1" w:rsidRPr="006B0EF1" w:rsidRDefault="002634A1" w:rsidP="002634A1">
      <w:pPr>
        <w:pStyle w:val="ListParagraph"/>
        <w:numPr>
          <w:ilvl w:val="0"/>
          <w:numId w:val="1"/>
        </w:numPr>
        <w:tabs>
          <w:tab w:val="left" w:leader="dot" w:pos="9498"/>
        </w:tabs>
        <w:rPr>
          <w:b/>
          <w:lang w:val="vi-VN"/>
        </w:rPr>
      </w:pPr>
      <w:r w:rsidRPr="006B0EF1">
        <w:rPr>
          <w:b/>
          <w:lang w:val="vi-VN"/>
        </w:rPr>
        <w:t xml:space="preserve">Chọn một bài trong SGK Tiếng Việt 1 mới, lựa chọn </w:t>
      </w:r>
      <w:r w:rsidR="00591CEA" w:rsidRPr="006B0EF1">
        <w:rPr>
          <w:b/>
          <w:lang w:val="vi-VN"/>
        </w:rPr>
        <w:t>hình thức, phương pháp và công cụ kiểm tra, đánh giá được sử dụng trong kế hoạch bài học</w:t>
      </w:r>
      <w:r w:rsidRPr="006B0EF1">
        <w:rPr>
          <w:b/>
          <w:lang w:val="vi-VN"/>
        </w:rPr>
        <w:t xml:space="preserve"> cho từng nội dung trong bài học đã chọn. </w:t>
      </w:r>
    </w:p>
    <w:p w14:paraId="6CAD7EA3" w14:textId="77777777" w:rsidR="00AE417A" w:rsidRPr="006B0EF1" w:rsidRDefault="00AE417A" w:rsidP="00AE417A">
      <w:pPr>
        <w:tabs>
          <w:tab w:val="left" w:leader="dot" w:pos="9498"/>
        </w:tabs>
        <w:ind w:firstLine="0"/>
        <w:rPr>
          <w:lang w:val="vi-VN"/>
        </w:rPr>
      </w:pPr>
      <w:bookmarkStart w:id="0" w:name="_Hlk58764889"/>
      <w:r w:rsidRPr="006B0EF1">
        <w:rPr>
          <w:b/>
          <w:lang w:val="vi-VN"/>
        </w:rPr>
        <w:t>Tên bài học/ chủ đề</w:t>
      </w:r>
      <w:r w:rsidRPr="006B0EF1">
        <w:rPr>
          <w:lang w:val="vi-VN"/>
        </w:rPr>
        <w:t xml:space="preserve">: </w:t>
      </w:r>
      <w:r w:rsidRPr="006B0EF1">
        <w:rPr>
          <w:b/>
          <w:bCs/>
          <w:lang w:val="vi-VN"/>
        </w:rPr>
        <w:t>Khu rừng kì lạ dưới đáy biển ( Chủ đề: Biển đảo yêu thương).</w:t>
      </w:r>
    </w:p>
    <w:p w14:paraId="56E01359" w14:textId="77777777" w:rsidR="00AE417A" w:rsidRPr="006B0EF1" w:rsidRDefault="00AE417A" w:rsidP="00AE417A">
      <w:pPr>
        <w:tabs>
          <w:tab w:val="left" w:leader="dot" w:pos="9498"/>
        </w:tabs>
        <w:ind w:firstLine="0"/>
        <w:rPr>
          <w:b/>
          <w:lang w:val="vi-VN"/>
        </w:rPr>
      </w:pPr>
      <w:r w:rsidRPr="006B0EF1">
        <w:rPr>
          <w:b/>
          <w:lang w:val="vi-VN"/>
        </w:rPr>
        <w:t xml:space="preserve">Môn/ HĐGD: </w:t>
      </w:r>
      <w:r w:rsidRPr="006B0EF1">
        <w:rPr>
          <w:b/>
          <w:bCs/>
          <w:lang w:val="vi-VN"/>
        </w:rPr>
        <w:t>Tiếng Việt/ Hoạt động viết</w:t>
      </w:r>
    </w:p>
    <w:p w14:paraId="6D5318F8" w14:textId="77777777" w:rsidR="00AE417A" w:rsidRPr="006B0EF1" w:rsidRDefault="00AE417A" w:rsidP="00AE417A">
      <w:pPr>
        <w:ind w:firstLine="0"/>
        <w:rPr>
          <w:b/>
          <w:lang w:val="vi-VN"/>
        </w:rPr>
      </w:pPr>
      <w:r w:rsidRPr="006B0EF1">
        <w:rPr>
          <w:b/>
          <w:lang w:val="vi-VN"/>
        </w:rPr>
        <w:t>Yêu cầu cần đạt</w:t>
      </w:r>
      <w:r w:rsidRPr="006B0EF1">
        <w:rPr>
          <w:lang w:val="vi-VN"/>
        </w:rPr>
        <w:t>:</w:t>
      </w:r>
      <w:r>
        <w:rPr>
          <w:rStyle w:val="FootnoteReference"/>
        </w:rPr>
        <w:footnoteReference w:id="1"/>
      </w:r>
    </w:p>
    <w:p w14:paraId="27F1C18E" w14:textId="77777777" w:rsidR="00AE417A" w:rsidRPr="006B0EF1" w:rsidRDefault="00AE417A" w:rsidP="00AE417A">
      <w:pPr>
        <w:tabs>
          <w:tab w:val="left" w:leader="dot" w:pos="9498"/>
        </w:tabs>
        <w:ind w:firstLine="0"/>
        <w:rPr>
          <w:lang w:val="vi-VN"/>
        </w:rPr>
      </w:pPr>
      <w:r w:rsidRPr="006B0EF1">
        <w:rPr>
          <w:lang w:val="vi-VN"/>
        </w:rPr>
        <w:t>- Biết ngồi đúng tư thế khi viết.</w:t>
      </w:r>
    </w:p>
    <w:p w14:paraId="009B27F3" w14:textId="77777777" w:rsidR="00AE417A" w:rsidRPr="006B0EF1" w:rsidRDefault="00AE417A" w:rsidP="00AE417A">
      <w:pPr>
        <w:tabs>
          <w:tab w:val="left" w:leader="dot" w:pos="2058"/>
        </w:tabs>
        <w:spacing w:before="80" w:after="80"/>
        <w:ind w:firstLine="0"/>
        <w:jc w:val="left"/>
        <w:rPr>
          <w:lang w:val="vi-VN"/>
        </w:rPr>
      </w:pPr>
      <w:r w:rsidRPr="006B0EF1">
        <w:rPr>
          <w:lang w:val="vi-VN"/>
        </w:rPr>
        <w:t>- Bước đầu viết được 1- 3 câu về tên, màu sắc hoặc những điều em biết về cây hoặc con vật dưới biển.</w:t>
      </w:r>
    </w:p>
    <w:p w14:paraId="5B585411" w14:textId="77777777" w:rsidR="00AE417A" w:rsidRPr="006B0EF1" w:rsidRDefault="00AE417A" w:rsidP="00AE417A">
      <w:pPr>
        <w:tabs>
          <w:tab w:val="left" w:leader="dot" w:pos="2058"/>
        </w:tabs>
        <w:spacing w:before="80" w:after="80"/>
        <w:ind w:firstLine="0"/>
        <w:rPr>
          <w:lang w:val="vi-VN"/>
        </w:rPr>
      </w:pPr>
      <w:r w:rsidRPr="006B0EF1">
        <w:rPr>
          <w:lang w:val="vi-VN"/>
        </w:rPr>
        <w:t>- Góp phần hình thành tình yêu biển, yêu thiên nhiên.</w:t>
      </w:r>
    </w:p>
    <w:p w14:paraId="669DF242" w14:textId="77777777" w:rsidR="00AE417A" w:rsidRPr="006B0EF1" w:rsidRDefault="00AE417A" w:rsidP="00AE417A">
      <w:pPr>
        <w:tabs>
          <w:tab w:val="left" w:leader="dot" w:pos="2058"/>
        </w:tabs>
        <w:spacing w:before="80" w:after="80"/>
        <w:ind w:firstLine="0"/>
        <w:rPr>
          <w:lang w:val="vi-VN"/>
        </w:rPr>
      </w:pPr>
      <w:r w:rsidRPr="006B0EF1">
        <w:rPr>
          <w:b/>
          <w:lang w:val="vi-VN"/>
        </w:rPr>
        <w:t>Nội dung bài học</w:t>
      </w:r>
      <w:r w:rsidRPr="006B0EF1">
        <w:rPr>
          <w:lang w:val="vi-VN"/>
        </w:rPr>
        <w:t>:</w:t>
      </w:r>
      <w:r>
        <w:rPr>
          <w:rStyle w:val="FootnoteReference"/>
        </w:rPr>
        <w:footnoteReference w:id="2"/>
      </w:r>
    </w:p>
    <w:p w14:paraId="5463AA5D" w14:textId="77777777" w:rsidR="00AE417A" w:rsidRPr="006B0EF1" w:rsidRDefault="00AE417A" w:rsidP="00AE417A">
      <w:pPr>
        <w:tabs>
          <w:tab w:val="left" w:leader="dot" w:pos="9498"/>
        </w:tabs>
        <w:ind w:firstLine="0"/>
        <w:rPr>
          <w:b/>
          <w:bCs/>
          <w:lang w:val="vi-VN"/>
        </w:rPr>
      </w:pPr>
      <w:r w:rsidRPr="006B0EF1">
        <w:rPr>
          <w:lang w:val="vi-VN"/>
        </w:rPr>
        <w:t xml:space="preserve">- </w:t>
      </w:r>
      <w:r w:rsidRPr="006B0EF1">
        <w:rPr>
          <w:b/>
          <w:i/>
          <w:lang w:val="vi-VN"/>
        </w:rPr>
        <w:t>Tên bài học</w:t>
      </w:r>
      <w:r w:rsidRPr="006B0EF1">
        <w:rPr>
          <w:i/>
          <w:lang w:val="vi-VN"/>
        </w:rPr>
        <w:t xml:space="preserve">: </w:t>
      </w:r>
      <w:r w:rsidRPr="006B0EF1">
        <w:rPr>
          <w:b/>
          <w:bCs/>
          <w:lang w:val="vi-VN"/>
        </w:rPr>
        <w:t>Khu rừng kì lạ dưới đáy biển</w:t>
      </w:r>
    </w:p>
    <w:p w14:paraId="0E8B8A34" w14:textId="77777777" w:rsidR="00AE417A" w:rsidRPr="006B0EF1" w:rsidRDefault="00AE417A" w:rsidP="00AE417A">
      <w:pPr>
        <w:tabs>
          <w:tab w:val="left" w:leader="dot" w:pos="9498"/>
        </w:tabs>
        <w:ind w:firstLine="0"/>
        <w:rPr>
          <w:lang w:val="vi-VN"/>
        </w:rPr>
      </w:pPr>
      <w:r w:rsidRPr="006B0EF1">
        <w:rPr>
          <w:lang w:val="vi-VN"/>
        </w:rPr>
        <w:t xml:space="preserve">- </w:t>
      </w:r>
      <w:r w:rsidRPr="006B0EF1">
        <w:rPr>
          <w:b/>
          <w:i/>
          <w:lang w:val="vi-VN"/>
        </w:rPr>
        <w:t>Ngữ liệu/ nội dung bài học</w:t>
      </w:r>
      <w:r w:rsidRPr="006B0EF1">
        <w:rPr>
          <w:i/>
          <w:lang w:val="vi-VN"/>
        </w:rPr>
        <w:t xml:space="preserve">: </w:t>
      </w:r>
      <w:r w:rsidRPr="006B0EF1">
        <w:rPr>
          <w:lang w:val="vi-VN"/>
        </w:rPr>
        <w:t>Tranh</w:t>
      </w:r>
      <w:r w:rsidRPr="006B0EF1">
        <w:rPr>
          <w:b/>
          <w:bCs/>
          <w:lang w:val="vi-VN"/>
        </w:rPr>
        <w:t xml:space="preserve"> (</w:t>
      </w:r>
      <w:r w:rsidRPr="006B0EF1">
        <w:rPr>
          <w:lang w:val="vi-VN"/>
        </w:rPr>
        <w:t>Sách Tiếng Việt 1 tập 2 trang 127) và hệ thống câu mẫu.</w:t>
      </w:r>
    </w:p>
    <w:p w14:paraId="1A41AD42" w14:textId="77777777" w:rsidR="00AE417A" w:rsidRPr="006B0EF1" w:rsidRDefault="00AE417A" w:rsidP="00AE417A">
      <w:pPr>
        <w:tabs>
          <w:tab w:val="left" w:leader="dot" w:pos="9498"/>
        </w:tabs>
        <w:ind w:firstLine="0"/>
        <w:rPr>
          <w:lang w:val="vi-VN"/>
        </w:rPr>
      </w:pPr>
      <w:r w:rsidRPr="006B0EF1">
        <w:rPr>
          <w:lang w:val="vi-VN"/>
        </w:rPr>
        <w:t xml:space="preserve">- </w:t>
      </w:r>
      <w:r w:rsidRPr="006B0EF1">
        <w:rPr>
          <w:b/>
          <w:i/>
          <w:lang w:val="vi-VN"/>
        </w:rPr>
        <w:t>Nguồn</w:t>
      </w:r>
      <w:r w:rsidRPr="006B0EF1">
        <w:rPr>
          <w:i/>
          <w:lang w:val="vi-VN"/>
        </w:rPr>
        <w:t xml:space="preserve"> (SGK)</w:t>
      </w:r>
      <w:r>
        <w:rPr>
          <w:rStyle w:val="FootnoteReference"/>
          <w:i/>
        </w:rPr>
        <w:footnoteReference w:id="3"/>
      </w:r>
      <w:r w:rsidRPr="006B0EF1">
        <w:rPr>
          <w:i/>
          <w:lang w:val="vi-VN"/>
        </w:rPr>
        <w:t>:</w:t>
      </w:r>
      <w:r w:rsidRPr="006B0EF1">
        <w:rPr>
          <w:lang w:val="vi-VN"/>
        </w:rPr>
        <w:t xml:space="preserve"> Sách Tiếng Việt 1 tập 2 trang 125 ( bộ sách Chân trời Sáng tạo).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582"/>
        <w:gridCol w:w="1654"/>
        <w:gridCol w:w="2771"/>
        <w:gridCol w:w="2322"/>
      </w:tblGrid>
      <w:tr w:rsidR="00591CEA" w:rsidRPr="009332D3" w14:paraId="318BBBA9" w14:textId="1C2C0320" w:rsidTr="00591CE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07193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lastRenderedPageBreak/>
              <w:t>Hoạt động</w:t>
            </w:r>
            <w:r w:rsidRPr="009332D3">
              <w:rPr>
                <w:rStyle w:val="FootnoteReference"/>
                <w:b/>
              </w:rPr>
              <w:footnoteReference w:id="4"/>
            </w:r>
          </w:p>
          <w:p w14:paraId="7A3201DF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(1)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EB04F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Mục tiêu hoạt động</w:t>
            </w:r>
            <w:r w:rsidRPr="009332D3">
              <w:rPr>
                <w:rStyle w:val="FootnoteReference"/>
                <w:b/>
              </w:rPr>
              <w:footnoteReference w:id="5"/>
            </w:r>
          </w:p>
          <w:p w14:paraId="763EC0E7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(2)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B6802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PP, KTDH</w:t>
            </w:r>
            <w:r w:rsidRPr="009332D3">
              <w:rPr>
                <w:rStyle w:val="FootnoteReference"/>
                <w:b/>
              </w:rPr>
              <w:footnoteReference w:id="6"/>
            </w:r>
          </w:p>
          <w:p w14:paraId="79520BEF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(3)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0CFA7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Cách thức thực hiện</w:t>
            </w:r>
            <w:r w:rsidRPr="009332D3">
              <w:rPr>
                <w:rStyle w:val="FootnoteReference"/>
                <w:b/>
              </w:rPr>
              <w:footnoteReference w:id="7"/>
            </w:r>
          </w:p>
          <w:p w14:paraId="434B0F03" w14:textId="77777777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 w:rsidRPr="009332D3">
              <w:rPr>
                <w:b/>
              </w:rPr>
              <w:t>(4)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53636DF" w14:textId="77777777" w:rsidR="00591CEA" w:rsidRDefault="00591CEA" w:rsidP="00B87702">
            <w:pPr>
              <w:ind w:firstLine="0"/>
              <w:jc w:val="center"/>
              <w:rPr>
                <w:b/>
              </w:rPr>
            </w:pPr>
          </w:p>
          <w:p w14:paraId="61EFAE48" w14:textId="42B357A5" w:rsidR="00591CEA" w:rsidRDefault="00591CEA" w:rsidP="00B877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Phương án ĐG</w:t>
            </w:r>
          </w:p>
          <w:p w14:paraId="5F80A576" w14:textId="578C76B8" w:rsidR="00591CEA" w:rsidRPr="009332D3" w:rsidRDefault="00591CEA" w:rsidP="00B877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</w:tr>
      <w:tr w:rsidR="00591CEA" w:rsidRPr="006B0EF1" w14:paraId="6613FFAA" w14:textId="65587A9A" w:rsidTr="00591CEA">
        <w:trPr>
          <w:jc w:val="center"/>
        </w:trPr>
        <w:tc>
          <w:tcPr>
            <w:tcW w:w="1300" w:type="dxa"/>
            <w:tcBorders>
              <w:bottom w:val="nil"/>
            </w:tcBorders>
            <w:shd w:val="clear" w:color="auto" w:fill="auto"/>
          </w:tcPr>
          <w:p w14:paraId="58AB0681" w14:textId="77777777" w:rsidR="00591CEA" w:rsidRPr="009332D3" w:rsidRDefault="00591CEA" w:rsidP="00B87702">
            <w:pPr>
              <w:spacing w:before="80" w:after="80"/>
              <w:ind w:firstLine="0"/>
              <w:rPr>
                <w:b/>
              </w:rPr>
            </w:pPr>
            <w:r w:rsidRPr="009332D3">
              <w:rPr>
                <w:b/>
              </w:rPr>
              <w:t>Khởi động:</w:t>
            </w:r>
          </w:p>
          <w:p w14:paraId="342560F9" w14:textId="5221CF10" w:rsidR="00591CEA" w:rsidRPr="00443F5B" w:rsidRDefault="00443F5B" w:rsidP="00B87702">
            <w:pPr>
              <w:spacing w:before="80" w:after="80"/>
              <w:ind w:firstLine="0"/>
              <w:rPr>
                <w:b/>
                <w:lang w:val="vi-VN"/>
              </w:rPr>
            </w:pPr>
            <w:r w:rsidRPr="00FD679C">
              <w:rPr>
                <w:b/>
                <w:color w:val="FF0000"/>
                <w:lang w:val="vi-VN"/>
              </w:rPr>
              <w:t>Biển của bé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auto"/>
          </w:tcPr>
          <w:p w14:paraId="19060FB2" w14:textId="2A1D1F65" w:rsidR="00591CEA" w:rsidRPr="00FD679C" w:rsidRDefault="003759A3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color w:val="FF0000"/>
                <w:lang w:val="vi-VN"/>
              </w:rPr>
            </w:pPr>
            <w:r w:rsidRPr="00FD679C">
              <w:rPr>
                <w:color w:val="FF0000"/>
                <w:lang w:val="vi-VN"/>
              </w:rPr>
              <w:t>- HS tìm hiểu về c</w:t>
            </w:r>
            <w:r w:rsidR="00443F5B" w:rsidRPr="00FD679C">
              <w:rPr>
                <w:color w:val="FF0000"/>
                <w:lang w:val="vi-VN"/>
              </w:rPr>
              <w:t>ác bài hát về biển.</w:t>
            </w:r>
          </w:p>
          <w:p w14:paraId="3A4A3DE2" w14:textId="79741606" w:rsidR="003759A3" w:rsidRPr="00FD679C" w:rsidRDefault="003759A3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color w:val="FF0000"/>
                <w:lang w:val="vi-VN"/>
              </w:rPr>
            </w:pPr>
            <w:r w:rsidRPr="00FD679C">
              <w:rPr>
                <w:color w:val="FF0000"/>
                <w:lang w:val="vi-VN"/>
              </w:rPr>
              <w:t>- Tự tin, mạnh dạn khi trình bày bài hát.</w:t>
            </w:r>
          </w:p>
          <w:p w14:paraId="1894CDF9" w14:textId="77777777" w:rsidR="00591CEA" w:rsidRPr="00443F5B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</w:p>
        </w:tc>
        <w:tc>
          <w:tcPr>
            <w:tcW w:w="1654" w:type="dxa"/>
            <w:tcBorders>
              <w:bottom w:val="nil"/>
            </w:tcBorders>
            <w:shd w:val="clear" w:color="auto" w:fill="auto"/>
          </w:tcPr>
          <w:p w14:paraId="1FAE86AD" w14:textId="3F60C876" w:rsidR="00591CEA" w:rsidRPr="00FD679C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color w:val="FF0000"/>
              </w:rPr>
            </w:pPr>
            <w:r w:rsidRPr="00FD679C">
              <w:rPr>
                <w:color w:val="FF0000"/>
              </w:rPr>
              <w:t xml:space="preserve">- </w:t>
            </w:r>
            <w:r w:rsidR="00443F5B" w:rsidRPr="00FD679C">
              <w:rPr>
                <w:color w:val="FF0000"/>
              </w:rPr>
              <w:t>Giao tiếp</w:t>
            </w:r>
          </w:p>
          <w:p w14:paraId="05715DB0" w14:textId="51E5D807" w:rsidR="00591CEA" w:rsidRPr="00FD679C" w:rsidRDefault="00443F5B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color w:val="FF0000"/>
              </w:rPr>
            </w:pPr>
            <w:r w:rsidRPr="00FD679C">
              <w:rPr>
                <w:color w:val="FF0000"/>
              </w:rPr>
              <w:t>- Vấn đáp</w:t>
            </w:r>
          </w:p>
          <w:p w14:paraId="6923DD4F" w14:textId="0F6E1841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</w:p>
          <w:p w14:paraId="1FEE1EA1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</w:p>
        </w:tc>
        <w:tc>
          <w:tcPr>
            <w:tcW w:w="2771" w:type="dxa"/>
            <w:tcBorders>
              <w:bottom w:val="nil"/>
            </w:tcBorders>
            <w:shd w:val="clear" w:color="auto" w:fill="auto"/>
          </w:tcPr>
          <w:p w14:paraId="2FCBD6CD" w14:textId="77777777" w:rsidR="00591CEA" w:rsidRPr="00FD679C" w:rsidRDefault="003759A3" w:rsidP="003759A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color w:val="FF0000"/>
              </w:rPr>
            </w:pPr>
            <w:r w:rsidRPr="00FD679C">
              <w:rPr>
                <w:color w:val="FF0000"/>
              </w:rPr>
              <w:t>- HS hát các bài hát về biển.</w:t>
            </w:r>
          </w:p>
          <w:p w14:paraId="33051C1B" w14:textId="2FE30D35" w:rsidR="003759A3" w:rsidRPr="003759A3" w:rsidRDefault="003759A3" w:rsidP="003759A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  <w:r w:rsidRPr="00FD679C">
              <w:rPr>
                <w:color w:val="FF0000"/>
                <w:lang w:val="vi-VN"/>
              </w:rPr>
              <w:t>- HS trả lời các câu hỏi về biển có trong nội dung của bài hát.</w:t>
            </w:r>
          </w:p>
        </w:tc>
        <w:tc>
          <w:tcPr>
            <w:tcW w:w="2322" w:type="dxa"/>
            <w:tcBorders>
              <w:bottom w:val="nil"/>
            </w:tcBorders>
          </w:tcPr>
          <w:p w14:paraId="266800F8" w14:textId="207696B5" w:rsidR="00591CEA" w:rsidRPr="00FD679C" w:rsidRDefault="00591CEA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color w:val="FF0000"/>
                <w:lang w:val="vi-VN"/>
              </w:rPr>
            </w:pPr>
            <w:r w:rsidRPr="003759A3">
              <w:rPr>
                <w:lang w:val="vi-VN"/>
              </w:rPr>
              <w:t>- Sản phẩm:</w:t>
            </w:r>
            <w:r w:rsidR="005C4F23" w:rsidRPr="003759A3">
              <w:rPr>
                <w:lang w:val="vi-VN"/>
              </w:rPr>
              <w:t xml:space="preserve"> </w:t>
            </w:r>
            <w:r w:rsidR="003759A3" w:rsidRPr="00FD679C">
              <w:rPr>
                <w:color w:val="FF0000"/>
                <w:lang w:val="vi-VN"/>
              </w:rPr>
              <w:t>Bài hát và c</w:t>
            </w:r>
            <w:r w:rsidR="005C4F23" w:rsidRPr="00FD679C">
              <w:rPr>
                <w:color w:val="FF0000"/>
                <w:lang w:val="vi-VN"/>
              </w:rPr>
              <w:t>âu trả lời của học sinh</w:t>
            </w:r>
          </w:p>
          <w:p w14:paraId="2FEF9FCE" w14:textId="19482334" w:rsidR="00591CEA" w:rsidRPr="00FD679C" w:rsidRDefault="00591CEA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color w:val="FF0000"/>
                <w:lang w:val="vi-VN"/>
              </w:rPr>
            </w:pPr>
            <w:r w:rsidRPr="00FD679C">
              <w:rPr>
                <w:lang w:val="vi-VN"/>
              </w:rPr>
              <w:t>- PPĐG:</w:t>
            </w:r>
            <w:r w:rsidR="005C4F23" w:rsidRPr="00FD679C">
              <w:rPr>
                <w:lang w:val="vi-VN"/>
              </w:rPr>
              <w:t xml:space="preserve"> </w:t>
            </w:r>
            <w:r w:rsidR="005C4F23" w:rsidRPr="00FD679C">
              <w:rPr>
                <w:color w:val="FF0000"/>
                <w:lang w:val="vi-VN"/>
              </w:rPr>
              <w:t xml:space="preserve">PP </w:t>
            </w:r>
            <w:r w:rsidR="003759A3" w:rsidRPr="00FD679C">
              <w:rPr>
                <w:color w:val="FF0000"/>
                <w:lang w:val="vi-VN"/>
              </w:rPr>
              <w:t>giao tiếp</w:t>
            </w:r>
            <w:r w:rsidR="005C4F23" w:rsidRPr="00FD679C">
              <w:rPr>
                <w:color w:val="FF0000"/>
                <w:lang w:val="vi-VN"/>
              </w:rPr>
              <w:t>, PP vấn đáp</w:t>
            </w:r>
          </w:p>
          <w:p w14:paraId="11E906F8" w14:textId="05CD13D3" w:rsidR="00591CEA" w:rsidRPr="006B0EF1" w:rsidRDefault="00591CEA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  <w:r w:rsidRPr="006B0EF1">
              <w:rPr>
                <w:lang w:val="vi-VN"/>
              </w:rPr>
              <w:t>- Công cụ ĐG:</w:t>
            </w:r>
            <w:r w:rsidR="005C4F23" w:rsidRPr="006B0EF1">
              <w:rPr>
                <w:lang w:val="vi-VN"/>
              </w:rPr>
              <w:t xml:space="preserve"> Hệ thống câu hỏi</w:t>
            </w:r>
          </w:p>
          <w:p w14:paraId="0E6464E1" w14:textId="21BF62DB" w:rsidR="00591CEA" w:rsidRPr="006B0EF1" w:rsidRDefault="00591CEA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  <w:r w:rsidRPr="006B0EF1">
              <w:rPr>
                <w:lang w:val="vi-VN"/>
              </w:rPr>
              <w:t>- Người thực hiện:</w:t>
            </w:r>
            <w:r w:rsidR="005C4F23" w:rsidRPr="006B0EF1">
              <w:rPr>
                <w:lang w:val="vi-VN"/>
              </w:rPr>
              <w:t xml:space="preserve"> GV đánh giá HS, HS đánh giá và tự đánh giá.</w:t>
            </w:r>
          </w:p>
        </w:tc>
      </w:tr>
      <w:tr w:rsidR="00591CEA" w:rsidRPr="009332D3" w14:paraId="45205DB6" w14:textId="3C7EB3AD" w:rsidTr="00591CEA">
        <w:trPr>
          <w:jc w:val="center"/>
        </w:trPr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</w:tcPr>
          <w:p w14:paraId="2843FE04" w14:textId="77777777" w:rsidR="00591CEA" w:rsidRPr="006B0EF1" w:rsidRDefault="00591CEA" w:rsidP="00B87702">
            <w:pPr>
              <w:spacing w:before="80" w:after="80"/>
              <w:ind w:firstLine="0"/>
              <w:rPr>
                <w:b/>
                <w:lang w:val="vi-VN"/>
              </w:rPr>
            </w:pPr>
            <w:r w:rsidRPr="006B0EF1">
              <w:rPr>
                <w:b/>
                <w:lang w:val="vi-VN"/>
              </w:rPr>
              <w:t>Khám phá:</w:t>
            </w:r>
          </w:p>
          <w:p w14:paraId="5374B073" w14:textId="77777777" w:rsidR="00591CEA" w:rsidRPr="006B0EF1" w:rsidRDefault="00591CEA" w:rsidP="00B87702">
            <w:pPr>
              <w:spacing w:before="80" w:after="80"/>
              <w:ind w:firstLine="0"/>
              <w:rPr>
                <w:b/>
                <w:lang w:val="vi-VN"/>
              </w:rPr>
            </w:pPr>
            <w:r w:rsidRPr="006B0EF1">
              <w:rPr>
                <w:b/>
                <w:lang w:val="vi-VN"/>
              </w:rPr>
              <w:t>Thám hiểm Đại dương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</w:tcPr>
          <w:p w14:paraId="3EA2132E" w14:textId="77777777" w:rsidR="00591CEA" w:rsidRPr="006B0EF1" w:rsidRDefault="00591CEA" w:rsidP="00B87702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  <w:r w:rsidRPr="006B0EF1">
              <w:rPr>
                <w:lang w:val="vi-VN"/>
              </w:rPr>
              <w:t>- Nhận biết được đặc điểm về hình thức và nội dung của các câu nói về một số loại cây hoặc con vật dưới biển.</w:t>
            </w:r>
          </w:p>
          <w:p w14:paraId="6AC698A9" w14:textId="77777777" w:rsidR="00591CEA" w:rsidRPr="006B0EF1" w:rsidRDefault="00591CEA" w:rsidP="00B87702">
            <w:pPr>
              <w:pStyle w:val="ListParagraph"/>
              <w:tabs>
                <w:tab w:val="left" w:leader="dot" w:pos="2058"/>
              </w:tabs>
              <w:spacing w:before="80" w:after="80"/>
              <w:ind w:left="39" w:firstLine="0"/>
              <w:jc w:val="left"/>
              <w:rPr>
                <w:lang w:val="vi-VN"/>
              </w:rPr>
            </w:pPr>
          </w:p>
          <w:p w14:paraId="5FDB7A23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</w:tcPr>
          <w:p w14:paraId="01E97C8A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  <w:r w:rsidRPr="006B0EF1">
              <w:rPr>
                <w:lang w:val="vi-VN"/>
              </w:rPr>
              <w:lastRenderedPageBreak/>
              <w:t>- Thảo luận nhóm</w:t>
            </w:r>
          </w:p>
          <w:p w14:paraId="755B7C37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  <w:r w:rsidRPr="006B0EF1">
              <w:rPr>
                <w:lang w:val="vi-VN"/>
              </w:rPr>
              <w:t>(nhóm 4)</w:t>
            </w:r>
          </w:p>
          <w:p w14:paraId="51B95220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jc w:val="left"/>
              <w:rPr>
                <w:lang w:val="vi-VN"/>
              </w:rPr>
            </w:pPr>
            <w:r w:rsidRPr="006B0EF1">
              <w:rPr>
                <w:lang w:val="vi-VN"/>
              </w:rPr>
              <w:t>- Làm mẫu.</w:t>
            </w:r>
          </w:p>
          <w:p w14:paraId="4D90880A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jc w:val="left"/>
              <w:rPr>
                <w:lang w:val="vi-VN"/>
              </w:rPr>
            </w:pPr>
            <w:r w:rsidRPr="006B0EF1">
              <w:rPr>
                <w:lang w:val="vi-VN"/>
              </w:rPr>
              <w:t>- Quan sát.</w:t>
            </w:r>
          </w:p>
          <w:p w14:paraId="3CBFCF7C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jc w:val="left"/>
              <w:rPr>
                <w:lang w:val="vi-VN"/>
              </w:rPr>
            </w:pPr>
            <w:r w:rsidRPr="006B0EF1">
              <w:rPr>
                <w:lang w:val="vi-VN"/>
              </w:rPr>
              <w:t>- Đàm thoại- gợi mở.</w:t>
            </w:r>
          </w:p>
          <w:p w14:paraId="25879872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lang w:val="vi-VN"/>
              </w:rPr>
            </w:pPr>
          </w:p>
        </w:tc>
        <w:tc>
          <w:tcPr>
            <w:tcW w:w="2771" w:type="dxa"/>
            <w:tcBorders>
              <w:top w:val="nil"/>
              <w:bottom w:val="nil"/>
            </w:tcBorders>
            <w:shd w:val="clear" w:color="auto" w:fill="auto"/>
          </w:tcPr>
          <w:p w14:paraId="5DF0236E" w14:textId="5A124672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i/>
                <w:iCs/>
                <w:color w:val="000000" w:themeColor="text1"/>
                <w:lang w:val="vi-VN"/>
              </w:rPr>
            </w:pPr>
            <w:r w:rsidRPr="006B0EF1">
              <w:rPr>
                <w:color w:val="000000" w:themeColor="text1"/>
                <w:lang w:val="vi-VN"/>
              </w:rPr>
              <w:t xml:space="preserve">- Quan sát mẫu câu và thảo luận nhóm (nhận biết hình thức và nội dung của mẫu câu): </w:t>
            </w:r>
            <w:r w:rsidRPr="006B0EF1">
              <w:rPr>
                <w:i/>
                <w:iCs/>
                <w:color w:val="000000" w:themeColor="text1"/>
                <w:lang w:val="vi-VN"/>
              </w:rPr>
              <w:t>Có mấy câu? Đầu câu viết như thế nào? Cuối câu có dấu gì? Nội dung viết về cái gì?</w:t>
            </w:r>
          </w:p>
          <w:p w14:paraId="608C20E1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color w:val="000000" w:themeColor="text1"/>
                <w:lang w:val="vi-VN"/>
              </w:rPr>
            </w:pPr>
            <w:r w:rsidRPr="006B0EF1">
              <w:rPr>
                <w:b/>
                <w:bCs/>
                <w:color w:val="000000" w:themeColor="text1"/>
                <w:lang w:val="vi-VN"/>
              </w:rPr>
              <w:t>Mẫu 1:</w:t>
            </w:r>
            <w:r w:rsidRPr="006B0EF1">
              <w:rPr>
                <w:color w:val="000000" w:themeColor="text1"/>
                <w:lang w:val="vi-VN"/>
              </w:rPr>
              <w:t xml:space="preserve"> ( 1 câu)</w:t>
            </w:r>
          </w:p>
          <w:p w14:paraId="7AD6437B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i/>
                <w:iCs/>
                <w:color w:val="000000" w:themeColor="text1"/>
                <w:lang w:val="vi-VN"/>
              </w:rPr>
            </w:pPr>
            <w:r w:rsidRPr="006B0EF1">
              <w:rPr>
                <w:i/>
                <w:iCs/>
                <w:color w:val="000000" w:themeColor="text1"/>
                <w:lang w:val="vi-VN"/>
              </w:rPr>
              <w:t>+ Cây san hô màu hồng.</w:t>
            </w:r>
          </w:p>
          <w:p w14:paraId="08E7CD88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i/>
                <w:iCs/>
                <w:color w:val="000000" w:themeColor="text1"/>
                <w:lang w:val="vi-VN"/>
              </w:rPr>
            </w:pPr>
            <w:r w:rsidRPr="006B0EF1">
              <w:rPr>
                <w:i/>
                <w:iCs/>
                <w:color w:val="000000" w:themeColor="text1"/>
                <w:lang w:val="vi-VN"/>
              </w:rPr>
              <w:lastRenderedPageBreak/>
              <w:t>+ Con rùa bơi chậm.</w:t>
            </w:r>
          </w:p>
          <w:p w14:paraId="3FC49A05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i/>
                <w:iCs/>
                <w:color w:val="000000" w:themeColor="text1"/>
                <w:lang w:val="vi-VN"/>
              </w:rPr>
            </w:pPr>
            <w:r w:rsidRPr="006B0EF1">
              <w:rPr>
                <w:i/>
                <w:iCs/>
                <w:color w:val="000000" w:themeColor="text1"/>
                <w:lang w:val="vi-VN"/>
              </w:rPr>
              <w:t>+ Em rất thích con cá heo.</w:t>
            </w:r>
          </w:p>
          <w:p w14:paraId="745593D2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color w:val="000000" w:themeColor="text1"/>
                <w:lang w:val="vi-VN"/>
              </w:rPr>
            </w:pPr>
            <w:r w:rsidRPr="006B0EF1">
              <w:rPr>
                <w:b/>
                <w:bCs/>
                <w:color w:val="000000" w:themeColor="text1"/>
                <w:lang w:val="vi-VN"/>
              </w:rPr>
              <w:t>Mẫu 2</w:t>
            </w:r>
            <w:r w:rsidRPr="006B0EF1">
              <w:rPr>
                <w:color w:val="000000" w:themeColor="text1"/>
                <w:lang w:val="vi-VN"/>
              </w:rPr>
              <w:t>: ( 2-3 câu).</w:t>
            </w:r>
          </w:p>
          <w:p w14:paraId="1214CF9C" w14:textId="77777777" w:rsidR="00591CEA" w:rsidRPr="006B0EF1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rPr>
                <w:i/>
                <w:iCs/>
                <w:color w:val="000000" w:themeColor="text1"/>
                <w:lang w:val="vi-VN"/>
              </w:rPr>
            </w:pPr>
            <w:r w:rsidRPr="006B0EF1">
              <w:rPr>
                <w:i/>
                <w:iCs/>
                <w:color w:val="000000" w:themeColor="text1"/>
                <w:lang w:val="vi-VN"/>
              </w:rPr>
              <w:t>+ Em rất thích cá heo. Chúng rất thông minh và đáng yêu.</w:t>
            </w:r>
          </w:p>
          <w:p w14:paraId="6664D3DB" w14:textId="4ABDFDB4" w:rsidR="00591CEA" w:rsidRPr="00F943E5" w:rsidRDefault="00591CEA" w:rsidP="00F943E5">
            <w:pPr>
              <w:tabs>
                <w:tab w:val="left" w:leader="dot" w:pos="2058"/>
              </w:tabs>
              <w:spacing w:before="80" w:after="80"/>
              <w:ind w:firstLine="0"/>
              <w:rPr>
                <w:i/>
                <w:iCs/>
                <w:color w:val="000000" w:themeColor="text1"/>
              </w:rPr>
            </w:pPr>
            <w:r w:rsidRPr="00DB21E9">
              <w:rPr>
                <w:i/>
                <w:iCs/>
                <w:color w:val="000000" w:themeColor="text1"/>
              </w:rPr>
              <w:t xml:space="preserve">+ Em rất thích sao biển. Sao biển có nhiều màu. Nó giống hình ngôi sao trên trời. 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AD7227F" w14:textId="7CCE7D8F" w:rsidR="005C4F23" w:rsidRDefault="005C4F23" w:rsidP="005C4F2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lastRenderedPageBreak/>
              <w:t>- Sản phẩm: Câu trả lời của từng học sinh trong nhóm</w:t>
            </w:r>
            <w:r w:rsidR="002746C7">
              <w:t xml:space="preserve"> (1 câu/2 câu; chữ đầu câu viết hoa, cuối câu có dấu chấm; các câu đầu đều viết về nội dung cây và con vật dưới đáy </w:t>
            </w:r>
            <w:r w:rsidR="002746C7">
              <w:lastRenderedPageBreak/>
              <w:t>biển; lùi vào 1 cô từ lề vở,…)</w:t>
            </w:r>
          </w:p>
          <w:p w14:paraId="3A534352" w14:textId="15A15DB1" w:rsidR="005C4F23" w:rsidRDefault="005C4F23" w:rsidP="005C4F2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t>- PPĐG: PP quan sát, PP vấn đáp</w:t>
            </w:r>
          </w:p>
          <w:p w14:paraId="274A6AD2" w14:textId="6280AAD6" w:rsidR="005C4F23" w:rsidRDefault="005C4F23" w:rsidP="005C4F2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t>- Công cụ ĐG: Hệ thống câu mẫu và câu hỏi.</w:t>
            </w:r>
          </w:p>
          <w:p w14:paraId="63BFC691" w14:textId="6CF0BF72" w:rsidR="00591CEA" w:rsidRPr="00DB21E9" w:rsidRDefault="005C4F23" w:rsidP="005C4F23">
            <w:pPr>
              <w:tabs>
                <w:tab w:val="left" w:leader="dot" w:pos="2058"/>
              </w:tabs>
              <w:spacing w:before="80" w:after="80"/>
              <w:ind w:firstLine="0"/>
              <w:rPr>
                <w:color w:val="000000" w:themeColor="text1"/>
              </w:rPr>
            </w:pPr>
            <w:r>
              <w:t>- Người thực hiện: GV đánh giá HS, HS đánh giá và tự đánh giá.</w:t>
            </w:r>
          </w:p>
        </w:tc>
      </w:tr>
      <w:tr w:rsidR="00591CEA" w:rsidRPr="009332D3" w14:paraId="11C7096B" w14:textId="4F3196E5" w:rsidTr="00591CEA">
        <w:trPr>
          <w:jc w:val="center"/>
        </w:trPr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</w:tcPr>
          <w:p w14:paraId="05B7F134" w14:textId="77777777" w:rsidR="00591CEA" w:rsidRPr="009332D3" w:rsidRDefault="00591CEA" w:rsidP="00B87702">
            <w:pPr>
              <w:spacing w:before="80" w:after="80"/>
              <w:ind w:firstLine="0"/>
              <w:rPr>
                <w:b/>
              </w:rPr>
            </w:pPr>
            <w:r w:rsidRPr="009332D3">
              <w:rPr>
                <w:b/>
              </w:rPr>
              <w:lastRenderedPageBreak/>
              <w:t>Luyện tập</w:t>
            </w:r>
            <w:r>
              <w:rPr>
                <w:b/>
              </w:rPr>
              <w:t>:</w:t>
            </w:r>
            <w:r w:rsidRPr="009332D3">
              <w:rPr>
                <w:b/>
              </w:rPr>
              <w:t xml:space="preserve"> </w:t>
            </w:r>
          </w:p>
          <w:p w14:paraId="7CAD0272" w14:textId="77777777" w:rsidR="00591CEA" w:rsidRPr="009332D3" w:rsidRDefault="00591CEA" w:rsidP="00B87702">
            <w:pPr>
              <w:spacing w:before="80" w:after="80"/>
              <w:ind w:firstLine="0"/>
              <w:jc w:val="left"/>
              <w:rPr>
                <w:b/>
              </w:rPr>
            </w:pPr>
            <w:r>
              <w:rPr>
                <w:b/>
              </w:rPr>
              <w:t>Viết n</w:t>
            </w:r>
            <w:r w:rsidRPr="009332D3">
              <w:rPr>
                <w:b/>
              </w:rPr>
              <w:t>hật kí Đại dương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</w:tcPr>
          <w:p w14:paraId="1443D637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jc w:val="left"/>
            </w:pPr>
            <w:r w:rsidRPr="009332D3">
              <w:t xml:space="preserve">- Viết được 1-3 câu về tên, màu sắc hoặc những điều em biết về cây hoặc con vật </w:t>
            </w:r>
            <w:r>
              <w:t>dưới biển.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</w:tcPr>
          <w:p w14:paraId="097DA6C5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jc w:val="left"/>
            </w:pPr>
            <w:r w:rsidRPr="009332D3">
              <w:t>- Thực hành.</w:t>
            </w:r>
          </w:p>
          <w:p w14:paraId="34737C2E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 w:line="240" w:lineRule="auto"/>
              <w:ind w:firstLine="0"/>
              <w:jc w:val="left"/>
            </w:pPr>
          </w:p>
        </w:tc>
        <w:tc>
          <w:tcPr>
            <w:tcW w:w="2771" w:type="dxa"/>
            <w:tcBorders>
              <w:top w:val="nil"/>
              <w:bottom w:val="nil"/>
            </w:tcBorders>
            <w:shd w:val="clear" w:color="auto" w:fill="auto"/>
          </w:tcPr>
          <w:p w14:paraId="4D6FB56B" w14:textId="77777777" w:rsidR="00591CEA" w:rsidRPr="009332D3" w:rsidRDefault="00591CEA" w:rsidP="00B87702">
            <w:pPr>
              <w:pStyle w:val="ListParagraph"/>
              <w:tabs>
                <w:tab w:val="left" w:leader="dot" w:pos="2058"/>
              </w:tabs>
              <w:spacing w:before="80" w:after="80" w:line="240" w:lineRule="auto"/>
              <w:ind w:left="164" w:firstLine="0"/>
            </w:pPr>
            <w:r>
              <w:t xml:space="preserve">- </w:t>
            </w:r>
            <w:r w:rsidRPr="009332D3">
              <w:t>Viết vào vở nội dung em vừa nói.</w:t>
            </w:r>
            <w:r>
              <w:t xml:space="preserve"> </w:t>
            </w:r>
          </w:p>
          <w:p w14:paraId="518FB95D" w14:textId="77777777" w:rsidR="00591CEA" w:rsidRPr="009332D3" w:rsidRDefault="00591CEA" w:rsidP="00B87702">
            <w:pPr>
              <w:pStyle w:val="ListParagraph"/>
              <w:tabs>
                <w:tab w:val="left" w:leader="dot" w:pos="2058"/>
              </w:tabs>
              <w:spacing w:before="80" w:after="80" w:line="240" w:lineRule="auto"/>
              <w:ind w:left="164" w:firstLine="0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729DDB14" w14:textId="2A2082F6" w:rsidR="00591CEA" w:rsidRDefault="00591CEA" w:rsidP="002746C7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t xml:space="preserve">- Sản phẩm: </w:t>
            </w:r>
            <w:r w:rsidR="00B213F6">
              <w:t xml:space="preserve">Tư thế HS ngồi viết và cầm bút đúng, </w:t>
            </w:r>
            <w:r>
              <w:t>bài viết của học sinh</w:t>
            </w:r>
            <w:r w:rsidR="00B213F6">
              <w:t xml:space="preserve"> theo 3 mức độ</w:t>
            </w:r>
            <w:r>
              <w:t xml:space="preserve">, </w:t>
            </w:r>
            <w:r w:rsidR="002746C7">
              <w:t xml:space="preserve">(1 câu/2 câu/3 câu; chữ đầu câu viết hoa, cuối câu có dấu chấm; các câu đầu đều viết về nội dung cây và con vật dưới đáy biển; lùi vào 1 cô từ lề vở,…), </w:t>
            </w:r>
            <w:r>
              <w:t>câu trả lời của học sinh (về tên, màu sắc cây hoặc con vật dưới đáy biển)</w:t>
            </w:r>
          </w:p>
          <w:p w14:paraId="61E2D817" w14:textId="60CC8CFA" w:rsidR="00591CEA" w:rsidRDefault="00591CEA" w:rsidP="00B87702">
            <w:pPr>
              <w:pStyle w:val="ListParagraph"/>
              <w:tabs>
                <w:tab w:val="left" w:leader="dot" w:pos="2058"/>
              </w:tabs>
              <w:spacing w:before="80" w:after="80" w:line="240" w:lineRule="auto"/>
              <w:ind w:left="164" w:firstLine="0"/>
            </w:pPr>
            <w:r>
              <w:t>- PPĐG: PP KT viết, PP vấn đáp, PP KT hồ sơ học tập của học sinh.</w:t>
            </w:r>
          </w:p>
          <w:p w14:paraId="22492BB0" w14:textId="15E93575" w:rsidR="00591CEA" w:rsidRDefault="00591CEA" w:rsidP="00B87702">
            <w:pPr>
              <w:pStyle w:val="ListParagraph"/>
              <w:tabs>
                <w:tab w:val="left" w:leader="dot" w:pos="2058"/>
              </w:tabs>
              <w:spacing w:before="80" w:after="80" w:line="240" w:lineRule="auto"/>
              <w:ind w:left="164" w:firstLine="0"/>
            </w:pPr>
            <w:r>
              <w:lastRenderedPageBreak/>
              <w:t xml:space="preserve">- Công cụ ĐG: </w:t>
            </w:r>
            <w:r w:rsidR="000238B4">
              <w:t>Bảng kiểm</w:t>
            </w:r>
            <w:r>
              <w:t>, hệ thống câu hỏi</w:t>
            </w:r>
          </w:p>
          <w:p w14:paraId="3C76B073" w14:textId="0C17BADF" w:rsidR="00591CEA" w:rsidRDefault="00591CEA" w:rsidP="0048474E">
            <w:pPr>
              <w:pStyle w:val="ListParagraph"/>
              <w:tabs>
                <w:tab w:val="left" w:leader="dot" w:pos="2058"/>
              </w:tabs>
              <w:spacing w:before="80" w:after="80" w:line="240" w:lineRule="auto"/>
              <w:ind w:left="164" w:firstLine="0"/>
            </w:pPr>
            <w:r>
              <w:t>- Người thực hiện: GV đánh giá HS, HS đánh giá và tự đánh giá</w:t>
            </w:r>
          </w:p>
        </w:tc>
      </w:tr>
      <w:tr w:rsidR="00591CEA" w:rsidRPr="009332D3" w14:paraId="181D4D51" w14:textId="305BFCC7" w:rsidTr="00591CEA">
        <w:trPr>
          <w:jc w:val="center"/>
        </w:trPr>
        <w:tc>
          <w:tcPr>
            <w:tcW w:w="1300" w:type="dxa"/>
            <w:tcBorders>
              <w:top w:val="nil"/>
            </w:tcBorders>
            <w:shd w:val="clear" w:color="auto" w:fill="auto"/>
          </w:tcPr>
          <w:p w14:paraId="1BC0FF2D" w14:textId="77777777" w:rsidR="00591CEA" w:rsidRPr="009332D3" w:rsidRDefault="00591CEA" w:rsidP="00B87702">
            <w:pPr>
              <w:spacing w:before="80" w:after="80"/>
              <w:ind w:firstLine="0"/>
              <w:rPr>
                <w:b/>
              </w:rPr>
            </w:pPr>
            <w:r w:rsidRPr="009332D3">
              <w:rPr>
                <w:b/>
              </w:rPr>
              <w:lastRenderedPageBreak/>
              <w:t>Vận dụng</w:t>
            </w:r>
            <w:r>
              <w:rPr>
                <w:b/>
              </w:rPr>
              <w:t>:</w:t>
            </w:r>
          </w:p>
          <w:p w14:paraId="560A28C1" w14:textId="77777777" w:rsidR="00591CEA" w:rsidRPr="009332D3" w:rsidRDefault="00591CEA" w:rsidP="00B87702">
            <w:pPr>
              <w:spacing w:before="80" w:after="80"/>
              <w:ind w:firstLine="0"/>
              <w:rPr>
                <w:b/>
              </w:rPr>
            </w:pPr>
            <w:r>
              <w:rPr>
                <w:b/>
              </w:rPr>
              <w:t>Y</w:t>
            </w:r>
            <w:r w:rsidRPr="009332D3">
              <w:rPr>
                <w:b/>
              </w:rPr>
              <w:t>êu biể</w:t>
            </w:r>
            <w:r>
              <w:rPr>
                <w:b/>
              </w:rPr>
              <w:t>n</w:t>
            </w:r>
            <w:r w:rsidRPr="009332D3">
              <w:rPr>
                <w:b/>
              </w:rPr>
              <w:t xml:space="preserve"> lắm!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14:paraId="5ECA51EC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  <w:r w:rsidRPr="009332D3">
              <w:t>- Góp phần hình thành tình yêu biển, yêu thiên nhiên.</w:t>
            </w:r>
          </w:p>
          <w:p w14:paraId="12B5B476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 w:line="240" w:lineRule="auto"/>
              <w:ind w:firstLine="0"/>
            </w:pPr>
          </w:p>
          <w:p w14:paraId="5FD8D1A8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</w:p>
        </w:tc>
        <w:tc>
          <w:tcPr>
            <w:tcW w:w="1654" w:type="dxa"/>
            <w:tcBorders>
              <w:top w:val="nil"/>
            </w:tcBorders>
            <w:shd w:val="clear" w:color="auto" w:fill="auto"/>
          </w:tcPr>
          <w:p w14:paraId="1BEFFC1D" w14:textId="77777777" w:rsidR="00591CEA" w:rsidRDefault="00591CEA" w:rsidP="00B87702">
            <w:pPr>
              <w:tabs>
                <w:tab w:val="left" w:leader="dot" w:pos="2058"/>
              </w:tabs>
              <w:spacing w:before="80" w:after="80" w:line="240" w:lineRule="auto"/>
              <w:ind w:firstLine="0"/>
              <w:jc w:val="left"/>
            </w:pPr>
            <w:r w:rsidRPr="009332D3">
              <w:t>-</w:t>
            </w:r>
            <w:r>
              <w:t>Thảo luận nhóm</w:t>
            </w:r>
          </w:p>
          <w:p w14:paraId="60A7B575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  <w:r w:rsidRPr="009332D3">
              <w:t>- Phòng tranh.</w:t>
            </w:r>
          </w:p>
          <w:p w14:paraId="1CE929F0" w14:textId="1E63B530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  <w:jc w:val="left"/>
            </w:pPr>
            <w:r w:rsidRPr="009332D3">
              <w:t>-</w:t>
            </w:r>
            <w:r>
              <w:t xml:space="preserve"> </w:t>
            </w:r>
            <w:r w:rsidRPr="009332D3">
              <w:t>Gợi</w:t>
            </w:r>
            <w:r>
              <w:t xml:space="preserve"> </w:t>
            </w:r>
            <w:r w:rsidRPr="009332D3">
              <w:t>mở-đàm thoại</w:t>
            </w:r>
          </w:p>
          <w:p w14:paraId="37FAAD43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</w:p>
        </w:tc>
        <w:tc>
          <w:tcPr>
            <w:tcW w:w="2771" w:type="dxa"/>
            <w:tcBorders>
              <w:top w:val="nil"/>
            </w:tcBorders>
            <w:shd w:val="clear" w:color="auto" w:fill="auto"/>
          </w:tcPr>
          <w:p w14:paraId="26D5AB59" w14:textId="77777777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  <w:r w:rsidRPr="009332D3">
              <w:t>- Bình chọn trong nhóm (nhóm 4)  bài hay và viết đẹp để trưng bày.</w:t>
            </w:r>
          </w:p>
          <w:p w14:paraId="6E1B3E29" w14:textId="069A823A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  <w:r w:rsidRPr="009332D3">
              <w:t>- Nghe và hát theo bài hát “Bé yêu biển”  kết hợp di chuyển để quan sát những bài viết được trưng bày.</w:t>
            </w:r>
          </w:p>
          <w:p w14:paraId="262C9A04" w14:textId="50093868" w:rsidR="00591CEA" w:rsidRPr="009332D3" w:rsidRDefault="00591CEA" w:rsidP="00B87702">
            <w:pPr>
              <w:tabs>
                <w:tab w:val="left" w:leader="dot" w:pos="2058"/>
              </w:tabs>
              <w:spacing w:before="80" w:after="80"/>
              <w:ind w:firstLine="0"/>
            </w:pPr>
            <w:r w:rsidRPr="009332D3">
              <w:t xml:space="preserve">- </w:t>
            </w:r>
            <w:r w:rsidRPr="006614B2">
              <w:rPr>
                <w:color w:val="000000" w:themeColor="text1"/>
              </w:rPr>
              <w:t>Chia sẻ</w:t>
            </w:r>
            <w:r>
              <w:rPr>
                <w:color w:val="000000" w:themeColor="text1"/>
              </w:rPr>
              <w:t xml:space="preserve"> tình cảm của em về những con vật và các loại cây dưới đáy biển.</w:t>
            </w:r>
            <w:r w:rsidRPr="006614B2">
              <w:rPr>
                <w:color w:val="000000" w:themeColor="text1"/>
              </w:rPr>
              <w:t xml:space="preserve"> (</w:t>
            </w:r>
            <w:r>
              <w:t>Bảo vệ các con vật, các loại cây dưới biển).</w:t>
            </w:r>
          </w:p>
        </w:tc>
        <w:tc>
          <w:tcPr>
            <w:tcW w:w="2322" w:type="dxa"/>
            <w:tcBorders>
              <w:top w:val="nil"/>
            </w:tcBorders>
          </w:tcPr>
          <w:p w14:paraId="7D26CD1F" w14:textId="05B90B04" w:rsidR="005C4F23" w:rsidRDefault="005C4F23" w:rsidP="005C4F2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t>- Sản phẩm: Bài viết của học sinh</w:t>
            </w:r>
            <w:r w:rsidR="00B213F6">
              <w:t xml:space="preserve"> (3 mức độ), câu trả lời của HS, hành vi chăm chú, lắng nghe, thái độ học hỏi nghiêm túc trong khi rà soát, sửa bài.</w:t>
            </w:r>
          </w:p>
          <w:p w14:paraId="5498285B" w14:textId="48E52C32" w:rsidR="005C4F23" w:rsidRDefault="005C4F23" w:rsidP="005C4F2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t>- PPĐG: PP KT viết, PP vấn đáp, PP KT hồ sơ học tập của học sinh.</w:t>
            </w:r>
          </w:p>
          <w:p w14:paraId="6C50FBE7" w14:textId="1935F4DD" w:rsidR="005C4F23" w:rsidRDefault="005C4F23" w:rsidP="005C4F23">
            <w:pPr>
              <w:tabs>
                <w:tab w:val="left" w:pos="0"/>
                <w:tab w:val="left" w:leader="dot" w:pos="2058"/>
              </w:tabs>
              <w:spacing w:before="80" w:after="80"/>
              <w:ind w:firstLine="0"/>
            </w:pPr>
            <w:r>
              <w:t>- Công cụ ĐG: Thang đo</w:t>
            </w:r>
            <w:r w:rsidR="00393086">
              <w:t>, hệ thống câu hỏi</w:t>
            </w:r>
          </w:p>
          <w:p w14:paraId="53FD1F54" w14:textId="1A08D9E0" w:rsidR="00591CEA" w:rsidRPr="009332D3" w:rsidRDefault="005C4F23" w:rsidP="005C4F23">
            <w:pPr>
              <w:tabs>
                <w:tab w:val="left" w:leader="dot" w:pos="2058"/>
              </w:tabs>
              <w:spacing w:before="80" w:after="80"/>
              <w:ind w:firstLine="0"/>
            </w:pPr>
            <w:r>
              <w:t>- Người thực hiện: GV đánh giá HS, HS đánh giá.</w:t>
            </w:r>
          </w:p>
        </w:tc>
      </w:tr>
      <w:bookmarkEnd w:id="0"/>
    </w:tbl>
    <w:p w14:paraId="144E61BF" w14:textId="7D75286E" w:rsidR="00A718CE" w:rsidRDefault="00A718CE" w:rsidP="00A718CE">
      <w:pPr>
        <w:ind w:firstLine="0"/>
      </w:pPr>
    </w:p>
    <w:p w14:paraId="129CF6E7" w14:textId="236B27E6" w:rsidR="00651D3B" w:rsidRDefault="00651D3B" w:rsidP="00A718CE">
      <w:pPr>
        <w:ind w:firstLine="0"/>
        <w:rPr>
          <w:b/>
        </w:rPr>
      </w:pPr>
      <w:r>
        <w:rPr>
          <w:b/>
        </w:rPr>
        <w:t>2. Xây dựng MỘT công cụ để đánh giá sản phẩm của hoạt động luyện tập: viết 1-3 câu của học sinh.</w:t>
      </w:r>
    </w:p>
    <w:p w14:paraId="60E657AD" w14:textId="44692AD4" w:rsidR="005F7CF3" w:rsidRDefault="005F7CF3" w:rsidP="00A718CE">
      <w:pPr>
        <w:ind w:firstLine="0"/>
        <w:rPr>
          <w:b/>
        </w:rPr>
      </w:pPr>
    </w:p>
    <w:p w14:paraId="119CE594" w14:textId="19278D79" w:rsidR="005F7CF3" w:rsidRDefault="006B0EF1" w:rsidP="00A718CE">
      <w:pPr>
        <w:ind w:firstLine="0"/>
        <w:rPr>
          <w:b/>
        </w:rPr>
      </w:pPr>
      <w:r w:rsidRPr="006B0EF1">
        <w:rPr>
          <w:b/>
          <w:noProof/>
          <w:lang w:val="vi-VN" w:eastAsia="vi-VN"/>
        </w:rPr>
        <w:lastRenderedPageBreak/>
        <w:drawing>
          <wp:inline distT="0" distB="0" distL="0" distR="0" wp14:anchorId="260E0558" wp14:editId="60C61F1E">
            <wp:extent cx="6216650" cy="3539109"/>
            <wp:effectExtent l="0" t="0" r="0" b="4445"/>
            <wp:docPr id="2" name="Picture 2" descr="C:\Users\huy\Pictures\Screenshots\Ảnh chụp màn hình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y\Pictures\Screenshots\Ảnh chụp màn hình (1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180" cy="354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F4EA" w14:textId="1BCEC2D1" w:rsidR="00651D3B" w:rsidRDefault="005F7CF3" w:rsidP="00A718CE">
      <w:pPr>
        <w:ind w:firstLine="0"/>
      </w:pPr>
      <w:r w:rsidRPr="005F7CF3">
        <w:rPr>
          <w:noProof/>
          <w:lang w:val="vi-VN" w:eastAsia="vi-VN"/>
        </w:rPr>
        <w:drawing>
          <wp:inline distT="0" distB="0" distL="0" distR="0" wp14:anchorId="4C3F73F9" wp14:editId="7BCA2896">
            <wp:extent cx="6216650" cy="3777915"/>
            <wp:effectExtent l="0" t="0" r="0" b="0"/>
            <wp:docPr id="4" name="Picture 4" descr="C:\Users\huy\Pictures\Screenshots\Ảnh chụp màn hình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y\Pictures\Screenshots\Ảnh chụp màn hình (6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1" cy="37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D3B" w:rsidSect="00D4497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BD29F" w14:textId="77777777" w:rsidR="001337E7" w:rsidRDefault="001337E7" w:rsidP="00643432">
      <w:pPr>
        <w:spacing w:line="240" w:lineRule="auto"/>
      </w:pPr>
      <w:r>
        <w:separator/>
      </w:r>
    </w:p>
  </w:endnote>
  <w:endnote w:type="continuationSeparator" w:id="0">
    <w:p w14:paraId="27CA1DFA" w14:textId="77777777" w:rsidR="001337E7" w:rsidRDefault="001337E7" w:rsidP="00643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CA682" w14:textId="77777777" w:rsidR="001337E7" w:rsidRDefault="001337E7" w:rsidP="00643432">
      <w:pPr>
        <w:spacing w:line="240" w:lineRule="auto"/>
      </w:pPr>
      <w:r>
        <w:separator/>
      </w:r>
    </w:p>
  </w:footnote>
  <w:footnote w:type="continuationSeparator" w:id="0">
    <w:p w14:paraId="44B24206" w14:textId="77777777" w:rsidR="001337E7" w:rsidRDefault="001337E7" w:rsidP="00643432">
      <w:pPr>
        <w:spacing w:line="240" w:lineRule="auto"/>
      </w:pPr>
      <w:r>
        <w:continuationSeparator/>
      </w:r>
    </w:p>
  </w:footnote>
  <w:footnote w:id="1">
    <w:p w14:paraId="7CABE6E7" w14:textId="77777777" w:rsidR="00787E9D" w:rsidRDefault="00787E9D"/>
    <w:p w14:paraId="372BE94E" w14:textId="77777777" w:rsidR="00AE417A" w:rsidRDefault="00AE417A" w:rsidP="00AE417A">
      <w:pPr>
        <w:pStyle w:val="FootnoteText"/>
        <w:ind w:firstLine="0"/>
      </w:pPr>
    </w:p>
  </w:footnote>
  <w:footnote w:id="2">
    <w:p w14:paraId="69C636FC" w14:textId="77777777" w:rsidR="00787E9D" w:rsidRDefault="00787E9D"/>
    <w:p w14:paraId="2AA216C0" w14:textId="77777777" w:rsidR="00AE417A" w:rsidRDefault="00AE417A" w:rsidP="00AE417A">
      <w:pPr>
        <w:pStyle w:val="FootnoteText"/>
        <w:ind w:firstLine="0"/>
      </w:pPr>
    </w:p>
  </w:footnote>
  <w:footnote w:id="3">
    <w:p w14:paraId="7438402E" w14:textId="77777777" w:rsidR="00787E9D" w:rsidRDefault="00787E9D"/>
    <w:p w14:paraId="274F8D2E" w14:textId="77777777" w:rsidR="00AE417A" w:rsidRDefault="00AE417A" w:rsidP="00AE417A">
      <w:pPr>
        <w:pStyle w:val="FootnoteText"/>
        <w:ind w:firstLine="0"/>
      </w:pPr>
    </w:p>
  </w:footnote>
  <w:footnote w:id="4">
    <w:p w14:paraId="2D030E5C" w14:textId="77777777" w:rsidR="00591CEA" w:rsidRDefault="00591CEA"/>
    <w:p w14:paraId="31E7F7DA" w14:textId="77777777" w:rsidR="00591CEA" w:rsidRDefault="00591CEA" w:rsidP="00AE417A">
      <w:pPr>
        <w:pStyle w:val="FootnoteText"/>
        <w:ind w:firstLine="0"/>
      </w:pPr>
    </w:p>
  </w:footnote>
  <w:footnote w:id="5">
    <w:p w14:paraId="694ABDC1" w14:textId="77777777" w:rsidR="00591CEA" w:rsidRDefault="00591CEA"/>
    <w:p w14:paraId="2B1C2D61" w14:textId="77777777" w:rsidR="00591CEA" w:rsidRDefault="00591CEA" w:rsidP="00AE417A">
      <w:pPr>
        <w:pStyle w:val="FootnoteText"/>
        <w:ind w:firstLine="0"/>
      </w:pPr>
    </w:p>
  </w:footnote>
  <w:footnote w:id="6">
    <w:p w14:paraId="735E8940" w14:textId="77777777" w:rsidR="00591CEA" w:rsidRDefault="00591CEA"/>
    <w:p w14:paraId="7305AB24" w14:textId="77777777" w:rsidR="00591CEA" w:rsidRDefault="00591CEA" w:rsidP="00AE417A">
      <w:pPr>
        <w:pStyle w:val="FootnoteText"/>
        <w:ind w:firstLine="0"/>
      </w:pPr>
    </w:p>
  </w:footnote>
  <w:footnote w:id="7">
    <w:p w14:paraId="0CC44AEC" w14:textId="77777777" w:rsidR="00591CEA" w:rsidRDefault="00591CEA"/>
    <w:p w14:paraId="3B837A2A" w14:textId="77777777" w:rsidR="00591CEA" w:rsidRDefault="00591CEA" w:rsidP="00AE417A">
      <w:pPr>
        <w:pStyle w:val="FootnoteText"/>
        <w:ind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05E94"/>
    <w:multiLevelType w:val="multilevel"/>
    <w:tmpl w:val="55C05E9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03131"/>
    <w:multiLevelType w:val="hybridMultilevel"/>
    <w:tmpl w:val="DBACDB92"/>
    <w:lvl w:ilvl="0" w:tplc="8D080A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F589F"/>
    <w:multiLevelType w:val="hybridMultilevel"/>
    <w:tmpl w:val="E6C6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CE"/>
    <w:rsid w:val="000238B4"/>
    <w:rsid w:val="0003202D"/>
    <w:rsid w:val="000761AE"/>
    <w:rsid w:val="000914D2"/>
    <w:rsid w:val="000B009F"/>
    <w:rsid w:val="000E75AF"/>
    <w:rsid w:val="001337E7"/>
    <w:rsid w:val="0017493C"/>
    <w:rsid w:val="001F087E"/>
    <w:rsid w:val="0020098D"/>
    <w:rsid w:val="00245F3F"/>
    <w:rsid w:val="002634A1"/>
    <w:rsid w:val="002746C7"/>
    <w:rsid w:val="002D0E32"/>
    <w:rsid w:val="00300D73"/>
    <w:rsid w:val="00346CF8"/>
    <w:rsid w:val="00375192"/>
    <w:rsid w:val="003759A3"/>
    <w:rsid w:val="003912CA"/>
    <w:rsid w:val="00393086"/>
    <w:rsid w:val="00443F5B"/>
    <w:rsid w:val="00444B96"/>
    <w:rsid w:val="00481D14"/>
    <w:rsid w:val="004831E3"/>
    <w:rsid w:val="0048474E"/>
    <w:rsid w:val="004B3DC9"/>
    <w:rsid w:val="00532D78"/>
    <w:rsid w:val="00565A2E"/>
    <w:rsid w:val="00580D25"/>
    <w:rsid w:val="00591CEA"/>
    <w:rsid w:val="005C4F23"/>
    <w:rsid w:val="005F7CF3"/>
    <w:rsid w:val="00643432"/>
    <w:rsid w:val="00651D3B"/>
    <w:rsid w:val="00667125"/>
    <w:rsid w:val="006B0EF1"/>
    <w:rsid w:val="006B766C"/>
    <w:rsid w:val="006E2DB5"/>
    <w:rsid w:val="00737279"/>
    <w:rsid w:val="00754997"/>
    <w:rsid w:val="00761547"/>
    <w:rsid w:val="00766681"/>
    <w:rsid w:val="00787E9D"/>
    <w:rsid w:val="007A554F"/>
    <w:rsid w:val="008133D2"/>
    <w:rsid w:val="00813AFD"/>
    <w:rsid w:val="00831AF8"/>
    <w:rsid w:val="00893578"/>
    <w:rsid w:val="008F3F09"/>
    <w:rsid w:val="008F5509"/>
    <w:rsid w:val="0092510D"/>
    <w:rsid w:val="0092781B"/>
    <w:rsid w:val="0093127B"/>
    <w:rsid w:val="00956C34"/>
    <w:rsid w:val="009D494E"/>
    <w:rsid w:val="00A0132A"/>
    <w:rsid w:val="00A17C70"/>
    <w:rsid w:val="00A718CE"/>
    <w:rsid w:val="00AC3148"/>
    <w:rsid w:val="00AD4870"/>
    <w:rsid w:val="00AE417A"/>
    <w:rsid w:val="00B06869"/>
    <w:rsid w:val="00B17CDD"/>
    <w:rsid w:val="00B213F6"/>
    <w:rsid w:val="00B345E3"/>
    <w:rsid w:val="00B73FFC"/>
    <w:rsid w:val="00BA0B4B"/>
    <w:rsid w:val="00BF697D"/>
    <w:rsid w:val="00C7346A"/>
    <w:rsid w:val="00C91331"/>
    <w:rsid w:val="00C91C91"/>
    <w:rsid w:val="00C97EBE"/>
    <w:rsid w:val="00CA3EFD"/>
    <w:rsid w:val="00D06E95"/>
    <w:rsid w:val="00D226D1"/>
    <w:rsid w:val="00D235F5"/>
    <w:rsid w:val="00D44971"/>
    <w:rsid w:val="00D83AE3"/>
    <w:rsid w:val="00DA557E"/>
    <w:rsid w:val="00DB1A34"/>
    <w:rsid w:val="00DC6908"/>
    <w:rsid w:val="00E40561"/>
    <w:rsid w:val="00E409A7"/>
    <w:rsid w:val="00EF3F59"/>
    <w:rsid w:val="00F0742B"/>
    <w:rsid w:val="00F943E5"/>
    <w:rsid w:val="00FC0076"/>
    <w:rsid w:val="00FD679C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51E7"/>
  <w15:chartTrackingRefBased/>
  <w15:docId w15:val="{9A16D5EE-B5C3-47ED-808F-5CB7AC4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6"/>
        <w:szCs w:val="22"/>
        <w:lang w:val="en-US" w:eastAsia="zh-CN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8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343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34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34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BA9-8B76-429F-BD80-7A663A1A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Trung</dc:creator>
  <cp:keywords/>
  <dc:description/>
  <cp:lastModifiedBy>minh</cp:lastModifiedBy>
  <cp:revision>5</cp:revision>
  <dcterms:created xsi:type="dcterms:W3CDTF">2021-03-20T02:27:00Z</dcterms:created>
  <dcterms:modified xsi:type="dcterms:W3CDTF">2021-03-26T12:38:00Z</dcterms:modified>
</cp:coreProperties>
</file>