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B855" w14:textId="0BC45FCD" w:rsidR="00A51929" w:rsidRPr="00A51929" w:rsidRDefault="00A51929" w:rsidP="00A51929">
      <w:pPr>
        <w:jc w:val="center"/>
        <w:rPr>
          <w:rFonts w:ascii="Times New Roman" w:hAnsi="Times New Roman" w:cs="Times New Roman"/>
          <w:color w:val="FF0000"/>
          <w:sz w:val="28"/>
          <w:szCs w:val="28"/>
        </w:rPr>
      </w:pPr>
      <w:r w:rsidRPr="00A51929">
        <w:rPr>
          <w:rFonts w:ascii="Times New Roman" w:hAnsi="Times New Roman" w:cs="Times New Roman"/>
          <w:color w:val="FF0000"/>
          <w:sz w:val="28"/>
          <w:szCs w:val="28"/>
        </w:rPr>
        <w:t>Cuộc thi “Tìm hiểu lịch sử quan hệ đặc biệt Việt Nam – Lào, Lào – Việt Nam” năm 2022</w:t>
      </w:r>
    </w:p>
    <w:p w14:paraId="1B9C9F6B" w14:textId="52BBD249" w:rsidR="00A51929" w:rsidRDefault="00A51929" w:rsidP="00A51929">
      <w:pPr>
        <w:ind w:firstLine="720"/>
        <w:rPr>
          <w:rFonts w:ascii="Times New Roman" w:hAnsi="Times New Roman" w:cs="Times New Roman"/>
          <w:sz w:val="28"/>
          <w:szCs w:val="28"/>
        </w:rPr>
      </w:pPr>
      <w:r>
        <w:rPr>
          <w:rFonts w:ascii="Times New Roman" w:hAnsi="Times New Roman" w:cs="Times New Roman"/>
          <w:sz w:val="28"/>
          <w:szCs w:val="28"/>
        </w:rPr>
        <w:t xml:space="preserve">Giáo viên khối 5 tham gia cuộc thi </w:t>
      </w:r>
      <w:r>
        <w:rPr>
          <w:rFonts w:ascii="Times New Roman" w:hAnsi="Times New Roman" w:cs="Times New Roman"/>
          <w:sz w:val="28"/>
          <w:szCs w:val="28"/>
        </w:rPr>
        <w:t>“Tìm hiểu lịch sử quan hệ đặc biệt Việt Nam – Lào, Lào – Việt Nam”</w:t>
      </w:r>
      <w:r>
        <w:rPr>
          <w:rFonts w:ascii="Times New Roman" w:hAnsi="Times New Roman" w:cs="Times New Roman"/>
          <w:sz w:val="28"/>
          <w:szCs w:val="28"/>
        </w:rPr>
        <w:t xml:space="preserve"> năm 2022</w:t>
      </w:r>
    </w:p>
    <w:p w14:paraId="7A60DCB3" w14:textId="079BEECD" w:rsidR="00B0597F" w:rsidRDefault="00C90A86" w:rsidP="00A51929">
      <w:pPr>
        <w:ind w:firstLine="720"/>
        <w:rPr>
          <w:rFonts w:ascii="Times New Roman" w:hAnsi="Times New Roman" w:cs="Times New Roman"/>
          <w:sz w:val="28"/>
          <w:szCs w:val="28"/>
        </w:rPr>
      </w:pPr>
      <w:r w:rsidRPr="00C90A86">
        <w:rPr>
          <w:rFonts w:ascii="Times New Roman" w:hAnsi="Times New Roman" w:cs="Times New Roman"/>
          <w:sz w:val="28"/>
          <w:szCs w:val="28"/>
        </w:rPr>
        <w:t>Cuộc thi nhằm giáo dục truyền thống cách mạng, làm cho mỗi người dân, nhất là thế hệ trẻ của hai nước hiểu sâu sắc hơn về quan hệ hữu nghị và tình đoàn kết đặc biệt Việt Nam - Lào, Lào - Việt Nam trong quá trình đấu tranh giải phóng dân tộc và xây dựng chủ nghĩa xã hội ở mỗi nước. Cuộc thi cũng nhằm thông tin rộng rãi, có sức lan tỏa tới các tầng lớp nhân dân trong nước và cộng đồng người Việt Nam ở nước ngoài, bạn bè quốc tế về ý nghĩa lịch sử, tầm quan trọng của mối quan hệ hữu nghị truyền thống, đoàn kết đặc biệt và hợp tác toàn diện giữa hai Đảng, hai Nhà nước và nhân dân hai nước Việt Nam - Lào, Lào - Việt Nam.</w:t>
      </w:r>
    </w:p>
    <w:p w14:paraId="0424F236" w14:textId="3DA9F86F" w:rsidR="00A51929" w:rsidRDefault="00A51929" w:rsidP="00C90A86">
      <w:pPr>
        <w:rPr>
          <w:rFonts w:ascii="Times New Roman" w:hAnsi="Times New Roman" w:cs="Times New Roman"/>
          <w:i/>
          <w:iCs/>
          <w:sz w:val="28"/>
          <w:szCs w:val="28"/>
        </w:rPr>
      </w:pPr>
      <w:r w:rsidRPr="00A51929">
        <w:rPr>
          <w:rFonts w:ascii="Times New Roman" w:hAnsi="Times New Roman" w:cs="Times New Roman"/>
          <w:i/>
          <w:iCs/>
          <w:sz w:val="28"/>
          <w:szCs w:val="28"/>
        </w:rPr>
        <w:t>Một số hình ảnh bài dự thi của giáo viên trong khối:</w:t>
      </w:r>
    </w:p>
    <w:p w14:paraId="3CAC9FC7" w14:textId="164D6ACE" w:rsidR="00A51929" w:rsidRPr="00A51929" w:rsidRDefault="00A51929" w:rsidP="00C90A86">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3DBD1DD" wp14:editId="6679C086">
            <wp:extent cx="1394460" cy="294383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1039" cy="2999945"/>
                    </a:xfrm>
                    <a:prstGeom prst="rect">
                      <a:avLst/>
                    </a:prstGeom>
                  </pic:spPr>
                </pic:pic>
              </a:graphicData>
            </a:graphic>
          </wp:inline>
        </w:drawing>
      </w:r>
      <w:r>
        <w:rPr>
          <w:rFonts w:ascii="Times New Roman" w:hAnsi="Times New Roman" w:cs="Times New Roman"/>
          <w:noProof/>
          <w:sz w:val="28"/>
          <w:szCs w:val="28"/>
        </w:rPr>
        <w:drawing>
          <wp:inline distT="0" distB="0" distL="0" distR="0" wp14:anchorId="627BF83B" wp14:editId="6A923603">
            <wp:extent cx="1325880" cy="29464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8967" cy="2997704"/>
                    </a:xfrm>
                    <a:prstGeom prst="rect">
                      <a:avLst/>
                    </a:prstGeom>
                  </pic:spPr>
                </pic:pic>
              </a:graphicData>
            </a:graphic>
          </wp:inline>
        </w:drawing>
      </w:r>
      <w:r>
        <w:rPr>
          <w:rFonts w:ascii="Times New Roman" w:hAnsi="Times New Roman" w:cs="Times New Roman"/>
          <w:noProof/>
          <w:sz w:val="28"/>
          <w:szCs w:val="28"/>
        </w:rPr>
        <w:drawing>
          <wp:inline distT="0" distB="0" distL="0" distR="0" wp14:anchorId="330713A3" wp14:editId="604F04B2">
            <wp:extent cx="1347535" cy="291846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6833" cy="2960255"/>
                    </a:xfrm>
                    <a:prstGeom prst="rect">
                      <a:avLst/>
                    </a:prstGeom>
                  </pic:spPr>
                </pic:pic>
              </a:graphicData>
            </a:graphic>
          </wp:inline>
        </w:drawing>
      </w:r>
      <w:r>
        <w:rPr>
          <w:rFonts w:ascii="Times New Roman" w:hAnsi="Times New Roman" w:cs="Times New Roman"/>
          <w:noProof/>
          <w:sz w:val="28"/>
          <w:szCs w:val="28"/>
        </w:rPr>
        <w:drawing>
          <wp:inline distT="0" distB="0" distL="0" distR="0" wp14:anchorId="48F567F9" wp14:editId="64509CA9">
            <wp:extent cx="1356360" cy="29346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2824" cy="3078431"/>
                    </a:xfrm>
                    <a:prstGeom prst="rect">
                      <a:avLst/>
                    </a:prstGeom>
                  </pic:spPr>
                </pic:pic>
              </a:graphicData>
            </a:graphic>
          </wp:inline>
        </w:drawing>
      </w:r>
      <w:r>
        <w:rPr>
          <w:rFonts w:ascii="Times New Roman" w:hAnsi="Times New Roman" w:cs="Times New Roman"/>
          <w:noProof/>
          <w:sz w:val="28"/>
          <w:szCs w:val="28"/>
        </w:rPr>
        <w:drawing>
          <wp:inline distT="0" distB="0" distL="0" distR="0" wp14:anchorId="2E662623" wp14:editId="35EE4A81">
            <wp:extent cx="1363718" cy="292163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1286" cy="3002121"/>
                    </a:xfrm>
                    <a:prstGeom prst="rect">
                      <a:avLst/>
                    </a:prstGeom>
                  </pic:spPr>
                </pic:pic>
              </a:graphicData>
            </a:graphic>
          </wp:inline>
        </w:drawing>
      </w:r>
    </w:p>
    <w:sectPr w:rsidR="00A51929" w:rsidRPr="00A51929" w:rsidSect="00391B72">
      <w:pgSz w:w="12240" w:h="15840"/>
      <w:pgMar w:top="1440" w:right="474"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86"/>
    <w:rsid w:val="00391B72"/>
    <w:rsid w:val="00756CAD"/>
    <w:rsid w:val="00A51929"/>
    <w:rsid w:val="00B0597F"/>
    <w:rsid w:val="00C9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155D"/>
  <w15:chartTrackingRefBased/>
  <w15:docId w15:val="{603312AD-57D2-439B-86DF-1AF32091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Chinj Đồng</dc:creator>
  <cp:keywords/>
  <dc:description/>
  <cp:lastModifiedBy>Chinj Đồng</cp:lastModifiedBy>
  <cp:revision>1</cp:revision>
  <dcterms:created xsi:type="dcterms:W3CDTF">2022-08-08T14:44:00Z</dcterms:created>
  <dcterms:modified xsi:type="dcterms:W3CDTF">2022-08-08T15:19:00Z</dcterms:modified>
</cp:coreProperties>
</file>