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51DB" w14:textId="77777777" w:rsidR="005F3AD0" w:rsidRPr="005F3AD0" w:rsidRDefault="005F3AD0" w:rsidP="005E6B45">
      <w:pPr>
        <w:spacing w:after="300" w:line="240" w:lineRule="auto"/>
        <w:jc w:val="center"/>
        <w:outlineLvl w:val="0"/>
        <w:rPr>
          <w:rFonts w:eastAsia="Times New Roman"/>
          <w:b/>
          <w:bCs/>
          <w:color w:val="000000"/>
          <w:kern w:val="36"/>
          <w:sz w:val="40"/>
          <w:szCs w:val="40"/>
          <w14:ligatures w14:val="none"/>
        </w:rPr>
      </w:pPr>
      <w:proofErr w:type="spellStart"/>
      <w:r w:rsidRPr="005F3AD0">
        <w:rPr>
          <w:rFonts w:eastAsia="Times New Roman"/>
          <w:b/>
          <w:bCs/>
          <w:color w:val="000000"/>
          <w:kern w:val="36"/>
          <w:sz w:val="40"/>
          <w:szCs w:val="40"/>
          <w14:ligatures w14:val="none"/>
        </w:rPr>
        <w:t>Những</w:t>
      </w:r>
      <w:proofErr w:type="spellEnd"/>
      <w:r w:rsidRPr="005F3AD0">
        <w:rPr>
          <w:rFonts w:eastAsia="Times New Roman"/>
          <w:b/>
          <w:bCs/>
          <w:color w:val="000000"/>
          <w:kern w:val="36"/>
          <w:sz w:val="40"/>
          <w:szCs w:val="40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36"/>
          <w:sz w:val="40"/>
          <w:szCs w:val="40"/>
          <w14:ligatures w14:val="none"/>
        </w:rPr>
        <w:t>thông</w:t>
      </w:r>
      <w:proofErr w:type="spellEnd"/>
      <w:r w:rsidRPr="005F3AD0">
        <w:rPr>
          <w:rFonts w:eastAsia="Times New Roman"/>
          <w:b/>
          <w:bCs/>
          <w:color w:val="000000"/>
          <w:kern w:val="36"/>
          <w:sz w:val="40"/>
          <w:szCs w:val="40"/>
          <w14:ligatures w14:val="none"/>
        </w:rPr>
        <w:t xml:space="preserve"> tin </w:t>
      </w:r>
      <w:proofErr w:type="spellStart"/>
      <w:r w:rsidRPr="005F3AD0">
        <w:rPr>
          <w:rFonts w:eastAsia="Times New Roman"/>
          <w:b/>
          <w:bCs/>
          <w:color w:val="000000"/>
          <w:kern w:val="36"/>
          <w:sz w:val="40"/>
          <w:szCs w:val="40"/>
          <w14:ligatures w14:val="none"/>
        </w:rPr>
        <w:t>cơ</w:t>
      </w:r>
      <w:proofErr w:type="spellEnd"/>
      <w:r w:rsidRPr="005F3AD0">
        <w:rPr>
          <w:rFonts w:eastAsia="Times New Roman"/>
          <w:b/>
          <w:bCs/>
          <w:color w:val="000000"/>
          <w:kern w:val="36"/>
          <w:sz w:val="40"/>
          <w:szCs w:val="40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36"/>
          <w:sz w:val="40"/>
          <w:szCs w:val="40"/>
          <w14:ligatures w14:val="none"/>
        </w:rPr>
        <w:t>bản</w:t>
      </w:r>
      <w:proofErr w:type="spellEnd"/>
      <w:r w:rsidRPr="005F3AD0">
        <w:rPr>
          <w:rFonts w:eastAsia="Times New Roman"/>
          <w:b/>
          <w:bCs/>
          <w:color w:val="000000"/>
          <w:kern w:val="36"/>
          <w:sz w:val="40"/>
          <w:szCs w:val="40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36"/>
          <w:sz w:val="40"/>
          <w:szCs w:val="40"/>
          <w14:ligatures w14:val="none"/>
        </w:rPr>
        <w:t>về</w:t>
      </w:r>
      <w:proofErr w:type="spellEnd"/>
      <w:r w:rsidRPr="005F3AD0">
        <w:rPr>
          <w:rFonts w:eastAsia="Times New Roman"/>
          <w:b/>
          <w:bCs/>
          <w:color w:val="000000"/>
          <w:kern w:val="36"/>
          <w:sz w:val="40"/>
          <w:szCs w:val="40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36"/>
          <w:sz w:val="40"/>
          <w:szCs w:val="40"/>
          <w14:ligatures w14:val="none"/>
        </w:rPr>
        <w:t>hiến</w:t>
      </w:r>
      <w:proofErr w:type="spellEnd"/>
      <w:r w:rsidRPr="005F3AD0">
        <w:rPr>
          <w:rFonts w:eastAsia="Times New Roman"/>
          <w:b/>
          <w:bCs/>
          <w:color w:val="000000"/>
          <w:kern w:val="36"/>
          <w:sz w:val="40"/>
          <w:szCs w:val="40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36"/>
          <w:sz w:val="40"/>
          <w:szCs w:val="40"/>
          <w14:ligatures w14:val="none"/>
        </w:rPr>
        <w:t>máu</w:t>
      </w:r>
      <w:proofErr w:type="spellEnd"/>
      <w:r w:rsidRPr="005F3AD0">
        <w:rPr>
          <w:rFonts w:eastAsia="Times New Roman"/>
          <w:b/>
          <w:bCs/>
          <w:color w:val="000000"/>
          <w:kern w:val="36"/>
          <w:sz w:val="40"/>
          <w:szCs w:val="40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36"/>
          <w:sz w:val="40"/>
          <w:szCs w:val="40"/>
          <w14:ligatures w14:val="none"/>
        </w:rPr>
        <w:t>nhân</w:t>
      </w:r>
      <w:proofErr w:type="spellEnd"/>
      <w:r w:rsidRPr="005F3AD0">
        <w:rPr>
          <w:rFonts w:eastAsia="Times New Roman"/>
          <w:b/>
          <w:bCs/>
          <w:color w:val="000000"/>
          <w:kern w:val="36"/>
          <w:sz w:val="40"/>
          <w:szCs w:val="40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36"/>
          <w:sz w:val="40"/>
          <w:szCs w:val="40"/>
          <w14:ligatures w14:val="none"/>
        </w:rPr>
        <w:t>đạo</w:t>
      </w:r>
      <w:proofErr w:type="spellEnd"/>
    </w:p>
    <w:p w14:paraId="771E1FF6" w14:textId="77777777" w:rsidR="005F3AD0" w:rsidRPr="005F3AD0" w:rsidRDefault="005F3AD0" w:rsidP="005F3AD0">
      <w:pPr>
        <w:shd w:val="clear" w:color="auto" w:fill="FFFFFF"/>
        <w:spacing w:line="390" w:lineRule="atLeast"/>
        <w:rPr>
          <w:rFonts w:eastAsia="Times New Roman"/>
          <w:b/>
          <w:bCs/>
          <w:color w:val="000000"/>
          <w:kern w:val="0"/>
          <w:szCs w:val="28"/>
          <w14:ligatures w14:val="none"/>
        </w:rPr>
      </w:pP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Hiến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máu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theo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chỉ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dẫn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của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thầy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thuốc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không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có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hại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cho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sức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khỏe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.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Mỗi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lần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hiến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máu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có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thể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cứu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được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tính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mạng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của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nhiều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người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bệnh</w:t>
      </w:r>
      <w:proofErr w:type="spellEnd"/>
      <w:r w:rsidRPr="005F3AD0">
        <w:rPr>
          <w:rFonts w:eastAsia="Times New Roman"/>
          <w:b/>
          <w:bCs/>
          <w:color w:val="000000"/>
          <w:kern w:val="0"/>
          <w:szCs w:val="28"/>
          <w14:ligatures w14:val="none"/>
        </w:rPr>
        <w:t>...</w:t>
      </w:r>
    </w:p>
    <w:p w14:paraId="59BD25AA" w14:textId="49FAB7F2" w:rsidR="005F3AD0" w:rsidRPr="005F3AD0" w:rsidRDefault="005F3AD0" w:rsidP="005F3AD0">
      <w:pPr>
        <w:shd w:val="clear" w:color="auto" w:fill="FFFFFF"/>
        <w:spacing w:after="150" w:line="240" w:lineRule="auto"/>
        <w:rPr>
          <w:rFonts w:eastAsia="Times New Roman"/>
          <w:color w:val="000000"/>
          <w:kern w:val="0"/>
          <w:szCs w:val="28"/>
          <w14:ligatures w14:val="none"/>
        </w:rPr>
      </w:pPr>
      <w:r w:rsidRPr="005F3AD0">
        <w:rPr>
          <w:rFonts w:eastAsia="Times New Roman"/>
          <w:color w:val="000000"/>
          <w:kern w:val="0"/>
          <w:szCs w:val="28"/>
          <w14:ligatures w14:val="none"/>
        </w:rPr>
        <w:br/>
      </w:r>
      <w:r>
        <w:rPr>
          <w:rFonts w:eastAsia="Times New Roman"/>
          <w:color w:val="000000"/>
          <w:kern w:val="0"/>
          <w:szCs w:val="28"/>
          <w:lang w:val="vi-VN"/>
          <w14:ligatures w14:val="none"/>
        </w:rPr>
        <w:t xml:space="preserve">-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Lượng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máu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trong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cơ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thể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mỗi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người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khoảng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từ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70 - 77ml/kg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cân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nặng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,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như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vậy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mỗi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người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trưởng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thành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khỏe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mạnh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có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khoảng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trên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3.5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lít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máu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>.</w:t>
      </w:r>
      <w:r w:rsidRPr="005F3AD0">
        <w:rPr>
          <w:rFonts w:eastAsia="Times New Roman"/>
          <w:color w:val="000000"/>
          <w:kern w:val="0"/>
          <w:szCs w:val="28"/>
          <w14:ligatures w14:val="none"/>
        </w:rPr>
        <w:br/>
        <w:t xml:space="preserve">-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Hiến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máu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theo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hướng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dẫn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của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thầy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thuốc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không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có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hại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cho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sức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khỏe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,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điều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đó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đã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được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chứng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minh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bằng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các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cơ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sở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khoa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học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>:</w:t>
      </w:r>
      <w:r w:rsidRPr="005F3AD0">
        <w:rPr>
          <w:rFonts w:eastAsia="Times New Roman"/>
          <w:color w:val="000000"/>
          <w:kern w:val="0"/>
          <w:szCs w:val="28"/>
          <w14:ligatures w14:val="none"/>
        </w:rPr>
        <w:br/>
        <w:t xml:space="preserve">-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Người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khỏe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mạnh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mỗi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lần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hiến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không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quá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9ml/kg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cân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nặng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sẽ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không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ảnh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hưởng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tới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sức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khỏe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.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Như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vậy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người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45 kg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có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thể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hiến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từ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trên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350 ml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máu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mỗi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lần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>.</w:t>
      </w:r>
      <w:r w:rsidRPr="005F3AD0">
        <w:rPr>
          <w:rFonts w:eastAsia="Times New Roman"/>
          <w:color w:val="000000"/>
          <w:kern w:val="0"/>
          <w:szCs w:val="28"/>
          <w14:ligatures w14:val="none"/>
        </w:rPr>
        <w:br/>
        <w:t xml:space="preserve">-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Máu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có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nhiều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thành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phần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,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mỗi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thành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phần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chỉ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có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thời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gian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sống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nhất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định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và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luôn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luôn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được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đổi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mới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hàng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ngày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.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Ví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dụ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: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Hồng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cầu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sống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được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120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ngày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,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mỗi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ngày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tủy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xương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sinh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ra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khoảng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200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tỷ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hồng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cầu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thay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thế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cho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những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hồng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cầu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đã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chết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.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Những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thành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phần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khác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như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bạch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cầu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,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tiểu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cầu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,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huyết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tương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cũng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thường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xuyên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được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thay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thế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và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đổi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mới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>.</w:t>
      </w:r>
      <w:r w:rsidRPr="005F3AD0">
        <w:rPr>
          <w:rFonts w:eastAsia="Times New Roman"/>
          <w:color w:val="000000"/>
          <w:kern w:val="0"/>
          <w:szCs w:val="28"/>
          <w14:ligatures w14:val="none"/>
        </w:rPr>
        <w:br/>
        <w:t xml:space="preserve">-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Mỗi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năm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trên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thế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giới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có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hơn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80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triệu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người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tham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gia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hiến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máu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,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họ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hoàn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toàn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khỏe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mạnh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và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luôn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mong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muốn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được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tiếp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tục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hiến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máu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cứu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người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bệnh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>.</w:t>
      </w:r>
      <w:r w:rsidRPr="005F3AD0">
        <w:rPr>
          <w:rFonts w:eastAsia="Times New Roman"/>
          <w:color w:val="000000"/>
          <w:kern w:val="0"/>
          <w:szCs w:val="28"/>
          <w14:ligatures w14:val="none"/>
        </w:rPr>
        <w:br/>
      </w:r>
      <w:r>
        <w:rPr>
          <w:rFonts w:eastAsia="Times New Roman"/>
          <w:color w:val="000000"/>
          <w:kern w:val="0"/>
          <w:szCs w:val="28"/>
          <w:lang w:val="vi-VN"/>
          <w14:ligatures w14:val="none"/>
        </w:rPr>
        <w:t xml:space="preserve">-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Hiến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máu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không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chỉ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cứu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sống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được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tính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mạng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người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bệnh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mà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còn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mang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lại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sức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khỏe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cho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người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hiến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máu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. Khoa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học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đã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chứng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minh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hiến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máu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nhiều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lần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có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thể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giảm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nguy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cơ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ứ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đọng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sắt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,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giảm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nguy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cơ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mắc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các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bệnh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tim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mạch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.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Là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cách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để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mỗi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người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kiểm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tra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và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tự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giám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sát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sức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khỏe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của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 xml:space="preserve"> </w:t>
      </w:r>
      <w:proofErr w:type="spellStart"/>
      <w:r w:rsidRPr="005F3AD0">
        <w:rPr>
          <w:rFonts w:eastAsia="Times New Roman"/>
          <w:color w:val="000000"/>
          <w:kern w:val="0"/>
          <w:szCs w:val="28"/>
          <w14:ligatures w14:val="none"/>
        </w:rPr>
        <w:t>mình</w:t>
      </w:r>
      <w:proofErr w:type="spellEnd"/>
      <w:r w:rsidRPr="005F3AD0">
        <w:rPr>
          <w:rFonts w:eastAsia="Times New Roman"/>
          <w:color w:val="000000"/>
          <w:kern w:val="0"/>
          <w:szCs w:val="28"/>
          <w14:ligatures w14:val="none"/>
        </w:rPr>
        <w:t>.</w:t>
      </w:r>
      <w:r w:rsidRPr="005F3AD0">
        <w:rPr>
          <w:rFonts w:eastAsia="Times New Roman"/>
          <w:color w:val="000000"/>
          <w:kern w:val="0"/>
          <w:szCs w:val="28"/>
          <w14:ligatures w14:val="none"/>
        </w:rPr>
        <w:br/>
      </w:r>
      <w:r w:rsidRPr="005F3AD0">
        <w:rPr>
          <w:rFonts w:eastAsia="Times New Roman"/>
          <w:color w:val="000000"/>
          <w:kern w:val="0"/>
          <w:szCs w:val="28"/>
          <w14:ligatures w14:val="none"/>
        </w:rPr>
        <w:br/>
      </w:r>
      <w:r w:rsidRPr="005F3AD0">
        <w:rPr>
          <w:rFonts w:eastAsia="Times New Roman"/>
          <w:color w:val="000000"/>
          <w:kern w:val="0"/>
          <w:szCs w:val="28"/>
          <w14:ligatures w14:val="none"/>
        </w:rPr>
        <w:br/>
      </w:r>
    </w:p>
    <w:p w14:paraId="3B7E64F9" w14:textId="77777777" w:rsidR="00D132EA" w:rsidRPr="005F3AD0" w:rsidRDefault="00D132EA" w:rsidP="005F3AD0">
      <w:pPr>
        <w:rPr>
          <w:szCs w:val="28"/>
        </w:rPr>
      </w:pPr>
    </w:p>
    <w:sectPr w:rsidR="00D132EA" w:rsidRPr="005F3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D0"/>
    <w:rsid w:val="005E6B45"/>
    <w:rsid w:val="005F3AD0"/>
    <w:rsid w:val="00D1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F742C9"/>
  <w15:chartTrackingRefBased/>
  <w15:docId w15:val="{33F14CAC-A81A-460E-8ACB-22438155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3AD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AD0"/>
    <w:rPr>
      <w:rFonts w:eastAsia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99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026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7991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2023-04-25T05:20:00Z</dcterms:created>
  <dcterms:modified xsi:type="dcterms:W3CDTF">2023-04-25T05:34:00Z</dcterms:modified>
</cp:coreProperties>
</file>