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D17" w:rsidRPr="00E81FA7" w:rsidRDefault="005D00D1" w:rsidP="000B0088">
      <w:pPr>
        <w:ind w:left="-567"/>
        <w:jc w:val="both"/>
        <w:rPr>
          <w:b/>
          <w:bCs/>
          <w:sz w:val="24"/>
          <w:szCs w:val="24"/>
        </w:rPr>
      </w:pPr>
      <w:r w:rsidRPr="00E81FA7">
        <w:rPr>
          <w:sz w:val="24"/>
          <w:szCs w:val="24"/>
        </w:rPr>
        <w:t xml:space="preserve">ỦY BAN NHÂN DÂN QUẬN </w:t>
      </w:r>
      <w:r w:rsidR="00BC4D7E" w:rsidRPr="00E81FA7">
        <w:rPr>
          <w:sz w:val="24"/>
          <w:szCs w:val="24"/>
        </w:rPr>
        <w:t>12</w:t>
      </w:r>
      <w:r w:rsidR="00BE7B8E" w:rsidRPr="00E81FA7">
        <w:rPr>
          <w:sz w:val="24"/>
          <w:szCs w:val="24"/>
        </w:rPr>
        <w:t xml:space="preserve">       </w:t>
      </w:r>
      <w:r w:rsidR="00091AF9" w:rsidRPr="00E81FA7">
        <w:rPr>
          <w:sz w:val="24"/>
          <w:szCs w:val="24"/>
        </w:rPr>
        <w:t xml:space="preserve">    </w:t>
      </w:r>
      <w:r w:rsidR="000B0088" w:rsidRPr="00E81FA7">
        <w:rPr>
          <w:sz w:val="24"/>
          <w:szCs w:val="24"/>
        </w:rPr>
        <w:t xml:space="preserve"> </w:t>
      </w:r>
      <w:r w:rsidR="00091AF9" w:rsidRPr="00E81FA7">
        <w:rPr>
          <w:sz w:val="24"/>
          <w:szCs w:val="24"/>
        </w:rPr>
        <w:t xml:space="preserve">          </w:t>
      </w:r>
      <w:r w:rsidR="00F71D17" w:rsidRPr="00E81FA7">
        <w:rPr>
          <w:b/>
          <w:bCs/>
          <w:sz w:val="24"/>
          <w:szCs w:val="24"/>
        </w:rPr>
        <w:t>CỘNG HÒA XÃ HỘI CHỦ NGHĨA VIỆT NAM</w:t>
      </w:r>
    </w:p>
    <w:p w:rsidR="00F71D17" w:rsidRPr="00AC00FC" w:rsidRDefault="00FB5D1B" w:rsidP="00BE7B8E">
      <w:pPr>
        <w:ind w:left="-709"/>
        <w:jc w:val="both"/>
        <w:rPr>
          <w:b/>
          <w:bCs/>
        </w:rPr>
      </w:pPr>
      <w:r w:rsidRPr="00AC00FC">
        <w:rPr>
          <w:b/>
          <w:bCs/>
        </w:rPr>
        <w:t>TRƯỜNG TIỂU HỌC QUANG TRUNG</w:t>
      </w:r>
      <w:r w:rsidR="00F71D17" w:rsidRPr="00AC00FC">
        <w:rPr>
          <w:b/>
          <w:bCs/>
        </w:rPr>
        <w:t xml:space="preserve"> </w:t>
      </w:r>
      <w:r w:rsidR="00D92D9E" w:rsidRPr="00AC00FC">
        <w:rPr>
          <w:b/>
          <w:bCs/>
        </w:rPr>
        <w:t xml:space="preserve">           </w:t>
      </w:r>
      <w:r w:rsidR="00E24FD4" w:rsidRPr="00AC00FC">
        <w:rPr>
          <w:b/>
          <w:bCs/>
        </w:rPr>
        <w:t xml:space="preserve">          </w:t>
      </w:r>
      <w:r w:rsidR="00F71D17" w:rsidRPr="00AC00FC">
        <w:rPr>
          <w:b/>
          <w:bCs/>
        </w:rPr>
        <w:t>Độc lập – Tự do – Hạnh phúc</w:t>
      </w:r>
    </w:p>
    <w:p w:rsidR="00FB5D1B" w:rsidRPr="00AC00FC" w:rsidRDefault="0023745C" w:rsidP="00094714">
      <w:pPr>
        <w:jc w:val="both"/>
      </w:pPr>
      <w:r w:rsidRPr="00AC00FC">
        <w:rPr>
          <w:noProof/>
        </w:rPr>
        <mc:AlternateContent>
          <mc:Choice Requires="wps">
            <w:drawing>
              <wp:anchor distT="0" distB="0" distL="114300" distR="114300" simplePos="0" relativeHeight="251657216" behindDoc="0" locked="0" layoutInCell="1" allowOverlap="1" wp14:anchorId="3CF630DF" wp14:editId="4BBDC004">
                <wp:simplePos x="0" y="0"/>
                <wp:positionH relativeFrom="column">
                  <wp:posOffset>3439160</wp:posOffset>
                </wp:positionH>
                <wp:positionV relativeFrom="paragraph">
                  <wp:posOffset>13970</wp:posOffset>
                </wp:positionV>
                <wp:extent cx="2052955" cy="0"/>
                <wp:effectExtent l="0" t="0" r="23495" b="1905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0482F74"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8pt,1.1pt" to="432.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rx/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"/>
            </w:pict>
          </mc:Fallback>
        </mc:AlternateContent>
      </w:r>
      <w:r w:rsidR="00015229" w:rsidRPr="00AC00FC">
        <w:rPr>
          <w:noProof/>
        </w:rPr>
        <mc:AlternateContent>
          <mc:Choice Requires="wps">
            <w:drawing>
              <wp:anchor distT="0" distB="0" distL="114300" distR="114300" simplePos="0" relativeHeight="251655168" behindDoc="0" locked="0" layoutInCell="1" allowOverlap="1" wp14:anchorId="3BEE1FBF" wp14:editId="3944C212">
                <wp:simplePos x="0" y="0"/>
                <wp:positionH relativeFrom="column">
                  <wp:posOffset>368300</wp:posOffset>
                </wp:positionH>
                <wp:positionV relativeFrom="paragraph">
                  <wp:posOffset>33020</wp:posOffset>
                </wp:positionV>
                <wp:extent cx="1019175" cy="0"/>
                <wp:effectExtent l="6350" t="13970" r="12700" b="508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2CB5F21" id="Line 1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2.6pt" to="109.2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3S+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"/>
            </w:pict>
          </mc:Fallback>
        </mc:AlternateContent>
      </w:r>
    </w:p>
    <w:p w:rsidR="00E54CA1" w:rsidRPr="00AC00FC" w:rsidRDefault="003D748E" w:rsidP="00094714">
      <w:pPr>
        <w:jc w:val="both"/>
      </w:pPr>
      <w:r w:rsidRPr="00AC00FC">
        <w:t xml:space="preserve">   </w:t>
      </w:r>
      <w:r w:rsidR="00E9755A" w:rsidRPr="00AC00FC">
        <w:t xml:space="preserve"> </w:t>
      </w:r>
      <w:r w:rsidR="000D6E47" w:rsidRPr="00AC00FC">
        <w:t>Số</w:t>
      </w:r>
      <w:r w:rsidR="00F71D17" w:rsidRPr="00AC00FC">
        <w:t xml:space="preserve">: </w:t>
      </w:r>
      <w:r w:rsidR="004B649B" w:rsidRPr="00AC00FC">
        <w:t xml:space="preserve"> </w:t>
      </w:r>
      <w:r w:rsidR="006748F6">
        <w:t>193</w:t>
      </w:r>
      <w:r w:rsidR="000D6E47" w:rsidRPr="00AC00FC">
        <w:t xml:space="preserve"> </w:t>
      </w:r>
      <w:r w:rsidR="00F71D17" w:rsidRPr="00AC00FC">
        <w:t>/</w:t>
      </w:r>
      <w:r w:rsidR="00464977" w:rsidRPr="00AC00FC">
        <w:t>KH-</w:t>
      </w:r>
      <w:r w:rsidR="00FB5D1B" w:rsidRPr="00AC00FC">
        <w:t>QT</w:t>
      </w:r>
      <w:r w:rsidRPr="00AC00FC">
        <w:tab/>
      </w:r>
      <w:r w:rsidR="005772B7" w:rsidRPr="00AC00FC">
        <w:t xml:space="preserve"> </w:t>
      </w:r>
      <w:r w:rsidR="00CD5442" w:rsidRPr="00AC00FC">
        <w:t xml:space="preserve">          </w:t>
      </w:r>
      <w:r w:rsidR="00136082" w:rsidRPr="00AC00FC">
        <w:t xml:space="preserve">    </w:t>
      </w:r>
      <w:r w:rsidR="00BE7B8E" w:rsidRPr="00AC00FC">
        <w:t xml:space="preserve"> </w:t>
      </w:r>
      <w:r w:rsidR="00FB5D1B" w:rsidRPr="00AC00FC">
        <w:t xml:space="preserve">      </w:t>
      </w:r>
      <w:r w:rsidR="00E81FA7">
        <w:t xml:space="preserve">           </w:t>
      </w:r>
      <w:r w:rsidR="00FB5D1B" w:rsidRPr="00AC00FC">
        <w:t xml:space="preserve">  </w:t>
      </w:r>
      <w:r w:rsidR="00F71D17" w:rsidRPr="00AC00FC">
        <w:rPr>
          <w:i/>
          <w:iCs/>
        </w:rPr>
        <w:t xml:space="preserve">Quận </w:t>
      </w:r>
      <w:r w:rsidR="009F07D3" w:rsidRPr="00AC00FC">
        <w:rPr>
          <w:i/>
          <w:iCs/>
        </w:rPr>
        <w:t>12</w:t>
      </w:r>
      <w:r w:rsidR="004B649B" w:rsidRPr="00AC00FC">
        <w:rPr>
          <w:i/>
          <w:iCs/>
        </w:rPr>
        <w:t xml:space="preserve">, ngày  </w:t>
      </w:r>
      <w:r w:rsidR="00FB5D1B" w:rsidRPr="00AC00FC">
        <w:rPr>
          <w:i/>
          <w:iCs/>
        </w:rPr>
        <w:t>0</w:t>
      </w:r>
      <w:r w:rsidR="006748F6">
        <w:rPr>
          <w:i/>
          <w:iCs/>
        </w:rPr>
        <w:t>6</w:t>
      </w:r>
      <w:r w:rsidR="000D6E47" w:rsidRPr="00AC00FC">
        <w:rPr>
          <w:i/>
          <w:iCs/>
        </w:rPr>
        <w:t xml:space="preserve">  </w:t>
      </w:r>
      <w:r w:rsidR="00F71D17" w:rsidRPr="00AC00FC">
        <w:rPr>
          <w:i/>
          <w:iCs/>
        </w:rPr>
        <w:t>tháng</w:t>
      </w:r>
      <w:r w:rsidR="00116477" w:rsidRPr="00AC00FC">
        <w:rPr>
          <w:i/>
          <w:iCs/>
        </w:rPr>
        <w:t xml:space="preserve"> </w:t>
      </w:r>
      <w:r w:rsidR="006748F6">
        <w:rPr>
          <w:i/>
          <w:iCs/>
        </w:rPr>
        <w:t>10</w:t>
      </w:r>
      <w:r w:rsidR="00116477" w:rsidRPr="00AC00FC">
        <w:rPr>
          <w:i/>
          <w:iCs/>
        </w:rPr>
        <w:t xml:space="preserve"> </w:t>
      </w:r>
      <w:r w:rsidR="00085F3D" w:rsidRPr="00AC00FC">
        <w:rPr>
          <w:i/>
          <w:iCs/>
        </w:rPr>
        <w:t xml:space="preserve"> năm 20</w:t>
      </w:r>
      <w:r w:rsidR="00C948BA" w:rsidRPr="00AC00FC">
        <w:rPr>
          <w:i/>
          <w:iCs/>
        </w:rPr>
        <w:t>20</w:t>
      </w:r>
    </w:p>
    <w:p w:rsidR="001406DE" w:rsidRPr="00AC00FC" w:rsidRDefault="001406DE" w:rsidP="00094714">
      <w:pPr>
        <w:jc w:val="both"/>
      </w:pPr>
    </w:p>
    <w:p w:rsidR="00E31520" w:rsidRPr="00AC00FC" w:rsidRDefault="00E31520" w:rsidP="00F71D17">
      <w:pPr>
        <w:jc w:val="center"/>
        <w:rPr>
          <w:b/>
          <w:bCs/>
        </w:rPr>
      </w:pPr>
    </w:p>
    <w:p w:rsidR="00A51E18" w:rsidRPr="00AC00FC" w:rsidRDefault="00F9745F" w:rsidP="00F71D17">
      <w:pPr>
        <w:jc w:val="center"/>
        <w:rPr>
          <w:b/>
          <w:bCs/>
        </w:rPr>
      </w:pPr>
      <w:r w:rsidRPr="00AC00FC">
        <w:rPr>
          <w:b/>
          <w:bCs/>
        </w:rPr>
        <w:t xml:space="preserve">KẾ HOẠCH </w:t>
      </w:r>
    </w:p>
    <w:p w:rsidR="00CF0F85" w:rsidRPr="00AC00FC" w:rsidRDefault="00DF1F9D" w:rsidP="00F71D17">
      <w:pPr>
        <w:jc w:val="center"/>
        <w:rPr>
          <w:b/>
          <w:bCs/>
        </w:rPr>
      </w:pPr>
      <w:r w:rsidRPr="00AC00FC">
        <w:rPr>
          <w:b/>
          <w:bCs/>
        </w:rPr>
        <w:t>GIÁO DỤC NHÀ TRƯỜNG</w:t>
      </w:r>
    </w:p>
    <w:p w:rsidR="00F71D17" w:rsidRPr="00AC00FC" w:rsidRDefault="00F71D17" w:rsidP="00C948BA">
      <w:pPr>
        <w:jc w:val="center"/>
        <w:rPr>
          <w:b/>
          <w:bCs/>
        </w:rPr>
      </w:pPr>
      <w:r w:rsidRPr="00AC00FC">
        <w:rPr>
          <w:b/>
          <w:bCs/>
        </w:rPr>
        <w:t>NĂM HỌC 20</w:t>
      </w:r>
      <w:r w:rsidR="00C948BA" w:rsidRPr="00AC00FC">
        <w:rPr>
          <w:b/>
          <w:bCs/>
        </w:rPr>
        <w:t>20</w:t>
      </w:r>
      <w:r w:rsidR="00085F3D" w:rsidRPr="00AC00FC">
        <w:rPr>
          <w:b/>
          <w:bCs/>
        </w:rPr>
        <w:t>-</w:t>
      </w:r>
      <w:r w:rsidRPr="00AC00FC">
        <w:rPr>
          <w:b/>
          <w:bCs/>
        </w:rPr>
        <w:t>20</w:t>
      </w:r>
      <w:r w:rsidR="00C948BA" w:rsidRPr="00AC00FC">
        <w:rPr>
          <w:b/>
          <w:bCs/>
        </w:rPr>
        <w:t>21</w:t>
      </w:r>
      <w:r w:rsidR="00CF0F85" w:rsidRPr="00AC00FC">
        <w:rPr>
          <w:b/>
          <w:bCs/>
        </w:rPr>
        <w:t xml:space="preserve"> </w:t>
      </w:r>
      <w:bookmarkStart w:id="0" w:name="_GoBack"/>
      <w:bookmarkEnd w:id="0"/>
    </w:p>
    <w:p w:rsidR="006C47BF" w:rsidRPr="00AC00FC" w:rsidRDefault="00015229" w:rsidP="006D3E5E">
      <w:pPr>
        <w:pStyle w:val="Title"/>
        <w:jc w:val="both"/>
        <w:rPr>
          <w:rFonts w:ascii="Times New Roman" w:hAnsi="Times New Roman"/>
          <w:sz w:val="26"/>
        </w:rPr>
      </w:pPr>
      <w:r w:rsidRPr="00AC00FC">
        <w:rPr>
          <w:rFonts w:ascii="Times New Roman" w:hAnsi="Times New Roman"/>
          <w:noProof/>
          <w:sz w:val="26"/>
        </w:rPr>
        <mc:AlternateContent>
          <mc:Choice Requires="wps">
            <w:drawing>
              <wp:anchor distT="0" distB="0" distL="114300" distR="114300" simplePos="0" relativeHeight="251659264" behindDoc="0" locked="0" layoutInCell="1" allowOverlap="1" wp14:anchorId="68DCDD17" wp14:editId="7C1AB45C">
                <wp:simplePos x="0" y="0"/>
                <wp:positionH relativeFrom="column">
                  <wp:posOffset>1939925</wp:posOffset>
                </wp:positionH>
                <wp:positionV relativeFrom="paragraph">
                  <wp:posOffset>41275</wp:posOffset>
                </wp:positionV>
                <wp:extent cx="1866900" cy="0"/>
                <wp:effectExtent l="0" t="0" r="19050" b="1905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D88BD6B" id="_x0000_t32" coordsize="21600,21600" o:spt="32" o:oned="t" path="m,l21600,21600e" filled="f">
                <v:path arrowok="t" fillok="f" o:connecttype="none"/>
                <o:lock v:ext="edit" shapetype="t"/>
              </v:shapetype>
              <v:shape id="AutoShape 18" o:spid="_x0000_s1026" type="#_x0000_t32" style="position:absolute;margin-left:152.75pt;margin-top:3.25pt;width:1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"/>
            </w:pict>
          </mc:Fallback>
        </mc:AlternateContent>
      </w:r>
    </w:p>
    <w:p w:rsidR="00E31520" w:rsidRPr="00AC00FC" w:rsidRDefault="00E31520" w:rsidP="006D3E5E">
      <w:pPr>
        <w:pStyle w:val="Title"/>
        <w:jc w:val="both"/>
        <w:rPr>
          <w:rFonts w:ascii="Times New Roman" w:hAnsi="Times New Roman"/>
          <w:sz w:val="26"/>
        </w:rPr>
      </w:pPr>
    </w:p>
    <w:p w:rsidR="00091AF9" w:rsidRPr="00AC00FC" w:rsidRDefault="00091AF9" w:rsidP="00091AF9">
      <w:pPr>
        <w:tabs>
          <w:tab w:val="left" w:pos="567"/>
        </w:tabs>
        <w:spacing w:before="120"/>
        <w:jc w:val="both"/>
      </w:pPr>
      <w:r w:rsidRPr="00AC00FC">
        <w:tab/>
        <w:t>Thực hiện Quyết định số 2752/QĐ-UBND ngày 04 tháng 8 năm 2020 của Ủy ban nhân dân Thành phố Hồ Chí Minh về ban hành Kế hoạch thời gian năm học 2020 – 2021 của giáo dục mầm non, giáo dục phổ thông và giáo dục thường xuyên trên địa bàn Thành phố Hồ Chí Minh;</w:t>
      </w:r>
    </w:p>
    <w:p w:rsidR="00091AF9" w:rsidRPr="00AC00FC" w:rsidRDefault="00091AF9" w:rsidP="00091AF9">
      <w:pPr>
        <w:tabs>
          <w:tab w:val="left" w:pos="567"/>
        </w:tabs>
        <w:spacing w:before="120"/>
        <w:jc w:val="both"/>
        <w:rPr>
          <w:bCs/>
        </w:rPr>
      </w:pPr>
      <w:r w:rsidRPr="00AC00FC">
        <w:tab/>
      </w:r>
      <w:r w:rsidRPr="00AC00FC">
        <w:rPr>
          <w:bCs/>
        </w:rPr>
        <w:t>Căn cứ Báo cáo số 7027/BC-UBND-GDĐT ngày 16 tháng 9 năm 2020 của Phòng Giáo dục và Đào tạo về Báo cáo Kết quả thực hiện nhiệm vụ năm học 2019 – 2020 và phương hướng nhiệm vụ năm học 2020 - 2021;</w:t>
      </w:r>
    </w:p>
    <w:p w:rsidR="00091AF9" w:rsidRPr="00AC00FC" w:rsidRDefault="00091AF9" w:rsidP="00091AF9">
      <w:pPr>
        <w:ind w:firstLine="720"/>
        <w:jc w:val="both"/>
      </w:pPr>
      <w:r w:rsidRPr="00AC00FC">
        <w:t>Căn cứ Kế hoạch số 960/KH-GDĐT-TH ngày 17 tháng 9 năm 2020 của Phòng Giáo dục và Đào tạo về Kế hoạch công tác giáo dục tiểu học năm học 2020 - 2021;</w:t>
      </w:r>
    </w:p>
    <w:p w:rsidR="00116B3A" w:rsidRPr="00AC00FC" w:rsidRDefault="00116B3A" w:rsidP="008B4F66">
      <w:pPr>
        <w:spacing w:after="120" w:line="360" w:lineRule="exact"/>
        <w:ind w:firstLine="567"/>
        <w:jc w:val="both"/>
        <w:outlineLvl w:val="0"/>
        <w:rPr>
          <w:bCs/>
        </w:rPr>
      </w:pPr>
      <w:r w:rsidRPr="00AC00FC">
        <w:rPr>
          <w:bCs/>
        </w:rPr>
        <w:t>Căn cứ kế hoạch số</w:t>
      </w:r>
      <w:r w:rsidR="008018DC" w:rsidRPr="00AC00FC">
        <w:rPr>
          <w:bCs/>
        </w:rPr>
        <w:t xml:space="preserve"> 169</w:t>
      </w:r>
      <w:r w:rsidRPr="00AC00FC">
        <w:rPr>
          <w:bCs/>
        </w:rPr>
        <w:t>/KH-QT ngày 7 tháng 9 năm 2020 của trường T</w:t>
      </w:r>
      <w:r w:rsidR="000F6846" w:rsidRPr="00AC00FC">
        <w:rPr>
          <w:bCs/>
        </w:rPr>
        <w:t>i</w:t>
      </w:r>
      <w:r w:rsidRPr="00AC00FC">
        <w:rPr>
          <w:bCs/>
        </w:rPr>
        <w:t>ểu học Quang Trung về Kế hoạch năm học 2020- 2021,</w:t>
      </w:r>
    </w:p>
    <w:p w:rsidR="00091AF9" w:rsidRPr="00AC00FC" w:rsidRDefault="00BA7EA6" w:rsidP="008B4F66">
      <w:pPr>
        <w:tabs>
          <w:tab w:val="left" w:pos="567"/>
        </w:tabs>
        <w:spacing w:after="120" w:line="360" w:lineRule="exact"/>
        <w:jc w:val="both"/>
        <w:outlineLvl w:val="0"/>
        <w:rPr>
          <w:bCs/>
        </w:rPr>
      </w:pPr>
      <w:r w:rsidRPr="00AC00FC">
        <w:rPr>
          <w:bCs/>
        </w:rPr>
        <w:t xml:space="preserve">      </w:t>
      </w:r>
      <w:r w:rsidRPr="00AC00FC">
        <w:rPr>
          <w:bCs/>
        </w:rPr>
        <w:tab/>
      </w:r>
      <w:r w:rsidR="00116B3A" w:rsidRPr="00AC00FC">
        <w:rPr>
          <w:bCs/>
        </w:rPr>
        <w:t>Trường Tiểu học Quang Trung</w:t>
      </w:r>
      <w:r w:rsidRPr="00AC00FC">
        <w:rPr>
          <w:bCs/>
        </w:rPr>
        <w:t xml:space="preserve"> xây dựng kế hoạch </w:t>
      </w:r>
      <w:r w:rsidR="001B5B4A" w:rsidRPr="00AC00FC">
        <w:rPr>
          <w:bCs/>
        </w:rPr>
        <w:t>giáo dục nhà trường</w:t>
      </w:r>
      <w:r w:rsidR="00C948BA" w:rsidRPr="00AC00FC">
        <w:rPr>
          <w:bCs/>
        </w:rPr>
        <w:t xml:space="preserve"> năm học 2020</w:t>
      </w:r>
      <w:r w:rsidR="00C72DA9" w:rsidRPr="00AC00FC">
        <w:rPr>
          <w:bCs/>
        </w:rPr>
        <w:t>-20</w:t>
      </w:r>
      <w:r w:rsidR="00C948BA" w:rsidRPr="00AC00FC">
        <w:rPr>
          <w:bCs/>
        </w:rPr>
        <w:t>21</w:t>
      </w:r>
      <w:r w:rsidRPr="00AC00FC">
        <w:rPr>
          <w:bCs/>
        </w:rPr>
        <w:t xml:space="preserve"> với các nội dung như sau:</w:t>
      </w:r>
    </w:p>
    <w:p w:rsidR="0019250C" w:rsidRPr="0019250C" w:rsidRDefault="0019250C" w:rsidP="0019250C">
      <w:pPr>
        <w:spacing w:line="300" w:lineRule="auto"/>
        <w:ind w:firstLine="720"/>
        <w:jc w:val="both"/>
        <w:rPr>
          <w:b/>
          <w:szCs w:val="28"/>
        </w:rPr>
      </w:pPr>
      <w:r w:rsidRPr="0019250C">
        <w:rPr>
          <w:b/>
          <w:szCs w:val="28"/>
        </w:rPr>
        <w:t>I. BỐI CẢNH CỦA NHÀ TRƯỜNG</w:t>
      </w:r>
    </w:p>
    <w:p w:rsidR="0019250C" w:rsidRPr="0019250C" w:rsidRDefault="0019250C" w:rsidP="0019250C">
      <w:pPr>
        <w:spacing w:line="300" w:lineRule="auto"/>
        <w:ind w:firstLine="720"/>
        <w:jc w:val="both"/>
        <w:rPr>
          <w:b/>
          <w:szCs w:val="28"/>
        </w:rPr>
      </w:pPr>
      <w:r w:rsidRPr="0019250C">
        <w:rPr>
          <w:b/>
          <w:szCs w:val="28"/>
        </w:rPr>
        <w:t>1. Bối cảnh bên ngoài</w:t>
      </w:r>
    </w:p>
    <w:p w:rsidR="0019250C" w:rsidRPr="0019250C" w:rsidRDefault="0019250C" w:rsidP="0019250C">
      <w:pPr>
        <w:spacing w:line="300" w:lineRule="auto"/>
        <w:ind w:firstLine="720"/>
        <w:jc w:val="both"/>
        <w:rPr>
          <w:b/>
          <w:bCs/>
          <w:noProof/>
          <w:color w:val="FF0000"/>
          <w:szCs w:val="28"/>
        </w:rPr>
      </w:pPr>
      <w:r w:rsidRPr="0019250C">
        <w:rPr>
          <w:b/>
          <w:bCs/>
          <w:noProof/>
          <w:szCs w:val="28"/>
        </w:rPr>
        <w:t>1.1. Tình hình văn hóa xã hội, địa bàn dân cư</w:t>
      </w:r>
    </w:p>
    <w:p w:rsidR="0019250C" w:rsidRPr="0019250C" w:rsidRDefault="0019250C" w:rsidP="0019250C">
      <w:pPr>
        <w:shd w:val="clear" w:color="auto" w:fill="FFFFFF"/>
        <w:ind w:firstLine="601"/>
        <w:jc w:val="both"/>
        <w:rPr>
          <w:color w:val="000000"/>
          <w:sz w:val="25"/>
          <w:szCs w:val="27"/>
        </w:rPr>
      </w:pPr>
      <w:r w:rsidRPr="0019250C">
        <w:rPr>
          <w:color w:val="000000"/>
          <w:sz w:val="25"/>
          <w:szCs w:val="27"/>
        </w:rPr>
        <w:t xml:space="preserve">Phường Trung Mỹ Tây là phường có tốc độ đô thị hóa nhanh, mật độ dân cư tăng cao. Diện tích toàn phường là 270,6ha, được chia thành 7 khu phố gồm 85 tổ dân phố, với 12 795 hộ dân; có </w:t>
      </w:r>
      <w:r w:rsidRPr="0019250C">
        <w:rPr>
          <w:sz w:val="25"/>
          <w:szCs w:val="27"/>
        </w:rPr>
        <w:t>21</w:t>
      </w:r>
      <w:r w:rsidRPr="0019250C">
        <w:rPr>
          <w:color w:val="000000"/>
          <w:sz w:val="25"/>
          <w:szCs w:val="27"/>
        </w:rPr>
        <w:t xml:space="preserve"> chi bộ trực thuộc Đảng bộ phường với </w:t>
      </w:r>
      <w:r w:rsidRPr="0019250C">
        <w:rPr>
          <w:sz w:val="25"/>
          <w:szCs w:val="27"/>
        </w:rPr>
        <w:t>757</w:t>
      </w:r>
      <w:r w:rsidRPr="0019250C">
        <w:rPr>
          <w:color w:val="000000"/>
          <w:sz w:val="25"/>
          <w:szCs w:val="27"/>
        </w:rPr>
        <w:t xml:space="preserve"> đảng viên. Phường nằm tại cửa ngõ Tây Bắc của Thành phố Hồ chí Minh; phía Đông giáp quốc lộ 1A và phường Đông Hưng Thuận – Tân Hưng Thuận; phía Tây Nam giáp Quốc lộ 22 và xã Bà Điểm, huyện Hóc Môn; phía Tây Bắc giáp đường Nguyễn Ảnh Thủ và xã Trung Chánh, huyện Hóc Môn; phía Đông Bắc giáp đường Tô Ký và phường Tân Chánh Hiệp.</w:t>
      </w:r>
    </w:p>
    <w:p w:rsidR="0019250C" w:rsidRPr="0019250C" w:rsidRDefault="0019250C" w:rsidP="0019250C">
      <w:pPr>
        <w:shd w:val="clear" w:color="auto" w:fill="FFFFFF"/>
        <w:ind w:firstLine="603"/>
        <w:jc w:val="both"/>
        <w:rPr>
          <w:color w:val="000000"/>
          <w:sz w:val="14"/>
          <w:szCs w:val="16"/>
        </w:rPr>
      </w:pPr>
      <w:r w:rsidRPr="0019250C">
        <w:rPr>
          <w:color w:val="000000"/>
          <w:sz w:val="25"/>
          <w:szCs w:val="27"/>
        </w:rPr>
        <w:t xml:space="preserve"> Việc thực hiện chính sách xã hội, chính sách hậu phương quân đội đạt kết quả tốt. Hệ thống chính trị từ phường đến khu phố thường xuyên được kiện toàn và hoạt động có hiệu quả. Về văn hóa xã hội có nhiều tiến bộ, đời sống nhân dân từng bước được nâng cao; an ninh chính trị, trật tự an toàn xã hội luôn giữ vững ổn định, nhiệm vụ quốc phòng an ninh hàng năm đều đạt tốt.</w:t>
      </w:r>
    </w:p>
    <w:p w:rsidR="0019250C" w:rsidRPr="0019250C" w:rsidRDefault="0019250C" w:rsidP="00C22AA0">
      <w:pPr>
        <w:shd w:val="clear" w:color="auto" w:fill="FFFFFF"/>
        <w:spacing w:before="120"/>
        <w:ind w:firstLine="603"/>
        <w:jc w:val="both"/>
        <w:rPr>
          <w:sz w:val="14"/>
          <w:szCs w:val="16"/>
        </w:rPr>
      </w:pPr>
      <w:r w:rsidRPr="0019250C">
        <w:rPr>
          <w:color w:val="000000"/>
          <w:sz w:val="25"/>
          <w:szCs w:val="27"/>
        </w:rPr>
        <w:t xml:space="preserve">Địa bàn phường có Nhà tưởng niệm Nguyễn An Ninh và Miếu Cây Quéo </w:t>
      </w:r>
      <w:r w:rsidRPr="0019250C">
        <w:rPr>
          <w:sz w:val="25"/>
          <w:szCs w:val="27"/>
        </w:rPr>
        <w:t>được UBND Thành phố công nhận là Di tích lịch sử văn hóa cấp Thành phố.</w:t>
      </w:r>
    </w:p>
    <w:p w:rsidR="0019250C" w:rsidRPr="0019250C" w:rsidRDefault="0019250C" w:rsidP="00C22AA0">
      <w:pPr>
        <w:spacing w:before="120" w:line="300" w:lineRule="auto"/>
        <w:ind w:firstLine="720"/>
        <w:jc w:val="both"/>
        <w:rPr>
          <w:b/>
          <w:szCs w:val="28"/>
        </w:rPr>
      </w:pPr>
      <w:r w:rsidRPr="0019250C">
        <w:rPr>
          <w:b/>
          <w:szCs w:val="28"/>
        </w:rPr>
        <w:t>1.2. Thời cơ</w:t>
      </w:r>
    </w:p>
    <w:p w:rsidR="0019250C" w:rsidRPr="0019250C" w:rsidRDefault="0019250C" w:rsidP="0019250C">
      <w:pPr>
        <w:spacing w:line="300" w:lineRule="auto"/>
        <w:ind w:firstLine="720"/>
        <w:jc w:val="both"/>
        <w:rPr>
          <w:szCs w:val="28"/>
          <w:shd w:val="clear" w:color="auto" w:fill="FFFFFF"/>
        </w:rPr>
      </w:pPr>
      <w:r w:rsidRPr="0019250C">
        <w:rPr>
          <w:szCs w:val="28"/>
        </w:rPr>
        <w:t>Đảng, Nhà nước chủ trương xây dựng một nền giáo dục chuẩn hoá, hiện đại hoá; nhanh chóng đưa giáo dục Việt Nam hội nhập với giáo dục thế giới.</w:t>
      </w:r>
      <w:r w:rsidRPr="0019250C">
        <w:rPr>
          <w:szCs w:val="28"/>
          <w:shd w:val="clear" w:color="auto" w:fill="FFFFFF"/>
        </w:rPr>
        <w:t xml:space="preserve">Triển khai thực hiện nghiêm túc, có chất lượng Công văn số 4612/BGDĐT-GDTrH ngày 03/10/2017 hướng dẫn thực hiện Chương trình giáo dục phổ thông hiện hành theo định </w:t>
      </w:r>
      <w:r w:rsidRPr="0019250C">
        <w:rPr>
          <w:szCs w:val="28"/>
          <w:shd w:val="clear" w:color="auto" w:fill="FFFFFF"/>
        </w:rPr>
        <w:lastRenderedPageBreak/>
        <w:t>hướng phát triển năng lực và phẩm chất học sinh; chỉ đạo thực hiện chương trình, kế hoạch giáo dục nghiêm túc, linh hoạt, sáng tạo. Tổ chức thực hiện nội dung dạy học theo hướng tiếp cận Chương trình giáo dục phổ thông 2018; đổi mới phương pháp dạy và học, nâng cao chất lượng công tác đánh giá học sinh tiểu học; vận dụng phù hợp những thành tố tích cực của các mô hình, phương thức giáo dục tiên tiến nhằm nâng cao chất lượng, hiệu quả giáo dục.</w:t>
      </w:r>
    </w:p>
    <w:p w:rsidR="0019250C" w:rsidRPr="0019250C" w:rsidRDefault="0019250C" w:rsidP="0019250C">
      <w:pPr>
        <w:spacing w:line="300" w:lineRule="auto"/>
        <w:ind w:firstLine="720"/>
        <w:jc w:val="both"/>
        <w:rPr>
          <w:szCs w:val="28"/>
        </w:rPr>
      </w:pPr>
      <w:r w:rsidRPr="0019250C">
        <w:rPr>
          <w:szCs w:val="28"/>
        </w:rPr>
        <w:t xml:space="preserve">Đảng ủy UBND Phường Trung Mỹ Tây rất quan tâm đến chất lượng giáo dục,  </w:t>
      </w:r>
      <w:r w:rsidR="00C22AA0">
        <w:rPr>
          <w:szCs w:val="28"/>
        </w:rPr>
        <w:t>N</w:t>
      </w:r>
      <w:r w:rsidRPr="0019250C">
        <w:rPr>
          <w:szCs w:val="28"/>
        </w:rPr>
        <w:t>ghị quyết của Đảng ủy mỗi tháng đều có nội dung giáo dục.</w:t>
      </w:r>
    </w:p>
    <w:p w:rsidR="0019250C" w:rsidRPr="0019250C" w:rsidRDefault="0019250C" w:rsidP="0019250C">
      <w:pPr>
        <w:spacing w:line="300" w:lineRule="auto"/>
        <w:ind w:firstLine="720"/>
        <w:jc w:val="both"/>
        <w:rPr>
          <w:b/>
          <w:szCs w:val="28"/>
        </w:rPr>
      </w:pPr>
      <w:r w:rsidRPr="0019250C">
        <w:rPr>
          <w:b/>
          <w:szCs w:val="28"/>
        </w:rPr>
        <w:t>1.3. Thách thức</w:t>
      </w:r>
    </w:p>
    <w:p w:rsidR="0019250C" w:rsidRPr="0019250C" w:rsidRDefault="0019250C" w:rsidP="0019250C">
      <w:pPr>
        <w:spacing w:line="300" w:lineRule="auto"/>
        <w:ind w:firstLine="720"/>
        <w:jc w:val="both"/>
        <w:rPr>
          <w:szCs w:val="28"/>
        </w:rPr>
      </w:pPr>
      <w:r w:rsidRPr="0019250C">
        <w:rPr>
          <w:szCs w:val="28"/>
        </w:rPr>
        <w:t>Tổ chức thực hiện hiệu quả Chương trình giáo dục phổ thông 2018 đòi hỏi phải có nguồn nhân lực có trình độ cao, có cơ sở vật chất trang thiết bị hiện đại, có tiềm lực hùng mạnh từ sự đóng góp của xã hội trong khi phường trung Mỹ Tây là một phường còn nhiều khó khăn, nhiều chung cư được xây dựng trên địa ban phường nên dân cư ngày càng tăng, nhiều phức tạp, rủi ro, quỹ đất để qui hoạch dành cho giáo dục không còn. Cha mẹ học sinh chưa thấy trách nhiệm của mình trong công tác giáo dục.</w:t>
      </w:r>
    </w:p>
    <w:p w:rsidR="0019250C" w:rsidRPr="0019250C" w:rsidRDefault="0019250C" w:rsidP="0019250C">
      <w:pPr>
        <w:spacing w:line="300" w:lineRule="auto"/>
        <w:ind w:firstLine="720"/>
        <w:jc w:val="both"/>
        <w:rPr>
          <w:szCs w:val="28"/>
        </w:rPr>
      </w:pPr>
      <w:r w:rsidRPr="0019250C">
        <w:rPr>
          <w:szCs w:val="28"/>
        </w:rPr>
        <w:t>Sĩ số học sinh/lớp quá cao (48 hs/lớp) phường có tốc độ đô thị hóa cao của Quận 12. Học sinh do phải theo cha mẹ đến tạm trú và làm việc trong các xí nghiệp thuộc địa bàn, ảnh hưởng lớn đến nhà trường, quá trình xây dựng, phấn đấu thực hiện các yêu cầu của thực hiện chương trình.</w:t>
      </w:r>
    </w:p>
    <w:p w:rsidR="0019250C" w:rsidRPr="0019250C" w:rsidRDefault="0019250C" w:rsidP="0019250C">
      <w:pPr>
        <w:spacing w:line="300" w:lineRule="auto"/>
        <w:ind w:firstLine="720"/>
        <w:jc w:val="both"/>
        <w:rPr>
          <w:b/>
          <w:szCs w:val="28"/>
        </w:rPr>
      </w:pPr>
      <w:r w:rsidRPr="0019250C">
        <w:rPr>
          <w:b/>
          <w:szCs w:val="28"/>
        </w:rPr>
        <w:t>2. Bối cảnh bên trong</w:t>
      </w:r>
    </w:p>
    <w:p w:rsidR="0019250C" w:rsidRPr="0019250C" w:rsidRDefault="0019250C" w:rsidP="0019250C">
      <w:pPr>
        <w:spacing w:line="300" w:lineRule="auto"/>
        <w:ind w:firstLine="720"/>
        <w:jc w:val="both"/>
        <w:rPr>
          <w:b/>
          <w:i/>
          <w:szCs w:val="28"/>
        </w:rPr>
      </w:pPr>
      <w:r w:rsidRPr="0019250C">
        <w:rPr>
          <w:b/>
          <w:i/>
          <w:szCs w:val="28"/>
        </w:rPr>
        <w:t>2.1. Điểm mạnh của nhà trường</w:t>
      </w:r>
    </w:p>
    <w:p w:rsidR="0019250C" w:rsidRPr="0019250C" w:rsidRDefault="0019250C" w:rsidP="0019250C">
      <w:pPr>
        <w:spacing w:line="300" w:lineRule="auto"/>
        <w:ind w:firstLine="720"/>
        <w:jc w:val="both"/>
        <w:rPr>
          <w:szCs w:val="28"/>
        </w:rPr>
      </w:pPr>
      <w:r w:rsidRPr="0019250C">
        <w:rPr>
          <w:szCs w:val="28"/>
        </w:rPr>
        <w:t xml:space="preserve">- Cơ sở vật chất của nhà trường khá khang trang, sạch đẹp, trang thiết bị dạy học tương đối đầy đủ. Đội ngũ cán bộ, giáo viên có trình độ đào tạo đạt chuẩn và trên chuẩn 100%, có phẩm chất đạo đức tốt, có năng lực chuyên môn vững vàng, đáp ứng được yêu cầu đổi mới giáo dục. Nhiều giáo viên giỏi, tâm huyết với nghề, hết lòng vì học sinh thân yêu. </w:t>
      </w:r>
    </w:p>
    <w:p w:rsidR="0019250C" w:rsidRPr="0019250C" w:rsidRDefault="0019250C" w:rsidP="0019250C">
      <w:pPr>
        <w:spacing w:line="300" w:lineRule="auto"/>
        <w:ind w:right="-176" w:firstLine="720"/>
        <w:jc w:val="both"/>
        <w:rPr>
          <w:szCs w:val="28"/>
        </w:rPr>
      </w:pPr>
      <w:r w:rsidRPr="0019250C">
        <w:rPr>
          <w:szCs w:val="28"/>
        </w:rPr>
        <w:t>- Đa số học sinh chăm ngoan, lễ phép, tự giác học tập, tích cực tham gia hoạt động tập thể, hoạt động xã hội.</w:t>
      </w:r>
    </w:p>
    <w:p w:rsidR="0019250C" w:rsidRPr="0019250C" w:rsidRDefault="0019250C" w:rsidP="0019250C">
      <w:pPr>
        <w:spacing w:line="300" w:lineRule="auto"/>
        <w:ind w:right="-176" w:firstLine="720"/>
        <w:jc w:val="both"/>
        <w:rPr>
          <w:szCs w:val="28"/>
        </w:rPr>
      </w:pPr>
      <w:r w:rsidRPr="0019250C">
        <w:rPr>
          <w:szCs w:val="28"/>
        </w:rPr>
        <w:t>- Được sự quan tâm hỗ trợ của các cấp lãnh đạo, sự tin tưởng, tín nhiệm của nhân dân và cha mẹ học sinh.</w:t>
      </w:r>
    </w:p>
    <w:p w:rsidR="0019250C" w:rsidRPr="0019250C" w:rsidRDefault="0019250C" w:rsidP="0019250C">
      <w:pPr>
        <w:spacing w:line="300" w:lineRule="auto"/>
        <w:ind w:firstLine="720"/>
        <w:jc w:val="both"/>
        <w:rPr>
          <w:b/>
          <w:i/>
          <w:szCs w:val="28"/>
        </w:rPr>
      </w:pPr>
      <w:r w:rsidRPr="0019250C">
        <w:rPr>
          <w:b/>
          <w:i/>
          <w:szCs w:val="28"/>
        </w:rPr>
        <w:t>2.2. Điểm yếu</w:t>
      </w:r>
    </w:p>
    <w:p w:rsidR="0019250C" w:rsidRPr="0019250C" w:rsidRDefault="0019250C" w:rsidP="0019250C">
      <w:pPr>
        <w:tabs>
          <w:tab w:val="left" w:pos="709"/>
        </w:tabs>
        <w:spacing w:line="300" w:lineRule="auto"/>
        <w:jc w:val="both"/>
        <w:rPr>
          <w:szCs w:val="28"/>
        </w:rPr>
      </w:pPr>
      <w:r w:rsidRPr="0019250C">
        <w:rPr>
          <w:bCs/>
          <w:szCs w:val="28"/>
        </w:rPr>
        <w:tab/>
      </w:r>
      <w:r w:rsidRPr="0019250C">
        <w:rPr>
          <w:szCs w:val="28"/>
        </w:rPr>
        <w:tab/>
        <w:t xml:space="preserve">- Trường thuộc địa bàn đô thị hóa cao với nhiều học sinh diện tạm trú nên sĩ số học sinh/lớp cao (48 học sinh/lớp); dân cư đa phần là người lao động phổ thông, chỉ tập trung lo cho kinh tế, chưa thật sự quan tâm đến việc học tập cho con em mình, còn khoán trắng cho nhà trường. </w:t>
      </w:r>
    </w:p>
    <w:p w:rsidR="0019250C" w:rsidRPr="0019250C" w:rsidRDefault="0019250C" w:rsidP="0019250C">
      <w:pPr>
        <w:spacing w:line="300" w:lineRule="auto"/>
        <w:jc w:val="both"/>
        <w:rPr>
          <w:b/>
          <w:i/>
          <w:szCs w:val="28"/>
        </w:rPr>
      </w:pPr>
      <w:r w:rsidRPr="0019250C">
        <w:rPr>
          <w:szCs w:val="28"/>
        </w:rPr>
        <w:tab/>
      </w:r>
      <w:r w:rsidRPr="0019250C">
        <w:rPr>
          <w:b/>
          <w:szCs w:val="28"/>
        </w:rPr>
        <w:t xml:space="preserve">2.3. </w:t>
      </w:r>
      <w:r w:rsidRPr="0019250C">
        <w:rPr>
          <w:b/>
          <w:i/>
          <w:szCs w:val="28"/>
        </w:rPr>
        <w:t>Định hướng xây dựng kế hoạch giáo dục nhà trường</w:t>
      </w:r>
    </w:p>
    <w:p w:rsidR="0019250C" w:rsidRPr="0019250C" w:rsidRDefault="0019250C" w:rsidP="0019250C">
      <w:pPr>
        <w:spacing w:line="300" w:lineRule="auto"/>
        <w:ind w:firstLine="720"/>
        <w:jc w:val="both"/>
        <w:rPr>
          <w:szCs w:val="28"/>
        </w:rPr>
      </w:pPr>
      <w:r w:rsidRPr="0019250C">
        <w:rPr>
          <w:szCs w:val="28"/>
        </w:rPr>
        <w:t>- Xây dựng trường Tiểu học Quang Trung trở thành “Trường học thân thiện – Học sinh tích cực” môi trường học tập tốt, nền nếp, kỷ cương; là nơi ươm mầm và phát triển tài năng của đất nước.</w:t>
      </w:r>
    </w:p>
    <w:p w:rsidR="00091AF9" w:rsidRPr="00AC00FC" w:rsidRDefault="00091AF9" w:rsidP="00091AF9">
      <w:pPr>
        <w:spacing w:line="300" w:lineRule="auto"/>
        <w:ind w:firstLine="720"/>
        <w:jc w:val="both"/>
        <w:rPr>
          <w:b/>
        </w:rPr>
      </w:pPr>
      <w:r w:rsidRPr="00AC00FC">
        <w:rPr>
          <w:b/>
        </w:rPr>
        <w:t>II. MỤC TIÊU GIÁO DỤC CỦA NHÀ TRƯỜNG</w:t>
      </w:r>
    </w:p>
    <w:p w:rsidR="00091AF9" w:rsidRPr="00AC00FC" w:rsidRDefault="00091AF9" w:rsidP="00091AF9">
      <w:pPr>
        <w:spacing w:line="300" w:lineRule="auto"/>
        <w:ind w:firstLine="720"/>
        <w:jc w:val="both"/>
        <w:rPr>
          <w:b/>
        </w:rPr>
      </w:pPr>
      <w:r w:rsidRPr="00AC00FC">
        <w:rPr>
          <w:b/>
        </w:rPr>
        <w:t>1. Mục tiêu chung</w:t>
      </w:r>
    </w:p>
    <w:p w:rsidR="00091AF9" w:rsidRPr="00AC00FC" w:rsidRDefault="00091AF9" w:rsidP="00091AF9">
      <w:pPr>
        <w:spacing w:line="300" w:lineRule="auto"/>
        <w:ind w:firstLine="720"/>
        <w:jc w:val="both"/>
        <w:rPr>
          <w:bCs/>
        </w:rPr>
      </w:pPr>
      <w:r w:rsidRPr="00AC00FC">
        <w:rPr>
          <w:bCs/>
        </w:rPr>
        <w:lastRenderedPageBreak/>
        <w:t xml:space="preserve">- Xây dựng trường Tiểu học </w:t>
      </w:r>
      <w:r w:rsidR="00AC00FC" w:rsidRPr="00AC00FC">
        <w:t>Quang Trung</w:t>
      </w:r>
      <w:r w:rsidRPr="00AC00FC">
        <w:t xml:space="preserve"> </w:t>
      </w:r>
      <w:r w:rsidRPr="00AC00FC">
        <w:rPr>
          <w:bCs/>
        </w:rPr>
        <w:t>là trường học thân thiện, học sinh tích cực, ứng dụng hiệu quả công nghệ thông tin tốt trong nhà trường.</w:t>
      </w:r>
    </w:p>
    <w:p w:rsidR="00091AF9" w:rsidRPr="00AC00FC" w:rsidRDefault="00091AF9" w:rsidP="00091AF9">
      <w:pPr>
        <w:spacing w:line="300" w:lineRule="auto"/>
        <w:ind w:firstLine="720"/>
        <w:jc w:val="both"/>
        <w:rPr>
          <w:b/>
        </w:rPr>
      </w:pPr>
      <w:r w:rsidRPr="00AC00FC">
        <w:rPr>
          <w:b/>
        </w:rPr>
        <w:t>2. Mục tiêu cụ thể</w:t>
      </w:r>
    </w:p>
    <w:p w:rsidR="00091AF9" w:rsidRPr="00AC00FC" w:rsidRDefault="00091AF9" w:rsidP="00091AF9">
      <w:pPr>
        <w:spacing w:line="300" w:lineRule="auto"/>
        <w:ind w:firstLine="720"/>
        <w:jc w:val="both"/>
      </w:pPr>
      <w:r w:rsidRPr="00AC00FC">
        <w:t>- Quan tâm và thực hiện tốt công tác truyền thông để giải thích, thuyết phục,… tạo sự đồng thuận toàn xã hội. Tạo động lực đổi mới trong đội ngũ cán bộ quản lí, giáo viên.</w:t>
      </w:r>
    </w:p>
    <w:p w:rsidR="00091AF9" w:rsidRPr="00AC00FC" w:rsidRDefault="00091AF9" w:rsidP="00091AF9">
      <w:pPr>
        <w:spacing w:line="300" w:lineRule="auto"/>
        <w:ind w:firstLine="720"/>
        <w:jc w:val="both"/>
      </w:pPr>
      <w:r w:rsidRPr="00AC00FC">
        <w:t>- Đầu tư cơ sở vật chất theo lộ trình về trường, lớp, đồ dùng dạy học, trang thiết bị,… phù hợp để thực hiện được các yêu cầu mà chương trình đặt ra nhất là đảm bảo cho việc dạy học hai buổi trên ngày.</w:t>
      </w:r>
    </w:p>
    <w:p w:rsidR="00091AF9" w:rsidRPr="00AC00FC" w:rsidRDefault="00091AF9" w:rsidP="00091AF9">
      <w:pPr>
        <w:spacing w:line="300" w:lineRule="auto"/>
        <w:ind w:firstLine="720"/>
        <w:jc w:val="both"/>
      </w:pPr>
      <w:r w:rsidRPr="00AC00FC">
        <w:t>- Bồi dưỡng, đào tạo đội ngũ giáo viên có đủ năng lực chuyên môn, nghiệp vụ. Đổi mới phương pháp, hình thức tổ chức dạy học và kiểm tra đánh giá học sinh.</w:t>
      </w:r>
    </w:p>
    <w:p w:rsidR="00091AF9" w:rsidRPr="00AC00FC" w:rsidRDefault="00091AF9" w:rsidP="00091AF9">
      <w:pPr>
        <w:spacing w:line="300" w:lineRule="auto"/>
        <w:ind w:firstLine="720"/>
        <w:jc w:val="both"/>
      </w:pPr>
      <w:r w:rsidRPr="00AC00FC">
        <w:t>- Xây dựng thời khóa biểu theo khung chương trình GDPT 2018 đồng thời phù hợp với đặc điểm tâm sinh lý học sinh.</w:t>
      </w:r>
    </w:p>
    <w:p w:rsidR="00091AF9" w:rsidRPr="00AC00FC" w:rsidRDefault="00091AF9" w:rsidP="00091AF9">
      <w:pPr>
        <w:spacing w:line="300" w:lineRule="auto"/>
        <w:ind w:firstLine="720"/>
        <w:jc w:val="both"/>
      </w:pPr>
      <w:r w:rsidRPr="00AC00FC">
        <w:t>- Nâng cao chất lượng dạy học Ngoại ngữ và Tin học. Tổ chức các hoạt động tập thể, hoạt động giáo dục ngoài giờ lên lớp; phong phú hóa các hoạt động trải nghiệm sáng tạo.</w:t>
      </w:r>
    </w:p>
    <w:p w:rsidR="00091AF9" w:rsidRPr="00AC00FC" w:rsidRDefault="00091AF9" w:rsidP="00091AF9">
      <w:pPr>
        <w:spacing w:line="300" w:lineRule="auto"/>
        <w:ind w:firstLine="720"/>
        <w:jc w:val="both"/>
      </w:pPr>
      <w:r w:rsidRPr="00AC00FC">
        <w:t>- Thực hiện tốt quyền tự chủ của nhà trường trong việc thực hiện kế hoạch giáo dục trên khung chương trình giáo dục của Bộ giáo dục.</w:t>
      </w:r>
    </w:p>
    <w:p w:rsidR="00091AF9" w:rsidRPr="0019250C" w:rsidRDefault="00091AF9" w:rsidP="0019250C">
      <w:pPr>
        <w:spacing w:line="300" w:lineRule="auto"/>
        <w:ind w:firstLine="720"/>
        <w:jc w:val="both"/>
      </w:pPr>
      <w:r w:rsidRPr="00AC00FC">
        <w:t xml:space="preserve">- Đổi mới chương trình giáo dục, công tác kiểm tra và đánh giá kết quả giáo dục. </w:t>
      </w:r>
    </w:p>
    <w:p w:rsidR="004F024E" w:rsidRPr="00AC00FC" w:rsidRDefault="00091AF9" w:rsidP="004F024E">
      <w:pPr>
        <w:ind w:firstLine="270"/>
        <w:rPr>
          <w:b/>
        </w:rPr>
      </w:pPr>
      <w:r w:rsidRPr="00AC00FC">
        <w:rPr>
          <w:b/>
        </w:rPr>
        <w:t>II</w:t>
      </w:r>
      <w:r w:rsidR="004F024E" w:rsidRPr="00AC00FC">
        <w:rPr>
          <w:b/>
        </w:rPr>
        <w:t>I. ĐẶC ĐIỂM TÌNH HÌNH</w:t>
      </w:r>
    </w:p>
    <w:p w:rsidR="004F024E" w:rsidRPr="00AC00FC" w:rsidRDefault="004F024E" w:rsidP="004F024E">
      <w:pPr>
        <w:ind w:firstLine="360"/>
        <w:jc w:val="both"/>
        <w:outlineLvl w:val="0"/>
        <w:rPr>
          <w:b/>
        </w:rPr>
      </w:pPr>
      <w:r w:rsidRPr="00AC00FC">
        <w:rPr>
          <w:b/>
        </w:rPr>
        <w:t>1. Đánh giá kết quả đạt được về chuyên môn năm học trước</w:t>
      </w:r>
    </w:p>
    <w:p w:rsidR="004F024E" w:rsidRPr="00AC00FC" w:rsidRDefault="004F024E" w:rsidP="00E97595">
      <w:pPr>
        <w:spacing w:line="276" w:lineRule="auto"/>
        <w:ind w:firstLine="360"/>
        <w:jc w:val="both"/>
        <w:outlineLvl w:val="0"/>
        <w:rPr>
          <w:b/>
        </w:rPr>
      </w:pPr>
      <w:r w:rsidRPr="00AC00FC">
        <w:rPr>
          <w:b/>
        </w:rPr>
        <w:t xml:space="preserve">   1.1. Mặt được</w:t>
      </w:r>
      <w:r w:rsidRPr="00AC00FC">
        <w:rPr>
          <w:i/>
        </w:rPr>
        <w:t xml:space="preserve">: </w:t>
      </w:r>
      <w:r w:rsidRPr="00AC00FC">
        <w:t xml:space="preserve">Năm học 2019-2020, trường Tiểu học Quang Trung có 37 lớp với 1711 học sinh. Nhờ sự đoàn kết, nỗ lực phấn đấu của tập thể cán bộ, giáo viên, nhân viên, học sinh của trường, trong năm học qua, trường Tiểu học Quang Trung đã đạt được nhiều thành quả đáng khích lệ. Cụ thể như sau : </w:t>
      </w:r>
    </w:p>
    <w:p w:rsidR="004F024E" w:rsidRPr="00AC00FC" w:rsidRDefault="004F024E" w:rsidP="00E97595">
      <w:pPr>
        <w:tabs>
          <w:tab w:val="left" w:pos="630"/>
          <w:tab w:val="left" w:pos="748"/>
          <w:tab w:val="left" w:pos="1134"/>
        </w:tabs>
        <w:spacing w:line="276" w:lineRule="auto"/>
        <w:ind w:firstLine="540"/>
        <w:jc w:val="both"/>
      </w:pPr>
      <w:r w:rsidRPr="00AC00FC">
        <w:t xml:space="preserve"> - Giáo viên: Thực hiện đúng quy chế chuyên môn, tham gia đầy đủ các lớp bồi dưỡng chuyên môn nghiệp vụ, các buổi sinh hoạt chuyên môn, tập huấn chuyên đề do Phòng Giáo dục và Đào tạo Quận 12 tổ chức, tích cực đổi mới phương pháp dạy học đặc biệt là phương pháp Bàn tay nặn bột và việc sử dụng bảng tương tác trong dạy học. Tích cực tham gia các hội thi do Phòng Giáo dục và Đào tạo Quận 12, Sở Giáo dục và Đào tạo thành phố Hồ Chí Minh tổ chức. Kết quả:</w:t>
      </w:r>
    </w:p>
    <w:p w:rsidR="004F44E0" w:rsidRPr="00AC00FC" w:rsidRDefault="004F44E0" w:rsidP="004F44E0">
      <w:pPr>
        <w:spacing w:line="324" w:lineRule="auto"/>
        <w:ind w:firstLine="567"/>
        <w:jc w:val="both"/>
        <w:rPr>
          <w:bCs/>
        </w:rPr>
      </w:pPr>
      <w:r w:rsidRPr="00AC00FC">
        <w:rPr>
          <w:bCs/>
        </w:rPr>
        <w:t>+ Hội thi GVG cấp trường: có 40 Giáo viên đạt tiết Tốt.</w:t>
      </w:r>
    </w:p>
    <w:p w:rsidR="004F44E0" w:rsidRPr="00AC00FC" w:rsidRDefault="004F44E0" w:rsidP="004F44E0">
      <w:pPr>
        <w:spacing w:line="324" w:lineRule="auto"/>
        <w:ind w:firstLine="567"/>
        <w:jc w:val="both"/>
        <w:rPr>
          <w:bCs/>
        </w:rPr>
      </w:pPr>
      <w:r w:rsidRPr="00AC00FC">
        <w:rPr>
          <w:bCs/>
        </w:rPr>
        <w:t>+ Hội thi GVG cấp quận: có 04 GV đạt GVG cấp quận.</w:t>
      </w:r>
    </w:p>
    <w:p w:rsidR="004F44E0" w:rsidRPr="00AC00FC" w:rsidRDefault="004F44E0" w:rsidP="004F44E0">
      <w:pPr>
        <w:spacing w:line="324" w:lineRule="auto"/>
        <w:ind w:firstLine="567"/>
        <w:jc w:val="both"/>
        <w:rPr>
          <w:bCs/>
        </w:rPr>
      </w:pPr>
      <w:r w:rsidRPr="00AC00FC">
        <w:rPr>
          <w:bCs/>
        </w:rPr>
        <w:t>+ Hội thi giáo viên giỏi cấp thành phố: có 4 giáo viên tham gia.</w:t>
      </w:r>
    </w:p>
    <w:p w:rsidR="004F44E0" w:rsidRPr="00AC00FC" w:rsidRDefault="004F44E0" w:rsidP="004F44E0">
      <w:pPr>
        <w:spacing w:line="324" w:lineRule="auto"/>
        <w:ind w:firstLine="567"/>
        <w:jc w:val="both"/>
        <w:rPr>
          <w:bCs/>
        </w:rPr>
      </w:pPr>
      <w:r w:rsidRPr="00AC00FC">
        <w:rPr>
          <w:bCs/>
        </w:rPr>
        <w:t>+ Có 34 giáo viên đạt Giáo viên chủ nhiệm giỏi cấp trường.</w:t>
      </w:r>
    </w:p>
    <w:p w:rsidR="004F024E" w:rsidRPr="00AC00FC" w:rsidRDefault="004F024E" w:rsidP="004F024E">
      <w:pPr>
        <w:ind w:firstLine="567"/>
        <w:jc w:val="both"/>
        <w:rPr>
          <w:bCs/>
        </w:rPr>
      </w:pPr>
      <w:r w:rsidRPr="00AC00FC">
        <w:rPr>
          <w:bCs/>
        </w:rPr>
        <w:t>+ Tập thể đạt Vở sạch chữ đẹp cấp trường: 1</w:t>
      </w:r>
      <w:r w:rsidR="004F44E0" w:rsidRPr="00AC00FC">
        <w:rPr>
          <w:bCs/>
        </w:rPr>
        <w:t>0</w:t>
      </w:r>
      <w:r w:rsidRPr="00AC00FC">
        <w:rPr>
          <w:bCs/>
        </w:rPr>
        <w:t xml:space="preserve"> tập thể</w:t>
      </w:r>
    </w:p>
    <w:p w:rsidR="004F024E" w:rsidRPr="00AC00FC" w:rsidRDefault="004F024E" w:rsidP="004F024E">
      <w:pPr>
        <w:tabs>
          <w:tab w:val="left" w:pos="720"/>
          <w:tab w:val="left" w:pos="810"/>
        </w:tabs>
        <w:jc w:val="both"/>
      </w:pPr>
      <w:r w:rsidRPr="00AC00FC">
        <w:t xml:space="preserve">        +  6 học sinh đạt giải Lê Quý Đôn trên báo Nhi Đồng;</w:t>
      </w:r>
    </w:p>
    <w:p w:rsidR="004F44E0" w:rsidRPr="00AC00FC" w:rsidRDefault="004F024E" w:rsidP="004F44E0">
      <w:pPr>
        <w:tabs>
          <w:tab w:val="left" w:pos="810"/>
          <w:tab w:val="left" w:pos="915"/>
        </w:tabs>
        <w:jc w:val="both"/>
        <w:rPr>
          <w:lang w:val="sv-SE"/>
        </w:rPr>
      </w:pPr>
      <w:r w:rsidRPr="00AC00FC">
        <w:rPr>
          <w:bCs/>
        </w:rPr>
        <w:t xml:space="preserve">        + Thể dục thể thao c</w:t>
      </w:r>
      <w:r w:rsidRPr="00AC00FC">
        <w:rPr>
          <w:lang w:val="sv-SE"/>
        </w:rPr>
        <w:t xml:space="preserve">ấp Quận: </w:t>
      </w:r>
      <w:r w:rsidR="004F44E0" w:rsidRPr="00AC00FC">
        <w:rPr>
          <w:lang w:val="sv-SE"/>
        </w:rPr>
        <w:t>01 huy chương vàng, 01 huy chương bạc, 05 huy chương đồng</w:t>
      </w:r>
    </w:p>
    <w:p w:rsidR="004F024E" w:rsidRPr="00AC00FC" w:rsidRDefault="004F44E0" w:rsidP="004F44E0">
      <w:pPr>
        <w:tabs>
          <w:tab w:val="left" w:pos="810"/>
          <w:tab w:val="left" w:pos="915"/>
        </w:tabs>
        <w:jc w:val="both"/>
      </w:pPr>
      <w:r w:rsidRPr="00AC00FC">
        <w:t xml:space="preserve">  </w:t>
      </w:r>
      <w:r w:rsidR="004F024E" w:rsidRPr="00AC00FC">
        <w:t xml:space="preserve">   + Kết quả cuối năm:  </w:t>
      </w:r>
    </w:p>
    <w:p w:rsidR="004F024E" w:rsidRPr="00AC00FC" w:rsidRDefault="004F024E" w:rsidP="004F024E">
      <w:pPr>
        <w:jc w:val="both"/>
      </w:pPr>
      <w:r w:rsidRPr="00AC00FC">
        <w:t xml:space="preserve">              *  Phẩm chất, năng lực: 100% học sinh Đạt trở lên.  </w:t>
      </w:r>
    </w:p>
    <w:p w:rsidR="004F024E" w:rsidRPr="00AC00FC" w:rsidRDefault="004F024E" w:rsidP="004F024E">
      <w:pPr>
        <w:ind w:firstLine="720"/>
        <w:jc w:val="both"/>
      </w:pPr>
      <w:r w:rsidRPr="00AC00FC">
        <w:t xml:space="preserve">    * Học tập: Hoàn thành trở lên : 1</w:t>
      </w:r>
      <w:r w:rsidR="004F44E0" w:rsidRPr="00AC00FC">
        <w:t>687</w:t>
      </w:r>
      <w:r w:rsidRPr="00AC00FC">
        <w:t>/17</w:t>
      </w:r>
      <w:r w:rsidR="004F44E0" w:rsidRPr="00AC00FC">
        <w:t>11</w:t>
      </w:r>
      <w:r w:rsidRPr="00AC00FC">
        <w:t xml:space="preserve">- Tỷ lệ:  98,6% . </w:t>
      </w:r>
    </w:p>
    <w:p w:rsidR="004F024E" w:rsidRPr="00AC00FC" w:rsidRDefault="004F024E" w:rsidP="004F024E">
      <w:pPr>
        <w:ind w:firstLine="720"/>
        <w:jc w:val="both"/>
      </w:pPr>
      <w:r w:rsidRPr="00AC00FC">
        <w:lastRenderedPageBreak/>
        <w:t xml:space="preserve">                      Chưa hoàn thành: 24/17</w:t>
      </w:r>
      <w:r w:rsidR="004F44E0" w:rsidRPr="00AC00FC">
        <w:t>11</w:t>
      </w:r>
      <w:r w:rsidRPr="00AC00FC">
        <w:t xml:space="preserve"> – Tỷ lệ: 1,4%.</w:t>
      </w:r>
    </w:p>
    <w:p w:rsidR="004F024E" w:rsidRPr="00AC00FC" w:rsidRDefault="004F024E" w:rsidP="004F024E">
      <w:pPr>
        <w:tabs>
          <w:tab w:val="left" w:pos="720"/>
          <w:tab w:val="left" w:pos="1440"/>
          <w:tab w:val="left" w:pos="2490"/>
        </w:tabs>
        <w:ind w:firstLine="720"/>
        <w:jc w:val="both"/>
      </w:pPr>
      <w:r w:rsidRPr="00AC00FC">
        <w:tab/>
        <w:t xml:space="preserve">            Học sinh lên lớp sau khi thi lại: </w:t>
      </w:r>
      <w:r w:rsidR="004F44E0" w:rsidRPr="00AC00FC">
        <w:t>18</w:t>
      </w:r>
      <w:r w:rsidRPr="00AC00FC">
        <w:t xml:space="preserve">/24 – Tỷ lệ: </w:t>
      </w:r>
      <w:r w:rsidR="004F44E0" w:rsidRPr="00AC00FC">
        <w:t>75</w:t>
      </w:r>
      <w:r w:rsidRPr="00AC00FC">
        <w:t>%</w:t>
      </w:r>
    </w:p>
    <w:p w:rsidR="004F024E" w:rsidRPr="00AC00FC" w:rsidRDefault="004F024E" w:rsidP="004F024E">
      <w:pPr>
        <w:ind w:firstLine="720"/>
        <w:jc w:val="both"/>
      </w:pPr>
      <w:r w:rsidRPr="00AC00FC">
        <w:t xml:space="preserve">                      Học sinh lớp 5 Hoàn thành chương trình tiểu học : 100%</w:t>
      </w:r>
    </w:p>
    <w:p w:rsidR="004F024E" w:rsidRPr="00AC00FC" w:rsidRDefault="004F024E" w:rsidP="004F024E">
      <w:pPr>
        <w:tabs>
          <w:tab w:val="left" w:pos="2190"/>
        </w:tabs>
        <w:ind w:firstLine="720"/>
        <w:jc w:val="both"/>
      </w:pPr>
      <w:r w:rsidRPr="00AC00FC">
        <w:t xml:space="preserve">                      Hiệu suất đào tạo: 99,1%.</w:t>
      </w:r>
    </w:p>
    <w:p w:rsidR="004F024E" w:rsidRPr="00AC00FC" w:rsidRDefault="004F024E" w:rsidP="004F024E">
      <w:pPr>
        <w:tabs>
          <w:tab w:val="left" w:pos="630"/>
          <w:tab w:val="left" w:pos="748"/>
          <w:tab w:val="left" w:pos="1134"/>
        </w:tabs>
        <w:ind w:firstLine="540"/>
        <w:jc w:val="both"/>
        <w:rPr>
          <w:b/>
        </w:rPr>
      </w:pPr>
      <w:r w:rsidRPr="00AC00FC">
        <w:rPr>
          <w:b/>
        </w:rPr>
        <w:t xml:space="preserve"> 1.2. Mặt tồn tại: </w:t>
      </w:r>
    </w:p>
    <w:p w:rsidR="004F024E" w:rsidRPr="00AC00FC" w:rsidRDefault="004F024E" w:rsidP="004F024E">
      <w:pPr>
        <w:ind w:firstLine="720"/>
        <w:jc w:val="both"/>
      </w:pPr>
      <w:r w:rsidRPr="00AC00FC">
        <w:t>- Số học sinh đạt giải vẽ tranh, văn nghệ còn ít.</w:t>
      </w:r>
    </w:p>
    <w:p w:rsidR="004F024E" w:rsidRPr="00AC00FC" w:rsidRDefault="004F024E" w:rsidP="004F024E">
      <w:pPr>
        <w:ind w:firstLine="360"/>
        <w:jc w:val="both"/>
        <w:outlineLvl w:val="0"/>
        <w:rPr>
          <w:b/>
        </w:rPr>
      </w:pPr>
      <w:r w:rsidRPr="00AC00FC">
        <w:rPr>
          <w:b/>
        </w:rPr>
        <w:t>2. Tình hình cán bộ, giáo viên, nhân viên và học sinh đầu năm học 20</w:t>
      </w:r>
      <w:r w:rsidR="00D6213A" w:rsidRPr="00AC00FC">
        <w:rPr>
          <w:b/>
        </w:rPr>
        <w:t>20</w:t>
      </w:r>
      <w:r w:rsidRPr="00AC00FC">
        <w:rPr>
          <w:b/>
        </w:rPr>
        <w:t>-20</w:t>
      </w:r>
      <w:r w:rsidR="00D6213A" w:rsidRPr="00AC00FC">
        <w:rPr>
          <w:b/>
        </w:rPr>
        <w:t>21</w:t>
      </w:r>
    </w:p>
    <w:p w:rsidR="004F024E" w:rsidRPr="00AC00FC" w:rsidRDefault="004F024E" w:rsidP="004F024E">
      <w:pPr>
        <w:tabs>
          <w:tab w:val="left" w:pos="540"/>
        </w:tabs>
        <w:rPr>
          <w:b/>
        </w:rPr>
      </w:pPr>
      <w:r w:rsidRPr="00AC00FC">
        <w:t xml:space="preserve">        </w:t>
      </w:r>
      <w:r w:rsidRPr="00AC00FC">
        <w:rPr>
          <w:b/>
        </w:rPr>
        <w:t>2.1. Cán bộ - giáo viên – nhân viên</w:t>
      </w:r>
    </w:p>
    <w:p w:rsidR="004F024E" w:rsidRPr="00AC00FC" w:rsidRDefault="004F024E" w:rsidP="004F024E">
      <w:pPr>
        <w:pStyle w:val="ListParagraph"/>
        <w:spacing w:line="276" w:lineRule="auto"/>
        <w:ind w:left="0" w:right="90"/>
        <w:contextualSpacing/>
        <w:jc w:val="both"/>
        <w:rPr>
          <w:sz w:val="26"/>
          <w:szCs w:val="26"/>
        </w:rPr>
      </w:pPr>
      <w:r w:rsidRPr="00AC00FC">
        <w:rPr>
          <w:sz w:val="26"/>
          <w:szCs w:val="26"/>
        </w:rPr>
        <w:t xml:space="preserve">     -  Tổng số Cán bộ </w:t>
      </w:r>
      <w:r w:rsidRPr="00AC00FC">
        <w:rPr>
          <w:b/>
          <w:sz w:val="26"/>
          <w:szCs w:val="26"/>
        </w:rPr>
        <w:t>-</w:t>
      </w:r>
      <w:r w:rsidRPr="00AC00FC">
        <w:rPr>
          <w:sz w:val="26"/>
          <w:szCs w:val="26"/>
        </w:rPr>
        <w:t xml:space="preserve"> Giáo viên </w:t>
      </w:r>
      <w:r w:rsidRPr="00AC00FC">
        <w:rPr>
          <w:b/>
          <w:sz w:val="26"/>
          <w:szCs w:val="26"/>
        </w:rPr>
        <w:t>-</w:t>
      </w:r>
      <w:r w:rsidRPr="00AC00FC">
        <w:rPr>
          <w:sz w:val="26"/>
          <w:szCs w:val="26"/>
        </w:rPr>
        <w:t xml:space="preserve"> Nhân viên : 5</w:t>
      </w:r>
      <w:r w:rsidR="00D6213A" w:rsidRPr="00AC00FC">
        <w:rPr>
          <w:sz w:val="26"/>
          <w:szCs w:val="26"/>
        </w:rPr>
        <w:t>3</w:t>
      </w:r>
      <w:r w:rsidRPr="00AC00FC">
        <w:rPr>
          <w:sz w:val="26"/>
          <w:szCs w:val="26"/>
        </w:rPr>
        <w:t xml:space="preserve"> người ( Nữ : 4</w:t>
      </w:r>
      <w:r w:rsidR="00D6213A" w:rsidRPr="00AC00FC">
        <w:rPr>
          <w:sz w:val="26"/>
          <w:szCs w:val="26"/>
        </w:rPr>
        <w:t>3</w:t>
      </w:r>
      <w:r w:rsidRPr="00AC00FC">
        <w:rPr>
          <w:sz w:val="26"/>
          <w:szCs w:val="26"/>
        </w:rPr>
        <w:t xml:space="preserve"> ) </w:t>
      </w:r>
    </w:p>
    <w:p w:rsidR="004F024E" w:rsidRPr="00AC00FC" w:rsidRDefault="004F024E" w:rsidP="004F024E">
      <w:pPr>
        <w:pStyle w:val="ListParagraph"/>
        <w:spacing w:line="276" w:lineRule="auto"/>
        <w:ind w:left="0" w:right="90"/>
        <w:contextualSpacing/>
        <w:jc w:val="both"/>
        <w:rPr>
          <w:sz w:val="26"/>
          <w:szCs w:val="26"/>
        </w:rPr>
      </w:pPr>
      <w:r w:rsidRPr="00AC00FC">
        <w:rPr>
          <w:sz w:val="26"/>
          <w:szCs w:val="26"/>
        </w:rPr>
        <w:t xml:space="preserve">       Trong đó: + Cán bộ quản lý: 03;</w:t>
      </w:r>
    </w:p>
    <w:p w:rsidR="004F024E" w:rsidRPr="00AC00FC" w:rsidRDefault="004F024E" w:rsidP="004F024E">
      <w:pPr>
        <w:pStyle w:val="ListParagraph"/>
        <w:spacing w:line="276" w:lineRule="auto"/>
        <w:ind w:left="90" w:right="90" w:firstLine="360"/>
        <w:contextualSpacing/>
        <w:jc w:val="both"/>
        <w:rPr>
          <w:sz w:val="26"/>
          <w:szCs w:val="26"/>
        </w:rPr>
      </w:pPr>
      <w:r w:rsidRPr="00AC00FC">
        <w:rPr>
          <w:sz w:val="26"/>
          <w:szCs w:val="26"/>
        </w:rPr>
        <w:t xml:space="preserve">                  + Giáo viên: 4</w:t>
      </w:r>
      <w:r w:rsidR="00F854A2" w:rsidRPr="00AC00FC">
        <w:rPr>
          <w:sz w:val="26"/>
          <w:szCs w:val="26"/>
        </w:rPr>
        <w:t>1</w:t>
      </w:r>
      <w:r w:rsidRPr="00AC00FC">
        <w:rPr>
          <w:sz w:val="26"/>
          <w:szCs w:val="26"/>
        </w:rPr>
        <w:t xml:space="preserve"> (GVCN: 3</w:t>
      </w:r>
      <w:r w:rsidR="00F854A2" w:rsidRPr="00AC00FC">
        <w:rPr>
          <w:sz w:val="26"/>
          <w:szCs w:val="26"/>
        </w:rPr>
        <w:t>6</w:t>
      </w:r>
      <w:r w:rsidRPr="00AC00FC">
        <w:rPr>
          <w:sz w:val="26"/>
          <w:szCs w:val="26"/>
        </w:rPr>
        <w:t xml:space="preserve">; GV bộ môn : 05); </w:t>
      </w:r>
    </w:p>
    <w:p w:rsidR="004F024E" w:rsidRPr="00AC00FC" w:rsidRDefault="004F024E" w:rsidP="004F024E">
      <w:pPr>
        <w:pStyle w:val="ListParagraph"/>
        <w:spacing w:line="276" w:lineRule="auto"/>
        <w:ind w:left="1530" w:right="90"/>
        <w:contextualSpacing/>
        <w:jc w:val="both"/>
        <w:rPr>
          <w:sz w:val="26"/>
          <w:szCs w:val="26"/>
        </w:rPr>
      </w:pPr>
      <w:r w:rsidRPr="00AC00FC">
        <w:rPr>
          <w:sz w:val="26"/>
          <w:szCs w:val="26"/>
        </w:rPr>
        <w:t xml:space="preserve">   + Tổng phụ trách: 0</w:t>
      </w:r>
      <w:r w:rsidR="00F854A2" w:rsidRPr="00AC00FC">
        <w:rPr>
          <w:sz w:val="26"/>
          <w:szCs w:val="26"/>
        </w:rPr>
        <w:t>1</w:t>
      </w:r>
      <w:r w:rsidRPr="00AC00FC">
        <w:rPr>
          <w:sz w:val="26"/>
          <w:szCs w:val="26"/>
        </w:rPr>
        <w:t xml:space="preserve">; </w:t>
      </w:r>
    </w:p>
    <w:p w:rsidR="004F024E" w:rsidRPr="00AC00FC" w:rsidRDefault="004F024E" w:rsidP="004F024E">
      <w:pPr>
        <w:pStyle w:val="ListParagraph"/>
        <w:spacing w:line="276" w:lineRule="auto"/>
        <w:ind w:left="709" w:right="90" w:hanging="259"/>
        <w:contextualSpacing/>
        <w:jc w:val="both"/>
        <w:rPr>
          <w:sz w:val="26"/>
          <w:szCs w:val="26"/>
        </w:rPr>
      </w:pPr>
      <w:r w:rsidRPr="00AC00FC">
        <w:rPr>
          <w:sz w:val="26"/>
          <w:szCs w:val="26"/>
        </w:rPr>
        <w:t xml:space="preserve">                  + Nhân viên: 08  gồm </w:t>
      </w:r>
      <w:r w:rsidR="00D6213A" w:rsidRPr="00AC00FC">
        <w:rPr>
          <w:sz w:val="26"/>
          <w:szCs w:val="26"/>
        </w:rPr>
        <w:t>4</w:t>
      </w:r>
      <w:r w:rsidRPr="00AC00FC">
        <w:rPr>
          <w:sz w:val="26"/>
          <w:szCs w:val="26"/>
        </w:rPr>
        <w:t xml:space="preserve"> BC (1Kế toán; 1 CTPC</w:t>
      </w:r>
      <w:r w:rsidR="00D6213A" w:rsidRPr="00AC00FC">
        <w:rPr>
          <w:sz w:val="26"/>
          <w:szCs w:val="26"/>
        </w:rPr>
        <w:t>, 01 TV, 01 VT</w:t>
      </w:r>
      <w:r w:rsidRPr="00AC00FC">
        <w:rPr>
          <w:sz w:val="26"/>
          <w:szCs w:val="26"/>
        </w:rPr>
        <w:t>); 4 HĐ68 (2 BV, 2 PV).</w:t>
      </w:r>
    </w:p>
    <w:p w:rsidR="004F024E" w:rsidRPr="00AC00FC" w:rsidRDefault="004F024E" w:rsidP="004F024E">
      <w:pPr>
        <w:pStyle w:val="ListParagraph"/>
        <w:spacing w:line="276" w:lineRule="auto"/>
        <w:ind w:left="0" w:right="90" w:firstLine="450"/>
        <w:contextualSpacing/>
        <w:jc w:val="both"/>
        <w:rPr>
          <w:b/>
          <w:sz w:val="26"/>
          <w:szCs w:val="26"/>
        </w:rPr>
      </w:pPr>
      <w:r w:rsidRPr="00AC00FC">
        <w:rPr>
          <w:sz w:val="26"/>
          <w:szCs w:val="26"/>
        </w:rPr>
        <w:t>- Đảng viên: 1</w:t>
      </w:r>
      <w:r w:rsidR="00D6213A" w:rsidRPr="00AC00FC">
        <w:rPr>
          <w:sz w:val="26"/>
          <w:szCs w:val="26"/>
        </w:rPr>
        <w:t>6</w:t>
      </w:r>
      <w:r w:rsidRPr="00AC00FC">
        <w:rPr>
          <w:sz w:val="26"/>
          <w:szCs w:val="26"/>
        </w:rPr>
        <w:t xml:space="preserve">  ( Nữ: 11 )</w:t>
      </w:r>
    </w:p>
    <w:p w:rsidR="004F024E" w:rsidRPr="00AC00FC" w:rsidRDefault="004F024E" w:rsidP="004F024E">
      <w:pPr>
        <w:pStyle w:val="ListParagraph"/>
        <w:spacing w:line="276" w:lineRule="auto"/>
        <w:ind w:left="0" w:right="90" w:firstLine="450"/>
        <w:contextualSpacing/>
        <w:jc w:val="both"/>
        <w:rPr>
          <w:sz w:val="26"/>
          <w:szCs w:val="26"/>
        </w:rPr>
      </w:pPr>
      <w:r w:rsidRPr="00AC00FC">
        <w:rPr>
          <w:sz w:val="26"/>
          <w:szCs w:val="26"/>
        </w:rPr>
        <w:t>- Tỉ lệ giáo viên/lớp: 1,1</w:t>
      </w:r>
    </w:p>
    <w:p w:rsidR="004F024E" w:rsidRPr="00AC00FC" w:rsidRDefault="004F024E" w:rsidP="004F024E">
      <w:pPr>
        <w:pStyle w:val="ListParagraph"/>
        <w:spacing w:line="276" w:lineRule="auto"/>
        <w:ind w:left="0" w:right="90" w:firstLine="450"/>
        <w:contextualSpacing/>
        <w:jc w:val="both"/>
        <w:rPr>
          <w:sz w:val="26"/>
          <w:szCs w:val="26"/>
        </w:rPr>
      </w:pPr>
      <w:r w:rsidRPr="00AC00FC">
        <w:rPr>
          <w:sz w:val="26"/>
          <w:szCs w:val="26"/>
        </w:rPr>
        <w:t xml:space="preserve">- Số lượng Cán bộ quản lý, giáo viên đạt chuẩn: </w:t>
      </w:r>
      <w:r w:rsidR="00D6213A" w:rsidRPr="00AC00FC">
        <w:rPr>
          <w:sz w:val="26"/>
          <w:szCs w:val="26"/>
        </w:rPr>
        <w:t>35</w:t>
      </w:r>
      <w:r w:rsidRPr="00AC00FC">
        <w:rPr>
          <w:sz w:val="26"/>
          <w:szCs w:val="26"/>
        </w:rPr>
        <w:t>/4</w:t>
      </w:r>
      <w:r w:rsidR="00D6213A" w:rsidRPr="00AC00FC">
        <w:rPr>
          <w:sz w:val="26"/>
          <w:szCs w:val="26"/>
        </w:rPr>
        <w:t>5</w:t>
      </w:r>
      <w:r w:rsidRPr="00AC00FC">
        <w:rPr>
          <w:sz w:val="26"/>
          <w:szCs w:val="26"/>
        </w:rPr>
        <w:t xml:space="preserve"> – Tỉ lệ: </w:t>
      </w:r>
      <w:r w:rsidR="00D6213A" w:rsidRPr="00AC00FC">
        <w:rPr>
          <w:sz w:val="26"/>
          <w:szCs w:val="26"/>
        </w:rPr>
        <w:t>77.8</w:t>
      </w:r>
      <w:r w:rsidRPr="00AC00FC">
        <w:rPr>
          <w:sz w:val="26"/>
          <w:szCs w:val="26"/>
        </w:rPr>
        <w:t xml:space="preserve">%  </w:t>
      </w:r>
    </w:p>
    <w:p w:rsidR="00D6213A" w:rsidRPr="00AC00FC" w:rsidRDefault="004F024E" w:rsidP="004F024E">
      <w:pPr>
        <w:pStyle w:val="ListParagraph"/>
        <w:spacing w:line="276" w:lineRule="auto"/>
        <w:ind w:left="0" w:right="90" w:firstLine="450"/>
        <w:contextualSpacing/>
        <w:jc w:val="both"/>
        <w:rPr>
          <w:sz w:val="26"/>
          <w:szCs w:val="26"/>
        </w:rPr>
      </w:pPr>
      <w:r w:rsidRPr="00AC00FC">
        <w:rPr>
          <w:sz w:val="26"/>
          <w:szCs w:val="26"/>
        </w:rPr>
        <w:t xml:space="preserve">- Số lượng Cán bộ, giáo viên trên chuẩn: </w:t>
      </w:r>
      <w:r w:rsidR="00D6213A" w:rsidRPr="00AC00FC">
        <w:rPr>
          <w:sz w:val="26"/>
          <w:szCs w:val="26"/>
        </w:rPr>
        <w:t>0</w:t>
      </w:r>
      <w:r w:rsidRPr="00AC00FC">
        <w:rPr>
          <w:sz w:val="26"/>
          <w:szCs w:val="26"/>
        </w:rPr>
        <w:t>/4</w:t>
      </w:r>
      <w:r w:rsidR="00025EDC" w:rsidRPr="00AC00FC">
        <w:rPr>
          <w:sz w:val="26"/>
          <w:szCs w:val="26"/>
        </w:rPr>
        <w:t>5</w:t>
      </w:r>
      <w:r w:rsidRPr="00AC00FC">
        <w:rPr>
          <w:sz w:val="26"/>
          <w:szCs w:val="26"/>
        </w:rPr>
        <w:t xml:space="preserve">- Tỉ lệ: </w:t>
      </w:r>
      <w:r w:rsidR="00D6213A" w:rsidRPr="00AC00FC">
        <w:rPr>
          <w:sz w:val="26"/>
          <w:szCs w:val="26"/>
        </w:rPr>
        <w:t>0</w:t>
      </w:r>
      <w:r w:rsidRPr="00AC00FC">
        <w:rPr>
          <w:sz w:val="26"/>
          <w:szCs w:val="26"/>
        </w:rPr>
        <w:t xml:space="preserve">% . </w:t>
      </w:r>
    </w:p>
    <w:p w:rsidR="00D6213A" w:rsidRPr="00AC00FC" w:rsidRDefault="00D6213A" w:rsidP="004F024E">
      <w:pPr>
        <w:pStyle w:val="ListParagraph"/>
        <w:spacing w:line="276" w:lineRule="auto"/>
        <w:ind w:left="0" w:right="90" w:firstLine="450"/>
        <w:contextualSpacing/>
        <w:jc w:val="both"/>
        <w:rPr>
          <w:sz w:val="26"/>
          <w:szCs w:val="26"/>
        </w:rPr>
      </w:pPr>
      <w:r w:rsidRPr="00AC00FC">
        <w:rPr>
          <w:sz w:val="26"/>
          <w:szCs w:val="26"/>
        </w:rPr>
        <w:t>- Số lượng Cán bộ, giáo viên chưa đạt chuẩn: 10/45- Tỉ lệ: 22.2%</w:t>
      </w:r>
    </w:p>
    <w:p w:rsidR="004F024E" w:rsidRPr="00AC00FC" w:rsidRDefault="004F024E" w:rsidP="00D6213A">
      <w:pPr>
        <w:pStyle w:val="ListParagraph"/>
        <w:spacing w:line="276" w:lineRule="auto"/>
        <w:ind w:left="0" w:right="90" w:firstLine="450"/>
        <w:contextualSpacing/>
        <w:jc w:val="both"/>
        <w:rPr>
          <w:sz w:val="26"/>
          <w:szCs w:val="26"/>
        </w:rPr>
      </w:pPr>
      <w:r w:rsidRPr="00AC00FC">
        <w:rPr>
          <w:sz w:val="26"/>
          <w:szCs w:val="26"/>
        </w:rPr>
        <w:t>Trong đó:</w:t>
      </w:r>
      <w:r w:rsidR="00D6213A" w:rsidRPr="00AC00FC">
        <w:rPr>
          <w:sz w:val="26"/>
          <w:szCs w:val="26"/>
        </w:rPr>
        <w:t xml:space="preserve"> CĐSP: </w:t>
      </w:r>
      <w:r w:rsidRPr="00AC00FC">
        <w:rPr>
          <w:sz w:val="26"/>
          <w:szCs w:val="26"/>
        </w:rPr>
        <w:t>1</w:t>
      </w:r>
      <w:r w:rsidR="00D6213A" w:rsidRPr="00AC00FC">
        <w:rPr>
          <w:sz w:val="26"/>
          <w:szCs w:val="26"/>
        </w:rPr>
        <w:t>0</w:t>
      </w:r>
      <w:r w:rsidRPr="00AC00FC">
        <w:rPr>
          <w:sz w:val="26"/>
          <w:szCs w:val="26"/>
        </w:rPr>
        <w:t>/</w:t>
      </w:r>
      <w:r w:rsidR="00D6213A" w:rsidRPr="00AC00FC">
        <w:rPr>
          <w:sz w:val="26"/>
          <w:szCs w:val="26"/>
        </w:rPr>
        <w:t>45</w:t>
      </w:r>
      <w:r w:rsidRPr="00AC00FC">
        <w:rPr>
          <w:sz w:val="26"/>
          <w:szCs w:val="26"/>
        </w:rPr>
        <w:t xml:space="preserve"> – Tỉ lệ: 2</w:t>
      </w:r>
      <w:r w:rsidR="00D6213A" w:rsidRPr="00AC00FC">
        <w:rPr>
          <w:sz w:val="26"/>
          <w:szCs w:val="26"/>
        </w:rPr>
        <w:t>2</w:t>
      </w:r>
      <w:r w:rsidRPr="00AC00FC">
        <w:rPr>
          <w:sz w:val="26"/>
          <w:szCs w:val="26"/>
        </w:rPr>
        <w:t>,</w:t>
      </w:r>
      <w:r w:rsidR="00D6213A" w:rsidRPr="00AC00FC">
        <w:rPr>
          <w:sz w:val="26"/>
          <w:szCs w:val="26"/>
        </w:rPr>
        <w:t>2</w:t>
      </w:r>
      <w:r w:rsidRPr="00AC00FC">
        <w:rPr>
          <w:sz w:val="26"/>
          <w:szCs w:val="26"/>
        </w:rPr>
        <w:t>%</w:t>
      </w:r>
      <w:r w:rsidR="00D6213A" w:rsidRPr="00AC00FC">
        <w:rPr>
          <w:sz w:val="26"/>
          <w:szCs w:val="26"/>
        </w:rPr>
        <w:t>; THSP: 0</w:t>
      </w:r>
    </w:p>
    <w:p w:rsidR="004F024E" w:rsidRPr="00AC00FC" w:rsidRDefault="004F024E" w:rsidP="004F024E">
      <w:pPr>
        <w:pStyle w:val="ListParagraph"/>
        <w:spacing w:line="276" w:lineRule="auto"/>
        <w:ind w:left="0" w:right="90" w:firstLine="450"/>
        <w:contextualSpacing/>
        <w:jc w:val="both"/>
        <w:rPr>
          <w:sz w:val="26"/>
          <w:szCs w:val="26"/>
        </w:rPr>
      </w:pPr>
      <w:r w:rsidRPr="00AC00FC">
        <w:rPr>
          <w:sz w:val="26"/>
          <w:szCs w:val="26"/>
        </w:rPr>
        <w:t xml:space="preserve">- </w:t>
      </w:r>
      <w:r w:rsidR="00D6213A" w:rsidRPr="00AC00FC">
        <w:rPr>
          <w:sz w:val="26"/>
          <w:szCs w:val="26"/>
        </w:rPr>
        <w:t>Trình độ tin học: Chứng chỉ A: 28</w:t>
      </w:r>
      <w:r w:rsidRPr="00AC00FC">
        <w:rPr>
          <w:sz w:val="26"/>
          <w:szCs w:val="26"/>
        </w:rPr>
        <w:t>/4</w:t>
      </w:r>
      <w:r w:rsidR="00D6213A" w:rsidRPr="00AC00FC">
        <w:rPr>
          <w:sz w:val="26"/>
          <w:szCs w:val="26"/>
        </w:rPr>
        <w:t>5</w:t>
      </w:r>
      <w:r w:rsidRPr="00AC00FC">
        <w:rPr>
          <w:sz w:val="26"/>
          <w:szCs w:val="26"/>
        </w:rPr>
        <w:t xml:space="preserve"> - Tỉ lệ: 6</w:t>
      </w:r>
      <w:r w:rsidR="007C26BD" w:rsidRPr="00AC00FC">
        <w:rPr>
          <w:sz w:val="26"/>
          <w:szCs w:val="26"/>
        </w:rPr>
        <w:t>2</w:t>
      </w:r>
      <w:r w:rsidRPr="00AC00FC">
        <w:rPr>
          <w:sz w:val="26"/>
          <w:szCs w:val="26"/>
        </w:rPr>
        <w:t>,</w:t>
      </w:r>
      <w:r w:rsidR="007C26BD" w:rsidRPr="00AC00FC">
        <w:rPr>
          <w:sz w:val="26"/>
          <w:szCs w:val="26"/>
        </w:rPr>
        <w:t>22</w:t>
      </w:r>
      <w:r w:rsidRPr="00AC00FC">
        <w:rPr>
          <w:sz w:val="26"/>
          <w:szCs w:val="26"/>
        </w:rPr>
        <w:t xml:space="preserve">% </w:t>
      </w:r>
    </w:p>
    <w:p w:rsidR="00D6213A" w:rsidRPr="00AC00FC" w:rsidRDefault="004F024E" w:rsidP="00D6213A">
      <w:pPr>
        <w:pStyle w:val="ListParagraph"/>
        <w:spacing w:line="276" w:lineRule="auto"/>
        <w:ind w:left="0" w:right="90" w:firstLine="450"/>
        <w:contextualSpacing/>
        <w:jc w:val="both"/>
        <w:rPr>
          <w:sz w:val="26"/>
          <w:szCs w:val="26"/>
        </w:rPr>
      </w:pPr>
      <w:r w:rsidRPr="00AC00FC">
        <w:rPr>
          <w:sz w:val="26"/>
          <w:szCs w:val="26"/>
        </w:rPr>
        <w:t xml:space="preserve">                              Chứng chỉ B: 1</w:t>
      </w:r>
      <w:r w:rsidR="00D6213A" w:rsidRPr="00AC00FC">
        <w:rPr>
          <w:sz w:val="26"/>
          <w:szCs w:val="26"/>
        </w:rPr>
        <w:t>5</w:t>
      </w:r>
      <w:r w:rsidRPr="00AC00FC">
        <w:rPr>
          <w:sz w:val="26"/>
          <w:szCs w:val="26"/>
        </w:rPr>
        <w:t>/4</w:t>
      </w:r>
      <w:r w:rsidR="00D6213A" w:rsidRPr="00AC00FC">
        <w:rPr>
          <w:sz w:val="26"/>
          <w:szCs w:val="26"/>
        </w:rPr>
        <w:t>5</w:t>
      </w:r>
      <w:r w:rsidRPr="00AC00FC">
        <w:rPr>
          <w:sz w:val="26"/>
          <w:szCs w:val="26"/>
        </w:rPr>
        <w:t xml:space="preserve"> - Tỉ lệ: </w:t>
      </w:r>
      <w:r w:rsidR="007C26BD" w:rsidRPr="00AC00FC">
        <w:rPr>
          <w:sz w:val="26"/>
          <w:szCs w:val="26"/>
        </w:rPr>
        <w:t>33.33</w:t>
      </w:r>
      <w:r w:rsidRPr="00AC00FC">
        <w:rPr>
          <w:sz w:val="26"/>
          <w:szCs w:val="26"/>
        </w:rPr>
        <w:t xml:space="preserve">% </w:t>
      </w:r>
    </w:p>
    <w:p w:rsidR="004F024E" w:rsidRPr="00AC00FC" w:rsidRDefault="004F024E" w:rsidP="004F024E">
      <w:pPr>
        <w:pStyle w:val="ListParagraph"/>
        <w:spacing w:line="276" w:lineRule="auto"/>
        <w:ind w:left="0" w:right="90" w:firstLine="450"/>
        <w:contextualSpacing/>
        <w:jc w:val="both"/>
        <w:rPr>
          <w:sz w:val="26"/>
          <w:szCs w:val="26"/>
        </w:rPr>
      </w:pPr>
      <w:r w:rsidRPr="00AC00FC">
        <w:rPr>
          <w:sz w:val="26"/>
          <w:szCs w:val="26"/>
        </w:rPr>
        <w:t xml:space="preserve">                              Chứng chỉ UDCNTTCB: 0</w:t>
      </w:r>
      <w:r w:rsidR="007C26BD" w:rsidRPr="00AC00FC">
        <w:rPr>
          <w:sz w:val="26"/>
          <w:szCs w:val="26"/>
        </w:rPr>
        <w:t>2</w:t>
      </w:r>
      <w:r w:rsidRPr="00AC00FC">
        <w:rPr>
          <w:sz w:val="26"/>
          <w:szCs w:val="26"/>
        </w:rPr>
        <w:t>/4</w:t>
      </w:r>
      <w:r w:rsidR="007C26BD" w:rsidRPr="00AC00FC">
        <w:rPr>
          <w:sz w:val="26"/>
          <w:szCs w:val="26"/>
        </w:rPr>
        <w:t>5</w:t>
      </w:r>
      <w:r w:rsidRPr="00AC00FC">
        <w:rPr>
          <w:sz w:val="26"/>
          <w:szCs w:val="26"/>
        </w:rPr>
        <w:t xml:space="preserve"> - Tỉ lệ: </w:t>
      </w:r>
      <w:r w:rsidR="007C26BD" w:rsidRPr="00AC00FC">
        <w:rPr>
          <w:sz w:val="26"/>
          <w:szCs w:val="26"/>
        </w:rPr>
        <w:t>4.45</w:t>
      </w:r>
      <w:r w:rsidRPr="00AC00FC">
        <w:rPr>
          <w:sz w:val="26"/>
          <w:szCs w:val="26"/>
        </w:rPr>
        <w:t>%</w:t>
      </w:r>
    </w:p>
    <w:p w:rsidR="004F024E" w:rsidRPr="00AC00FC" w:rsidRDefault="004F024E" w:rsidP="004F024E">
      <w:pPr>
        <w:pStyle w:val="ListParagraph"/>
        <w:spacing w:line="276" w:lineRule="auto"/>
        <w:ind w:left="0" w:right="90" w:firstLine="450"/>
        <w:contextualSpacing/>
        <w:jc w:val="both"/>
        <w:rPr>
          <w:sz w:val="26"/>
          <w:szCs w:val="26"/>
        </w:rPr>
      </w:pPr>
      <w:r w:rsidRPr="00AC00FC">
        <w:rPr>
          <w:sz w:val="26"/>
          <w:szCs w:val="26"/>
        </w:rPr>
        <w:t xml:space="preserve">- Trình độ ngoại ngữ:   Chứng chỉ A:   </w:t>
      </w:r>
      <w:r w:rsidR="007C26BD" w:rsidRPr="00AC00FC">
        <w:rPr>
          <w:sz w:val="26"/>
          <w:szCs w:val="26"/>
        </w:rPr>
        <w:t>1</w:t>
      </w:r>
      <w:r w:rsidRPr="00AC00FC">
        <w:rPr>
          <w:sz w:val="26"/>
          <w:szCs w:val="26"/>
        </w:rPr>
        <w:t>/4</w:t>
      </w:r>
      <w:r w:rsidR="007C26BD" w:rsidRPr="00AC00FC">
        <w:rPr>
          <w:sz w:val="26"/>
          <w:szCs w:val="26"/>
        </w:rPr>
        <w:t>5</w:t>
      </w:r>
      <w:r w:rsidRPr="00AC00FC">
        <w:rPr>
          <w:sz w:val="26"/>
          <w:szCs w:val="26"/>
        </w:rPr>
        <w:t xml:space="preserve">  - Tỉ lệ: </w:t>
      </w:r>
      <w:r w:rsidR="007C26BD" w:rsidRPr="00AC00FC">
        <w:rPr>
          <w:sz w:val="26"/>
          <w:szCs w:val="26"/>
        </w:rPr>
        <w:t>2.2</w:t>
      </w:r>
      <w:r w:rsidRPr="00AC00FC">
        <w:rPr>
          <w:sz w:val="26"/>
          <w:szCs w:val="26"/>
        </w:rPr>
        <w:t xml:space="preserve">%  </w:t>
      </w:r>
    </w:p>
    <w:p w:rsidR="004F024E" w:rsidRPr="00AC00FC" w:rsidRDefault="004F024E" w:rsidP="004F024E">
      <w:pPr>
        <w:pStyle w:val="ListParagraph"/>
        <w:spacing w:line="276" w:lineRule="auto"/>
        <w:ind w:left="0" w:right="90" w:firstLine="450"/>
        <w:contextualSpacing/>
        <w:jc w:val="both"/>
        <w:rPr>
          <w:sz w:val="26"/>
          <w:szCs w:val="26"/>
        </w:rPr>
      </w:pPr>
      <w:r w:rsidRPr="00AC00FC">
        <w:rPr>
          <w:sz w:val="26"/>
          <w:szCs w:val="26"/>
        </w:rPr>
        <w:t xml:space="preserve">                                    Chứng chỉ A2: 1/4</w:t>
      </w:r>
      <w:r w:rsidR="007C26BD" w:rsidRPr="00AC00FC">
        <w:rPr>
          <w:sz w:val="26"/>
          <w:szCs w:val="26"/>
        </w:rPr>
        <w:t>5</w:t>
      </w:r>
      <w:r w:rsidRPr="00AC00FC">
        <w:rPr>
          <w:sz w:val="26"/>
          <w:szCs w:val="26"/>
        </w:rPr>
        <w:t xml:space="preserve">  - Tỉ lệ: 2,2%  </w:t>
      </w:r>
    </w:p>
    <w:p w:rsidR="004F024E" w:rsidRPr="00AC00FC" w:rsidRDefault="004F024E" w:rsidP="004F024E">
      <w:pPr>
        <w:pStyle w:val="ListParagraph"/>
        <w:spacing w:line="276" w:lineRule="auto"/>
        <w:ind w:right="90"/>
        <w:contextualSpacing/>
        <w:jc w:val="both"/>
        <w:rPr>
          <w:sz w:val="26"/>
          <w:szCs w:val="26"/>
        </w:rPr>
      </w:pPr>
      <w:r w:rsidRPr="00AC00FC">
        <w:rPr>
          <w:sz w:val="26"/>
          <w:szCs w:val="26"/>
        </w:rPr>
        <w:t xml:space="preserve">               </w:t>
      </w:r>
      <w:r w:rsidR="007C26BD" w:rsidRPr="00AC00FC">
        <w:rPr>
          <w:sz w:val="26"/>
          <w:szCs w:val="26"/>
        </w:rPr>
        <w:t xml:space="preserve">                 Chứng chỉ B: 37</w:t>
      </w:r>
      <w:r w:rsidRPr="00AC00FC">
        <w:rPr>
          <w:sz w:val="26"/>
          <w:szCs w:val="26"/>
        </w:rPr>
        <w:t>/4</w:t>
      </w:r>
      <w:r w:rsidR="007C26BD" w:rsidRPr="00AC00FC">
        <w:rPr>
          <w:sz w:val="26"/>
          <w:szCs w:val="26"/>
        </w:rPr>
        <w:t>5</w:t>
      </w:r>
      <w:r w:rsidRPr="00AC00FC">
        <w:rPr>
          <w:sz w:val="26"/>
          <w:szCs w:val="26"/>
        </w:rPr>
        <w:t xml:space="preserve">   - Tỉ lệ: </w:t>
      </w:r>
      <w:r w:rsidR="007C26BD" w:rsidRPr="00AC00FC">
        <w:rPr>
          <w:sz w:val="26"/>
          <w:szCs w:val="26"/>
        </w:rPr>
        <w:t>82.2</w:t>
      </w:r>
      <w:r w:rsidRPr="00AC00FC">
        <w:rPr>
          <w:sz w:val="26"/>
          <w:szCs w:val="26"/>
        </w:rPr>
        <w:t xml:space="preserve">% </w:t>
      </w:r>
    </w:p>
    <w:p w:rsidR="004F024E" w:rsidRPr="00AC00FC" w:rsidRDefault="004F024E" w:rsidP="004F024E">
      <w:pPr>
        <w:pStyle w:val="ListParagraph"/>
        <w:spacing w:line="276" w:lineRule="auto"/>
        <w:ind w:right="90"/>
        <w:contextualSpacing/>
        <w:jc w:val="both"/>
        <w:rPr>
          <w:sz w:val="26"/>
          <w:szCs w:val="26"/>
        </w:rPr>
      </w:pPr>
      <w:r w:rsidRPr="00AC00FC">
        <w:rPr>
          <w:sz w:val="26"/>
          <w:szCs w:val="26"/>
        </w:rPr>
        <w:t xml:space="preserve">                                Chứng chỉ B1: 1/4</w:t>
      </w:r>
      <w:r w:rsidR="007C26BD" w:rsidRPr="00AC00FC">
        <w:rPr>
          <w:sz w:val="26"/>
          <w:szCs w:val="26"/>
        </w:rPr>
        <w:t>5</w:t>
      </w:r>
      <w:r w:rsidRPr="00AC00FC">
        <w:rPr>
          <w:sz w:val="26"/>
          <w:szCs w:val="26"/>
        </w:rPr>
        <w:t xml:space="preserve">   - Tỉ lệ: 2,2% </w:t>
      </w:r>
    </w:p>
    <w:p w:rsidR="004F024E" w:rsidRPr="00AC00FC" w:rsidRDefault="004F024E" w:rsidP="004F024E">
      <w:pPr>
        <w:pStyle w:val="ListParagraph"/>
        <w:spacing w:line="276" w:lineRule="auto"/>
        <w:ind w:right="90"/>
        <w:contextualSpacing/>
        <w:jc w:val="both"/>
        <w:rPr>
          <w:sz w:val="26"/>
          <w:szCs w:val="26"/>
        </w:rPr>
      </w:pPr>
      <w:r w:rsidRPr="00AC00FC">
        <w:rPr>
          <w:sz w:val="26"/>
          <w:szCs w:val="26"/>
        </w:rPr>
        <w:t xml:space="preserve">                                Chứng chỉ C:   3/4</w:t>
      </w:r>
      <w:r w:rsidR="007C26BD" w:rsidRPr="00AC00FC">
        <w:rPr>
          <w:sz w:val="26"/>
          <w:szCs w:val="26"/>
        </w:rPr>
        <w:t>5</w:t>
      </w:r>
      <w:r w:rsidRPr="00AC00FC">
        <w:rPr>
          <w:sz w:val="26"/>
          <w:szCs w:val="26"/>
        </w:rPr>
        <w:t xml:space="preserve">   - Tỉ lệ: 6,</w:t>
      </w:r>
      <w:r w:rsidR="007C26BD" w:rsidRPr="00AC00FC">
        <w:rPr>
          <w:sz w:val="26"/>
          <w:szCs w:val="26"/>
        </w:rPr>
        <w:t>7</w:t>
      </w:r>
      <w:r w:rsidRPr="00AC00FC">
        <w:rPr>
          <w:sz w:val="26"/>
          <w:szCs w:val="26"/>
        </w:rPr>
        <w:t xml:space="preserve">% </w:t>
      </w:r>
    </w:p>
    <w:p w:rsidR="004F024E" w:rsidRPr="00AC00FC" w:rsidRDefault="004F024E" w:rsidP="004F024E">
      <w:pPr>
        <w:pStyle w:val="ListParagraph"/>
        <w:spacing w:line="276" w:lineRule="auto"/>
        <w:ind w:right="90"/>
        <w:contextualSpacing/>
        <w:jc w:val="both"/>
        <w:rPr>
          <w:sz w:val="26"/>
          <w:szCs w:val="26"/>
        </w:rPr>
      </w:pPr>
      <w:r w:rsidRPr="00AC00FC">
        <w:rPr>
          <w:sz w:val="26"/>
          <w:szCs w:val="26"/>
        </w:rPr>
        <w:t xml:space="preserve">                                Đại học:           2/4</w:t>
      </w:r>
      <w:r w:rsidR="007C26BD" w:rsidRPr="00AC00FC">
        <w:rPr>
          <w:sz w:val="26"/>
          <w:szCs w:val="26"/>
        </w:rPr>
        <w:t>5</w:t>
      </w:r>
      <w:r w:rsidRPr="00AC00FC">
        <w:rPr>
          <w:sz w:val="26"/>
          <w:szCs w:val="26"/>
        </w:rPr>
        <w:t xml:space="preserve">   - Tỉ lệ: 4,</w:t>
      </w:r>
      <w:r w:rsidR="007C26BD" w:rsidRPr="00AC00FC">
        <w:rPr>
          <w:sz w:val="26"/>
          <w:szCs w:val="26"/>
        </w:rPr>
        <w:t>5</w:t>
      </w:r>
      <w:r w:rsidRPr="00AC00FC">
        <w:rPr>
          <w:sz w:val="26"/>
          <w:szCs w:val="26"/>
        </w:rPr>
        <w:t xml:space="preserve">% </w:t>
      </w:r>
    </w:p>
    <w:p w:rsidR="004F024E" w:rsidRPr="00AC00FC" w:rsidRDefault="004F024E" w:rsidP="004F024E">
      <w:pPr>
        <w:pStyle w:val="ListParagraph"/>
        <w:numPr>
          <w:ilvl w:val="0"/>
          <w:numId w:val="26"/>
        </w:numPr>
        <w:spacing w:line="276" w:lineRule="auto"/>
        <w:ind w:right="90"/>
        <w:contextualSpacing/>
        <w:jc w:val="both"/>
        <w:rPr>
          <w:sz w:val="26"/>
          <w:szCs w:val="26"/>
        </w:rPr>
      </w:pPr>
      <w:r w:rsidRPr="00AC00FC">
        <w:rPr>
          <w:sz w:val="26"/>
          <w:szCs w:val="26"/>
        </w:rPr>
        <w:t>Chứng nhận ứng dụng công nghệ thông tin: 4</w:t>
      </w:r>
      <w:r w:rsidR="007C26BD" w:rsidRPr="00AC00FC">
        <w:rPr>
          <w:sz w:val="26"/>
          <w:szCs w:val="26"/>
        </w:rPr>
        <w:t>5</w:t>
      </w:r>
      <w:r w:rsidRPr="00AC00FC">
        <w:rPr>
          <w:sz w:val="26"/>
          <w:szCs w:val="26"/>
        </w:rPr>
        <w:t>/4</w:t>
      </w:r>
      <w:r w:rsidR="007C26BD" w:rsidRPr="00AC00FC">
        <w:rPr>
          <w:sz w:val="26"/>
          <w:szCs w:val="26"/>
        </w:rPr>
        <w:t>5</w:t>
      </w:r>
      <w:r w:rsidRPr="00AC00FC">
        <w:rPr>
          <w:sz w:val="26"/>
          <w:szCs w:val="26"/>
        </w:rPr>
        <w:t xml:space="preserve"> - Tỉ lệ: 100%</w:t>
      </w:r>
    </w:p>
    <w:p w:rsidR="004F024E" w:rsidRPr="00AC00FC" w:rsidRDefault="004F024E" w:rsidP="004F024E">
      <w:pPr>
        <w:pStyle w:val="ListParagraph"/>
        <w:numPr>
          <w:ilvl w:val="0"/>
          <w:numId w:val="26"/>
        </w:numPr>
        <w:spacing w:line="276" w:lineRule="auto"/>
        <w:ind w:right="90"/>
        <w:contextualSpacing/>
        <w:jc w:val="both"/>
        <w:rPr>
          <w:sz w:val="26"/>
          <w:szCs w:val="26"/>
        </w:rPr>
      </w:pPr>
      <w:r w:rsidRPr="00AC00FC">
        <w:rPr>
          <w:sz w:val="26"/>
          <w:szCs w:val="26"/>
        </w:rPr>
        <w:t>Trình độ trung cấp chính trị: 2</w:t>
      </w:r>
      <w:r w:rsidR="001812DE" w:rsidRPr="00AC00FC">
        <w:rPr>
          <w:sz w:val="26"/>
          <w:szCs w:val="26"/>
        </w:rPr>
        <w:t>2</w:t>
      </w:r>
      <w:r w:rsidRPr="00AC00FC">
        <w:rPr>
          <w:sz w:val="26"/>
          <w:szCs w:val="26"/>
        </w:rPr>
        <w:t>/4</w:t>
      </w:r>
      <w:r w:rsidR="001812DE" w:rsidRPr="00AC00FC">
        <w:rPr>
          <w:sz w:val="26"/>
          <w:szCs w:val="26"/>
        </w:rPr>
        <w:t>5</w:t>
      </w:r>
      <w:r w:rsidRPr="00AC00FC">
        <w:rPr>
          <w:sz w:val="26"/>
          <w:szCs w:val="26"/>
        </w:rPr>
        <w:t xml:space="preserve"> - Tỉ lệ: </w:t>
      </w:r>
      <w:r w:rsidR="001812DE" w:rsidRPr="00AC00FC">
        <w:rPr>
          <w:sz w:val="26"/>
          <w:szCs w:val="26"/>
        </w:rPr>
        <w:t>48.9</w:t>
      </w:r>
      <w:r w:rsidRPr="00AC00FC">
        <w:rPr>
          <w:sz w:val="26"/>
          <w:szCs w:val="26"/>
        </w:rPr>
        <w:t>%</w:t>
      </w:r>
    </w:p>
    <w:p w:rsidR="004F024E" w:rsidRPr="00AC00FC" w:rsidRDefault="004F024E" w:rsidP="004F024E">
      <w:pPr>
        <w:tabs>
          <w:tab w:val="left" w:pos="1980"/>
          <w:tab w:val="left" w:pos="8190"/>
          <w:tab w:val="left" w:pos="9180"/>
        </w:tabs>
        <w:ind w:firstLine="540"/>
        <w:rPr>
          <w:b/>
        </w:rPr>
      </w:pPr>
      <w:r w:rsidRPr="00AC00FC">
        <w:rPr>
          <w:b/>
        </w:rPr>
        <w:t>2.2. Học sinh:</w:t>
      </w:r>
    </w:p>
    <w:p w:rsidR="004F024E" w:rsidRPr="00AC00FC" w:rsidRDefault="004F024E" w:rsidP="004F024E">
      <w:pPr>
        <w:ind w:firstLine="720"/>
        <w:jc w:val="both"/>
        <w:outlineLvl w:val="0"/>
      </w:pPr>
      <w:r w:rsidRPr="00AC00FC">
        <w:t xml:space="preserve"> Trường có 3</w:t>
      </w:r>
      <w:r w:rsidR="00505FFD" w:rsidRPr="00AC00FC">
        <w:t>8</w:t>
      </w:r>
      <w:r w:rsidRPr="00AC00FC">
        <w:t xml:space="preserve"> lớp với 1</w:t>
      </w:r>
      <w:r w:rsidR="00505FFD" w:rsidRPr="00AC00FC">
        <w:t>685</w:t>
      </w:r>
      <w:r w:rsidRPr="00AC00FC">
        <w:t xml:space="preserve"> học sinh đều học một buổi/ ngày. Cụ thể:</w:t>
      </w:r>
    </w:p>
    <w:p w:rsidR="004F024E" w:rsidRPr="00AC00FC" w:rsidRDefault="004F024E" w:rsidP="004F024E">
      <w:pPr>
        <w:ind w:firstLine="720"/>
        <w:jc w:val="both"/>
        <w:outlineLvl w:val="0"/>
      </w:pPr>
    </w:p>
    <w:tbl>
      <w:tblPr>
        <w:tblW w:w="11536"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21"/>
        <w:gridCol w:w="805"/>
        <w:gridCol w:w="715"/>
        <w:gridCol w:w="716"/>
        <w:gridCol w:w="626"/>
        <w:gridCol w:w="715"/>
        <w:gridCol w:w="626"/>
        <w:gridCol w:w="626"/>
        <w:gridCol w:w="626"/>
        <w:gridCol w:w="805"/>
        <w:gridCol w:w="626"/>
        <w:gridCol w:w="626"/>
        <w:gridCol w:w="626"/>
        <w:gridCol w:w="802"/>
        <w:gridCol w:w="539"/>
        <w:gridCol w:w="626"/>
      </w:tblGrid>
      <w:tr w:rsidR="004F024E" w:rsidRPr="00AC00FC" w:rsidTr="00687E49">
        <w:trPr>
          <w:trHeight w:val="1083"/>
        </w:trPr>
        <w:tc>
          <w:tcPr>
            <w:tcW w:w="810" w:type="dxa"/>
            <w:vMerge w:val="restart"/>
          </w:tcPr>
          <w:p w:rsidR="004F024E" w:rsidRPr="00AC00FC" w:rsidRDefault="004F024E" w:rsidP="00D6213A">
            <w:pPr>
              <w:rPr>
                <w:b/>
              </w:rPr>
            </w:pPr>
            <w:r w:rsidRPr="00AC00FC">
              <w:rPr>
                <w:b/>
              </w:rPr>
              <w:t>Khối</w:t>
            </w:r>
          </w:p>
        </w:tc>
        <w:tc>
          <w:tcPr>
            <w:tcW w:w="621" w:type="dxa"/>
            <w:vMerge w:val="restart"/>
          </w:tcPr>
          <w:p w:rsidR="004F024E" w:rsidRPr="00AC00FC" w:rsidRDefault="004F024E" w:rsidP="00D6213A">
            <w:pPr>
              <w:rPr>
                <w:b/>
              </w:rPr>
            </w:pPr>
            <w:r w:rsidRPr="00AC00FC">
              <w:rPr>
                <w:b/>
              </w:rPr>
              <w:t>Số lớp</w:t>
            </w:r>
          </w:p>
        </w:tc>
        <w:tc>
          <w:tcPr>
            <w:tcW w:w="805" w:type="dxa"/>
            <w:vMerge w:val="restart"/>
          </w:tcPr>
          <w:p w:rsidR="004F024E" w:rsidRPr="00AC00FC" w:rsidRDefault="004F024E" w:rsidP="00D6213A">
            <w:pPr>
              <w:rPr>
                <w:b/>
              </w:rPr>
            </w:pPr>
            <w:r w:rsidRPr="00AC00FC">
              <w:rPr>
                <w:b/>
              </w:rPr>
              <w:t>Số HS</w:t>
            </w:r>
          </w:p>
        </w:tc>
        <w:tc>
          <w:tcPr>
            <w:tcW w:w="1431" w:type="dxa"/>
            <w:gridSpan w:val="2"/>
            <w:tcBorders>
              <w:bottom w:val="nil"/>
            </w:tcBorders>
            <w:vAlign w:val="center"/>
          </w:tcPr>
          <w:p w:rsidR="004F024E" w:rsidRPr="00AC00FC" w:rsidRDefault="004F024E" w:rsidP="00D6213A">
            <w:pPr>
              <w:jc w:val="center"/>
              <w:rPr>
                <w:b/>
              </w:rPr>
            </w:pPr>
            <w:r w:rsidRPr="00AC00FC">
              <w:rPr>
                <w:b/>
              </w:rPr>
              <w:t>Học 2 buổi/ngày có bán trú</w:t>
            </w:r>
          </w:p>
        </w:tc>
        <w:tc>
          <w:tcPr>
            <w:tcW w:w="1341" w:type="dxa"/>
            <w:gridSpan w:val="2"/>
            <w:tcBorders>
              <w:bottom w:val="nil"/>
            </w:tcBorders>
            <w:vAlign w:val="center"/>
          </w:tcPr>
          <w:p w:rsidR="004F024E" w:rsidRPr="00AC00FC" w:rsidRDefault="004F024E" w:rsidP="00D6213A">
            <w:pPr>
              <w:jc w:val="center"/>
              <w:rPr>
                <w:b/>
              </w:rPr>
            </w:pPr>
            <w:r w:rsidRPr="00AC00FC">
              <w:rPr>
                <w:b/>
              </w:rPr>
              <w:t xml:space="preserve">Học 2 buổi/ngày </w:t>
            </w:r>
          </w:p>
        </w:tc>
        <w:tc>
          <w:tcPr>
            <w:tcW w:w="3935" w:type="dxa"/>
            <w:gridSpan w:val="6"/>
            <w:vAlign w:val="center"/>
          </w:tcPr>
          <w:p w:rsidR="004F024E" w:rsidRPr="00AC00FC" w:rsidRDefault="004F024E" w:rsidP="00D6213A">
            <w:pPr>
              <w:jc w:val="center"/>
              <w:rPr>
                <w:b/>
              </w:rPr>
            </w:pPr>
            <w:r w:rsidRPr="00AC00FC">
              <w:rPr>
                <w:b/>
              </w:rPr>
              <w:t>Chương trình tiếng Anh</w:t>
            </w:r>
          </w:p>
        </w:tc>
        <w:tc>
          <w:tcPr>
            <w:tcW w:w="1428" w:type="dxa"/>
            <w:gridSpan w:val="2"/>
            <w:vMerge w:val="restart"/>
            <w:vAlign w:val="center"/>
          </w:tcPr>
          <w:p w:rsidR="004F024E" w:rsidRPr="00AC00FC" w:rsidRDefault="004F024E" w:rsidP="00D6213A">
            <w:pPr>
              <w:jc w:val="center"/>
              <w:rPr>
                <w:b/>
              </w:rPr>
            </w:pPr>
            <w:r w:rsidRPr="00AC00FC">
              <w:rPr>
                <w:b/>
              </w:rPr>
              <w:t>Tin học</w:t>
            </w:r>
          </w:p>
        </w:tc>
        <w:tc>
          <w:tcPr>
            <w:tcW w:w="1165" w:type="dxa"/>
            <w:gridSpan w:val="2"/>
            <w:tcBorders>
              <w:bottom w:val="nil"/>
            </w:tcBorders>
            <w:vAlign w:val="center"/>
          </w:tcPr>
          <w:p w:rsidR="004F024E" w:rsidRPr="00AC00FC" w:rsidRDefault="004F024E" w:rsidP="00D6213A">
            <w:pPr>
              <w:jc w:val="center"/>
              <w:rPr>
                <w:b/>
              </w:rPr>
            </w:pPr>
            <w:r w:rsidRPr="00AC00FC">
              <w:rPr>
                <w:b/>
              </w:rPr>
              <w:t>Học sinh học hòa nhập</w:t>
            </w:r>
          </w:p>
        </w:tc>
      </w:tr>
      <w:tr w:rsidR="004F024E" w:rsidRPr="00AC00FC" w:rsidTr="00687E49">
        <w:trPr>
          <w:trHeight w:val="413"/>
        </w:trPr>
        <w:tc>
          <w:tcPr>
            <w:tcW w:w="810" w:type="dxa"/>
            <w:vMerge/>
          </w:tcPr>
          <w:p w:rsidR="004F024E" w:rsidRPr="00AC00FC" w:rsidRDefault="004F024E" w:rsidP="00D6213A"/>
        </w:tc>
        <w:tc>
          <w:tcPr>
            <w:tcW w:w="621" w:type="dxa"/>
            <w:vMerge/>
          </w:tcPr>
          <w:p w:rsidR="004F024E" w:rsidRPr="00AC00FC" w:rsidRDefault="004F024E" w:rsidP="00D6213A"/>
        </w:tc>
        <w:tc>
          <w:tcPr>
            <w:tcW w:w="805" w:type="dxa"/>
            <w:vMerge/>
          </w:tcPr>
          <w:p w:rsidR="004F024E" w:rsidRPr="00AC00FC" w:rsidRDefault="004F024E" w:rsidP="00D6213A"/>
        </w:tc>
        <w:tc>
          <w:tcPr>
            <w:tcW w:w="1431" w:type="dxa"/>
            <w:gridSpan w:val="2"/>
            <w:tcBorders>
              <w:top w:val="nil"/>
              <w:bottom w:val="single" w:sz="4" w:space="0" w:color="auto"/>
            </w:tcBorders>
            <w:vAlign w:val="bottom"/>
          </w:tcPr>
          <w:p w:rsidR="004F024E" w:rsidRPr="00AC00FC" w:rsidRDefault="004F024E" w:rsidP="00D6213A">
            <w:pPr>
              <w:jc w:val="center"/>
            </w:pPr>
          </w:p>
        </w:tc>
        <w:tc>
          <w:tcPr>
            <w:tcW w:w="1341" w:type="dxa"/>
            <w:gridSpan w:val="2"/>
            <w:tcBorders>
              <w:top w:val="nil"/>
              <w:bottom w:val="single" w:sz="4" w:space="0" w:color="auto"/>
            </w:tcBorders>
            <w:vAlign w:val="bottom"/>
          </w:tcPr>
          <w:p w:rsidR="004F024E" w:rsidRPr="00AC00FC" w:rsidRDefault="004F024E" w:rsidP="00D6213A">
            <w:pPr>
              <w:jc w:val="center"/>
            </w:pPr>
          </w:p>
        </w:tc>
        <w:tc>
          <w:tcPr>
            <w:tcW w:w="1252" w:type="dxa"/>
            <w:gridSpan w:val="2"/>
            <w:vAlign w:val="center"/>
          </w:tcPr>
          <w:p w:rsidR="004F024E" w:rsidRPr="00AC00FC" w:rsidRDefault="004F024E" w:rsidP="00D6213A">
            <w:pPr>
              <w:jc w:val="center"/>
              <w:rPr>
                <w:b/>
              </w:rPr>
            </w:pPr>
            <w:r w:rsidRPr="00AC00FC">
              <w:rPr>
                <w:b/>
              </w:rPr>
              <w:t>Tăng cường</w:t>
            </w:r>
          </w:p>
        </w:tc>
        <w:tc>
          <w:tcPr>
            <w:tcW w:w="1431" w:type="dxa"/>
            <w:gridSpan w:val="2"/>
            <w:vAlign w:val="center"/>
          </w:tcPr>
          <w:p w:rsidR="004F024E" w:rsidRPr="00AC00FC" w:rsidRDefault="004F024E" w:rsidP="00D6213A">
            <w:pPr>
              <w:jc w:val="center"/>
              <w:rPr>
                <w:b/>
              </w:rPr>
            </w:pPr>
            <w:r w:rsidRPr="00AC00FC">
              <w:rPr>
                <w:b/>
              </w:rPr>
              <w:t>Đề án</w:t>
            </w:r>
          </w:p>
        </w:tc>
        <w:tc>
          <w:tcPr>
            <w:tcW w:w="1252" w:type="dxa"/>
            <w:gridSpan w:val="2"/>
            <w:vAlign w:val="center"/>
          </w:tcPr>
          <w:p w:rsidR="004F024E" w:rsidRPr="00AC00FC" w:rsidRDefault="004F024E" w:rsidP="00D6213A">
            <w:pPr>
              <w:jc w:val="center"/>
              <w:rPr>
                <w:b/>
              </w:rPr>
            </w:pPr>
            <w:r w:rsidRPr="00AC00FC">
              <w:rPr>
                <w:b/>
              </w:rPr>
              <w:t>Tự chọn</w:t>
            </w:r>
          </w:p>
        </w:tc>
        <w:tc>
          <w:tcPr>
            <w:tcW w:w="1428" w:type="dxa"/>
            <w:gridSpan w:val="2"/>
            <w:vMerge/>
            <w:vAlign w:val="center"/>
          </w:tcPr>
          <w:p w:rsidR="004F024E" w:rsidRPr="00AC00FC" w:rsidRDefault="004F024E" w:rsidP="00D6213A">
            <w:pPr>
              <w:jc w:val="center"/>
            </w:pPr>
          </w:p>
        </w:tc>
        <w:tc>
          <w:tcPr>
            <w:tcW w:w="1165" w:type="dxa"/>
            <w:gridSpan w:val="2"/>
            <w:tcBorders>
              <w:top w:val="nil"/>
            </w:tcBorders>
            <w:vAlign w:val="center"/>
          </w:tcPr>
          <w:p w:rsidR="004F024E" w:rsidRPr="00AC00FC" w:rsidRDefault="004F024E" w:rsidP="00D6213A">
            <w:pPr>
              <w:jc w:val="center"/>
            </w:pPr>
          </w:p>
        </w:tc>
      </w:tr>
      <w:tr w:rsidR="004F024E" w:rsidRPr="00AC00FC" w:rsidTr="00687E49">
        <w:trPr>
          <w:trHeight w:val="146"/>
        </w:trPr>
        <w:tc>
          <w:tcPr>
            <w:tcW w:w="810" w:type="dxa"/>
            <w:vMerge/>
          </w:tcPr>
          <w:p w:rsidR="004F024E" w:rsidRPr="00AC00FC" w:rsidRDefault="004F024E" w:rsidP="00D6213A"/>
        </w:tc>
        <w:tc>
          <w:tcPr>
            <w:tcW w:w="621" w:type="dxa"/>
            <w:vMerge/>
          </w:tcPr>
          <w:p w:rsidR="004F024E" w:rsidRPr="00AC00FC" w:rsidRDefault="004F024E" w:rsidP="00D6213A"/>
        </w:tc>
        <w:tc>
          <w:tcPr>
            <w:tcW w:w="805" w:type="dxa"/>
            <w:vMerge/>
          </w:tcPr>
          <w:p w:rsidR="004F024E" w:rsidRPr="00AC00FC" w:rsidRDefault="004F024E" w:rsidP="00D6213A"/>
        </w:tc>
        <w:tc>
          <w:tcPr>
            <w:tcW w:w="715" w:type="dxa"/>
            <w:tcBorders>
              <w:top w:val="single" w:sz="4" w:space="0" w:color="auto"/>
              <w:right w:val="single" w:sz="4" w:space="0" w:color="auto"/>
            </w:tcBorders>
            <w:vAlign w:val="bottom"/>
          </w:tcPr>
          <w:p w:rsidR="004F024E" w:rsidRPr="00AC00FC" w:rsidRDefault="004F024E" w:rsidP="00D6213A">
            <w:pPr>
              <w:jc w:val="center"/>
              <w:rPr>
                <w:b/>
              </w:rPr>
            </w:pPr>
            <w:r w:rsidRPr="00AC00FC">
              <w:rPr>
                <w:b/>
              </w:rPr>
              <w:t>Số lớp</w:t>
            </w:r>
          </w:p>
        </w:tc>
        <w:tc>
          <w:tcPr>
            <w:tcW w:w="716" w:type="dxa"/>
            <w:tcBorders>
              <w:top w:val="single" w:sz="4" w:space="0" w:color="auto"/>
              <w:left w:val="single" w:sz="4" w:space="0" w:color="auto"/>
            </w:tcBorders>
            <w:vAlign w:val="bottom"/>
          </w:tcPr>
          <w:p w:rsidR="004F024E" w:rsidRPr="00AC00FC" w:rsidRDefault="004F024E" w:rsidP="00D6213A">
            <w:pPr>
              <w:jc w:val="center"/>
              <w:rPr>
                <w:b/>
              </w:rPr>
            </w:pPr>
            <w:r w:rsidRPr="00AC00FC">
              <w:rPr>
                <w:b/>
              </w:rPr>
              <w:t>Số HS</w:t>
            </w:r>
          </w:p>
        </w:tc>
        <w:tc>
          <w:tcPr>
            <w:tcW w:w="626" w:type="dxa"/>
            <w:tcBorders>
              <w:top w:val="single" w:sz="4" w:space="0" w:color="auto"/>
            </w:tcBorders>
            <w:vAlign w:val="bottom"/>
          </w:tcPr>
          <w:p w:rsidR="004F024E" w:rsidRPr="00AC00FC" w:rsidRDefault="004F024E" w:rsidP="00D6213A">
            <w:pPr>
              <w:jc w:val="center"/>
              <w:rPr>
                <w:b/>
              </w:rPr>
            </w:pPr>
            <w:r w:rsidRPr="00AC00FC">
              <w:rPr>
                <w:b/>
              </w:rPr>
              <w:t>Số lớp</w:t>
            </w:r>
          </w:p>
        </w:tc>
        <w:tc>
          <w:tcPr>
            <w:tcW w:w="715" w:type="dxa"/>
            <w:tcBorders>
              <w:top w:val="single" w:sz="4" w:space="0" w:color="auto"/>
            </w:tcBorders>
            <w:vAlign w:val="bottom"/>
          </w:tcPr>
          <w:p w:rsidR="004F024E" w:rsidRPr="00AC00FC" w:rsidRDefault="004F024E" w:rsidP="00D6213A">
            <w:pPr>
              <w:jc w:val="center"/>
              <w:rPr>
                <w:b/>
              </w:rPr>
            </w:pPr>
            <w:r w:rsidRPr="00AC00FC">
              <w:rPr>
                <w:b/>
              </w:rPr>
              <w:t>Số HS</w:t>
            </w:r>
          </w:p>
        </w:tc>
        <w:tc>
          <w:tcPr>
            <w:tcW w:w="626" w:type="dxa"/>
          </w:tcPr>
          <w:p w:rsidR="004F024E" w:rsidRPr="00AC00FC" w:rsidRDefault="004F024E" w:rsidP="00D6213A">
            <w:pPr>
              <w:rPr>
                <w:b/>
              </w:rPr>
            </w:pPr>
            <w:r w:rsidRPr="00AC00FC">
              <w:rPr>
                <w:b/>
              </w:rPr>
              <w:t>Số lớp</w:t>
            </w:r>
          </w:p>
        </w:tc>
        <w:tc>
          <w:tcPr>
            <w:tcW w:w="626" w:type="dxa"/>
          </w:tcPr>
          <w:p w:rsidR="004F024E" w:rsidRPr="00AC00FC" w:rsidRDefault="004F024E" w:rsidP="00D6213A">
            <w:pPr>
              <w:rPr>
                <w:b/>
              </w:rPr>
            </w:pPr>
            <w:r w:rsidRPr="00AC00FC">
              <w:rPr>
                <w:b/>
              </w:rPr>
              <w:t>Số HS</w:t>
            </w:r>
          </w:p>
        </w:tc>
        <w:tc>
          <w:tcPr>
            <w:tcW w:w="626" w:type="dxa"/>
          </w:tcPr>
          <w:p w:rsidR="004F024E" w:rsidRPr="00AC00FC" w:rsidRDefault="004F024E" w:rsidP="00D6213A">
            <w:pPr>
              <w:rPr>
                <w:b/>
              </w:rPr>
            </w:pPr>
            <w:r w:rsidRPr="00AC00FC">
              <w:rPr>
                <w:b/>
              </w:rPr>
              <w:t>Số lớp</w:t>
            </w:r>
          </w:p>
        </w:tc>
        <w:tc>
          <w:tcPr>
            <w:tcW w:w="805" w:type="dxa"/>
          </w:tcPr>
          <w:p w:rsidR="004F024E" w:rsidRPr="00AC00FC" w:rsidRDefault="004F024E" w:rsidP="00D6213A">
            <w:pPr>
              <w:rPr>
                <w:b/>
              </w:rPr>
            </w:pPr>
            <w:r w:rsidRPr="00AC00FC">
              <w:rPr>
                <w:b/>
              </w:rPr>
              <w:t>Số HS</w:t>
            </w:r>
          </w:p>
        </w:tc>
        <w:tc>
          <w:tcPr>
            <w:tcW w:w="626" w:type="dxa"/>
          </w:tcPr>
          <w:p w:rsidR="004F024E" w:rsidRPr="00AC00FC" w:rsidRDefault="004F024E" w:rsidP="00D6213A">
            <w:pPr>
              <w:rPr>
                <w:b/>
              </w:rPr>
            </w:pPr>
            <w:r w:rsidRPr="00AC00FC">
              <w:rPr>
                <w:b/>
              </w:rPr>
              <w:t>Số lớp</w:t>
            </w:r>
          </w:p>
        </w:tc>
        <w:tc>
          <w:tcPr>
            <w:tcW w:w="626" w:type="dxa"/>
          </w:tcPr>
          <w:p w:rsidR="004F024E" w:rsidRPr="00AC00FC" w:rsidRDefault="004F024E" w:rsidP="00D6213A">
            <w:pPr>
              <w:rPr>
                <w:b/>
              </w:rPr>
            </w:pPr>
            <w:r w:rsidRPr="00AC00FC">
              <w:rPr>
                <w:b/>
              </w:rPr>
              <w:t>Số HS</w:t>
            </w:r>
          </w:p>
        </w:tc>
        <w:tc>
          <w:tcPr>
            <w:tcW w:w="626" w:type="dxa"/>
          </w:tcPr>
          <w:p w:rsidR="004F024E" w:rsidRPr="00AC00FC" w:rsidRDefault="004F024E" w:rsidP="00D6213A">
            <w:pPr>
              <w:rPr>
                <w:b/>
              </w:rPr>
            </w:pPr>
            <w:r w:rsidRPr="00AC00FC">
              <w:rPr>
                <w:b/>
              </w:rPr>
              <w:t>Số lớp</w:t>
            </w:r>
          </w:p>
        </w:tc>
        <w:tc>
          <w:tcPr>
            <w:tcW w:w="802" w:type="dxa"/>
          </w:tcPr>
          <w:p w:rsidR="004F024E" w:rsidRPr="00AC00FC" w:rsidRDefault="004F024E" w:rsidP="00D6213A">
            <w:pPr>
              <w:rPr>
                <w:b/>
              </w:rPr>
            </w:pPr>
            <w:r w:rsidRPr="00AC00FC">
              <w:rPr>
                <w:b/>
              </w:rPr>
              <w:t>Số HS</w:t>
            </w:r>
          </w:p>
        </w:tc>
        <w:tc>
          <w:tcPr>
            <w:tcW w:w="539" w:type="dxa"/>
          </w:tcPr>
          <w:p w:rsidR="004F024E" w:rsidRPr="00AC00FC" w:rsidRDefault="004F024E" w:rsidP="00D6213A">
            <w:pPr>
              <w:rPr>
                <w:b/>
              </w:rPr>
            </w:pPr>
            <w:r w:rsidRPr="00AC00FC">
              <w:rPr>
                <w:b/>
              </w:rPr>
              <w:t>Số lớp</w:t>
            </w:r>
          </w:p>
        </w:tc>
        <w:tc>
          <w:tcPr>
            <w:tcW w:w="626" w:type="dxa"/>
          </w:tcPr>
          <w:p w:rsidR="004F024E" w:rsidRPr="00AC00FC" w:rsidRDefault="004F024E" w:rsidP="00D6213A">
            <w:pPr>
              <w:rPr>
                <w:b/>
              </w:rPr>
            </w:pPr>
            <w:r w:rsidRPr="00AC00FC">
              <w:rPr>
                <w:b/>
              </w:rPr>
              <w:t>Số HS</w:t>
            </w:r>
          </w:p>
        </w:tc>
      </w:tr>
      <w:tr w:rsidR="004F024E" w:rsidRPr="00AC00FC" w:rsidTr="00687E49">
        <w:trPr>
          <w:trHeight w:val="326"/>
        </w:trPr>
        <w:tc>
          <w:tcPr>
            <w:tcW w:w="810" w:type="dxa"/>
          </w:tcPr>
          <w:p w:rsidR="004F024E" w:rsidRPr="00AC00FC" w:rsidRDefault="004F024E" w:rsidP="00D6213A">
            <w:pPr>
              <w:jc w:val="center"/>
            </w:pPr>
            <w:r w:rsidRPr="00AC00FC">
              <w:t>1</w:t>
            </w:r>
          </w:p>
        </w:tc>
        <w:tc>
          <w:tcPr>
            <w:tcW w:w="621" w:type="dxa"/>
          </w:tcPr>
          <w:p w:rsidR="004F024E" w:rsidRPr="00AC00FC" w:rsidRDefault="001812DE" w:rsidP="00D6213A">
            <w:r w:rsidRPr="00AC00FC">
              <w:t>8</w:t>
            </w:r>
          </w:p>
        </w:tc>
        <w:tc>
          <w:tcPr>
            <w:tcW w:w="805" w:type="dxa"/>
          </w:tcPr>
          <w:p w:rsidR="004F024E" w:rsidRPr="00AC00FC" w:rsidRDefault="004F024E" w:rsidP="001812DE">
            <w:r w:rsidRPr="00AC00FC">
              <w:t>3</w:t>
            </w:r>
            <w:r w:rsidR="001812DE" w:rsidRPr="00AC00FC">
              <w:t>1</w:t>
            </w:r>
            <w:r w:rsidR="005464EF" w:rsidRPr="00AC00FC">
              <w:t>3</w:t>
            </w:r>
          </w:p>
        </w:tc>
        <w:tc>
          <w:tcPr>
            <w:tcW w:w="1431" w:type="dxa"/>
            <w:gridSpan w:val="2"/>
          </w:tcPr>
          <w:p w:rsidR="004F024E" w:rsidRPr="00AC00FC" w:rsidRDefault="004F024E" w:rsidP="00D6213A">
            <w:pPr>
              <w:tabs>
                <w:tab w:val="left" w:pos="855"/>
              </w:tabs>
            </w:pPr>
            <w:r w:rsidRPr="00AC00FC">
              <w:rPr>
                <w:noProof/>
              </w:rPr>
              <mc:AlternateContent>
                <mc:Choice Requires="wps">
                  <w:drawing>
                    <wp:anchor distT="0" distB="0" distL="114300" distR="114300" simplePos="0" relativeHeight="251661312" behindDoc="0" locked="0" layoutInCell="1" allowOverlap="1" wp14:anchorId="7AF08364" wp14:editId="77ED9B78">
                      <wp:simplePos x="0" y="0"/>
                      <wp:positionH relativeFrom="column">
                        <wp:posOffset>374650</wp:posOffset>
                      </wp:positionH>
                      <wp:positionV relativeFrom="paragraph">
                        <wp:posOffset>-635</wp:posOffset>
                      </wp:positionV>
                      <wp:extent cx="0" cy="190500"/>
                      <wp:effectExtent l="9525" t="6985" r="9525" b="120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7B6651D" id="Straight Arrow Connector 4" o:spid="_x0000_s1026" type="#_x0000_t32" style="position:absolute;margin-left:29.5pt;margin-top:-.05pt;width:0;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"/>
                  </w:pict>
                </mc:Fallback>
              </mc:AlternateContent>
            </w:r>
            <w:r w:rsidRPr="00AC00FC">
              <w:t xml:space="preserve">  0</w:t>
            </w:r>
            <w:r w:rsidRPr="00AC00FC">
              <w:tab/>
              <w:t>0</w:t>
            </w:r>
          </w:p>
        </w:tc>
        <w:tc>
          <w:tcPr>
            <w:tcW w:w="626" w:type="dxa"/>
          </w:tcPr>
          <w:p w:rsidR="004F024E" w:rsidRPr="00AC00FC" w:rsidRDefault="004F024E" w:rsidP="00D6213A">
            <w:r w:rsidRPr="00AC00FC">
              <w:t>0</w:t>
            </w:r>
          </w:p>
        </w:tc>
        <w:tc>
          <w:tcPr>
            <w:tcW w:w="715" w:type="dxa"/>
          </w:tcPr>
          <w:p w:rsidR="004F024E" w:rsidRPr="00AC00FC" w:rsidRDefault="004F024E" w:rsidP="00D6213A">
            <w:r w:rsidRPr="00AC00FC">
              <w:t>0</w:t>
            </w:r>
          </w:p>
        </w:tc>
        <w:tc>
          <w:tcPr>
            <w:tcW w:w="626" w:type="dxa"/>
          </w:tcPr>
          <w:p w:rsidR="004F024E" w:rsidRPr="00AC00FC" w:rsidRDefault="004F024E" w:rsidP="00D6213A">
            <w:r w:rsidRPr="00AC00FC">
              <w:t>0</w:t>
            </w:r>
          </w:p>
        </w:tc>
        <w:tc>
          <w:tcPr>
            <w:tcW w:w="626" w:type="dxa"/>
          </w:tcPr>
          <w:p w:rsidR="004F024E" w:rsidRPr="00AC00FC" w:rsidRDefault="004F024E" w:rsidP="00D6213A">
            <w:r w:rsidRPr="00AC00FC">
              <w:t>0</w:t>
            </w:r>
          </w:p>
        </w:tc>
        <w:tc>
          <w:tcPr>
            <w:tcW w:w="626" w:type="dxa"/>
          </w:tcPr>
          <w:p w:rsidR="004F024E" w:rsidRPr="00AC00FC" w:rsidRDefault="00505FFD" w:rsidP="00D6213A">
            <w:r w:rsidRPr="00AC00FC">
              <w:t>0</w:t>
            </w:r>
          </w:p>
        </w:tc>
        <w:tc>
          <w:tcPr>
            <w:tcW w:w="805" w:type="dxa"/>
          </w:tcPr>
          <w:p w:rsidR="004F024E" w:rsidRPr="00AC00FC" w:rsidRDefault="00505FFD" w:rsidP="00D6213A">
            <w:r w:rsidRPr="00AC00FC">
              <w:t>0</w:t>
            </w:r>
          </w:p>
        </w:tc>
        <w:tc>
          <w:tcPr>
            <w:tcW w:w="626" w:type="dxa"/>
          </w:tcPr>
          <w:p w:rsidR="004F024E" w:rsidRPr="00AC00FC" w:rsidRDefault="00505FFD" w:rsidP="00D6213A">
            <w:r w:rsidRPr="00AC00FC">
              <w:t>8</w:t>
            </w:r>
          </w:p>
        </w:tc>
        <w:tc>
          <w:tcPr>
            <w:tcW w:w="626" w:type="dxa"/>
          </w:tcPr>
          <w:p w:rsidR="004F024E" w:rsidRPr="00AC00FC" w:rsidRDefault="00505FFD" w:rsidP="00D6213A">
            <w:r w:rsidRPr="00AC00FC">
              <w:t>31</w:t>
            </w:r>
            <w:r w:rsidR="005464EF" w:rsidRPr="00AC00FC">
              <w:t>3</w:t>
            </w:r>
          </w:p>
        </w:tc>
        <w:tc>
          <w:tcPr>
            <w:tcW w:w="626" w:type="dxa"/>
          </w:tcPr>
          <w:p w:rsidR="004F024E" w:rsidRPr="00AC00FC" w:rsidRDefault="004F024E" w:rsidP="00D6213A">
            <w:r w:rsidRPr="00AC00FC">
              <w:t>0</w:t>
            </w:r>
          </w:p>
        </w:tc>
        <w:tc>
          <w:tcPr>
            <w:tcW w:w="802" w:type="dxa"/>
          </w:tcPr>
          <w:p w:rsidR="004F024E" w:rsidRPr="00AC00FC" w:rsidRDefault="004F024E" w:rsidP="00D6213A">
            <w:r w:rsidRPr="00AC00FC">
              <w:t>0</w:t>
            </w:r>
          </w:p>
        </w:tc>
        <w:tc>
          <w:tcPr>
            <w:tcW w:w="539" w:type="dxa"/>
          </w:tcPr>
          <w:p w:rsidR="004F024E" w:rsidRPr="00AC00FC" w:rsidRDefault="004F024E" w:rsidP="00D6213A">
            <w:r w:rsidRPr="00AC00FC">
              <w:t>0</w:t>
            </w:r>
          </w:p>
        </w:tc>
        <w:tc>
          <w:tcPr>
            <w:tcW w:w="626" w:type="dxa"/>
          </w:tcPr>
          <w:p w:rsidR="004F024E" w:rsidRPr="00AC00FC" w:rsidRDefault="004F024E" w:rsidP="00D6213A">
            <w:r w:rsidRPr="00AC00FC">
              <w:t>0</w:t>
            </w:r>
          </w:p>
        </w:tc>
      </w:tr>
      <w:tr w:rsidR="004F024E" w:rsidRPr="00AC00FC" w:rsidTr="00687E49">
        <w:trPr>
          <w:trHeight w:val="308"/>
        </w:trPr>
        <w:tc>
          <w:tcPr>
            <w:tcW w:w="810" w:type="dxa"/>
          </w:tcPr>
          <w:p w:rsidR="004F024E" w:rsidRPr="00AC00FC" w:rsidRDefault="004F024E" w:rsidP="00D6213A">
            <w:pPr>
              <w:jc w:val="center"/>
            </w:pPr>
            <w:r w:rsidRPr="00AC00FC">
              <w:t>2</w:t>
            </w:r>
          </w:p>
        </w:tc>
        <w:tc>
          <w:tcPr>
            <w:tcW w:w="621" w:type="dxa"/>
          </w:tcPr>
          <w:p w:rsidR="004F024E" w:rsidRPr="00AC00FC" w:rsidRDefault="001812DE" w:rsidP="00D6213A">
            <w:r w:rsidRPr="00AC00FC">
              <w:t>7</w:t>
            </w:r>
          </w:p>
        </w:tc>
        <w:tc>
          <w:tcPr>
            <w:tcW w:w="805" w:type="dxa"/>
          </w:tcPr>
          <w:p w:rsidR="004F024E" w:rsidRPr="00AC00FC" w:rsidRDefault="001812DE" w:rsidP="00D6213A">
            <w:r w:rsidRPr="00AC00FC">
              <w:t>32</w:t>
            </w:r>
            <w:r w:rsidR="00687E49" w:rsidRPr="00AC00FC">
              <w:t>6</w:t>
            </w:r>
          </w:p>
        </w:tc>
        <w:tc>
          <w:tcPr>
            <w:tcW w:w="1431" w:type="dxa"/>
            <w:gridSpan w:val="2"/>
          </w:tcPr>
          <w:p w:rsidR="004F024E" w:rsidRPr="00AC00FC" w:rsidRDefault="004F024E" w:rsidP="00D6213A">
            <w:r w:rsidRPr="00AC00FC">
              <w:t xml:space="preserve">  0         0</w:t>
            </w:r>
          </w:p>
        </w:tc>
        <w:tc>
          <w:tcPr>
            <w:tcW w:w="626" w:type="dxa"/>
          </w:tcPr>
          <w:p w:rsidR="004F024E" w:rsidRPr="00AC00FC" w:rsidRDefault="004F024E" w:rsidP="00D6213A">
            <w:r w:rsidRPr="00AC00FC">
              <w:t>0</w:t>
            </w:r>
          </w:p>
        </w:tc>
        <w:tc>
          <w:tcPr>
            <w:tcW w:w="715" w:type="dxa"/>
          </w:tcPr>
          <w:p w:rsidR="004F024E" w:rsidRPr="00AC00FC" w:rsidRDefault="004F024E" w:rsidP="00D6213A">
            <w:r w:rsidRPr="00AC00FC">
              <w:t>0</w:t>
            </w:r>
          </w:p>
        </w:tc>
        <w:tc>
          <w:tcPr>
            <w:tcW w:w="626" w:type="dxa"/>
          </w:tcPr>
          <w:p w:rsidR="004F024E" w:rsidRPr="00AC00FC" w:rsidRDefault="004F024E" w:rsidP="00D6213A">
            <w:r w:rsidRPr="00AC00FC">
              <w:t>0</w:t>
            </w:r>
          </w:p>
        </w:tc>
        <w:tc>
          <w:tcPr>
            <w:tcW w:w="626" w:type="dxa"/>
          </w:tcPr>
          <w:p w:rsidR="004F024E" w:rsidRPr="00AC00FC" w:rsidRDefault="004F024E" w:rsidP="00D6213A">
            <w:r w:rsidRPr="00AC00FC">
              <w:t>0</w:t>
            </w:r>
          </w:p>
        </w:tc>
        <w:tc>
          <w:tcPr>
            <w:tcW w:w="626" w:type="dxa"/>
          </w:tcPr>
          <w:p w:rsidR="004F024E" w:rsidRPr="00AC00FC" w:rsidRDefault="00505FFD" w:rsidP="00D6213A">
            <w:r w:rsidRPr="00AC00FC">
              <w:t>7</w:t>
            </w:r>
          </w:p>
        </w:tc>
        <w:tc>
          <w:tcPr>
            <w:tcW w:w="805" w:type="dxa"/>
          </w:tcPr>
          <w:p w:rsidR="004F024E" w:rsidRPr="00AC00FC" w:rsidRDefault="00505FFD" w:rsidP="00D6213A">
            <w:r w:rsidRPr="00AC00FC">
              <w:t>32</w:t>
            </w:r>
            <w:r w:rsidR="00687E49" w:rsidRPr="00AC00FC">
              <w:t>6</w:t>
            </w:r>
          </w:p>
        </w:tc>
        <w:tc>
          <w:tcPr>
            <w:tcW w:w="626" w:type="dxa"/>
          </w:tcPr>
          <w:p w:rsidR="004F024E" w:rsidRPr="00AC00FC" w:rsidRDefault="004F024E" w:rsidP="00D6213A">
            <w:r w:rsidRPr="00AC00FC">
              <w:t>0</w:t>
            </w:r>
          </w:p>
        </w:tc>
        <w:tc>
          <w:tcPr>
            <w:tcW w:w="626" w:type="dxa"/>
          </w:tcPr>
          <w:p w:rsidR="004F024E" w:rsidRPr="00AC00FC" w:rsidRDefault="004F024E" w:rsidP="00D6213A">
            <w:r w:rsidRPr="00AC00FC">
              <w:t>0</w:t>
            </w:r>
          </w:p>
        </w:tc>
        <w:tc>
          <w:tcPr>
            <w:tcW w:w="626" w:type="dxa"/>
          </w:tcPr>
          <w:p w:rsidR="004F024E" w:rsidRPr="00AC00FC" w:rsidRDefault="004F024E" w:rsidP="00D6213A">
            <w:r w:rsidRPr="00AC00FC">
              <w:t>0</w:t>
            </w:r>
          </w:p>
        </w:tc>
        <w:tc>
          <w:tcPr>
            <w:tcW w:w="802" w:type="dxa"/>
          </w:tcPr>
          <w:p w:rsidR="004F024E" w:rsidRPr="00AC00FC" w:rsidRDefault="004F024E" w:rsidP="00D6213A">
            <w:r w:rsidRPr="00AC00FC">
              <w:t>0</w:t>
            </w:r>
          </w:p>
        </w:tc>
        <w:tc>
          <w:tcPr>
            <w:tcW w:w="539" w:type="dxa"/>
          </w:tcPr>
          <w:p w:rsidR="004F024E" w:rsidRPr="00AC00FC" w:rsidRDefault="004F024E" w:rsidP="00D6213A">
            <w:r w:rsidRPr="00AC00FC">
              <w:t>0</w:t>
            </w:r>
            <w:r w:rsidR="00505FFD" w:rsidRPr="00AC00FC">
              <w:t>1</w:t>
            </w:r>
          </w:p>
        </w:tc>
        <w:tc>
          <w:tcPr>
            <w:tcW w:w="626" w:type="dxa"/>
          </w:tcPr>
          <w:p w:rsidR="004F024E" w:rsidRPr="00AC00FC" w:rsidRDefault="004F024E" w:rsidP="00D6213A">
            <w:r w:rsidRPr="00AC00FC">
              <w:t>0</w:t>
            </w:r>
            <w:r w:rsidR="00505FFD" w:rsidRPr="00AC00FC">
              <w:t>1</w:t>
            </w:r>
          </w:p>
        </w:tc>
      </w:tr>
      <w:tr w:rsidR="004F024E" w:rsidRPr="00AC00FC" w:rsidTr="00687E49">
        <w:trPr>
          <w:trHeight w:val="326"/>
        </w:trPr>
        <w:tc>
          <w:tcPr>
            <w:tcW w:w="810" w:type="dxa"/>
          </w:tcPr>
          <w:p w:rsidR="004F024E" w:rsidRPr="00AC00FC" w:rsidRDefault="004F024E" w:rsidP="00D6213A">
            <w:pPr>
              <w:jc w:val="center"/>
            </w:pPr>
            <w:r w:rsidRPr="00AC00FC">
              <w:t>3</w:t>
            </w:r>
          </w:p>
        </w:tc>
        <w:tc>
          <w:tcPr>
            <w:tcW w:w="621" w:type="dxa"/>
          </w:tcPr>
          <w:p w:rsidR="004F024E" w:rsidRPr="00AC00FC" w:rsidRDefault="001812DE" w:rsidP="00D6213A">
            <w:r w:rsidRPr="00AC00FC">
              <w:t>10</w:t>
            </w:r>
          </w:p>
        </w:tc>
        <w:tc>
          <w:tcPr>
            <w:tcW w:w="805" w:type="dxa"/>
          </w:tcPr>
          <w:p w:rsidR="004F024E" w:rsidRPr="00AC00FC" w:rsidRDefault="001812DE" w:rsidP="00D6213A">
            <w:r w:rsidRPr="00AC00FC">
              <w:t>47</w:t>
            </w:r>
            <w:r w:rsidR="00687E49" w:rsidRPr="00AC00FC">
              <w:t>3</w:t>
            </w:r>
          </w:p>
        </w:tc>
        <w:tc>
          <w:tcPr>
            <w:tcW w:w="1431" w:type="dxa"/>
            <w:gridSpan w:val="2"/>
          </w:tcPr>
          <w:p w:rsidR="004F024E" w:rsidRPr="00AC00FC" w:rsidRDefault="004F024E" w:rsidP="00D6213A">
            <w:r w:rsidRPr="00AC00FC">
              <w:t xml:space="preserve">  0         0</w:t>
            </w:r>
          </w:p>
        </w:tc>
        <w:tc>
          <w:tcPr>
            <w:tcW w:w="626" w:type="dxa"/>
          </w:tcPr>
          <w:p w:rsidR="004F024E" w:rsidRPr="00AC00FC" w:rsidRDefault="004F024E" w:rsidP="00D6213A">
            <w:r w:rsidRPr="00AC00FC">
              <w:t>0</w:t>
            </w:r>
          </w:p>
        </w:tc>
        <w:tc>
          <w:tcPr>
            <w:tcW w:w="715" w:type="dxa"/>
          </w:tcPr>
          <w:p w:rsidR="004F024E" w:rsidRPr="00AC00FC" w:rsidRDefault="004F024E" w:rsidP="00D6213A">
            <w:r w:rsidRPr="00AC00FC">
              <w:t>0</w:t>
            </w:r>
          </w:p>
        </w:tc>
        <w:tc>
          <w:tcPr>
            <w:tcW w:w="626" w:type="dxa"/>
          </w:tcPr>
          <w:p w:rsidR="004F024E" w:rsidRPr="00AC00FC" w:rsidRDefault="004F024E" w:rsidP="00D6213A">
            <w:r w:rsidRPr="00AC00FC">
              <w:t>0</w:t>
            </w:r>
          </w:p>
        </w:tc>
        <w:tc>
          <w:tcPr>
            <w:tcW w:w="626" w:type="dxa"/>
          </w:tcPr>
          <w:p w:rsidR="004F024E" w:rsidRPr="00AC00FC" w:rsidRDefault="004F024E" w:rsidP="00D6213A">
            <w:r w:rsidRPr="00AC00FC">
              <w:t>0</w:t>
            </w:r>
          </w:p>
        </w:tc>
        <w:tc>
          <w:tcPr>
            <w:tcW w:w="626" w:type="dxa"/>
          </w:tcPr>
          <w:p w:rsidR="004F024E" w:rsidRPr="00AC00FC" w:rsidRDefault="00505FFD" w:rsidP="00D6213A">
            <w:r w:rsidRPr="00AC00FC">
              <w:t>10</w:t>
            </w:r>
          </w:p>
        </w:tc>
        <w:tc>
          <w:tcPr>
            <w:tcW w:w="805" w:type="dxa"/>
          </w:tcPr>
          <w:p w:rsidR="004F024E" w:rsidRPr="00AC00FC" w:rsidRDefault="00505FFD" w:rsidP="00D6213A">
            <w:r w:rsidRPr="00AC00FC">
              <w:t>47</w:t>
            </w:r>
            <w:r w:rsidR="00687E49" w:rsidRPr="00AC00FC">
              <w:t>3</w:t>
            </w:r>
          </w:p>
        </w:tc>
        <w:tc>
          <w:tcPr>
            <w:tcW w:w="626" w:type="dxa"/>
          </w:tcPr>
          <w:p w:rsidR="004F024E" w:rsidRPr="00AC00FC" w:rsidRDefault="004F024E" w:rsidP="00D6213A">
            <w:r w:rsidRPr="00AC00FC">
              <w:t>0</w:t>
            </w:r>
          </w:p>
        </w:tc>
        <w:tc>
          <w:tcPr>
            <w:tcW w:w="626" w:type="dxa"/>
          </w:tcPr>
          <w:p w:rsidR="004F024E" w:rsidRPr="00AC00FC" w:rsidRDefault="004F024E" w:rsidP="00D6213A">
            <w:r w:rsidRPr="00AC00FC">
              <w:t>0</w:t>
            </w:r>
          </w:p>
        </w:tc>
        <w:tc>
          <w:tcPr>
            <w:tcW w:w="626" w:type="dxa"/>
          </w:tcPr>
          <w:p w:rsidR="004F024E" w:rsidRPr="00AC00FC" w:rsidRDefault="00505FFD" w:rsidP="00D6213A">
            <w:r w:rsidRPr="00AC00FC">
              <w:t>10</w:t>
            </w:r>
          </w:p>
        </w:tc>
        <w:tc>
          <w:tcPr>
            <w:tcW w:w="802" w:type="dxa"/>
          </w:tcPr>
          <w:p w:rsidR="004F024E" w:rsidRPr="00AC00FC" w:rsidRDefault="00505FFD" w:rsidP="00D6213A">
            <w:r w:rsidRPr="00AC00FC">
              <w:t>47</w:t>
            </w:r>
            <w:r w:rsidR="00687E49" w:rsidRPr="00AC00FC">
              <w:t>3</w:t>
            </w:r>
          </w:p>
        </w:tc>
        <w:tc>
          <w:tcPr>
            <w:tcW w:w="539" w:type="dxa"/>
          </w:tcPr>
          <w:p w:rsidR="004F024E" w:rsidRPr="00AC00FC" w:rsidRDefault="004F024E" w:rsidP="00D6213A">
            <w:r w:rsidRPr="00AC00FC">
              <w:t>0</w:t>
            </w:r>
          </w:p>
        </w:tc>
        <w:tc>
          <w:tcPr>
            <w:tcW w:w="626" w:type="dxa"/>
          </w:tcPr>
          <w:p w:rsidR="004F024E" w:rsidRPr="00AC00FC" w:rsidRDefault="004F024E" w:rsidP="00D6213A">
            <w:r w:rsidRPr="00AC00FC">
              <w:t>0</w:t>
            </w:r>
          </w:p>
        </w:tc>
      </w:tr>
      <w:tr w:rsidR="004F024E" w:rsidRPr="00AC00FC" w:rsidTr="00687E49">
        <w:trPr>
          <w:trHeight w:val="308"/>
        </w:trPr>
        <w:tc>
          <w:tcPr>
            <w:tcW w:w="810" w:type="dxa"/>
          </w:tcPr>
          <w:p w:rsidR="004F024E" w:rsidRPr="00AC00FC" w:rsidRDefault="004F024E" w:rsidP="00D6213A">
            <w:pPr>
              <w:jc w:val="center"/>
            </w:pPr>
            <w:r w:rsidRPr="00AC00FC">
              <w:t>4</w:t>
            </w:r>
          </w:p>
        </w:tc>
        <w:tc>
          <w:tcPr>
            <w:tcW w:w="621" w:type="dxa"/>
          </w:tcPr>
          <w:p w:rsidR="004F024E" w:rsidRPr="00AC00FC" w:rsidRDefault="001812DE" w:rsidP="00D6213A">
            <w:r w:rsidRPr="00AC00FC">
              <w:t>8</w:t>
            </w:r>
          </w:p>
        </w:tc>
        <w:tc>
          <w:tcPr>
            <w:tcW w:w="805" w:type="dxa"/>
          </w:tcPr>
          <w:p w:rsidR="004F024E" w:rsidRPr="00AC00FC" w:rsidRDefault="001812DE" w:rsidP="00D6213A">
            <w:r w:rsidRPr="00AC00FC">
              <w:t>34</w:t>
            </w:r>
            <w:r w:rsidR="00687E49" w:rsidRPr="00AC00FC">
              <w:t>7</w:t>
            </w:r>
          </w:p>
        </w:tc>
        <w:tc>
          <w:tcPr>
            <w:tcW w:w="1431" w:type="dxa"/>
            <w:gridSpan w:val="2"/>
          </w:tcPr>
          <w:p w:rsidR="004F024E" w:rsidRPr="00AC00FC" w:rsidRDefault="004F024E" w:rsidP="00D6213A">
            <w:pPr>
              <w:tabs>
                <w:tab w:val="left" w:pos="930"/>
              </w:tabs>
            </w:pPr>
            <w:r w:rsidRPr="00AC00FC">
              <w:t xml:space="preserve">  0         0</w:t>
            </w:r>
          </w:p>
        </w:tc>
        <w:tc>
          <w:tcPr>
            <w:tcW w:w="626" w:type="dxa"/>
          </w:tcPr>
          <w:p w:rsidR="004F024E" w:rsidRPr="00AC00FC" w:rsidRDefault="004F024E" w:rsidP="00D6213A">
            <w:r w:rsidRPr="00AC00FC">
              <w:t>0</w:t>
            </w:r>
          </w:p>
        </w:tc>
        <w:tc>
          <w:tcPr>
            <w:tcW w:w="715" w:type="dxa"/>
          </w:tcPr>
          <w:p w:rsidR="004F024E" w:rsidRPr="00AC00FC" w:rsidRDefault="004F024E" w:rsidP="00D6213A">
            <w:r w:rsidRPr="00AC00FC">
              <w:t>0</w:t>
            </w:r>
          </w:p>
        </w:tc>
        <w:tc>
          <w:tcPr>
            <w:tcW w:w="626" w:type="dxa"/>
          </w:tcPr>
          <w:p w:rsidR="004F024E" w:rsidRPr="00AC00FC" w:rsidRDefault="004F024E" w:rsidP="00D6213A">
            <w:r w:rsidRPr="00AC00FC">
              <w:t>0</w:t>
            </w:r>
          </w:p>
        </w:tc>
        <w:tc>
          <w:tcPr>
            <w:tcW w:w="626" w:type="dxa"/>
          </w:tcPr>
          <w:p w:rsidR="004F024E" w:rsidRPr="00AC00FC" w:rsidRDefault="004F024E" w:rsidP="00D6213A">
            <w:r w:rsidRPr="00AC00FC">
              <w:t>0</w:t>
            </w:r>
          </w:p>
        </w:tc>
        <w:tc>
          <w:tcPr>
            <w:tcW w:w="626" w:type="dxa"/>
          </w:tcPr>
          <w:p w:rsidR="004F024E" w:rsidRPr="00AC00FC" w:rsidRDefault="00505FFD" w:rsidP="00D6213A">
            <w:r w:rsidRPr="00AC00FC">
              <w:t>8</w:t>
            </w:r>
          </w:p>
        </w:tc>
        <w:tc>
          <w:tcPr>
            <w:tcW w:w="805" w:type="dxa"/>
          </w:tcPr>
          <w:p w:rsidR="004F024E" w:rsidRPr="00AC00FC" w:rsidRDefault="00505FFD" w:rsidP="00D6213A">
            <w:r w:rsidRPr="00AC00FC">
              <w:t>34</w:t>
            </w:r>
            <w:r w:rsidR="00687E49" w:rsidRPr="00AC00FC">
              <w:t>7</w:t>
            </w:r>
          </w:p>
        </w:tc>
        <w:tc>
          <w:tcPr>
            <w:tcW w:w="626" w:type="dxa"/>
          </w:tcPr>
          <w:p w:rsidR="004F024E" w:rsidRPr="00AC00FC" w:rsidRDefault="004F024E" w:rsidP="00D6213A">
            <w:r w:rsidRPr="00AC00FC">
              <w:t>0</w:t>
            </w:r>
          </w:p>
        </w:tc>
        <w:tc>
          <w:tcPr>
            <w:tcW w:w="626" w:type="dxa"/>
          </w:tcPr>
          <w:p w:rsidR="004F024E" w:rsidRPr="00AC00FC" w:rsidRDefault="004F024E" w:rsidP="00D6213A">
            <w:r w:rsidRPr="00AC00FC">
              <w:t>0</w:t>
            </w:r>
          </w:p>
        </w:tc>
        <w:tc>
          <w:tcPr>
            <w:tcW w:w="626" w:type="dxa"/>
          </w:tcPr>
          <w:p w:rsidR="004F024E" w:rsidRPr="00AC00FC" w:rsidRDefault="00505FFD" w:rsidP="00D6213A">
            <w:r w:rsidRPr="00AC00FC">
              <w:t>8</w:t>
            </w:r>
          </w:p>
        </w:tc>
        <w:tc>
          <w:tcPr>
            <w:tcW w:w="802" w:type="dxa"/>
          </w:tcPr>
          <w:p w:rsidR="004F024E" w:rsidRPr="00AC00FC" w:rsidRDefault="00505FFD" w:rsidP="00D6213A">
            <w:r w:rsidRPr="00AC00FC">
              <w:t>34</w:t>
            </w:r>
            <w:r w:rsidR="00687E49" w:rsidRPr="00AC00FC">
              <w:t>7</w:t>
            </w:r>
          </w:p>
        </w:tc>
        <w:tc>
          <w:tcPr>
            <w:tcW w:w="539" w:type="dxa"/>
          </w:tcPr>
          <w:p w:rsidR="004F024E" w:rsidRPr="00AC00FC" w:rsidRDefault="004F024E" w:rsidP="00D6213A">
            <w:r w:rsidRPr="00AC00FC">
              <w:t>0</w:t>
            </w:r>
          </w:p>
        </w:tc>
        <w:tc>
          <w:tcPr>
            <w:tcW w:w="626" w:type="dxa"/>
          </w:tcPr>
          <w:p w:rsidR="004F024E" w:rsidRPr="00AC00FC" w:rsidRDefault="004F024E" w:rsidP="00D6213A">
            <w:r w:rsidRPr="00AC00FC">
              <w:t>0</w:t>
            </w:r>
          </w:p>
        </w:tc>
      </w:tr>
      <w:tr w:rsidR="004F024E" w:rsidRPr="00AC00FC" w:rsidTr="00687E49">
        <w:trPr>
          <w:trHeight w:val="342"/>
        </w:trPr>
        <w:tc>
          <w:tcPr>
            <w:tcW w:w="810" w:type="dxa"/>
          </w:tcPr>
          <w:p w:rsidR="004F024E" w:rsidRPr="00AC00FC" w:rsidRDefault="004F024E" w:rsidP="00D6213A">
            <w:pPr>
              <w:jc w:val="center"/>
            </w:pPr>
            <w:r w:rsidRPr="00AC00FC">
              <w:lastRenderedPageBreak/>
              <w:t>5</w:t>
            </w:r>
          </w:p>
        </w:tc>
        <w:tc>
          <w:tcPr>
            <w:tcW w:w="621" w:type="dxa"/>
          </w:tcPr>
          <w:p w:rsidR="004F024E" w:rsidRPr="00AC00FC" w:rsidRDefault="001812DE" w:rsidP="00D6213A">
            <w:r w:rsidRPr="00AC00FC">
              <w:t>5</w:t>
            </w:r>
          </w:p>
        </w:tc>
        <w:tc>
          <w:tcPr>
            <w:tcW w:w="805" w:type="dxa"/>
          </w:tcPr>
          <w:p w:rsidR="004F024E" w:rsidRPr="00AC00FC" w:rsidRDefault="001812DE" w:rsidP="00D6213A">
            <w:r w:rsidRPr="00AC00FC">
              <w:t>22</w:t>
            </w:r>
            <w:r w:rsidR="00687E49" w:rsidRPr="00AC00FC">
              <w:t>6</w:t>
            </w:r>
          </w:p>
        </w:tc>
        <w:tc>
          <w:tcPr>
            <w:tcW w:w="1431" w:type="dxa"/>
            <w:gridSpan w:val="2"/>
          </w:tcPr>
          <w:p w:rsidR="004F024E" w:rsidRPr="00AC00FC" w:rsidRDefault="004F024E" w:rsidP="00D6213A">
            <w:pPr>
              <w:tabs>
                <w:tab w:val="left" w:pos="735"/>
                <w:tab w:val="left" w:pos="945"/>
                <w:tab w:val="left" w:pos="1005"/>
              </w:tabs>
            </w:pPr>
            <w:r w:rsidRPr="00AC00FC">
              <w:t xml:space="preserve">  0</w:t>
            </w:r>
            <w:r w:rsidRPr="00AC00FC">
              <w:tab/>
              <w:t xml:space="preserve"> 0</w:t>
            </w:r>
            <w:r w:rsidRPr="00AC00FC">
              <w:tab/>
            </w:r>
            <w:r w:rsidRPr="00AC00FC">
              <w:tab/>
            </w:r>
          </w:p>
        </w:tc>
        <w:tc>
          <w:tcPr>
            <w:tcW w:w="626" w:type="dxa"/>
          </w:tcPr>
          <w:p w:rsidR="004F024E" w:rsidRPr="00AC00FC" w:rsidRDefault="004F024E" w:rsidP="00D6213A">
            <w:r w:rsidRPr="00AC00FC">
              <w:t>0</w:t>
            </w:r>
          </w:p>
        </w:tc>
        <w:tc>
          <w:tcPr>
            <w:tcW w:w="715" w:type="dxa"/>
          </w:tcPr>
          <w:p w:rsidR="004F024E" w:rsidRPr="00AC00FC" w:rsidRDefault="004F024E" w:rsidP="00D6213A">
            <w:r w:rsidRPr="00AC00FC">
              <w:t>0</w:t>
            </w:r>
          </w:p>
        </w:tc>
        <w:tc>
          <w:tcPr>
            <w:tcW w:w="626" w:type="dxa"/>
          </w:tcPr>
          <w:p w:rsidR="004F024E" w:rsidRPr="00AC00FC" w:rsidRDefault="004F024E" w:rsidP="00D6213A">
            <w:r w:rsidRPr="00AC00FC">
              <w:t>0</w:t>
            </w:r>
          </w:p>
        </w:tc>
        <w:tc>
          <w:tcPr>
            <w:tcW w:w="626" w:type="dxa"/>
          </w:tcPr>
          <w:p w:rsidR="004F024E" w:rsidRPr="00AC00FC" w:rsidRDefault="004F024E" w:rsidP="00D6213A">
            <w:r w:rsidRPr="00AC00FC">
              <w:t>0</w:t>
            </w:r>
          </w:p>
        </w:tc>
        <w:tc>
          <w:tcPr>
            <w:tcW w:w="626" w:type="dxa"/>
          </w:tcPr>
          <w:p w:rsidR="004F024E" w:rsidRPr="00AC00FC" w:rsidRDefault="00505FFD" w:rsidP="00D6213A">
            <w:r w:rsidRPr="00AC00FC">
              <w:t>5</w:t>
            </w:r>
          </w:p>
        </w:tc>
        <w:tc>
          <w:tcPr>
            <w:tcW w:w="805" w:type="dxa"/>
          </w:tcPr>
          <w:p w:rsidR="004F024E" w:rsidRPr="00AC00FC" w:rsidRDefault="00505FFD" w:rsidP="00D6213A">
            <w:r w:rsidRPr="00AC00FC">
              <w:t>22</w:t>
            </w:r>
            <w:r w:rsidR="00687E49" w:rsidRPr="00AC00FC">
              <w:t>6</w:t>
            </w:r>
          </w:p>
        </w:tc>
        <w:tc>
          <w:tcPr>
            <w:tcW w:w="626" w:type="dxa"/>
          </w:tcPr>
          <w:p w:rsidR="004F024E" w:rsidRPr="00AC00FC" w:rsidRDefault="004F024E" w:rsidP="00D6213A">
            <w:r w:rsidRPr="00AC00FC">
              <w:t>0</w:t>
            </w:r>
          </w:p>
        </w:tc>
        <w:tc>
          <w:tcPr>
            <w:tcW w:w="626" w:type="dxa"/>
          </w:tcPr>
          <w:p w:rsidR="004F024E" w:rsidRPr="00AC00FC" w:rsidRDefault="004F024E" w:rsidP="00D6213A">
            <w:r w:rsidRPr="00AC00FC">
              <w:t>0</w:t>
            </w:r>
          </w:p>
        </w:tc>
        <w:tc>
          <w:tcPr>
            <w:tcW w:w="626" w:type="dxa"/>
          </w:tcPr>
          <w:p w:rsidR="004F024E" w:rsidRPr="00AC00FC" w:rsidRDefault="00505FFD" w:rsidP="00D6213A">
            <w:r w:rsidRPr="00AC00FC">
              <w:t>5</w:t>
            </w:r>
          </w:p>
        </w:tc>
        <w:tc>
          <w:tcPr>
            <w:tcW w:w="802" w:type="dxa"/>
          </w:tcPr>
          <w:p w:rsidR="004F024E" w:rsidRPr="00AC00FC" w:rsidRDefault="00505FFD" w:rsidP="00D6213A">
            <w:r w:rsidRPr="00AC00FC">
              <w:t>22</w:t>
            </w:r>
            <w:r w:rsidR="00687E49" w:rsidRPr="00AC00FC">
              <w:t>6</w:t>
            </w:r>
          </w:p>
        </w:tc>
        <w:tc>
          <w:tcPr>
            <w:tcW w:w="539" w:type="dxa"/>
          </w:tcPr>
          <w:p w:rsidR="004F024E" w:rsidRPr="00AC00FC" w:rsidRDefault="004F024E" w:rsidP="00D6213A">
            <w:r w:rsidRPr="00AC00FC">
              <w:t>0</w:t>
            </w:r>
          </w:p>
        </w:tc>
        <w:tc>
          <w:tcPr>
            <w:tcW w:w="626" w:type="dxa"/>
          </w:tcPr>
          <w:p w:rsidR="004F024E" w:rsidRPr="00AC00FC" w:rsidRDefault="004F024E" w:rsidP="00D6213A">
            <w:r w:rsidRPr="00AC00FC">
              <w:t>0</w:t>
            </w:r>
          </w:p>
        </w:tc>
      </w:tr>
      <w:tr w:rsidR="004F024E" w:rsidRPr="00AC00FC" w:rsidTr="00687E49">
        <w:trPr>
          <w:trHeight w:val="342"/>
        </w:trPr>
        <w:tc>
          <w:tcPr>
            <w:tcW w:w="810" w:type="dxa"/>
          </w:tcPr>
          <w:p w:rsidR="004F024E" w:rsidRPr="00AC00FC" w:rsidRDefault="004F024E" w:rsidP="00D6213A">
            <w:pPr>
              <w:jc w:val="center"/>
              <w:rPr>
                <w:b/>
              </w:rPr>
            </w:pPr>
            <w:r w:rsidRPr="00AC00FC">
              <w:rPr>
                <w:b/>
              </w:rPr>
              <w:t>Tổng</w:t>
            </w:r>
          </w:p>
        </w:tc>
        <w:tc>
          <w:tcPr>
            <w:tcW w:w="621" w:type="dxa"/>
          </w:tcPr>
          <w:p w:rsidR="004F024E" w:rsidRPr="00AC00FC" w:rsidRDefault="004F024E" w:rsidP="001812DE">
            <w:pPr>
              <w:rPr>
                <w:b/>
              </w:rPr>
            </w:pPr>
            <w:r w:rsidRPr="00AC00FC">
              <w:rPr>
                <w:b/>
              </w:rPr>
              <w:t>3</w:t>
            </w:r>
            <w:r w:rsidR="001812DE" w:rsidRPr="00AC00FC">
              <w:rPr>
                <w:b/>
              </w:rPr>
              <w:t>8</w:t>
            </w:r>
          </w:p>
        </w:tc>
        <w:tc>
          <w:tcPr>
            <w:tcW w:w="805" w:type="dxa"/>
          </w:tcPr>
          <w:p w:rsidR="004F024E" w:rsidRPr="00AC00FC" w:rsidRDefault="001812DE" w:rsidP="00D6213A">
            <w:pPr>
              <w:rPr>
                <w:b/>
              </w:rPr>
            </w:pPr>
            <w:r w:rsidRPr="00AC00FC">
              <w:rPr>
                <w:b/>
              </w:rPr>
              <w:t>168</w:t>
            </w:r>
            <w:r w:rsidR="005464EF" w:rsidRPr="00AC00FC">
              <w:rPr>
                <w:b/>
              </w:rPr>
              <w:t>5</w:t>
            </w:r>
          </w:p>
        </w:tc>
        <w:tc>
          <w:tcPr>
            <w:tcW w:w="1431" w:type="dxa"/>
            <w:gridSpan w:val="2"/>
          </w:tcPr>
          <w:p w:rsidR="004F024E" w:rsidRPr="00AC00FC" w:rsidRDefault="004F024E" w:rsidP="00D6213A">
            <w:pPr>
              <w:rPr>
                <w:b/>
              </w:rPr>
            </w:pPr>
            <w:r w:rsidRPr="00AC00FC">
              <w:rPr>
                <w:b/>
              </w:rPr>
              <w:t xml:space="preserve">  0         0</w:t>
            </w:r>
          </w:p>
        </w:tc>
        <w:tc>
          <w:tcPr>
            <w:tcW w:w="626" w:type="dxa"/>
          </w:tcPr>
          <w:p w:rsidR="004F024E" w:rsidRPr="00AC00FC" w:rsidRDefault="004F024E" w:rsidP="00D6213A">
            <w:pPr>
              <w:rPr>
                <w:b/>
              </w:rPr>
            </w:pPr>
            <w:r w:rsidRPr="00AC00FC">
              <w:rPr>
                <w:b/>
              </w:rPr>
              <w:t>0</w:t>
            </w:r>
          </w:p>
        </w:tc>
        <w:tc>
          <w:tcPr>
            <w:tcW w:w="715" w:type="dxa"/>
          </w:tcPr>
          <w:p w:rsidR="004F024E" w:rsidRPr="00AC00FC" w:rsidRDefault="004F024E" w:rsidP="00D6213A">
            <w:pPr>
              <w:rPr>
                <w:b/>
              </w:rPr>
            </w:pPr>
            <w:r w:rsidRPr="00AC00FC">
              <w:rPr>
                <w:b/>
              </w:rPr>
              <w:t>0</w:t>
            </w:r>
          </w:p>
        </w:tc>
        <w:tc>
          <w:tcPr>
            <w:tcW w:w="626" w:type="dxa"/>
          </w:tcPr>
          <w:p w:rsidR="004F024E" w:rsidRPr="00AC00FC" w:rsidRDefault="004F024E" w:rsidP="00D6213A">
            <w:pPr>
              <w:rPr>
                <w:b/>
              </w:rPr>
            </w:pPr>
            <w:r w:rsidRPr="00AC00FC">
              <w:rPr>
                <w:b/>
              </w:rPr>
              <w:t>0</w:t>
            </w:r>
          </w:p>
        </w:tc>
        <w:tc>
          <w:tcPr>
            <w:tcW w:w="626" w:type="dxa"/>
          </w:tcPr>
          <w:p w:rsidR="004F024E" w:rsidRPr="00AC00FC" w:rsidRDefault="004F024E" w:rsidP="00D6213A">
            <w:pPr>
              <w:rPr>
                <w:b/>
              </w:rPr>
            </w:pPr>
            <w:r w:rsidRPr="00AC00FC">
              <w:rPr>
                <w:b/>
              </w:rPr>
              <w:t>0</w:t>
            </w:r>
          </w:p>
        </w:tc>
        <w:tc>
          <w:tcPr>
            <w:tcW w:w="626" w:type="dxa"/>
          </w:tcPr>
          <w:p w:rsidR="004F024E" w:rsidRPr="00AC00FC" w:rsidRDefault="004F024E" w:rsidP="00505FFD">
            <w:pPr>
              <w:rPr>
                <w:b/>
              </w:rPr>
            </w:pPr>
            <w:r w:rsidRPr="00AC00FC">
              <w:rPr>
                <w:b/>
              </w:rPr>
              <w:t>3</w:t>
            </w:r>
            <w:r w:rsidR="00505FFD" w:rsidRPr="00AC00FC">
              <w:rPr>
                <w:b/>
              </w:rPr>
              <w:t>0</w:t>
            </w:r>
          </w:p>
        </w:tc>
        <w:tc>
          <w:tcPr>
            <w:tcW w:w="805" w:type="dxa"/>
          </w:tcPr>
          <w:p w:rsidR="004F024E" w:rsidRPr="00AC00FC" w:rsidRDefault="00505FFD" w:rsidP="00D6213A">
            <w:pPr>
              <w:rPr>
                <w:b/>
              </w:rPr>
            </w:pPr>
            <w:r w:rsidRPr="00AC00FC">
              <w:rPr>
                <w:b/>
              </w:rPr>
              <w:t>137</w:t>
            </w:r>
            <w:r w:rsidR="00687E49" w:rsidRPr="00AC00FC">
              <w:rPr>
                <w:b/>
              </w:rPr>
              <w:t>2</w:t>
            </w:r>
          </w:p>
        </w:tc>
        <w:tc>
          <w:tcPr>
            <w:tcW w:w="626" w:type="dxa"/>
          </w:tcPr>
          <w:p w:rsidR="004F024E" w:rsidRPr="00AC00FC" w:rsidRDefault="00505FFD" w:rsidP="00D6213A">
            <w:pPr>
              <w:rPr>
                <w:b/>
              </w:rPr>
            </w:pPr>
            <w:r w:rsidRPr="00AC00FC">
              <w:rPr>
                <w:b/>
              </w:rPr>
              <w:t>8</w:t>
            </w:r>
          </w:p>
        </w:tc>
        <w:tc>
          <w:tcPr>
            <w:tcW w:w="626" w:type="dxa"/>
          </w:tcPr>
          <w:p w:rsidR="004F024E" w:rsidRPr="00AC00FC" w:rsidRDefault="00505FFD" w:rsidP="00D6213A">
            <w:pPr>
              <w:rPr>
                <w:b/>
              </w:rPr>
            </w:pPr>
            <w:r w:rsidRPr="00AC00FC">
              <w:rPr>
                <w:b/>
              </w:rPr>
              <w:t>31</w:t>
            </w:r>
            <w:r w:rsidR="005464EF" w:rsidRPr="00AC00FC">
              <w:rPr>
                <w:b/>
              </w:rPr>
              <w:t>3</w:t>
            </w:r>
          </w:p>
        </w:tc>
        <w:tc>
          <w:tcPr>
            <w:tcW w:w="626" w:type="dxa"/>
          </w:tcPr>
          <w:p w:rsidR="004F024E" w:rsidRPr="00AC00FC" w:rsidRDefault="00505FFD" w:rsidP="00D6213A">
            <w:pPr>
              <w:rPr>
                <w:b/>
              </w:rPr>
            </w:pPr>
            <w:r w:rsidRPr="00AC00FC">
              <w:rPr>
                <w:b/>
              </w:rPr>
              <w:t>23</w:t>
            </w:r>
          </w:p>
        </w:tc>
        <w:tc>
          <w:tcPr>
            <w:tcW w:w="802" w:type="dxa"/>
          </w:tcPr>
          <w:p w:rsidR="004F024E" w:rsidRPr="00AC00FC" w:rsidRDefault="00505FFD" w:rsidP="00D6213A">
            <w:pPr>
              <w:rPr>
                <w:b/>
              </w:rPr>
            </w:pPr>
            <w:r w:rsidRPr="00AC00FC">
              <w:rPr>
                <w:b/>
              </w:rPr>
              <w:t>1046</w:t>
            </w:r>
          </w:p>
        </w:tc>
        <w:tc>
          <w:tcPr>
            <w:tcW w:w="539" w:type="dxa"/>
          </w:tcPr>
          <w:p w:rsidR="004F024E" w:rsidRPr="00AC00FC" w:rsidRDefault="004F024E" w:rsidP="00D6213A">
            <w:pPr>
              <w:rPr>
                <w:b/>
              </w:rPr>
            </w:pPr>
            <w:r w:rsidRPr="00AC00FC">
              <w:rPr>
                <w:b/>
              </w:rPr>
              <w:t>0</w:t>
            </w:r>
          </w:p>
        </w:tc>
        <w:tc>
          <w:tcPr>
            <w:tcW w:w="626" w:type="dxa"/>
          </w:tcPr>
          <w:p w:rsidR="004F024E" w:rsidRPr="00AC00FC" w:rsidRDefault="004F024E" w:rsidP="00D6213A">
            <w:pPr>
              <w:rPr>
                <w:b/>
              </w:rPr>
            </w:pPr>
            <w:r w:rsidRPr="00AC00FC">
              <w:rPr>
                <w:b/>
              </w:rPr>
              <w:t>0</w:t>
            </w:r>
          </w:p>
        </w:tc>
      </w:tr>
    </w:tbl>
    <w:p w:rsidR="004F024E" w:rsidRPr="00AC00FC" w:rsidRDefault="004F024E" w:rsidP="004F024E">
      <w:pPr>
        <w:jc w:val="both"/>
        <w:outlineLvl w:val="0"/>
        <w:rPr>
          <w:b/>
        </w:rPr>
      </w:pPr>
    </w:p>
    <w:p w:rsidR="004F024E" w:rsidRPr="00AC00FC" w:rsidRDefault="004F024E" w:rsidP="004F024E">
      <w:pPr>
        <w:jc w:val="both"/>
        <w:outlineLvl w:val="0"/>
        <w:rPr>
          <w:b/>
        </w:rPr>
      </w:pPr>
      <w:r w:rsidRPr="00AC00FC">
        <w:rPr>
          <w:b/>
        </w:rPr>
        <w:t>3. Tình hình cơ sở vật chất trường, lớp.</w:t>
      </w:r>
    </w:p>
    <w:p w:rsidR="004F024E" w:rsidRPr="00AC00FC" w:rsidRDefault="004F024E" w:rsidP="004F024E">
      <w:pPr>
        <w:ind w:firstLine="630"/>
        <w:jc w:val="both"/>
        <w:outlineLvl w:val="0"/>
      </w:pPr>
      <w:r w:rsidRPr="00AC00FC">
        <w:t>Trường mới được nâng cấp, sửa chữa, xây dựng lại khá khang trang gồm 18 phòng học và 21 phòng chức năng phục vụ cho các hoạt động của nhà trường.</w:t>
      </w:r>
      <w:r w:rsidR="00505FFD" w:rsidRPr="00AC00FC">
        <w:t xml:space="preserve"> </w:t>
      </w:r>
    </w:p>
    <w:p w:rsidR="004F024E" w:rsidRPr="00AC00FC" w:rsidRDefault="004F024E" w:rsidP="004F024E">
      <w:pPr>
        <w:jc w:val="both"/>
        <w:outlineLvl w:val="0"/>
        <w:rPr>
          <w:b/>
        </w:rPr>
      </w:pPr>
      <w:r w:rsidRPr="00AC00FC">
        <w:rPr>
          <w:b/>
        </w:rPr>
        <w:t>4. Thuận lợi và khó khăn</w:t>
      </w:r>
    </w:p>
    <w:p w:rsidR="004F024E" w:rsidRPr="00AC00FC" w:rsidRDefault="004F024E" w:rsidP="004F024E">
      <w:pPr>
        <w:tabs>
          <w:tab w:val="left" w:pos="450"/>
          <w:tab w:val="left" w:pos="540"/>
          <w:tab w:val="left" w:pos="630"/>
          <w:tab w:val="left" w:pos="720"/>
        </w:tabs>
        <w:jc w:val="both"/>
        <w:rPr>
          <w:b/>
        </w:rPr>
      </w:pPr>
      <w:r w:rsidRPr="00AC00FC">
        <w:rPr>
          <w:b/>
        </w:rPr>
        <w:t xml:space="preserve">        4.1. Thuận lợi</w:t>
      </w:r>
    </w:p>
    <w:p w:rsidR="004F024E" w:rsidRPr="00AC00FC" w:rsidRDefault="004F024E" w:rsidP="004F024E">
      <w:pPr>
        <w:ind w:firstLine="630"/>
        <w:jc w:val="both"/>
      </w:pPr>
      <w:r w:rsidRPr="00AC00FC">
        <w:t>-  Trường luôn được sự quan tâm của Đảng ủy, Ủy ban nhân dân phường Trung Mỹ Tây; sự quan tâm, chỉ đạo sâu sát của Phòng Giáo dục và Đào tạo Quận 12.</w:t>
      </w:r>
    </w:p>
    <w:p w:rsidR="004F024E" w:rsidRPr="00AC00FC" w:rsidRDefault="004F024E" w:rsidP="004F024E">
      <w:pPr>
        <w:ind w:firstLine="630"/>
        <w:jc w:val="both"/>
      </w:pPr>
      <w:r w:rsidRPr="00AC00FC">
        <w:t>- Được Ban đại diện Cha mẹ học sinh nhiệt tình đồng hành trong các hoạt động giáo dục học sinh, quan tâm các đối tượng học sinh khó khăn.</w:t>
      </w:r>
    </w:p>
    <w:p w:rsidR="004F024E" w:rsidRPr="00AC00FC" w:rsidRDefault="004F024E" w:rsidP="004F024E">
      <w:pPr>
        <w:ind w:firstLine="630"/>
        <w:jc w:val="both"/>
      </w:pPr>
      <w:r w:rsidRPr="00AC00FC">
        <w:t>- Đa số cán bộ, giáo viên, nhân viên có tinh thần trách nhiệm trong công tác được giao.</w:t>
      </w:r>
    </w:p>
    <w:p w:rsidR="004F024E" w:rsidRPr="00AC00FC" w:rsidRDefault="004F024E" w:rsidP="004F024E">
      <w:pPr>
        <w:ind w:firstLine="630"/>
        <w:jc w:val="both"/>
      </w:pPr>
      <w:r w:rsidRPr="00AC00FC">
        <w:t xml:space="preserve">- Trường có nhiều giáo viên trẻ, năng động, sử dụng bảng tương tác thành thạo. </w:t>
      </w:r>
    </w:p>
    <w:p w:rsidR="004F024E" w:rsidRPr="00AC00FC" w:rsidRDefault="004F024E" w:rsidP="004F024E">
      <w:pPr>
        <w:tabs>
          <w:tab w:val="left" w:pos="630"/>
          <w:tab w:val="left" w:pos="720"/>
        </w:tabs>
        <w:jc w:val="both"/>
        <w:rPr>
          <w:b/>
        </w:rPr>
      </w:pPr>
      <w:r w:rsidRPr="00AC00FC">
        <w:t xml:space="preserve">        </w:t>
      </w:r>
      <w:r w:rsidRPr="00AC00FC">
        <w:rPr>
          <w:b/>
        </w:rPr>
        <w:t>4.2. Khó khăn.</w:t>
      </w:r>
    </w:p>
    <w:p w:rsidR="004F024E" w:rsidRPr="00AC00FC" w:rsidRDefault="004F024E" w:rsidP="004F024E">
      <w:pPr>
        <w:ind w:firstLine="630"/>
        <w:jc w:val="both"/>
      </w:pPr>
      <w:r w:rsidRPr="00AC00FC">
        <w:t xml:space="preserve"> - Tuy trường mới được nâng cấp, sửa chữa nhưng số phòng học không đủ nên trường phải sử dụng</w:t>
      </w:r>
      <w:r w:rsidR="00505FFD" w:rsidRPr="00AC00FC">
        <w:t xml:space="preserve"> 03</w:t>
      </w:r>
      <w:r w:rsidRPr="00AC00FC">
        <w:t xml:space="preserve"> phòng chức năng làm phòng học.</w:t>
      </w:r>
    </w:p>
    <w:p w:rsidR="004F024E" w:rsidRPr="00AC00FC" w:rsidRDefault="004F024E" w:rsidP="004F024E">
      <w:pPr>
        <w:ind w:firstLine="450"/>
        <w:jc w:val="both"/>
      </w:pPr>
      <w:r w:rsidRPr="00AC00FC">
        <w:t xml:space="preserve">  -  Sĩ số bình quân các lớp khá cao: </w:t>
      </w:r>
      <w:r w:rsidR="00505FFD" w:rsidRPr="00AC00FC">
        <w:t>44.3</w:t>
      </w:r>
      <w:r w:rsidRPr="00AC00FC">
        <w:t xml:space="preserve"> học sinh/ lớp. </w:t>
      </w:r>
    </w:p>
    <w:p w:rsidR="004F024E" w:rsidRPr="00AC00FC" w:rsidRDefault="004F024E" w:rsidP="004F024E">
      <w:pPr>
        <w:tabs>
          <w:tab w:val="left" w:pos="748"/>
          <w:tab w:val="left" w:pos="1496"/>
        </w:tabs>
        <w:ind w:left="90" w:firstLine="450"/>
        <w:jc w:val="both"/>
      </w:pPr>
      <w:r w:rsidRPr="00AC00FC">
        <w:t xml:space="preserve"> - Trường </w:t>
      </w:r>
      <w:r w:rsidR="002E2AC3" w:rsidRPr="00AC00FC">
        <w:t>thiếu giáo viên dạy tiếng Anh, Tin học</w:t>
      </w:r>
      <w:r w:rsidRPr="00AC00FC">
        <w:t xml:space="preserve"> </w:t>
      </w:r>
      <w:r w:rsidR="002E2AC3" w:rsidRPr="00AC00FC">
        <w:t xml:space="preserve">và giáo viên nhiều môn </w:t>
      </w:r>
      <w:r w:rsidRPr="00AC00FC">
        <w:t>nên phải hợp đồng</w:t>
      </w:r>
      <w:r w:rsidR="002E2AC3" w:rsidRPr="00AC00FC">
        <w:t xml:space="preserve"> và thỉnh giảng</w:t>
      </w:r>
      <w:r w:rsidRPr="00AC00FC">
        <w:t xml:space="preserve"> </w:t>
      </w:r>
      <w:r w:rsidR="002E2AC3" w:rsidRPr="00AC00FC">
        <w:t xml:space="preserve">giáo viên ( hợp đồng </w:t>
      </w:r>
      <w:r w:rsidRPr="00AC00FC">
        <w:t>0</w:t>
      </w:r>
      <w:r w:rsidR="00505FFD" w:rsidRPr="00AC00FC">
        <w:t>2</w:t>
      </w:r>
      <w:r w:rsidRPr="00AC00FC">
        <w:t xml:space="preserve"> giáo viên tiếng Anh</w:t>
      </w:r>
      <w:r w:rsidR="002E2AC3" w:rsidRPr="00AC00FC">
        <w:t xml:space="preserve">  và 03 giáo viên nhiều môn, thỉnh giảng 4 giáo viên tin học)</w:t>
      </w:r>
      <w:r w:rsidRPr="00AC00FC">
        <w:t>.</w:t>
      </w:r>
    </w:p>
    <w:p w:rsidR="004F024E" w:rsidRPr="00AC00FC" w:rsidRDefault="004F024E" w:rsidP="003209DA">
      <w:pPr>
        <w:tabs>
          <w:tab w:val="left" w:pos="748"/>
          <w:tab w:val="left" w:pos="1496"/>
        </w:tabs>
        <w:ind w:left="90" w:firstLine="450"/>
        <w:jc w:val="both"/>
        <w:rPr>
          <w:b/>
        </w:rPr>
      </w:pPr>
      <w:r w:rsidRPr="00AC00FC">
        <w:t>- Năm học 20</w:t>
      </w:r>
      <w:r w:rsidR="00505FFD" w:rsidRPr="00AC00FC">
        <w:t>20</w:t>
      </w:r>
      <w:r w:rsidRPr="00AC00FC">
        <w:t>- 202</w:t>
      </w:r>
      <w:r w:rsidR="00505FFD" w:rsidRPr="00AC00FC">
        <w:t>1</w:t>
      </w:r>
      <w:r w:rsidRPr="00AC00FC">
        <w:t xml:space="preserve"> </w:t>
      </w:r>
      <w:r w:rsidR="002F19ED" w:rsidRPr="00AC00FC">
        <w:t>trường</w:t>
      </w:r>
      <w:r w:rsidRPr="00AC00FC">
        <w:t xml:space="preserve"> </w:t>
      </w:r>
      <w:r w:rsidR="005946E7" w:rsidRPr="00AC00FC">
        <w:t xml:space="preserve">phải tổ chức dạy trái buổi và dạy học ngày thứ bảy cho các khối lớp 1,3,4,5 </w:t>
      </w:r>
      <w:r w:rsidRPr="00AC00FC">
        <w:t>(</w:t>
      </w:r>
      <w:r w:rsidR="002E2AC3" w:rsidRPr="00AC00FC">
        <w:t>Khối 1,</w:t>
      </w:r>
      <w:r w:rsidR="00D96498" w:rsidRPr="00AC00FC">
        <w:t xml:space="preserve">3 </w:t>
      </w:r>
      <w:r w:rsidRPr="00AC00FC">
        <w:t xml:space="preserve">học </w:t>
      </w:r>
      <w:r w:rsidR="005946E7" w:rsidRPr="00AC00FC">
        <w:t xml:space="preserve">sáng </w:t>
      </w:r>
      <w:r w:rsidRPr="00AC00FC">
        <w:t>thứ 7</w:t>
      </w:r>
      <w:r w:rsidR="002F19ED" w:rsidRPr="00AC00FC">
        <w:t xml:space="preserve">; </w:t>
      </w:r>
      <w:r w:rsidR="00D96498" w:rsidRPr="00AC00FC">
        <w:t xml:space="preserve"> khối 4,5 học trái buổi</w:t>
      </w:r>
      <w:r w:rsidRPr="00AC00FC">
        <w:t>).</w:t>
      </w:r>
    </w:p>
    <w:p w:rsidR="00FD5068" w:rsidRPr="00AC00FC" w:rsidRDefault="00A51E18" w:rsidP="008B4F66">
      <w:pPr>
        <w:tabs>
          <w:tab w:val="left" w:pos="567"/>
        </w:tabs>
        <w:spacing w:after="120" w:line="360" w:lineRule="exact"/>
        <w:jc w:val="both"/>
        <w:rPr>
          <w:b/>
        </w:rPr>
      </w:pPr>
      <w:r w:rsidRPr="00AC00FC">
        <w:rPr>
          <w:b/>
        </w:rPr>
        <w:tab/>
      </w:r>
      <w:r w:rsidR="00091AF9" w:rsidRPr="00AC00FC">
        <w:rPr>
          <w:b/>
        </w:rPr>
        <w:t>IV</w:t>
      </w:r>
      <w:r w:rsidR="005D2418" w:rsidRPr="00AC00FC">
        <w:rPr>
          <w:b/>
        </w:rPr>
        <w:t xml:space="preserve">. </w:t>
      </w:r>
      <w:r w:rsidR="00FD5068" w:rsidRPr="00AC00FC">
        <w:rPr>
          <w:b/>
        </w:rPr>
        <w:t>PHƯƠNG HƯỚNG, NHIỆM VỤ</w:t>
      </w:r>
      <w:r w:rsidR="0050073E">
        <w:rPr>
          <w:b/>
        </w:rPr>
        <w:t>, NỘI DUNG GIÁO DỤC NĂM HỌC 2020-2021.</w:t>
      </w:r>
    </w:p>
    <w:p w:rsidR="00510D22" w:rsidRDefault="00510D22" w:rsidP="008B4F66">
      <w:pPr>
        <w:spacing w:after="120" w:line="360" w:lineRule="exact"/>
        <w:ind w:firstLine="567"/>
        <w:jc w:val="both"/>
        <w:rPr>
          <w:b/>
        </w:rPr>
      </w:pPr>
      <w:r w:rsidRPr="00AC00FC">
        <w:rPr>
          <w:b/>
        </w:rPr>
        <w:t>1. Thực hiện Chương trình giáo dục</w:t>
      </w:r>
    </w:p>
    <w:p w:rsidR="00653010" w:rsidRPr="00AC00FC" w:rsidRDefault="00653010" w:rsidP="00653010">
      <w:pPr>
        <w:spacing w:line="300" w:lineRule="auto"/>
        <w:ind w:firstLine="720"/>
        <w:jc w:val="both"/>
      </w:pPr>
      <w:r w:rsidRPr="00AC00FC">
        <w:rPr>
          <w:b/>
        </w:rPr>
        <w:t>1.</w:t>
      </w:r>
      <w:r>
        <w:rPr>
          <w:b/>
        </w:rPr>
        <w:t>1</w:t>
      </w:r>
      <w:r w:rsidRPr="00AC00FC">
        <w:rPr>
          <w:b/>
        </w:rPr>
        <w:t>. Quy định thời gian học</w:t>
      </w:r>
      <w:r w:rsidRPr="00AC00FC">
        <w:t xml:space="preserve"> </w:t>
      </w:r>
    </w:p>
    <w:p w:rsidR="00653010" w:rsidRPr="00AC00FC" w:rsidRDefault="00653010" w:rsidP="00653010">
      <w:pPr>
        <w:spacing w:line="300" w:lineRule="auto"/>
        <w:ind w:firstLine="720"/>
        <w:jc w:val="both"/>
      </w:pPr>
      <w:r w:rsidRPr="00AC00FC">
        <w:t xml:space="preserve"> - Học kì I bắt đầu từ ngày 07/9/2020, kết thúc ngày 08/01/2021</w:t>
      </w:r>
    </w:p>
    <w:p w:rsidR="00653010" w:rsidRPr="00AC00FC" w:rsidRDefault="00653010" w:rsidP="00653010">
      <w:pPr>
        <w:spacing w:line="300" w:lineRule="auto"/>
        <w:ind w:firstLine="720"/>
        <w:jc w:val="both"/>
      </w:pPr>
      <w:r w:rsidRPr="00AC00FC">
        <w:t xml:space="preserve">- Học kì II bắt đầu từ ngày 11/01/2021, hoàn thành chương trình giáo dục  trước ngày 31/5/2021. </w:t>
      </w:r>
    </w:p>
    <w:p w:rsidR="00653010" w:rsidRPr="00AC00FC" w:rsidRDefault="00653010" w:rsidP="00653010">
      <w:pPr>
        <w:spacing w:line="300" w:lineRule="auto"/>
        <w:ind w:firstLine="720"/>
        <w:jc w:val="both"/>
        <w:rPr>
          <w:b/>
        </w:rPr>
      </w:pPr>
      <w:r w:rsidRPr="00AC00FC">
        <w:rPr>
          <w:b/>
        </w:rPr>
        <w:t>1.</w:t>
      </w:r>
      <w:r>
        <w:rPr>
          <w:b/>
        </w:rPr>
        <w:t>2</w:t>
      </w:r>
      <w:r w:rsidRPr="00AC00FC">
        <w:rPr>
          <w:b/>
        </w:rPr>
        <w:t xml:space="preserve">.  Quy định số tiết dạy </w:t>
      </w:r>
    </w:p>
    <w:tbl>
      <w:tblPr>
        <w:tblW w:w="1037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
        <w:gridCol w:w="966"/>
        <w:gridCol w:w="567"/>
        <w:gridCol w:w="567"/>
        <w:gridCol w:w="567"/>
        <w:gridCol w:w="709"/>
        <w:gridCol w:w="567"/>
        <w:gridCol w:w="556"/>
        <w:gridCol w:w="572"/>
        <w:gridCol w:w="605"/>
        <w:gridCol w:w="535"/>
        <w:gridCol w:w="567"/>
        <w:gridCol w:w="605"/>
        <w:gridCol w:w="671"/>
        <w:gridCol w:w="572"/>
        <w:gridCol w:w="605"/>
        <w:gridCol w:w="693"/>
      </w:tblGrid>
      <w:tr w:rsidR="00653010" w:rsidRPr="00AC00FC" w:rsidTr="000E6A15">
        <w:tc>
          <w:tcPr>
            <w:tcW w:w="453" w:type="dxa"/>
            <w:shd w:val="clear" w:color="auto" w:fill="auto"/>
          </w:tcPr>
          <w:p w:rsidR="00653010" w:rsidRPr="00AC00FC" w:rsidRDefault="00653010" w:rsidP="000E6A15">
            <w:pPr>
              <w:spacing w:line="300" w:lineRule="auto"/>
              <w:jc w:val="center"/>
              <w:rPr>
                <w:b/>
                <w:sz w:val="22"/>
                <w:szCs w:val="22"/>
              </w:rPr>
            </w:pPr>
            <w:r w:rsidRPr="00AC00FC">
              <w:rPr>
                <w:b/>
                <w:sz w:val="22"/>
                <w:szCs w:val="22"/>
              </w:rPr>
              <w:t>TT</w:t>
            </w:r>
          </w:p>
        </w:tc>
        <w:tc>
          <w:tcPr>
            <w:tcW w:w="966" w:type="dxa"/>
            <w:shd w:val="clear" w:color="auto" w:fill="auto"/>
          </w:tcPr>
          <w:p w:rsidR="00653010" w:rsidRPr="00AC00FC" w:rsidRDefault="00653010" w:rsidP="000E6A15">
            <w:pPr>
              <w:spacing w:line="300" w:lineRule="auto"/>
              <w:jc w:val="center"/>
              <w:rPr>
                <w:b/>
                <w:sz w:val="22"/>
                <w:szCs w:val="22"/>
              </w:rPr>
            </w:pPr>
            <w:r w:rsidRPr="00AC00FC">
              <w:rPr>
                <w:b/>
                <w:sz w:val="22"/>
                <w:szCs w:val="22"/>
              </w:rPr>
              <w:t>Môn học</w:t>
            </w:r>
          </w:p>
        </w:tc>
        <w:tc>
          <w:tcPr>
            <w:tcW w:w="1701" w:type="dxa"/>
            <w:gridSpan w:val="3"/>
            <w:shd w:val="clear" w:color="auto" w:fill="auto"/>
          </w:tcPr>
          <w:p w:rsidR="00653010" w:rsidRPr="00AC00FC" w:rsidRDefault="00653010" w:rsidP="000E6A15">
            <w:pPr>
              <w:spacing w:line="300" w:lineRule="auto"/>
              <w:jc w:val="center"/>
              <w:rPr>
                <w:b/>
                <w:sz w:val="22"/>
                <w:szCs w:val="22"/>
              </w:rPr>
            </w:pPr>
            <w:r w:rsidRPr="00AC00FC">
              <w:rPr>
                <w:b/>
                <w:sz w:val="22"/>
                <w:szCs w:val="22"/>
              </w:rPr>
              <w:t>Số tiết học từng môn của lớp 1</w:t>
            </w:r>
          </w:p>
        </w:tc>
        <w:tc>
          <w:tcPr>
            <w:tcW w:w="1832" w:type="dxa"/>
            <w:gridSpan w:val="3"/>
            <w:shd w:val="clear" w:color="auto" w:fill="auto"/>
          </w:tcPr>
          <w:p w:rsidR="00653010" w:rsidRPr="00AC00FC" w:rsidRDefault="00653010" w:rsidP="000E6A15">
            <w:pPr>
              <w:spacing w:line="300" w:lineRule="auto"/>
              <w:jc w:val="center"/>
              <w:rPr>
                <w:b/>
                <w:sz w:val="22"/>
                <w:szCs w:val="22"/>
              </w:rPr>
            </w:pPr>
            <w:r w:rsidRPr="00AC00FC">
              <w:rPr>
                <w:b/>
                <w:sz w:val="22"/>
                <w:szCs w:val="22"/>
              </w:rPr>
              <w:t>Số tiết học từng môn của lớp 2</w:t>
            </w:r>
          </w:p>
        </w:tc>
        <w:tc>
          <w:tcPr>
            <w:tcW w:w="1712" w:type="dxa"/>
            <w:gridSpan w:val="3"/>
            <w:shd w:val="clear" w:color="auto" w:fill="auto"/>
          </w:tcPr>
          <w:p w:rsidR="00653010" w:rsidRPr="00AC00FC" w:rsidRDefault="00653010" w:rsidP="000E6A15">
            <w:pPr>
              <w:spacing w:line="300" w:lineRule="auto"/>
              <w:jc w:val="center"/>
              <w:rPr>
                <w:b/>
                <w:sz w:val="22"/>
                <w:szCs w:val="22"/>
              </w:rPr>
            </w:pPr>
            <w:r w:rsidRPr="00AC00FC">
              <w:rPr>
                <w:b/>
                <w:sz w:val="22"/>
                <w:szCs w:val="22"/>
              </w:rPr>
              <w:t>Số tiết học từng môn của lớp 3</w:t>
            </w:r>
          </w:p>
        </w:tc>
        <w:tc>
          <w:tcPr>
            <w:tcW w:w="1843" w:type="dxa"/>
            <w:gridSpan w:val="3"/>
            <w:shd w:val="clear" w:color="auto" w:fill="auto"/>
          </w:tcPr>
          <w:p w:rsidR="00653010" w:rsidRPr="00AC00FC" w:rsidRDefault="00653010" w:rsidP="000E6A15">
            <w:pPr>
              <w:spacing w:line="300" w:lineRule="auto"/>
              <w:jc w:val="center"/>
              <w:rPr>
                <w:b/>
                <w:sz w:val="22"/>
                <w:szCs w:val="22"/>
              </w:rPr>
            </w:pPr>
            <w:r w:rsidRPr="00AC00FC">
              <w:rPr>
                <w:b/>
                <w:sz w:val="22"/>
                <w:szCs w:val="22"/>
              </w:rPr>
              <w:t>Số tiết học từng môn của lớp 4</w:t>
            </w:r>
          </w:p>
        </w:tc>
        <w:tc>
          <w:tcPr>
            <w:tcW w:w="1870" w:type="dxa"/>
            <w:gridSpan w:val="3"/>
            <w:shd w:val="clear" w:color="auto" w:fill="auto"/>
          </w:tcPr>
          <w:p w:rsidR="00653010" w:rsidRPr="00AC00FC" w:rsidRDefault="00653010" w:rsidP="000E6A15">
            <w:pPr>
              <w:spacing w:line="300" w:lineRule="auto"/>
              <w:jc w:val="center"/>
              <w:rPr>
                <w:b/>
                <w:sz w:val="22"/>
                <w:szCs w:val="22"/>
              </w:rPr>
            </w:pPr>
            <w:r w:rsidRPr="00AC00FC">
              <w:rPr>
                <w:b/>
                <w:sz w:val="22"/>
                <w:szCs w:val="22"/>
              </w:rPr>
              <w:t>Số tiết học từng môn của lớp 5</w:t>
            </w:r>
          </w:p>
        </w:tc>
      </w:tr>
      <w:tr w:rsidR="00653010" w:rsidRPr="00AC00FC" w:rsidTr="000E6A15">
        <w:trPr>
          <w:trHeight w:val="134"/>
        </w:trPr>
        <w:tc>
          <w:tcPr>
            <w:tcW w:w="453" w:type="dxa"/>
            <w:shd w:val="clear" w:color="auto" w:fill="auto"/>
          </w:tcPr>
          <w:p w:rsidR="00653010" w:rsidRPr="00AC00FC" w:rsidRDefault="00653010" w:rsidP="000E6A15">
            <w:pPr>
              <w:spacing w:line="300" w:lineRule="auto"/>
              <w:jc w:val="center"/>
              <w:rPr>
                <w:b/>
                <w:sz w:val="22"/>
                <w:szCs w:val="22"/>
              </w:rPr>
            </w:pPr>
          </w:p>
        </w:tc>
        <w:tc>
          <w:tcPr>
            <w:tcW w:w="966" w:type="dxa"/>
            <w:shd w:val="clear" w:color="auto" w:fill="auto"/>
          </w:tcPr>
          <w:p w:rsidR="00653010" w:rsidRPr="00AC00FC" w:rsidRDefault="00653010" w:rsidP="000E6A15">
            <w:pPr>
              <w:spacing w:line="300" w:lineRule="auto"/>
              <w:jc w:val="center"/>
              <w:rPr>
                <w:b/>
                <w:sz w:val="22"/>
                <w:szCs w:val="22"/>
              </w:rPr>
            </w:pPr>
          </w:p>
        </w:tc>
        <w:tc>
          <w:tcPr>
            <w:tcW w:w="567" w:type="dxa"/>
            <w:shd w:val="clear" w:color="auto" w:fill="auto"/>
          </w:tcPr>
          <w:p w:rsidR="00653010" w:rsidRPr="00AC00FC" w:rsidRDefault="00653010" w:rsidP="000E6A15">
            <w:pPr>
              <w:spacing w:line="300" w:lineRule="auto"/>
              <w:jc w:val="center"/>
              <w:rPr>
                <w:b/>
                <w:sz w:val="22"/>
                <w:szCs w:val="22"/>
              </w:rPr>
            </w:pPr>
            <w:r w:rsidRPr="00AC00FC">
              <w:rPr>
                <w:b/>
                <w:sz w:val="22"/>
                <w:szCs w:val="22"/>
              </w:rPr>
              <w:t>HK</w:t>
            </w:r>
            <w:r>
              <w:rPr>
                <w:b/>
                <w:sz w:val="22"/>
                <w:szCs w:val="22"/>
              </w:rPr>
              <w:t xml:space="preserve"> </w:t>
            </w:r>
            <w:r w:rsidRPr="00AC00FC">
              <w:rPr>
                <w:b/>
                <w:sz w:val="22"/>
                <w:szCs w:val="22"/>
              </w:rPr>
              <w:t>1</w:t>
            </w:r>
          </w:p>
        </w:tc>
        <w:tc>
          <w:tcPr>
            <w:tcW w:w="567" w:type="dxa"/>
            <w:shd w:val="clear" w:color="auto" w:fill="auto"/>
          </w:tcPr>
          <w:p w:rsidR="00653010" w:rsidRPr="00AC00FC" w:rsidRDefault="00653010" w:rsidP="000E6A15">
            <w:pPr>
              <w:spacing w:line="300" w:lineRule="auto"/>
              <w:jc w:val="center"/>
              <w:rPr>
                <w:b/>
                <w:sz w:val="22"/>
                <w:szCs w:val="22"/>
              </w:rPr>
            </w:pPr>
            <w:r w:rsidRPr="00AC00FC">
              <w:rPr>
                <w:b/>
                <w:sz w:val="22"/>
                <w:szCs w:val="22"/>
              </w:rPr>
              <w:t>HK2</w:t>
            </w:r>
          </w:p>
        </w:tc>
        <w:tc>
          <w:tcPr>
            <w:tcW w:w="567" w:type="dxa"/>
            <w:shd w:val="clear" w:color="auto" w:fill="auto"/>
          </w:tcPr>
          <w:p w:rsidR="00653010" w:rsidRPr="00AC00FC" w:rsidRDefault="00653010" w:rsidP="000E6A15">
            <w:pPr>
              <w:spacing w:line="300" w:lineRule="auto"/>
              <w:jc w:val="center"/>
              <w:rPr>
                <w:b/>
                <w:sz w:val="22"/>
                <w:szCs w:val="22"/>
              </w:rPr>
            </w:pPr>
            <w:r w:rsidRPr="00AC00FC">
              <w:rPr>
                <w:b/>
                <w:sz w:val="22"/>
                <w:szCs w:val="22"/>
              </w:rPr>
              <w:t>CN</w:t>
            </w:r>
          </w:p>
        </w:tc>
        <w:tc>
          <w:tcPr>
            <w:tcW w:w="709" w:type="dxa"/>
            <w:shd w:val="clear" w:color="auto" w:fill="auto"/>
          </w:tcPr>
          <w:p w:rsidR="00653010" w:rsidRPr="00AC00FC" w:rsidRDefault="00653010" w:rsidP="000E6A15">
            <w:pPr>
              <w:spacing w:line="300" w:lineRule="auto"/>
              <w:jc w:val="center"/>
              <w:rPr>
                <w:b/>
                <w:sz w:val="22"/>
                <w:szCs w:val="22"/>
              </w:rPr>
            </w:pPr>
            <w:r w:rsidRPr="00AC00FC">
              <w:rPr>
                <w:b/>
                <w:sz w:val="22"/>
                <w:szCs w:val="22"/>
              </w:rPr>
              <w:t>HK</w:t>
            </w:r>
            <w:r>
              <w:rPr>
                <w:b/>
                <w:sz w:val="22"/>
                <w:szCs w:val="22"/>
              </w:rPr>
              <w:t xml:space="preserve"> </w:t>
            </w:r>
            <w:r w:rsidRPr="00AC00FC">
              <w:rPr>
                <w:b/>
                <w:sz w:val="22"/>
                <w:szCs w:val="22"/>
              </w:rPr>
              <w:t>1</w:t>
            </w:r>
          </w:p>
        </w:tc>
        <w:tc>
          <w:tcPr>
            <w:tcW w:w="567" w:type="dxa"/>
            <w:shd w:val="clear" w:color="auto" w:fill="auto"/>
          </w:tcPr>
          <w:p w:rsidR="00653010" w:rsidRPr="00AC00FC" w:rsidRDefault="00653010" w:rsidP="000E6A15">
            <w:pPr>
              <w:spacing w:line="300" w:lineRule="auto"/>
              <w:jc w:val="center"/>
              <w:rPr>
                <w:b/>
                <w:sz w:val="22"/>
                <w:szCs w:val="22"/>
              </w:rPr>
            </w:pPr>
            <w:r w:rsidRPr="00AC00FC">
              <w:rPr>
                <w:b/>
                <w:sz w:val="22"/>
                <w:szCs w:val="22"/>
              </w:rPr>
              <w:t>HK2</w:t>
            </w:r>
          </w:p>
        </w:tc>
        <w:tc>
          <w:tcPr>
            <w:tcW w:w="556" w:type="dxa"/>
            <w:shd w:val="clear" w:color="auto" w:fill="auto"/>
          </w:tcPr>
          <w:p w:rsidR="00653010" w:rsidRPr="00AC00FC" w:rsidRDefault="00653010" w:rsidP="000E6A15">
            <w:pPr>
              <w:spacing w:line="300" w:lineRule="auto"/>
              <w:jc w:val="center"/>
              <w:rPr>
                <w:b/>
                <w:sz w:val="22"/>
                <w:szCs w:val="22"/>
              </w:rPr>
            </w:pPr>
            <w:r w:rsidRPr="00AC00FC">
              <w:rPr>
                <w:b/>
                <w:sz w:val="22"/>
                <w:szCs w:val="22"/>
              </w:rPr>
              <w:t>CN</w:t>
            </w:r>
          </w:p>
        </w:tc>
        <w:tc>
          <w:tcPr>
            <w:tcW w:w="572" w:type="dxa"/>
            <w:shd w:val="clear" w:color="auto" w:fill="auto"/>
          </w:tcPr>
          <w:p w:rsidR="00653010" w:rsidRPr="00AC00FC" w:rsidRDefault="00653010" w:rsidP="000E6A15">
            <w:pPr>
              <w:spacing w:line="300" w:lineRule="auto"/>
              <w:jc w:val="center"/>
              <w:rPr>
                <w:b/>
                <w:sz w:val="22"/>
                <w:szCs w:val="22"/>
              </w:rPr>
            </w:pPr>
            <w:r w:rsidRPr="00AC00FC">
              <w:rPr>
                <w:b/>
                <w:sz w:val="22"/>
                <w:szCs w:val="22"/>
              </w:rPr>
              <w:t>HK1</w:t>
            </w:r>
          </w:p>
        </w:tc>
        <w:tc>
          <w:tcPr>
            <w:tcW w:w="605" w:type="dxa"/>
            <w:shd w:val="clear" w:color="auto" w:fill="auto"/>
          </w:tcPr>
          <w:p w:rsidR="00653010" w:rsidRPr="00AC00FC" w:rsidRDefault="00653010" w:rsidP="000E6A15">
            <w:pPr>
              <w:spacing w:line="300" w:lineRule="auto"/>
              <w:jc w:val="center"/>
              <w:rPr>
                <w:b/>
                <w:sz w:val="22"/>
                <w:szCs w:val="22"/>
              </w:rPr>
            </w:pPr>
            <w:r w:rsidRPr="00AC00FC">
              <w:rPr>
                <w:b/>
                <w:sz w:val="22"/>
                <w:szCs w:val="22"/>
              </w:rPr>
              <w:t>HK2</w:t>
            </w:r>
          </w:p>
        </w:tc>
        <w:tc>
          <w:tcPr>
            <w:tcW w:w="535" w:type="dxa"/>
            <w:shd w:val="clear" w:color="auto" w:fill="auto"/>
          </w:tcPr>
          <w:p w:rsidR="00653010" w:rsidRPr="00AC00FC" w:rsidRDefault="00653010" w:rsidP="000E6A15">
            <w:pPr>
              <w:spacing w:line="300" w:lineRule="auto"/>
              <w:jc w:val="center"/>
              <w:rPr>
                <w:b/>
                <w:sz w:val="22"/>
                <w:szCs w:val="22"/>
              </w:rPr>
            </w:pPr>
            <w:r w:rsidRPr="00AC00FC">
              <w:rPr>
                <w:b/>
                <w:sz w:val="22"/>
                <w:szCs w:val="22"/>
              </w:rPr>
              <w:t>CN</w:t>
            </w:r>
          </w:p>
        </w:tc>
        <w:tc>
          <w:tcPr>
            <w:tcW w:w="567" w:type="dxa"/>
            <w:shd w:val="clear" w:color="auto" w:fill="auto"/>
          </w:tcPr>
          <w:p w:rsidR="00653010" w:rsidRPr="00AC00FC" w:rsidRDefault="00653010" w:rsidP="000E6A15">
            <w:pPr>
              <w:spacing w:line="300" w:lineRule="auto"/>
              <w:jc w:val="center"/>
              <w:rPr>
                <w:b/>
                <w:sz w:val="22"/>
                <w:szCs w:val="22"/>
              </w:rPr>
            </w:pPr>
            <w:r w:rsidRPr="00AC00FC">
              <w:rPr>
                <w:b/>
                <w:sz w:val="22"/>
                <w:szCs w:val="22"/>
              </w:rPr>
              <w:t>HK1</w:t>
            </w:r>
          </w:p>
        </w:tc>
        <w:tc>
          <w:tcPr>
            <w:tcW w:w="605" w:type="dxa"/>
            <w:shd w:val="clear" w:color="auto" w:fill="auto"/>
          </w:tcPr>
          <w:p w:rsidR="00653010" w:rsidRPr="00AC00FC" w:rsidRDefault="00653010" w:rsidP="000E6A15">
            <w:pPr>
              <w:spacing w:line="300" w:lineRule="auto"/>
              <w:jc w:val="center"/>
              <w:rPr>
                <w:b/>
                <w:sz w:val="22"/>
                <w:szCs w:val="22"/>
              </w:rPr>
            </w:pPr>
            <w:r w:rsidRPr="00AC00FC">
              <w:rPr>
                <w:b/>
                <w:sz w:val="22"/>
                <w:szCs w:val="22"/>
              </w:rPr>
              <w:t>HK2</w:t>
            </w:r>
          </w:p>
        </w:tc>
        <w:tc>
          <w:tcPr>
            <w:tcW w:w="671" w:type="dxa"/>
            <w:shd w:val="clear" w:color="auto" w:fill="auto"/>
          </w:tcPr>
          <w:p w:rsidR="00653010" w:rsidRPr="00AC00FC" w:rsidRDefault="00653010" w:rsidP="000E6A15">
            <w:pPr>
              <w:spacing w:line="300" w:lineRule="auto"/>
              <w:jc w:val="center"/>
              <w:rPr>
                <w:b/>
                <w:sz w:val="22"/>
                <w:szCs w:val="22"/>
              </w:rPr>
            </w:pPr>
            <w:r w:rsidRPr="00AC00FC">
              <w:rPr>
                <w:b/>
                <w:sz w:val="22"/>
                <w:szCs w:val="22"/>
              </w:rPr>
              <w:t>CN</w:t>
            </w:r>
          </w:p>
        </w:tc>
        <w:tc>
          <w:tcPr>
            <w:tcW w:w="572" w:type="dxa"/>
            <w:shd w:val="clear" w:color="auto" w:fill="auto"/>
          </w:tcPr>
          <w:p w:rsidR="00653010" w:rsidRPr="00AC00FC" w:rsidRDefault="00653010" w:rsidP="000E6A15">
            <w:pPr>
              <w:spacing w:line="300" w:lineRule="auto"/>
              <w:jc w:val="center"/>
              <w:rPr>
                <w:b/>
                <w:sz w:val="22"/>
                <w:szCs w:val="22"/>
              </w:rPr>
            </w:pPr>
            <w:r w:rsidRPr="00AC00FC">
              <w:rPr>
                <w:b/>
                <w:sz w:val="22"/>
                <w:szCs w:val="22"/>
              </w:rPr>
              <w:t>HKI</w:t>
            </w:r>
          </w:p>
        </w:tc>
        <w:tc>
          <w:tcPr>
            <w:tcW w:w="605" w:type="dxa"/>
            <w:shd w:val="clear" w:color="auto" w:fill="auto"/>
          </w:tcPr>
          <w:p w:rsidR="00653010" w:rsidRPr="00AC00FC" w:rsidRDefault="00653010" w:rsidP="000E6A15">
            <w:pPr>
              <w:spacing w:line="300" w:lineRule="auto"/>
              <w:jc w:val="center"/>
              <w:rPr>
                <w:b/>
                <w:sz w:val="22"/>
                <w:szCs w:val="22"/>
              </w:rPr>
            </w:pPr>
            <w:r w:rsidRPr="00AC00FC">
              <w:rPr>
                <w:b/>
                <w:sz w:val="22"/>
                <w:szCs w:val="22"/>
              </w:rPr>
              <w:t>HK2</w:t>
            </w:r>
          </w:p>
        </w:tc>
        <w:tc>
          <w:tcPr>
            <w:tcW w:w="693" w:type="dxa"/>
            <w:shd w:val="clear" w:color="auto" w:fill="auto"/>
          </w:tcPr>
          <w:p w:rsidR="00653010" w:rsidRPr="00AC00FC" w:rsidRDefault="00653010" w:rsidP="000E6A15">
            <w:pPr>
              <w:spacing w:line="300" w:lineRule="auto"/>
              <w:jc w:val="center"/>
              <w:rPr>
                <w:b/>
                <w:sz w:val="22"/>
                <w:szCs w:val="22"/>
              </w:rPr>
            </w:pPr>
            <w:r w:rsidRPr="00AC00FC">
              <w:rPr>
                <w:b/>
                <w:sz w:val="22"/>
                <w:szCs w:val="22"/>
              </w:rPr>
              <w:t>CN</w:t>
            </w:r>
          </w:p>
        </w:tc>
      </w:tr>
      <w:tr w:rsidR="00653010" w:rsidRPr="00AC00FC" w:rsidTr="000E6A15">
        <w:tc>
          <w:tcPr>
            <w:tcW w:w="453" w:type="dxa"/>
            <w:shd w:val="clear" w:color="auto" w:fill="A6A6A6"/>
          </w:tcPr>
          <w:p w:rsidR="00653010" w:rsidRPr="00AC00FC" w:rsidRDefault="00653010" w:rsidP="000E6A15">
            <w:pPr>
              <w:spacing w:line="300" w:lineRule="auto"/>
              <w:jc w:val="center"/>
              <w:rPr>
                <w:b/>
                <w:sz w:val="22"/>
                <w:szCs w:val="22"/>
              </w:rPr>
            </w:pPr>
            <w:r w:rsidRPr="00AC00FC">
              <w:rPr>
                <w:b/>
                <w:sz w:val="22"/>
                <w:szCs w:val="22"/>
              </w:rPr>
              <w:t>I</w:t>
            </w:r>
          </w:p>
        </w:tc>
        <w:tc>
          <w:tcPr>
            <w:tcW w:w="9924" w:type="dxa"/>
            <w:gridSpan w:val="16"/>
            <w:shd w:val="clear" w:color="auto" w:fill="A6A6A6"/>
          </w:tcPr>
          <w:p w:rsidR="00653010" w:rsidRPr="00AC00FC" w:rsidRDefault="00653010" w:rsidP="000E6A15">
            <w:pPr>
              <w:spacing w:line="300" w:lineRule="auto"/>
              <w:jc w:val="both"/>
              <w:rPr>
                <w:b/>
                <w:sz w:val="22"/>
                <w:szCs w:val="22"/>
              </w:rPr>
            </w:pPr>
            <w:r w:rsidRPr="00AC00FC">
              <w:rPr>
                <w:b/>
                <w:sz w:val="22"/>
                <w:szCs w:val="22"/>
              </w:rPr>
              <w:t>Môn học bắt buộc</w:t>
            </w:r>
          </w:p>
        </w:tc>
      </w:tr>
      <w:tr w:rsidR="00653010" w:rsidRPr="00AC00FC" w:rsidTr="000E6A15">
        <w:tc>
          <w:tcPr>
            <w:tcW w:w="453" w:type="dxa"/>
            <w:shd w:val="clear" w:color="auto" w:fill="auto"/>
          </w:tcPr>
          <w:p w:rsidR="00653010" w:rsidRPr="00AC00FC" w:rsidRDefault="00653010" w:rsidP="000E6A15">
            <w:pPr>
              <w:spacing w:line="300" w:lineRule="auto"/>
              <w:jc w:val="right"/>
              <w:rPr>
                <w:sz w:val="22"/>
                <w:szCs w:val="22"/>
              </w:rPr>
            </w:pPr>
            <w:r w:rsidRPr="00AC00FC">
              <w:rPr>
                <w:sz w:val="22"/>
                <w:szCs w:val="22"/>
              </w:rPr>
              <w:t>1</w:t>
            </w:r>
          </w:p>
        </w:tc>
        <w:tc>
          <w:tcPr>
            <w:tcW w:w="966" w:type="dxa"/>
            <w:shd w:val="clear" w:color="auto" w:fill="auto"/>
          </w:tcPr>
          <w:p w:rsidR="00653010" w:rsidRPr="00AC00FC" w:rsidRDefault="00653010" w:rsidP="000E6A15">
            <w:pPr>
              <w:spacing w:line="300" w:lineRule="auto"/>
              <w:jc w:val="both"/>
              <w:rPr>
                <w:sz w:val="22"/>
                <w:szCs w:val="22"/>
              </w:rPr>
            </w:pPr>
            <w:r w:rsidRPr="00AC00FC">
              <w:rPr>
                <w:sz w:val="22"/>
                <w:szCs w:val="22"/>
              </w:rPr>
              <w:t>Tiếng Việt</w:t>
            </w:r>
          </w:p>
        </w:tc>
        <w:tc>
          <w:tcPr>
            <w:tcW w:w="567" w:type="dxa"/>
            <w:shd w:val="clear" w:color="auto" w:fill="auto"/>
          </w:tcPr>
          <w:p w:rsidR="00653010" w:rsidRPr="00AC00FC" w:rsidRDefault="00653010" w:rsidP="000E6A15">
            <w:pPr>
              <w:spacing w:line="300" w:lineRule="auto"/>
              <w:jc w:val="right"/>
              <w:rPr>
                <w:sz w:val="22"/>
                <w:szCs w:val="22"/>
              </w:rPr>
            </w:pPr>
            <w:r w:rsidRPr="00AC00FC">
              <w:rPr>
                <w:sz w:val="22"/>
                <w:szCs w:val="22"/>
              </w:rPr>
              <w:t>216</w:t>
            </w:r>
          </w:p>
        </w:tc>
        <w:tc>
          <w:tcPr>
            <w:tcW w:w="567" w:type="dxa"/>
            <w:shd w:val="clear" w:color="auto" w:fill="auto"/>
          </w:tcPr>
          <w:p w:rsidR="00653010" w:rsidRPr="00AC00FC" w:rsidRDefault="00653010" w:rsidP="000E6A15">
            <w:pPr>
              <w:spacing w:line="300" w:lineRule="auto"/>
              <w:jc w:val="right"/>
              <w:rPr>
                <w:sz w:val="22"/>
                <w:szCs w:val="22"/>
              </w:rPr>
            </w:pPr>
            <w:r w:rsidRPr="00AC00FC">
              <w:rPr>
                <w:sz w:val="22"/>
                <w:szCs w:val="22"/>
              </w:rPr>
              <w:t>204</w:t>
            </w:r>
          </w:p>
        </w:tc>
        <w:tc>
          <w:tcPr>
            <w:tcW w:w="567" w:type="dxa"/>
            <w:shd w:val="clear" w:color="auto" w:fill="auto"/>
          </w:tcPr>
          <w:p w:rsidR="00653010" w:rsidRPr="00AC00FC" w:rsidRDefault="00653010" w:rsidP="000E6A15">
            <w:pPr>
              <w:spacing w:line="300" w:lineRule="auto"/>
              <w:jc w:val="right"/>
              <w:rPr>
                <w:sz w:val="22"/>
                <w:szCs w:val="22"/>
              </w:rPr>
            </w:pPr>
            <w:r w:rsidRPr="00AC00FC">
              <w:rPr>
                <w:sz w:val="22"/>
                <w:szCs w:val="22"/>
              </w:rPr>
              <w:t>420</w:t>
            </w:r>
          </w:p>
        </w:tc>
        <w:tc>
          <w:tcPr>
            <w:tcW w:w="709" w:type="dxa"/>
            <w:shd w:val="clear" w:color="auto" w:fill="auto"/>
          </w:tcPr>
          <w:p w:rsidR="00653010" w:rsidRPr="00AC00FC" w:rsidRDefault="00653010" w:rsidP="000E6A15">
            <w:pPr>
              <w:spacing w:line="300" w:lineRule="auto"/>
              <w:jc w:val="right"/>
              <w:rPr>
                <w:sz w:val="22"/>
                <w:szCs w:val="22"/>
              </w:rPr>
            </w:pPr>
            <w:r w:rsidRPr="00AC00FC">
              <w:rPr>
                <w:sz w:val="22"/>
                <w:szCs w:val="22"/>
              </w:rPr>
              <w:t>144</w:t>
            </w:r>
          </w:p>
        </w:tc>
        <w:tc>
          <w:tcPr>
            <w:tcW w:w="567" w:type="dxa"/>
            <w:shd w:val="clear" w:color="auto" w:fill="auto"/>
          </w:tcPr>
          <w:p w:rsidR="00653010" w:rsidRPr="00AC00FC" w:rsidRDefault="00653010" w:rsidP="000E6A15">
            <w:pPr>
              <w:spacing w:line="300" w:lineRule="auto"/>
              <w:jc w:val="right"/>
              <w:rPr>
                <w:sz w:val="22"/>
                <w:szCs w:val="22"/>
              </w:rPr>
            </w:pPr>
            <w:r w:rsidRPr="00AC00FC">
              <w:rPr>
                <w:sz w:val="22"/>
                <w:szCs w:val="22"/>
              </w:rPr>
              <w:t>136</w:t>
            </w:r>
          </w:p>
        </w:tc>
        <w:tc>
          <w:tcPr>
            <w:tcW w:w="556" w:type="dxa"/>
            <w:shd w:val="clear" w:color="auto" w:fill="auto"/>
          </w:tcPr>
          <w:p w:rsidR="00653010" w:rsidRPr="00AC00FC" w:rsidRDefault="00653010" w:rsidP="000E6A15">
            <w:pPr>
              <w:spacing w:line="300" w:lineRule="auto"/>
              <w:jc w:val="right"/>
              <w:rPr>
                <w:sz w:val="22"/>
                <w:szCs w:val="22"/>
              </w:rPr>
            </w:pPr>
            <w:r w:rsidRPr="00AC00FC">
              <w:rPr>
                <w:sz w:val="22"/>
                <w:szCs w:val="22"/>
              </w:rPr>
              <w:t>280</w:t>
            </w:r>
          </w:p>
        </w:tc>
        <w:tc>
          <w:tcPr>
            <w:tcW w:w="572" w:type="dxa"/>
            <w:shd w:val="clear" w:color="auto" w:fill="auto"/>
          </w:tcPr>
          <w:p w:rsidR="00653010" w:rsidRPr="00AC00FC" w:rsidRDefault="00653010" w:rsidP="000E6A15">
            <w:pPr>
              <w:spacing w:line="300" w:lineRule="auto"/>
              <w:jc w:val="right"/>
              <w:rPr>
                <w:sz w:val="22"/>
                <w:szCs w:val="22"/>
              </w:rPr>
            </w:pPr>
            <w:r w:rsidRPr="00AC00FC">
              <w:rPr>
                <w:sz w:val="22"/>
                <w:szCs w:val="22"/>
              </w:rPr>
              <w:t>144</w:t>
            </w:r>
          </w:p>
        </w:tc>
        <w:tc>
          <w:tcPr>
            <w:tcW w:w="605" w:type="dxa"/>
            <w:shd w:val="clear" w:color="auto" w:fill="auto"/>
          </w:tcPr>
          <w:p w:rsidR="00653010" w:rsidRPr="00AC00FC" w:rsidRDefault="00653010" w:rsidP="000E6A15">
            <w:pPr>
              <w:spacing w:line="300" w:lineRule="auto"/>
              <w:jc w:val="right"/>
              <w:rPr>
                <w:sz w:val="22"/>
                <w:szCs w:val="22"/>
              </w:rPr>
            </w:pPr>
            <w:r w:rsidRPr="00AC00FC">
              <w:rPr>
                <w:sz w:val="22"/>
                <w:szCs w:val="22"/>
              </w:rPr>
              <w:t>136</w:t>
            </w:r>
          </w:p>
        </w:tc>
        <w:tc>
          <w:tcPr>
            <w:tcW w:w="535" w:type="dxa"/>
            <w:shd w:val="clear" w:color="auto" w:fill="auto"/>
          </w:tcPr>
          <w:p w:rsidR="00653010" w:rsidRPr="00AC00FC" w:rsidRDefault="00653010" w:rsidP="000E6A15">
            <w:pPr>
              <w:spacing w:line="300" w:lineRule="auto"/>
              <w:jc w:val="right"/>
              <w:rPr>
                <w:sz w:val="22"/>
                <w:szCs w:val="22"/>
              </w:rPr>
            </w:pPr>
            <w:r w:rsidRPr="00AC00FC">
              <w:rPr>
                <w:sz w:val="22"/>
                <w:szCs w:val="22"/>
              </w:rPr>
              <w:t>280</w:t>
            </w:r>
          </w:p>
        </w:tc>
        <w:tc>
          <w:tcPr>
            <w:tcW w:w="567" w:type="dxa"/>
            <w:shd w:val="clear" w:color="auto" w:fill="auto"/>
          </w:tcPr>
          <w:p w:rsidR="00653010" w:rsidRPr="00AC00FC" w:rsidRDefault="00653010" w:rsidP="000E6A15">
            <w:pPr>
              <w:spacing w:line="300" w:lineRule="auto"/>
              <w:jc w:val="right"/>
              <w:rPr>
                <w:sz w:val="22"/>
                <w:szCs w:val="22"/>
              </w:rPr>
            </w:pPr>
            <w:r w:rsidRPr="00AC00FC">
              <w:rPr>
                <w:sz w:val="22"/>
                <w:szCs w:val="22"/>
              </w:rPr>
              <w:t>144</w:t>
            </w:r>
          </w:p>
        </w:tc>
        <w:tc>
          <w:tcPr>
            <w:tcW w:w="605" w:type="dxa"/>
            <w:shd w:val="clear" w:color="auto" w:fill="auto"/>
          </w:tcPr>
          <w:p w:rsidR="00653010" w:rsidRPr="00AC00FC" w:rsidRDefault="00653010" w:rsidP="000E6A15">
            <w:pPr>
              <w:spacing w:line="300" w:lineRule="auto"/>
              <w:jc w:val="right"/>
              <w:rPr>
                <w:sz w:val="22"/>
                <w:szCs w:val="22"/>
              </w:rPr>
            </w:pPr>
            <w:r w:rsidRPr="00AC00FC">
              <w:rPr>
                <w:sz w:val="22"/>
                <w:szCs w:val="22"/>
              </w:rPr>
              <w:t>136</w:t>
            </w:r>
          </w:p>
        </w:tc>
        <w:tc>
          <w:tcPr>
            <w:tcW w:w="671" w:type="dxa"/>
            <w:shd w:val="clear" w:color="auto" w:fill="auto"/>
          </w:tcPr>
          <w:p w:rsidR="00653010" w:rsidRPr="00AC00FC" w:rsidRDefault="00653010" w:rsidP="000E6A15">
            <w:pPr>
              <w:spacing w:line="300" w:lineRule="auto"/>
              <w:jc w:val="right"/>
              <w:rPr>
                <w:sz w:val="22"/>
                <w:szCs w:val="22"/>
              </w:rPr>
            </w:pPr>
            <w:r w:rsidRPr="00AC00FC">
              <w:rPr>
                <w:sz w:val="22"/>
                <w:szCs w:val="22"/>
              </w:rPr>
              <w:t>280</w:t>
            </w:r>
          </w:p>
        </w:tc>
        <w:tc>
          <w:tcPr>
            <w:tcW w:w="572" w:type="dxa"/>
            <w:shd w:val="clear" w:color="auto" w:fill="auto"/>
          </w:tcPr>
          <w:p w:rsidR="00653010" w:rsidRPr="00AC00FC" w:rsidRDefault="00653010" w:rsidP="000E6A15">
            <w:pPr>
              <w:spacing w:line="300" w:lineRule="auto"/>
              <w:jc w:val="right"/>
              <w:rPr>
                <w:sz w:val="22"/>
                <w:szCs w:val="22"/>
              </w:rPr>
            </w:pPr>
            <w:r w:rsidRPr="00AC00FC">
              <w:rPr>
                <w:sz w:val="22"/>
                <w:szCs w:val="22"/>
              </w:rPr>
              <w:t>144</w:t>
            </w:r>
          </w:p>
        </w:tc>
        <w:tc>
          <w:tcPr>
            <w:tcW w:w="605" w:type="dxa"/>
            <w:shd w:val="clear" w:color="auto" w:fill="auto"/>
          </w:tcPr>
          <w:p w:rsidR="00653010" w:rsidRPr="00AC00FC" w:rsidRDefault="00653010" w:rsidP="000E6A15">
            <w:pPr>
              <w:spacing w:line="300" w:lineRule="auto"/>
              <w:jc w:val="right"/>
              <w:rPr>
                <w:sz w:val="22"/>
                <w:szCs w:val="22"/>
              </w:rPr>
            </w:pPr>
            <w:r w:rsidRPr="00AC00FC">
              <w:rPr>
                <w:sz w:val="22"/>
                <w:szCs w:val="22"/>
              </w:rPr>
              <w:t>136</w:t>
            </w:r>
          </w:p>
        </w:tc>
        <w:tc>
          <w:tcPr>
            <w:tcW w:w="693" w:type="dxa"/>
            <w:shd w:val="clear" w:color="auto" w:fill="auto"/>
          </w:tcPr>
          <w:p w:rsidR="00653010" w:rsidRPr="00AC00FC" w:rsidRDefault="00653010" w:rsidP="000E6A15">
            <w:pPr>
              <w:spacing w:line="300" w:lineRule="auto"/>
              <w:jc w:val="right"/>
              <w:rPr>
                <w:sz w:val="22"/>
                <w:szCs w:val="22"/>
              </w:rPr>
            </w:pPr>
            <w:r w:rsidRPr="00AC00FC">
              <w:rPr>
                <w:sz w:val="22"/>
                <w:szCs w:val="22"/>
              </w:rPr>
              <w:t>280</w:t>
            </w:r>
          </w:p>
        </w:tc>
      </w:tr>
      <w:tr w:rsidR="00653010" w:rsidRPr="00AC00FC" w:rsidTr="000E6A15">
        <w:tc>
          <w:tcPr>
            <w:tcW w:w="453" w:type="dxa"/>
            <w:shd w:val="clear" w:color="auto" w:fill="auto"/>
          </w:tcPr>
          <w:p w:rsidR="00653010" w:rsidRPr="00AC00FC" w:rsidRDefault="00653010" w:rsidP="000E6A15">
            <w:pPr>
              <w:spacing w:line="300" w:lineRule="auto"/>
              <w:jc w:val="right"/>
              <w:rPr>
                <w:sz w:val="22"/>
                <w:szCs w:val="22"/>
              </w:rPr>
            </w:pPr>
            <w:r w:rsidRPr="00AC00FC">
              <w:rPr>
                <w:sz w:val="22"/>
                <w:szCs w:val="22"/>
              </w:rPr>
              <w:t>2</w:t>
            </w:r>
          </w:p>
        </w:tc>
        <w:tc>
          <w:tcPr>
            <w:tcW w:w="966" w:type="dxa"/>
            <w:shd w:val="clear" w:color="auto" w:fill="auto"/>
          </w:tcPr>
          <w:p w:rsidR="00653010" w:rsidRPr="00AC00FC" w:rsidRDefault="00653010" w:rsidP="000E6A15">
            <w:pPr>
              <w:spacing w:line="300" w:lineRule="auto"/>
              <w:jc w:val="both"/>
              <w:rPr>
                <w:sz w:val="22"/>
                <w:szCs w:val="22"/>
              </w:rPr>
            </w:pPr>
            <w:r w:rsidRPr="00AC00FC">
              <w:rPr>
                <w:sz w:val="22"/>
                <w:szCs w:val="22"/>
              </w:rPr>
              <w:t>Toán</w:t>
            </w:r>
          </w:p>
        </w:tc>
        <w:tc>
          <w:tcPr>
            <w:tcW w:w="567" w:type="dxa"/>
            <w:shd w:val="clear" w:color="auto" w:fill="auto"/>
          </w:tcPr>
          <w:p w:rsidR="00653010" w:rsidRPr="00AC00FC" w:rsidRDefault="00653010" w:rsidP="000E6A15">
            <w:pPr>
              <w:spacing w:line="300" w:lineRule="auto"/>
              <w:jc w:val="right"/>
              <w:rPr>
                <w:sz w:val="22"/>
                <w:szCs w:val="22"/>
              </w:rPr>
            </w:pPr>
            <w:r w:rsidRPr="00AC00FC">
              <w:rPr>
                <w:sz w:val="22"/>
                <w:szCs w:val="22"/>
              </w:rPr>
              <w:t>54</w:t>
            </w:r>
          </w:p>
        </w:tc>
        <w:tc>
          <w:tcPr>
            <w:tcW w:w="567" w:type="dxa"/>
            <w:shd w:val="clear" w:color="auto" w:fill="auto"/>
          </w:tcPr>
          <w:p w:rsidR="00653010" w:rsidRPr="00AC00FC" w:rsidRDefault="00653010" w:rsidP="000E6A15">
            <w:pPr>
              <w:spacing w:line="300" w:lineRule="auto"/>
              <w:jc w:val="right"/>
              <w:rPr>
                <w:sz w:val="22"/>
                <w:szCs w:val="22"/>
              </w:rPr>
            </w:pPr>
            <w:r w:rsidRPr="00AC00FC">
              <w:rPr>
                <w:sz w:val="22"/>
                <w:szCs w:val="22"/>
              </w:rPr>
              <w:t>51</w:t>
            </w:r>
          </w:p>
        </w:tc>
        <w:tc>
          <w:tcPr>
            <w:tcW w:w="567" w:type="dxa"/>
            <w:shd w:val="clear" w:color="auto" w:fill="auto"/>
          </w:tcPr>
          <w:p w:rsidR="00653010" w:rsidRPr="00AC00FC" w:rsidRDefault="00653010" w:rsidP="000E6A15">
            <w:pPr>
              <w:spacing w:line="300" w:lineRule="auto"/>
              <w:jc w:val="right"/>
              <w:rPr>
                <w:sz w:val="22"/>
                <w:szCs w:val="22"/>
              </w:rPr>
            </w:pPr>
            <w:r w:rsidRPr="00AC00FC">
              <w:rPr>
                <w:sz w:val="22"/>
                <w:szCs w:val="22"/>
              </w:rPr>
              <w:t>105</w:t>
            </w:r>
          </w:p>
        </w:tc>
        <w:tc>
          <w:tcPr>
            <w:tcW w:w="709" w:type="dxa"/>
            <w:shd w:val="clear" w:color="auto" w:fill="auto"/>
          </w:tcPr>
          <w:p w:rsidR="00653010" w:rsidRPr="00AC00FC" w:rsidRDefault="00653010" w:rsidP="000E6A15">
            <w:pPr>
              <w:spacing w:line="300" w:lineRule="auto"/>
              <w:jc w:val="right"/>
              <w:rPr>
                <w:sz w:val="22"/>
                <w:szCs w:val="22"/>
              </w:rPr>
            </w:pPr>
            <w:r w:rsidRPr="00AC00FC">
              <w:rPr>
                <w:sz w:val="22"/>
                <w:szCs w:val="22"/>
              </w:rPr>
              <w:t>90</w:t>
            </w:r>
          </w:p>
        </w:tc>
        <w:tc>
          <w:tcPr>
            <w:tcW w:w="567" w:type="dxa"/>
            <w:shd w:val="clear" w:color="auto" w:fill="auto"/>
          </w:tcPr>
          <w:p w:rsidR="00653010" w:rsidRPr="00AC00FC" w:rsidRDefault="00653010" w:rsidP="000E6A15">
            <w:pPr>
              <w:spacing w:line="300" w:lineRule="auto"/>
              <w:jc w:val="right"/>
              <w:rPr>
                <w:sz w:val="22"/>
                <w:szCs w:val="22"/>
              </w:rPr>
            </w:pPr>
            <w:r w:rsidRPr="00AC00FC">
              <w:rPr>
                <w:sz w:val="22"/>
                <w:szCs w:val="22"/>
              </w:rPr>
              <w:t>85</w:t>
            </w:r>
          </w:p>
        </w:tc>
        <w:tc>
          <w:tcPr>
            <w:tcW w:w="556" w:type="dxa"/>
            <w:shd w:val="clear" w:color="auto" w:fill="auto"/>
          </w:tcPr>
          <w:p w:rsidR="00653010" w:rsidRPr="00AC00FC" w:rsidRDefault="00653010" w:rsidP="000E6A15">
            <w:pPr>
              <w:spacing w:line="300" w:lineRule="auto"/>
              <w:jc w:val="right"/>
              <w:rPr>
                <w:sz w:val="22"/>
                <w:szCs w:val="22"/>
              </w:rPr>
            </w:pPr>
            <w:r w:rsidRPr="00AC00FC">
              <w:rPr>
                <w:sz w:val="22"/>
                <w:szCs w:val="22"/>
              </w:rPr>
              <w:t>175</w:t>
            </w:r>
          </w:p>
        </w:tc>
        <w:tc>
          <w:tcPr>
            <w:tcW w:w="572" w:type="dxa"/>
            <w:shd w:val="clear" w:color="auto" w:fill="auto"/>
          </w:tcPr>
          <w:p w:rsidR="00653010" w:rsidRPr="00AC00FC" w:rsidRDefault="00653010" w:rsidP="000E6A15">
            <w:pPr>
              <w:spacing w:line="300" w:lineRule="auto"/>
              <w:jc w:val="right"/>
              <w:rPr>
                <w:sz w:val="22"/>
                <w:szCs w:val="22"/>
              </w:rPr>
            </w:pPr>
            <w:r w:rsidRPr="00AC00FC">
              <w:rPr>
                <w:sz w:val="22"/>
                <w:szCs w:val="22"/>
              </w:rPr>
              <w:t>90</w:t>
            </w:r>
          </w:p>
        </w:tc>
        <w:tc>
          <w:tcPr>
            <w:tcW w:w="605" w:type="dxa"/>
            <w:shd w:val="clear" w:color="auto" w:fill="auto"/>
          </w:tcPr>
          <w:p w:rsidR="00653010" w:rsidRPr="00AC00FC" w:rsidRDefault="00653010" w:rsidP="000E6A15">
            <w:pPr>
              <w:spacing w:line="300" w:lineRule="auto"/>
              <w:jc w:val="right"/>
              <w:rPr>
                <w:sz w:val="22"/>
                <w:szCs w:val="22"/>
              </w:rPr>
            </w:pPr>
            <w:r w:rsidRPr="00AC00FC">
              <w:rPr>
                <w:sz w:val="22"/>
                <w:szCs w:val="22"/>
              </w:rPr>
              <w:t>85</w:t>
            </w:r>
          </w:p>
        </w:tc>
        <w:tc>
          <w:tcPr>
            <w:tcW w:w="535" w:type="dxa"/>
            <w:shd w:val="clear" w:color="auto" w:fill="auto"/>
          </w:tcPr>
          <w:p w:rsidR="00653010" w:rsidRPr="00AC00FC" w:rsidRDefault="00653010" w:rsidP="000E6A15">
            <w:pPr>
              <w:spacing w:line="300" w:lineRule="auto"/>
              <w:jc w:val="right"/>
              <w:rPr>
                <w:sz w:val="22"/>
                <w:szCs w:val="22"/>
              </w:rPr>
            </w:pPr>
            <w:r w:rsidRPr="00AC00FC">
              <w:rPr>
                <w:sz w:val="22"/>
                <w:szCs w:val="22"/>
              </w:rPr>
              <w:t>175</w:t>
            </w:r>
          </w:p>
        </w:tc>
        <w:tc>
          <w:tcPr>
            <w:tcW w:w="567" w:type="dxa"/>
            <w:shd w:val="clear" w:color="auto" w:fill="auto"/>
          </w:tcPr>
          <w:p w:rsidR="00653010" w:rsidRPr="00AC00FC" w:rsidRDefault="00653010" w:rsidP="000E6A15">
            <w:pPr>
              <w:spacing w:line="300" w:lineRule="auto"/>
              <w:jc w:val="right"/>
              <w:rPr>
                <w:sz w:val="22"/>
                <w:szCs w:val="22"/>
              </w:rPr>
            </w:pPr>
            <w:r w:rsidRPr="00AC00FC">
              <w:rPr>
                <w:sz w:val="22"/>
                <w:szCs w:val="22"/>
              </w:rPr>
              <w:t>90</w:t>
            </w:r>
          </w:p>
        </w:tc>
        <w:tc>
          <w:tcPr>
            <w:tcW w:w="605" w:type="dxa"/>
            <w:shd w:val="clear" w:color="auto" w:fill="auto"/>
          </w:tcPr>
          <w:p w:rsidR="00653010" w:rsidRPr="00AC00FC" w:rsidRDefault="00653010" w:rsidP="000E6A15">
            <w:pPr>
              <w:spacing w:line="300" w:lineRule="auto"/>
              <w:jc w:val="right"/>
              <w:rPr>
                <w:sz w:val="22"/>
                <w:szCs w:val="22"/>
              </w:rPr>
            </w:pPr>
            <w:r w:rsidRPr="00AC00FC">
              <w:rPr>
                <w:sz w:val="22"/>
                <w:szCs w:val="22"/>
              </w:rPr>
              <w:t>85</w:t>
            </w:r>
          </w:p>
        </w:tc>
        <w:tc>
          <w:tcPr>
            <w:tcW w:w="671" w:type="dxa"/>
            <w:shd w:val="clear" w:color="auto" w:fill="auto"/>
          </w:tcPr>
          <w:p w:rsidR="00653010" w:rsidRPr="00AC00FC" w:rsidRDefault="00653010" w:rsidP="000E6A15">
            <w:pPr>
              <w:spacing w:line="300" w:lineRule="auto"/>
              <w:jc w:val="right"/>
              <w:rPr>
                <w:sz w:val="22"/>
                <w:szCs w:val="22"/>
              </w:rPr>
            </w:pPr>
            <w:r w:rsidRPr="00AC00FC">
              <w:rPr>
                <w:sz w:val="22"/>
                <w:szCs w:val="22"/>
              </w:rPr>
              <w:t>175</w:t>
            </w:r>
          </w:p>
        </w:tc>
        <w:tc>
          <w:tcPr>
            <w:tcW w:w="572" w:type="dxa"/>
            <w:shd w:val="clear" w:color="auto" w:fill="auto"/>
          </w:tcPr>
          <w:p w:rsidR="00653010" w:rsidRPr="00AC00FC" w:rsidRDefault="00653010" w:rsidP="000E6A15">
            <w:pPr>
              <w:spacing w:line="300" w:lineRule="auto"/>
              <w:jc w:val="right"/>
              <w:rPr>
                <w:sz w:val="22"/>
                <w:szCs w:val="22"/>
              </w:rPr>
            </w:pPr>
            <w:r w:rsidRPr="00AC00FC">
              <w:rPr>
                <w:sz w:val="22"/>
                <w:szCs w:val="22"/>
              </w:rPr>
              <w:t>90</w:t>
            </w:r>
          </w:p>
        </w:tc>
        <w:tc>
          <w:tcPr>
            <w:tcW w:w="605" w:type="dxa"/>
            <w:shd w:val="clear" w:color="auto" w:fill="auto"/>
          </w:tcPr>
          <w:p w:rsidR="00653010" w:rsidRPr="00AC00FC" w:rsidRDefault="00653010" w:rsidP="000E6A15">
            <w:pPr>
              <w:spacing w:line="300" w:lineRule="auto"/>
              <w:jc w:val="right"/>
              <w:rPr>
                <w:sz w:val="22"/>
                <w:szCs w:val="22"/>
              </w:rPr>
            </w:pPr>
            <w:r w:rsidRPr="00AC00FC">
              <w:rPr>
                <w:sz w:val="22"/>
                <w:szCs w:val="22"/>
              </w:rPr>
              <w:t>85</w:t>
            </w:r>
          </w:p>
        </w:tc>
        <w:tc>
          <w:tcPr>
            <w:tcW w:w="693" w:type="dxa"/>
            <w:shd w:val="clear" w:color="auto" w:fill="auto"/>
          </w:tcPr>
          <w:p w:rsidR="00653010" w:rsidRPr="00AC00FC" w:rsidRDefault="00653010" w:rsidP="000E6A15">
            <w:pPr>
              <w:spacing w:line="300" w:lineRule="auto"/>
              <w:jc w:val="right"/>
              <w:rPr>
                <w:sz w:val="22"/>
                <w:szCs w:val="22"/>
              </w:rPr>
            </w:pPr>
            <w:r w:rsidRPr="00AC00FC">
              <w:rPr>
                <w:sz w:val="22"/>
                <w:szCs w:val="22"/>
              </w:rPr>
              <w:t>175</w:t>
            </w:r>
          </w:p>
        </w:tc>
      </w:tr>
      <w:tr w:rsidR="00653010" w:rsidRPr="00AC00FC" w:rsidTr="000E6A15">
        <w:tc>
          <w:tcPr>
            <w:tcW w:w="453" w:type="dxa"/>
            <w:shd w:val="clear" w:color="auto" w:fill="auto"/>
          </w:tcPr>
          <w:p w:rsidR="00653010" w:rsidRPr="00AC00FC" w:rsidRDefault="00653010" w:rsidP="000E6A15">
            <w:pPr>
              <w:spacing w:line="300" w:lineRule="auto"/>
              <w:jc w:val="right"/>
              <w:rPr>
                <w:sz w:val="22"/>
                <w:szCs w:val="22"/>
              </w:rPr>
            </w:pPr>
            <w:r w:rsidRPr="00AC00FC">
              <w:rPr>
                <w:sz w:val="22"/>
                <w:szCs w:val="22"/>
              </w:rPr>
              <w:t>3</w:t>
            </w:r>
          </w:p>
        </w:tc>
        <w:tc>
          <w:tcPr>
            <w:tcW w:w="966" w:type="dxa"/>
            <w:shd w:val="clear" w:color="auto" w:fill="auto"/>
          </w:tcPr>
          <w:p w:rsidR="00653010" w:rsidRPr="00AC00FC" w:rsidRDefault="00653010" w:rsidP="000E6A15">
            <w:pPr>
              <w:spacing w:line="300" w:lineRule="auto"/>
              <w:jc w:val="both"/>
              <w:rPr>
                <w:sz w:val="22"/>
                <w:szCs w:val="22"/>
              </w:rPr>
            </w:pPr>
            <w:r w:rsidRPr="00AC00FC">
              <w:rPr>
                <w:sz w:val="22"/>
                <w:szCs w:val="22"/>
              </w:rPr>
              <w:t>TNXH</w:t>
            </w:r>
          </w:p>
        </w:tc>
        <w:tc>
          <w:tcPr>
            <w:tcW w:w="567" w:type="dxa"/>
            <w:shd w:val="clear" w:color="auto" w:fill="auto"/>
          </w:tcPr>
          <w:p w:rsidR="00653010" w:rsidRPr="00AC00FC" w:rsidRDefault="00653010" w:rsidP="000E6A15">
            <w:pPr>
              <w:spacing w:line="300" w:lineRule="auto"/>
              <w:jc w:val="right"/>
              <w:rPr>
                <w:sz w:val="22"/>
                <w:szCs w:val="22"/>
              </w:rPr>
            </w:pPr>
            <w:r w:rsidRPr="00AC00FC">
              <w:rPr>
                <w:sz w:val="22"/>
                <w:szCs w:val="22"/>
              </w:rPr>
              <w:t>36</w:t>
            </w:r>
          </w:p>
        </w:tc>
        <w:tc>
          <w:tcPr>
            <w:tcW w:w="567" w:type="dxa"/>
            <w:shd w:val="clear" w:color="auto" w:fill="auto"/>
          </w:tcPr>
          <w:p w:rsidR="00653010" w:rsidRPr="00AC00FC" w:rsidRDefault="00653010" w:rsidP="000E6A15">
            <w:pPr>
              <w:spacing w:line="300" w:lineRule="auto"/>
              <w:jc w:val="right"/>
              <w:rPr>
                <w:sz w:val="22"/>
                <w:szCs w:val="22"/>
              </w:rPr>
            </w:pPr>
            <w:r w:rsidRPr="00AC00FC">
              <w:rPr>
                <w:sz w:val="22"/>
                <w:szCs w:val="22"/>
              </w:rPr>
              <w:t>34</w:t>
            </w:r>
          </w:p>
        </w:tc>
        <w:tc>
          <w:tcPr>
            <w:tcW w:w="567" w:type="dxa"/>
            <w:shd w:val="clear" w:color="auto" w:fill="auto"/>
          </w:tcPr>
          <w:p w:rsidR="00653010" w:rsidRPr="00AC00FC" w:rsidRDefault="00653010" w:rsidP="000E6A15">
            <w:pPr>
              <w:spacing w:line="300" w:lineRule="auto"/>
              <w:jc w:val="right"/>
              <w:rPr>
                <w:sz w:val="22"/>
                <w:szCs w:val="22"/>
              </w:rPr>
            </w:pPr>
            <w:r w:rsidRPr="00AC00FC">
              <w:rPr>
                <w:sz w:val="22"/>
                <w:szCs w:val="22"/>
              </w:rPr>
              <w:t>70</w:t>
            </w:r>
          </w:p>
        </w:tc>
        <w:tc>
          <w:tcPr>
            <w:tcW w:w="709" w:type="dxa"/>
            <w:shd w:val="clear" w:color="auto" w:fill="auto"/>
          </w:tcPr>
          <w:p w:rsidR="00653010" w:rsidRPr="00AC00FC" w:rsidRDefault="00653010" w:rsidP="000E6A15">
            <w:pPr>
              <w:spacing w:line="300" w:lineRule="auto"/>
              <w:jc w:val="right"/>
              <w:rPr>
                <w:sz w:val="22"/>
                <w:szCs w:val="22"/>
              </w:rPr>
            </w:pPr>
            <w:r w:rsidRPr="00AC00FC">
              <w:rPr>
                <w:sz w:val="22"/>
                <w:szCs w:val="22"/>
              </w:rPr>
              <w:t>18</w:t>
            </w:r>
          </w:p>
        </w:tc>
        <w:tc>
          <w:tcPr>
            <w:tcW w:w="567" w:type="dxa"/>
            <w:shd w:val="clear" w:color="auto" w:fill="auto"/>
          </w:tcPr>
          <w:p w:rsidR="00653010" w:rsidRPr="00AC00FC" w:rsidRDefault="00653010" w:rsidP="000E6A15">
            <w:pPr>
              <w:spacing w:line="300" w:lineRule="auto"/>
              <w:jc w:val="right"/>
              <w:rPr>
                <w:sz w:val="22"/>
                <w:szCs w:val="22"/>
              </w:rPr>
            </w:pPr>
            <w:r w:rsidRPr="00AC00FC">
              <w:rPr>
                <w:sz w:val="22"/>
                <w:szCs w:val="22"/>
              </w:rPr>
              <w:t>17</w:t>
            </w:r>
          </w:p>
        </w:tc>
        <w:tc>
          <w:tcPr>
            <w:tcW w:w="556" w:type="dxa"/>
            <w:shd w:val="clear" w:color="auto" w:fill="auto"/>
          </w:tcPr>
          <w:p w:rsidR="00653010" w:rsidRPr="00AC00FC" w:rsidRDefault="00653010" w:rsidP="000E6A15">
            <w:pPr>
              <w:spacing w:line="300" w:lineRule="auto"/>
              <w:jc w:val="right"/>
              <w:rPr>
                <w:sz w:val="22"/>
                <w:szCs w:val="22"/>
              </w:rPr>
            </w:pPr>
            <w:r w:rsidRPr="00AC00FC">
              <w:rPr>
                <w:sz w:val="22"/>
                <w:szCs w:val="22"/>
              </w:rPr>
              <w:t>35</w:t>
            </w:r>
          </w:p>
        </w:tc>
        <w:tc>
          <w:tcPr>
            <w:tcW w:w="572" w:type="dxa"/>
            <w:shd w:val="clear" w:color="auto" w:fill="auto"/>
          </w:tcPr>
          <w:p w:rsidR="00653010" w:rsidRPr="00AC00FC" w:rsidRDefault="00653010" w:rsidP="000E6A15">
            <w:pPr>
              <w:spacing w:line="300" w:lineRule="auto"/>
              <w:jc w:val="right"/>
              <w:rPr>
                <w:sz w:val="22"/>
                <w:szCs w:val="22"/>
              </w:rPr>
            </w:pPr>
            <w:r w:rsidRPr="00AC00FC">
              <w:rPr>
                <w:sz w:val="22"/>
                <w:szCs w:val="22"/>
              </w:rPr>
              <w:t>36</w:t>
            </w:r>
          </w:p>
        </w:tc>
        <w:tc>
          <w:tcPr>
            <w:tcW w:w="605" w:type="dxa"/>
            <w:shd w:val="clear" w:color="auto" w:fill="auto"/>
          </w:tcPr>
          <w:p w:rsidR="00653010" w:rsidRPr="00AC00FC" w:rsidRDefault="00653010" w:rsidP="000E6A15">
            <w:pPr>
              <w:spacing w:line="300" w:lineRule="auto"/>
              <w:jc w:val="right"/>
              <w:rPr>
                <w:sz w:val="22"/>
                <w:szCs w:val="22"/>
              </w:rPr>
            </w:pPr>
            <w:r w:rsidRPr="00AC00FC">
              <w:rPr>
                <w:sz w:val="22"/>
                <w:szCs w:val="22"/>
              </w:rPr>
              <w:t>34</w:t>
            </w:r>
          </w:p>
        </w:tc>
        <w:tc>
          <w:tcPr>
            <w:tcW w:w="535" w:type="dxa"/>
            <w:shd w:val="clear" w:color="auto" w:fill="auto"/>
          </w:tcPr>
          <w:p w:rsidR="00653010" w:rsidRPr="00AC00FC" w:rsidRDefault="00653010" w:rsidP="000E6A15">
            <w:pPr>
              <w:spacing w:line="300" w:lineRule="auto"/>
              <w:jc w:val="right"/>
              <w:rPr>
                <w:sz w:val="22"/>
                <w:szCs w:val="22"/>
              </w:rPr>
            </w:pPr>
            <w:r w:rsidRPr="00AC00FC">
              <w:rPr>
                <w:sz w:val="22"/>
                <w:szCs w:val="22"/>
              </w:rPr>
              <w:t>70</w:t>
            </w:r>
          </w:p>
        </w:tc>
        <w:tc>
          <w:tcPr>
            <w:tcW w:w="567" w:type="dxa"/>
            <w:shd w:val="clear" w:color="auto" w:fill="A6A6A6"/>
          </w:tcPr>
          <w:p w:rsidR="00653010" w:rsidRPr="00AC00FC" w:rsidRDefault="00653010" w:rsidP="000E6A15">
            <w:pPr>
              <w:spacing w:line="300" w:lineRule="auto"/>
              <w:jc w:val="right"/>
              <w:rPr>
                <w:sz w:val="22"/>
                <w:szCs w:val="22"/>
              </w:rPr>
            </w:pPr>
          </w:p>
        </w:tc>
        <w:tc>
          <w:tcPr>
            <w:tcW w:w="605" w:type="dxa"/>
            <w:shd w:val="clear" w:color="auto" w:fill="A6A6A6"/>
          </w:tcPr>
          <w:p w:rsidR="00653010" w:rsidRPr="00AC00FC" w:rsidRDefault="00653010" w:rsidP="000E6A15">
            <w:pPr>
              <w:spacing w:line="300" w:lineRule="auto"/>
              <w:jc w:val="right"/>
              <w:rPr>
                <w:sz w:val="22"/>
                <w:szCs w:val="22"/>
              </w:rPr>
            </w:pPr>
          </w:p>
        </w:tc>
        <w:tc>
          <w:tcPr>
            <w:tcW w:w="671" w:type="dxa"/>
            <w:shd w:val="clear" w:color="auto" w:fill="A6A6A6"/>
          </w:tcPr>
          <w:p w:rsidR="00653010" w:rsidRPr="00AC00FC" w:rsidRDefault="00653010" w:rsidP="000E6A15">
            <w:pPr>
              <w:spacing w:line="300" w:lineRule="auto"/>
              <w:jc w:val="right"/>
              <w:rPr>
                <w:sz w:val="22"/>
                <w:szCs w:val="22"/>
              </w:rPr>
            </w:pPr>
          </w:p>
        </w:tc>
        <w:tc>
          <w:tcPr>
            <w:tcW w:w="572" w:type="dxa"/>
            <w:shd w:val="clear" w:color="auto" w:fill="A6A6A6"/>
          </w:tcPr>
          <w:p w:rsidR="00653010" w:rsidRPr="00AC00FC" w:rsidRDefault="00653010" w:rsidP="000E6A15">
            <w:pPr>
              <w:spacing w:line="300" w:lineRule="auto"/>
              <w:jc w:val="right"/>
              <w:rPr>
                <w:sz w:val="22"/>
                <w:szCs w:val="22"/>
              </w:rPr>
            </w:pPr>
          </w:p>
        </w:tc>
        <w:tc>
          <w:tcPr>
            <w:tcW w:w="605" w:type="dxa"/>
            <w:shd w:val="clear" w:color="auto" w:fill="A6A6A6"/>
          </w:tcPr>
          <w:p w:rsidR="00653010" w:rsidRPr="00AC00FC" w:rsidRDefault="00653010" w:rsidP="000E6A15">
            <w:pPr>
              <w:spacing w:line="300" w:lineRule="auto"/>
              <w:jc w:val="right"/>
              <w:rPr>
                <w:sz w:val="22"/>
                <w:szCs w:val="22"/>
              </w:rPr>
            </w:pPr>
          </w:p>
        </w:tc>
        <w:tc>
          <w:tcPr>
            <w:tcW w:w="693" w:type="dxa"/>
            <w:shd w:val="clear" w:color="auto" w:fill="A6A6A6"/>
          </w:tcPr>
          <w:p w:rsidR="00653010" w:rsidRPr="00AC00FC" w:rsidRDefault="00653010" w:rsidP="000E6A15">
            <w:pPr>
              <w:spacing w:line="300" w:lineRule="auto"/>
              <w:jc w:val="right"/>
              <w:rPr>
                <w:sz w:val="22"/>
                <w:szCs w:val="22"/>
              </w:rPr>
            </w:pPr>
          </w:p>
        </w:tc>
      </w:tr>
      <w:tr w:rsidR="00653010" w:rsidRPr="00AC00FC" w:rsidTr="000E6A15">
        <w:tc>
          <w:tcPr>
            <w:tcW w:w="453" w:type="dxa"/>
            <w:shd w:val="clear" w:color="auto" w:fill="auto"/>
          </w:tcPr>
          <w:p w:rsidR="00653010" w:rsidRPr="00AC00FC" w:rsidRDefault="00653010" w:rsidP="000E6A15">
            <w:pPr>
              <w:spacing w:line="300" w:lineRule="auto"/>
              <w:jc w:val="right"/>
              <w:rPr>
                <w:sz w:val="22"/>
                <w:szCs w:val="22"/>
              </w:rPr>
            </w:pPr>
            <w:r w:rsidRPr="00AC00FC">
              <w:rPr>
                <w:sz w:val="22"/>
                <w:szCs w:val="22"/>
              </w:rPr>
              <w:t>4</w:t>
            </w:r>
          </w:p>
        </w:tc>
        <w:tc>
          <w:tcPr>
            <w:tcW w:w="966" w:type="dxa"/>
            <w:shd w:val="clear" w:color="auto" w:fill="auto"/>
          </w:tcPr>
          <w:p w:rsidR="00653010" w:rsidRPr="00AC00FC" w:rsidRDefault="00653010" w:rsidP="000E6A15">
            <w:pPr>
              <w:spacing w:line="300" w:lineRule="auto"/>
              <w:jc w:val="both"/>
              <w:rPr>
                <w:sz w:val="22"/>
                <w:szCs w:val="22"/>
              </w:rPr>
            </w:pPr>
            <w:r w:rsidRPr="00AC00FC">
              <w:rPr>
                <w:sz w:val="22"/>
                <w:szCs w:val="22"/>
              </w:rPr>
              <w:t>Khoa học</w:t>
            </w:r>
          </w:p>
        </w:tc>
        <w:tc>
          <w:tcPr>
            <w:tcW w:w="567" w:type="dxa"/>
            <w:shd w:val="clear" w:color="auto" w:fill="A6A6A6"/>
          </w:tcPr>
          <w:p w:rsidR="00653010" w:rsidRPr="00AC00FC" w:rsidRDefault="00653010" w:rsidP="000E6A15">
            <w:pPr>
              <w:spacing w:line="300" w:lineRule="auto"/>
              <w:jc w:val="right"/>
              <w:rPr>
                <w:sz w:val="22"/>
                <w:szCs w:val="22"/>
              </w:rPr>
            </w:pPr>
          </w:p>
        </w:tc>
        <w:tc>
          <w:tcPr>
            <w:tcW w:w="567" w:type="dxa"/>
            <w:shd w:val="clear" w:color="auto" w:fill="A6A6A6"/>
          </w:tcPr>
          <w:p w:rsidR="00653010" w:rsidRPr="00AC00FC" w:rsidRDefault="00653010" w:rsidP="000E6A15">
            <w:pPr>
              <w:spacing w:line="300" w:lineRule="auto"/>
              <w:jc w:val="right"/>
              <w:rPr>
                <w:sz w:val="22"/>
                <w:szCs w:val="22"/>
              </w:rPr>
            </w:pPr>
          </w:p>
        </w:tc>
        <w:tc>
          <w:tcPr>
            <w:tcW w:w="567" w:type="dxa"/>
            <w:shd w:val="clear" w:color="auto" w:fill="A6A6A6"/>
          </w:tcPr>
          <w:p w:rsidR="00653010" w:rsidRPr="00AC00FC" w:rsidRDefault="00653010" w:rsidP="000E6A15">
            <w:pPr>
              <w:spacing w:line="300" w:lineRule="auto"/>
              <w:jc w:val="right"/>
              <w:rPr>
                <w:sz w:val="22"/>
                <w:szCs w:val="22"/>
              </w:rPr>
            </w:pPr>
          </w:p>
        </w:tc>
        <w:tc>
          <w:tcPr>
            <w:tcW w:w="709" w:type="dxa"/>
            <w:shd w:val="clear" w:color="auto" w:fill="A6A6A6"/>
          </w:tcPr>
          <w:p w:rsidR="00653010" w:rsidRPr="00AC00FC" w:rsidRDefault="00653010" w:rsidP="000E6A15">
            <w:pPr>
              <w:spacing w:line="300" w:lineRule="auto"/>
              <w:jc w:val="right"/>
              <w:rPr>
                <w:sz w:val="22"/>
                <w:szCs w:val="22"/>
              </w:rPr>
            </w:pPr>
          </w:p>
        </w:tc>
        <w:tc>
          <w:tcPr>
            <w:tcW w:w="567" w:type="dxa"/>
            <w:shd w:val="clear" w:color="auto" w:fill="A6A6A6"/>
          </w:tcPr>
          <w:p w:rsidR="00653010" w:rsidRPr="00AC00FC" w:rsidRDefault="00653010" w:rsidP="000E6A15">
            <w:pPr>
              <w:spacing w:line="300" w:lineRule="auto"/>
              <w:jc w:val="right"/>
              <w:rPr>
                <w:sz w:val="22"/>
                <w:szCs w:val="22"/>
              </w:rPr>
            </w:pPr>
          </w:p>
        </w:tc>
        <w:tc>
          <w:tcPr>
            <w:tcW w:w="556" w:type="dxa"/>
            <w:shd w:val="clear" w:color="auto" w:fill="A6A6A6"/>
          </w:tcPr>
          <w:p w:rsidR="00653010" w:rsidRPr="00AC00FC" w:rsidRDefault="00653010" w:rsidP="000E6A15">
            <w:pPr>
              <w:spacing w:line="300" w:lineRule="auto"/>
              <w:jc w:val="right"/>
              <w:rPr>
                <w:sz w:val="22"/>
                <w:szCs w:val="22"/>
              </w:rPr>
            </w:pPr>
          </w:p>
        </w:tc>
        <w:tc>
          <w:tcPr>
            <w:tcW w:w="572" w:type="dxa"/>
            <w:shd w:val="clear" w:color="auto" w:fill="A6A6A6"/>
          </w:tcPr>
          <w:p w:rsidR="00653010" w:rsidRPr="00AC00FC" w:rsidRDefault="00653010" w:rsidP="000E6A15">
            <w:pPr>
              <w:spacing w:line="300" w:lineRule="auto"/>
              <w:jc w:val="right"/>
              <w:rPr>
                <w:sz w:val="22"/>
                <w:szCs w:val="22"/>
              </w:rPr>
            </w:pPr>
          </w:p>
        </w:tc>
        <w:tc>
          <w:tcPr>
            <w:tcW w:w="605" w:type="dxa"/>
            <w:shd w:val="clear" w:color="auto" w:fill="A6A6A6"/>
          </w:tcPr>
          <w:p w:rsidR="00653010" w:rsidRPr="00AC00FC" w:rsidRDefault="00653010" w:rsidP="000E6A15">
            <w:pPr>
              <w:spacing w:line="300" w:lineRule="auto"/>
              <w:jc w:val="right"/>
              <w:rPr>
                <w:sz w:val="22"/>
                <w:szCs w:val="22"/>
              </w:rPr>
            </w:pPr>
          </w:p>
        </w:tc>
        <w:tc>
          <w:tcPr>
            <w:tcW w:w="535" w:type="dxa"/>
            <w:shd w:val="clear" w:color="auto" w:fill="A6A6A6"/>
          </w:tcPr>
          <w:p w:rsidR="00653010" w:rsidRPr="00AC00FC" w:rsidRDefault="00653010" w:rsidP="000E6A15">
            <w:pPr>
              <w:spacing w:line="300" w:lineRule="auto"/>
              <w:jc w:val="right"/>
              <w:rPr>
                <w:sz w:val="22"/>
                <w:szCs w:val="22"/>
              </w:rPr>
            </w:pPr>
          </w:p>
        </w:tc>
        <w:tc>
          <w:tcPr>
            <w:tcW w:w="567" w:type="dxa"/>
            <w:shd w:val="clear" w:color="auto" w:fill="auto"/>
          </w:tcPr>
          <w:p w:rsidR="00653010" w:rsidRPr="00AC00FC" w:rsidRDefault="00653010" w:rsidP="000E6A15">
            <w:pPr>
              <w:spacing w:line="300" w:lineRule="auto"/>
              <w:jc w:val="right"/>
              <w:rPr>
                <w:sz w:val="22"/>
                <w:szCs w:val="22"/>
              </w:rPr>
            </w:pPr>
            <w:r w:rsidRPr="00AC00FC">
              <w:rPr>
                <w:sz w:val="22"/>
                <w:szCs w:val="22"/>
              </w:rPr>
              <w:t>36</w:t>
            </w:r>
          </w:p>
        </w:tc>
        <w:tc>
          <w:tcPr>
            <w:tcW w:w="605" w:type="dxa"/>
            <w:shd w:val="clear" w:color="auto" w:fill="auto"/>
          </w:tcPr>
          <w:p w:rsidR="00653010" w:rsidRPr="00AC00FC" w:rsidRDefault="00653010" w:rsidP="000E6A15">
            <w:pPr>
              <w:spacing w:line="300" w:lineRule="auto"/>
              <w:jc w:val="right"/>
              <w:rPr>
                <w:sz w:val="22"/>
                <w:szCs w:val="22"/>
              </w:rPr>
            </w:pPr>
            <w:r w:rsidRPr="00AC00FC">
              <w:rPr>
                <w:sz w:val="22"/>
                <w:szCs w:val="22"/>
              </w:rPr>
              <w:t>34</w:t>
            </w:r>
          </w:p>
        </w:tc>
        <w:tc>
          <w:tcPr>
            <w:tcW w:w="671" w:type="dxa"/>
            <w:shd w:val="clear" w:color="auto" w:fill="auto"/>
          </w:tcPr>
          <w:p w:rsidR="00653010" w:rsidRPr="00AC00FC" w:rsidRDefault="00653010" w:rsidP="000E6A15">
            <w:pPr>
              <w:spacing w:line="300" w:lineRule="auto"/>
              <w:jc w:val="right"/>
              <w:rPr>
                <w:sz w:val="22"/>
                <w:szCs w:val="22"/>
              </w:rPr>
            </w:pPr>
            <w:r w:rsidRPr="00AC00FC">
              <w:rPr>
                <w:sz w:val="22"/>
                <w:szCs w:val="22"/>
              </w:rPr>
              <w:t>70</w:t>
            </w:r>
          </w:p>
        </w:tc>
        <w:tc>
          <w:tcPr>
            <w:tcW w:w="572" w:type="dxa"/>
            <w:shd w:val="clear" w:color="auto" w:fill="auto"/>
          </w:tcPr>
          <w:p w:rsidR="00653010" w:rsidRPr="00AC00FC" w:rsidRDefault="00653010" w:rsidP="000E6A15">
            <w:pPr>
              <w:spacing w:line="300" w:lineRule="auto"/>
              <w:jc w:val="right"/>
              <w:rPr>
                <w:sz w:val="22"/>
                <w:szCs w:val="22"/>
              </w:rPr>
            </w:pPr>
            <w:r w:rsidRPr="00AC00FC">
              <w:rPr>
                <w:sz w:val="22"/>
                <w:szCs w:val="22"/>
              </w:rPr>
              <w:t>36</w:t>
            </w:r>
          </w:p>
        </w:tc>
        <w:tc>
          <w:tcPr>
            <w:tcW w:w="605" w:type="dxa"/>
            <w:shd w:val="clear" w:color="auto" w:fill="auto"/>
          </w:tcPr>
          <w:p w:rsidR="00653010" w:rsidRPr="00AC00FC" w:rsidRDefault="00653010" w:rsidP="000E6A15">
            <w:pPr>
              <w:spacing w:line="300" w:lineRule="auto"/>
              <w:jc w:val="right"/>
              <w:rPr>
                <w:sz w:val="22"/>
                <w:szCs w:val="22"/>
              </w:rPr>
            </w:pPr>
            <w:r w:rsidRPr="00AC00FC">
              <w:rPr>
                <w:sz w:val="22"/>
                <w:szCs w:val="22"/>
              </w:rPr>
              <w:t>34</w:t>
            </w:r>
          </w:p>
        </w:tc>
        <w:tc>
          <w:tcPr>
            <w:tcW w:w="693" w:type="dxa"/>
            <w:shd w:val="clear" w:color="auto" w:fill="auto"/>
          </w:tcPr>
          <w:p w:rsidR="00653010" w:rsidRPr="00AC00FC" w:rsidRDefault="00653010" w:rsidP="000E6A15">
            <w:pPr>
              <w:spacing w:line="300" w:lineRule="auto"/>
              <w:jc w:val="right"/>
              <w:rPr>
                <w:sz w:val="22"/>
                <w:szCs w:val="22"/>
              </w:rPr>
            </w:pPr>
            <w:r w:rsidRPr="00AC00FC">
              <w:rPr>
                <w:sz w:val="22"/>
                <w:szCs w:val="22"/>
              </w:rPr>
              <w:t>70</w:t>
            </w:r>
          </w:p>
        </w:tc>
      </w:tr>
      <w:tr w:rsidR="00653010" w:rsidRPr="00AC00FC" w:rsidTr="000E6A15">
        <w:tc>
          <w:tcPr>
            <w:tcW w:w="453" w:type="dxa"/>
            <w:shd w:val="clear" w:color="auto" w:fill="auto"/>
          </w:tcPr>
          <w:p w:rsidR="00653010" w:rsidRPr="00AC00FC" w:rsidRDefault="00653010" w:rsidP="000E6A15">
            <w:pPr>
              <w:spacing w:line="300" w:lineRule="auto"/>
              <w:jc w:val="right"/>
              <w:rPr>
                <w:sz w:val="22"/>
                <w:szCs w:val="22"/>
              </w:rPr>
            </w:pPr>
            <w:r w:rsidRPr="00AC00FC">
              <w:rPr>
                <w:sz w:val="22"/>
                <w:szCs w:val="22"/>
              </w:rPr>
              <w:t>5</w:t>
            </w:r>
          </w:p>
        </w:tc>
        <w:tc>
          <w:tcPr>
            <w:tcW w:w="966" w:type="dxa"/>
            <w:shd w:val="clear" w:color="auto" w:fill="auto"/>
          </w:tcPr>
          <w:p w:rsidR="00653010" w:rsidRPr="00AC00FC" w:rsidRDefault="00653010" w:rsidP="000E6A15">
            <w:pPr>
              <w:spacing w:line="300" w:lineRule="auto"/>
              <w:jc w:val="both"/>
              <w:rPr>
                <w:sz w:val="22"/>
                <w:szCs w:val="22"/>
              </w:rPr>
            </w:pPr>
            <w:r w:rsidRPr="00AC00FC">
              <w:rPr>
                <w:sz w:val="22"/>
                <w:szCs w:val="22"/>
              </w:rPr>
              <w:t>LS&amp;ĐL</w:t>
            </w:r>
          </w:p>
        </w:tc>
        <w:tc>
          <w:tcPr>
            <w:tcW w:w="567" w:type="dxa"/>
            <w:shd w:val="clear" w:color="auto" w:fill="A6A6A6"/>
          </w:tcPr>
          <w:p w:rsidR="00653010" w:rsidRPr="00AC00FC" w:rsidRDefault="00653010" w:rsidP="000E6A15">
            <w:pPr>
              <w:spacing w:line="300" w:lineRule="auto"/>
              <w:jc w:val="right"/>
              <w:rPr>
                <w:sz w:val="22"/>
                <w:szCs w:val="22"/>
              </w:rPr>
            </w:pPr>
          </w:p>
        </w:tc>
        <w:tc>
          <w:tcPr>
            <w:tcW w:w="567" w:type="dxa"/>
            <w:shd w:val="clear" w:color="auto" w:fill="A6A6A6"/>
          </w:tcPr>
          <w:p w:rsidR="00653010" w:rsidRPr="00AC00FC" w:rsidRDefault="00653010" w:rsidP="000E6A15">
            <w:pPr>
              <w:spacing w:line="300" w:lineRule="auto"/>
              <w:jc w:val="right"/>
              <w:rPr>
                <w:sz w:val="22"/>
                <w:szCs w:val="22"/>
              </w:rPr>
            </w:pPr>
          </w:p>
        </w:tc>
        <w:tc>
          <w:tcPr>
            <w:tcW w:w="567" w:type="dxa"/>
            <w:shd w:val="clear" w:color="auto" w:fill="A6A6A6"/>
          </w:tcPr>
          <w:p w:rsidR="00653010" w:rsidRPr="00AC00FC" w:rsidRDefault="00653010" w:rsidP="000E6A15">
            <w:pPr>
              <w:spacing w:line="300" w:lineRule="auto"/>
              <w:jc w:val="right"/>
              <w:rPr>
                <w:sz w:val="22"/>
                <w:szCs w:val="22"/>
              </w:rPr>
            </w:pPr>
          </w:p>
        </w:tc>
        <w:tc>
          <w:tcPr>
            <w:tcW w:w="709" w:type="dxa"/>
            <w:shd w:val="clear" w:color="auto" w:fill="A6A6A6"/>
          </w:tcPr>
          <w:p w:rsidR="00653010" w:rsidRPr="00AC00FC" w:rsidRDefault="00653010" w:rsidP="000E6A15">
            <w:pPr>
              <w:spacing w:line="300" w:lineRule="auto"/>
              <w:jc w:val="right"/>
              <w:rPr>
                <w:sz w:val="22"/>
                <w:szCs w:val="22"/>
              </w:rPr>
            </w:pPr>
          </w:p>
        </w:tc>
        <w:tc>
          <w:tcPr>
            <w:tcW w:w="567" w:type="dxa"/>
            <w:shd w:val="clear" w:color="auto" w:fill="A6A6A6"/>
          </w:tcPr>
          <w:p w:rsidR="00653010" w:rsidRPr="00AC00FC" w:rsidRDefault="00653010" w:rsidP="000E6A15">
            <w:pPr>
              <w:spacing w:line="300" w:lineRule="auto"/>
              <w:jc w:val="right"/>
              <w:rPr>
                <w:sz w:val="22"/>
                <w:szCs w:val="22"/>
              </w:rPr>
            </w:pPr>
          </w:p>
        </w:tc>
        <w:tc>
          <w:tcPr>
            <w:tcW w:w="556" w:type="dxa"/>
            <w:shd w:val="clear" w:color="auto" w:fill="A6A6A6"/>
          </w:tcPr>
          <w:p w:rsidR="00653010" w:rsidRPr="00AC00FC" w:rsidRDefault="00653010" w:rsidP="000E6A15">
            <w:pPr>
              <w:spacing w:line="300" w:lineRule="auto"/>
              <w:jc w:val="right"/>
              <w:rPr>
                <w:sz w:val="22"/>
                <w:szCs w:val="22"/>
              </w:rPr>
            </w:pPr>
          </w:p>
        </w:tc>
        <w:tc>
          <w:tcPr>
            <w:tcW w:w="572" w:type="dxa"/>
            <w:shd w:val="clear" w:color="auto" w:fill="A6A6A6"/>
          </w:tcPr>
          <w:p w:rsidR="00653010" w:rsidRPr="00AC00FC" w:rsidRDefault="00653010" w:rsidP="000E6A15">
            <w:pPr>
              <w:spacing w:line="300" w:lineRule="auto"/>
              <w:jc w:val="right"/>
              <w:rPr>
                <w:sz w:val="22"/>
                <w:szCs w:val="22"/>
              </w:rPr>
            </w:pPr>
          </w:p>
        </w:tc>
        <w:tc>
          <w:tcPr>
            <w:tcW w:w="605" w:type="dxa"/>
            <w:shd w:val="clear" w:color="auto" w:fill="A6A6A6"/>
          </w:tcPr>
          <w:p w:rsidR="00653010" w:rsidRPr="00AC00FC" w:rsidRDefault="00653010" w:rsidP="000E6A15">
            <w:pPr>
              <w:spacing w:line="300" w:lineRule="auto"/>
              <w:jc w:val="right"/>
              <w:rPr>
                <w:sz w:val="22"/>
                <w:szCs w:val="22"/>
              </w:rPr>
            </w:pPr>
          </w:p>
        </w:tc>
        <w:tc>
          <w:tcPr>
            <w:tcW w:w="535" w:type="dxa"/>
            <w:shd w:val="clear" w:color="auto" w:fill="A6A6A6"/>
          </w:tcPr>
          <w:p w:rsidR="00653010" w:rsidRPr="00AC00FC" w:rsidRDefault="00653010" w:rsidP="000E6A15">
            <w:pPr>
              <w:spacing w:line="300" w:lineRule="auto"/>
              <w:jc w:val="right"/>
              <w:rPr>
                <w:sz w:val="22"/>
                <w:szCs w:val="22"/>
              </w:rPr>
            </w:pPr>
          </w:p>
        </w:tc>
        <w:tc>
          <w:tcPr>
            <w:tcW w:w="567" w:type="dxa"/>
            <w:shd w:val="clear" w:color="auto" w:fill="auto"/>
          </w:tcPr>
          <w:p w:rsidR="00653010" w:rsidRPr="00AC00FC" w:rsidRDefault="00653010" w:rsidP="000E6A15">
            <w:pPr>
              <w:spacing w:line="300" w:lineRule="auto"/>
              <w:jc w:val="right"/>
              <w:rPr>
                <w:sz w:val="22"/>
                <w:szCs w:val="22"/>
              </w:rPr>
            </w:pPr>
            <w:r w:rsidRPr="00AC00FC">
              <w:rPr>
                <w:sz w:val="22"/>
                <w:szCs w:val="22"/>
              </w:rPr>
              <w:t>36</w:t>
            </w:r>
          </w:p>
        </w:tc>
        <w:tc>
          <w:tcPr>
            <w:tcW w:w="605" w:type="dxa"/>
            <w:shd w:val="clear" w:color="auto" w:fill="auto"/>
          </w:tcPr>
          <w:p w:rsidR="00653010" w:rsidRPr="00AC00FC" w:rsidRDefault="00653010" w:rsidP="000E6A15">
            <w:pPr>
              <w:spacing w:line="300" w:lineRule="auto"/>
              <w:jc w:val="right"/>
              <w:rPr>
                <w:sz w:val="22"/>
                <w:szCs w:val="22"/>
              </w:rPr>
            </w:pPr>
            <w:r w:rsidRPr="00AC00FC">
              <w:rPr>
                <w:sz w:val="22"/>
                <w:szCs w:val="22"/>
              </w:rPr>
              <w:t>34</w:t>
            </w:r>
          </w:p>
        </w:tc>
        <w:tc>
          <w:tcPr>
            <w:tcW w:w="671" w:type="dxa"/>
            <w:shd w:val="clear" w:color="auto" w:fill="auto"/>
          </w:tcPr>
          <w:p w:rsidR="00653010" w:rsidRPr="00AC00FC" w:rsidRDefault="00653010" w:rsidP="000E6A15">
            <w:pPr>
              <w:spacing w:line="300" w:lineRule="auto"/>
              <w:jc w:val="right"/>
              <w:rPr>
                <w:sz w:val="22"/>
                <w:szCs w:val="22"/>
              </w:rPr>
            </w:pPr>
            <w:r w:rsidRPr="00AC00FC">
              <w:rPr>
                <w:sz w:val="22"/>
                <w:szCs w:val="22"/>
              </w:rPr>
              <w:t>70</w:t>
            </w:r>
          </w:p>
        </w:tc>
        <w:tc>
          <w:tcPr>
            <w:tcW w:w="572" w:type="dxa"/>
            <w:shd w:val="clear" w:color="auto" w:fill="auto"/>
          </w:tcPr>
          <w:p w:rsidR="00653010" w:rsidRPr="00AC00FC" w:rsidRDefault="00653010" w:rsidP="000E6A15">
            <w:pPr>
              <w:spacing w:line="300" w:lineRule="auto"/>
              <w:jc w:val="right"/>
              <w:rPr>
                <w:sz w:val="22"/>
                <w:szCs w:val="22"/>
              </w:rPr>
            </w:pPr>
            <w:r w:rsidRPr="00AC00FC">
              <w:rPr>
                <w:sz w:val="22"/>
                <w:szCs w:val="22"/>
              </w:rPr>
              <w:t>36</w:t>
            </w:r>
          </w:p>
        </w:tc>
        <w:tc>
          <w:tcPr>
            <w:tcW w:w="605" w:type="dxa"/>
            <w:shd w:val="clear" w:color="auto" w:fill="auto"/>
          </w:tcPr>
          <w:p w:rsidR="00653010" w:rsidRPr="00AC00FC" w:rsidRDefault="00653010" w:rsidP="000E6A15">
            <w:pPr>
              <w:spacing w:line="300" w:lineRule="auto"/>
              <w:jc w:val="right"/>
              <w:rPr>
                <w:sz w:val="22"/>
                <w:szCs w:val="22"/>
              </w:rPr>
            </w:pPr>
            <w:r w:rsidRPr="00AC00FC">
              <w:rPr>
                <w:sz w:val="22"/>
                <w:szCs w:val="22"/>
              </w:rPr>
              <w:t>34</w:t>
            </w:r>
          </w:p>
        </w:tc>
        <w:tc>
          <w:tcPr>
            <w:tcW w:w="693" w:type="dxa"/>
            <w:shd w:val="clear" w:color="auto" w:fill="auto"/>
          </w:tcPr>
          <w:p w:rsidR="00653010" w:rsidRPr="00AC00FC" w:rsidRDefault="00653010" w:rsidP="000E6A15">
            <w:pPr>
              <w:spacing w:line="300" w:lineRule="auto"/>
              <w:jc w:val="right"/>
              <w:rPr>
                <w:sz w:val="22"/>
                <w:szCs w:val="22"/>
              </w:rPr>
            </w:pPr>
            <w:r w:rsidRPr="00AC00FC">
              <w:rPr>
                <w:sz w:val="22"/>
                <w:szCs w:val="22"/>
              </w:rPr>
              <w:t>70</w:t>
            </w:r>
          </w:p>
        </w:tc>
      </w:tr>
      <w:tr w:rsidR="00653010" w:rsidRPr="00AC00FC" w:rsidTr="000E6A15">
        <w:tc>
          <w:tcPr>
            <w:tcW w:w="453" w:type="dxa"/>
            <w:shd w:val="clear" w:color="auto" w:fill="auto"/>
          </w:tcPr>
          <w:p w:rsidR="00653010" w:rsidRPr="00AC00FC" w:rsidRDefault="00653010" w:rsidP="000E6A15">
            <w:pPr>
              <w:spacing w:line="300" w:lineRule="auto"/>
              <w:jc w:val="right"/>
              <w:rPr>
                <w:sz w:val="22"/>
                <w:szCs w:val="22"/>
              </w:rPr>
            </w:pPr>
            <w:r w:rsidRPr="00AC00FC">
              <w:rPr>
                <w:sz w:val="22"/>
                <w:szCs w:val="22"/>
              </w:rPr>
              <w:t>6</w:t>
            </w:r>
          </w:p>
        </w:tc>
        <w:tc>
          <w:tcPr>
            <w:tcW w:w="966" w:type="dxa"/>
            <w:shd w:val="clear" w:color="auto" w:fill="auto"/>
          </w:tcPr>
          <w:p w:rsidR="00653010" w:rsidRPr="00AC00FC" w:rsidRDefault="00653010" w:rsidP="000E6A15">
            <w:pPr>
              <w:spacing w:line="300" w:lineRule="auto"/>
              <w:jc w:val="both"/>
              <w:rPr>
                <w:sz w:val="22"/>
                <w:szCs w:val="22"/>
              </w:rPr>
            </w:pPr>
            <w:r w:rsidRPr="00AC00FC">
              <w:rPr>
                <w:sz w:val="22"/>
                <w:szCs w:val="22"/>
              </w:rPr>
              <w:t xml:space="preserve">Anh </w:t>
            </w:r>
            <w:r w:rsidRPr="00AC00FC">
              <w:rPr>
                <w:sz w:val="22"/>
                <w:szCs w:val="22"/>
              </w:rPr>
              <w:lastRenderedPageBreak/>
              <w:t>văn</w:t>
            </w:r>
          </w:p>
        </w:tc>
        <w:tc>
          <w:tcPr>
            <w:tcW w:w="567" w:type="dxa"/>
            <w:shd w:val="clear" w:color="auto" w:fill="A6A6A6"/>
          </w:tcPr>
          <w:p w:rsidR="00653010" w:rsidRPr="00AC00FC" w:rsidRDefault="00653010" w:rsidP="000E6A15">
            <w:pPr>
              <w:spacing w:line="300" w:lineRule="auto"/>
              <w:jc w:val="right"/>
              <w:rPr>
                <w:sz w:val="22"/>
                <w:szCs w:val="22"/>
              </w:rPr>
            </w:pPr>
          </w:p>
        </w:tc>
        <w:tc>
          <w:tcPr>
            <w:tcW w:w="567" w:type="dxa"/>
            <w:shd w:val="clear" w:color="auto" w:fill="A6A6A6"/>
          </w:tcPr>
          <w:p w:rsidR="00653010" w:rsidRPr="00AC00FC" w:rsidRDefault="00653010" w:rsidP="000E6A15">
            <w:pPr>
              <w:spacing w:line="300" w:lineRule="auto"/>
              <w:jc w:val="right"/>
              <w:rPr>
                <w:sz w:val="22"/>
                <w:szCs w:val="22"/>
              </w:rPr>
            </w:pPr>
          </w:p>
        </w:tc>
        <w:tc>
          <w:tcPr>
            <w:tcW w:w="567" w:type="dxa"/>
            <w:shd w:val="clear" w:color="auto" w:fill="A6A6A6"/>
          </w:tcPr>
          <w:p w:rsidR="00653010" w:rsidRPr="00AC00FC" w:rsidRDefault="00653010" w:rsidP="000E6A15">
            <w:pPr>
              <w:spacing w:line="300" w:lineRule="auto"/>
              <w:jc w:val="right"/>
              <w:rPr>
                <w:sz w:val="22"/>
                <w:szCs w:val="22"/>
              </w:rPr>
            </w:pPr>
          </w:p>
        </w:tc>
        <w:tc>
          <w:tcPr>
            <w:tcW w:w="709" w:type="dxa"/>
            <w:shd w:val="clear" w:color="auto" w:fill="auto"/>
          </w:tcPr>
          <w:p w:rsidR="00653010" w:rsidRPr="00AC00FC" w:rsidRDefault="00653010" w:rsidP="000E6A15">
            <w:pPr>
              <w:spacing w:line="300" w:lineRule="auto"/>
              <w:jc w:val="right"/>
              <w:rPr>
                <w:sz w:val="22"/>
                <w:szCs w:val="22"/>
              </w:rPr>
            </w:pPr>
            <w:r w:rsidRPr="00AC00FC">
              <w:rPr>
                <w:sz w:val="22"/>
                <w:szCs w:val="22"/>
              </w:rPr>
              <w:t>72</w:t>
            </w:r>
          </w:p>
        </w:tc>
        <w:tc>
          <w:tcPr>
            <w:tcW w:w="567" w:type="dxa"/>
            <w:shd w:val="clear" w:color="auto" w:fill="auto"/>
          </w:tcPr>
          <w:p w:rsidR="00653010" w:rsidRPr="00AC00FC" w:rsidRDefault="00653010" w:rsidP="000E6A15">
            <w:pPr>
              <w:spacing w:line="300" w:lineRule="auto"/>
              <w:jc w:val="right"/>
              <w:rPr>
                <w:sz w:val="22"/>
                <w:szCs w:val="22"/>
              </w:rPr>
            </w:pPr>
            <w:r w:rsidRPr="00AC00FC">
              <w:rPr>
                <w:sz w:val="22"/>
                <w:szCs w:val="22"/>
              </w:rPr>
              <w:t>68</w:t>
            </w:r>
          </w:p>
        </w:tc>
        <w:tc>
          <w:tcPr>
            <w:tcW w:w="556" w:type="dxa"/>
            <w:shd w:val="clear" w:color="auto" w:fill="auto"/>
          </w:tcPr>
          <w:p w:rsidR="00653010" w:rsidRPr="00AC00FC" w:rsidRDefault="00653010" w:rsidP="000E6A15">
            <w:pPr>
              <w:spacing w:line="300" w:lineRule="auto"/>
              <w:jc w:val="right"/>
              <w:rPr>
                <w:sz w:val="22"/>
                <w:szCs w:val="22"/>
              </w:rPr>
            </w:pPr>
            <w:r w:rsidRPr="00AC00FC">
              <w:rPr>
                <w:sz w:val="22"/>
                <w:szCs w:val="22"/>
              </w:rPr>
              <w:t>140</w:t>
            </w:r>
          </w:p>
        </w:tc>
        <w:tc>
          <w:tcPr>
            <w:tcW w:w="572" w:type="dxa"/>
            <w:shd w:val="clear" w:color="auto" w:fill="auto"/>
          </w:tcPr>
          <w:p w:rsidR="00653010" w:rsidRPr="00AC00FC" w:rsidRDefault="00653010" w:rsidP="000E6A15">
            <w:pPr>
              <w:spacing w:line="300" w:lineRule="auto"/>
              <w:jc w:val="right"/>
              <w:rPr>
                <w:sz w:val="22"/>
                <w:szCs w:val="22"/>
              </w:rPr>
            </w:pPr>
            <w:r w:rsidRPr="00AC00FC">
              <w:rPr>
                <w:sz w:val="22"/>
                <w:szCs w:val="22"/>
              </w:rPr>
              <w:t>72</w:t>
            </w:r>
          </w:p>
        </w:tc>
        <w:tc>
          <w:tcPr>
            <w:tcW w:w="605" w:type="dxa"/>
            <w:shd w:val="clear" w:color="auto" w:fill="auto"/>
          </w:tcPr>
          <w:p w:rsidR="00653010" w:rsidRPr="00AC00FC" w:rsidRDefault="00653010" w:rsidP="000E6A15">
            <w:pPr>
              <w:spacing w:line="300" w:lineRule="auto"/>
              <w:jc w:val="right"/>
              <w:rPr>
                <w:sz w:val="22"/>
                <w:szCs w:val="22"/>
              </w:rPr>
            </w:pPr>
            <w:r w:rsidRPr="00AC00FC">
              <w:rPr>
                <w:sz w:val="22"/>
                <w:szCs w:val="22"/>
              </w:rPr>
              <w:t>68</w:t>
            </w:r>
          </w:p>
        </w:tc>
        <w:tc>
          <w:tcPr>
            <w:tcW w:w="535" w:type="dxa"/>
            <w:shd w:val="clear" w:color="auto" w:fill="auto"/>
          </w:tcPr>
          <w:p w:rsidR="00653010" w:rsidRPr="00AC00FC" w:rsidRDefault="00653010" w:rsidP="000E6A15">
            <w:pPr>
              <w:spacing w:line="300" w:lineRule="auto"/>
              <w:jc w:val="right"/>
              <w:rPr>
                <w:sz w:val="22"/>
                <w:szCs w:val="22"/>
              </w:rPr>
            </w:pPr>
            <w:r w:rsidRPr="00AC00FC">
              <w:rPr>
                <w:sz w:val="22"/>
                <w:szCs w:val="22"/>
              </w:rPr>
              <w:t>14</w:t>
            </w:r>
            <w:r w:rsidRPr="00AC00FC">
              <w:rPr>
                <w:sz w:val="22"/>
                <w:szCs w:val="22"/>
              </w:rPr>
              <w:lastRenderedPageBreak/>
              <w:t>0</w:t>
            </w:r>
          </w:p>
        </w:tc>
        <w:tc>
          <w:tcPr>
            <w:tcW w:w="567" w:type="dxa"/>
            <w:shd w:val="clear" w:color="auto" w:fill="auto"/>
          </w:tcPr>
          <w:p w:rsidR="00653010" w:rsidRPr="00AC00FC" w:rsidRDefault="00653010" w:rsidP="000E6A15">
            <w:pPr>
              <w:spacing w:line="300" w:lineRule="auto"/>
              <w:jc w:val="right"/>
              <w:rPr>
                <w:sz w:val="22"/>
                <w:szCs w:val="22"/>
              </w:rPr>
            </w:pPr>
            <w:r w:rsidRPr="00AC00FC">
              <w:rPr>
                <w:sz w:val="22"/>
                <w:szCs w:val="22"/>
              </w:rPr>
              <w:lastRenderedPageBreak/>
              <w:t>72</w:t>
            </w:r>
          </w:p>
        </w:tc>
        <w:tc>
          <w:tcPr>
            <w:tcW w:w="605" w:type="dxa"/>
            <w:shd w:val="clear" w:color="auto" w:fill="auto"/>
          </w:tcPr>
          <w:p w:rsidR="00653010" w:rsidRPr="00AC00FC" w:rsidRDefault="00653010" w:rsidP="000E6A15">
            <w:pPr>
              <w:spacing w:line="300" w:lineRule="auto"/>
              <w:jc w:val="right"/>
              <w:rPr>
                <w:sz w:val="22"/>
                <w:szCs w:val="22"/>
              </w:rPr>
            </w:pPr>
            <w:r w:rsidRPr="00AC00FC">
              <w:rPr>
                <w:sz w:val="22"/>
                <w:szCs w:val="22"/>
              </w:rPr>
              <w:t>68</w:t>
            </w:r>
          </w:p>
        </w:tc>
        <w:tc>
          <w:tcPr>
            <w:tcW w:w="671" w:type="dxa"/>
            <w:shd w:val="clear" w:color="auto" w:fill="auto"/>
          </w:tcPr>
          <w:p w:rsidR="00653010" w:rsidRPr="00AC00FC" w:rsidRDefault="00653010" w:rsidP="000E6A15">
            <w:pPr>
              <w:spacing w:line="300" w:lineRule="auto"/>
              <w:jc w:val="right"/>
              <w:rPr>
                <w:sz w:val="22"/>
                <w:szCs w:val="22"/>
              </w:rPr>
            </w:pPr>
            <w:r w:rsidRPr="00AC00FC">
              <w:rPr>
                <w:sz w:val="22"/>
                <w:szCs w:val="22"/>
              </w:rPr>
              <w:t>140</w:t>
            </w:r>
          </w:p>
        </w:tc>
        <w:tc>
          <w:tcPr>
            <w:tcW w:w="572" w:type="dxa"/>
            <w:shd w:val="clear" w:color="auto" w:fill="auto"/>
          </w:tcPr>
          <w:p w:rsidR="00653010" w:rsidRPr="00AC00FC" w:rsidRDefault="00653010" w:rsidP="000E6A15">
            <w:pPr>
              <w:spacing w:line="300" w:lineRule="auto"/>
              <w:jc w:val="right"/>
              <w:rPr>
                <w:sz w:val="22"/>
                <w:szCs w:val="22"/>
              </w:rPr>
            </w:pPr>
            <w:r w:rsidRPr="00AC00FC">
              <w:rPr>
                <w:sz w:val="22"/>
                <w:szCs w:val="22"/>
              </w:rPr>
              <w:t>72</w:t>
            </w:r>
          </w:p>
        </w:tc>
        <w:tc>
          <w:tcPr>
            <w:tcW w:w="605" w:type="dxa"/>
            <w:shd w:val="clear" w:color="auto" w:fill="auto"/>
          </w:tcPr>
          <w:p w:rsidR="00653010" w:rsidRPr="00AC00FC" w:rsidRDefault="00653010" w:rsidP="000E6A15">
            <w:pPr>
              <w:spacing w:line="300" w:lineRule="auto"/>
              <w:jc w:val="right"/>
              <w:rPr>
                <w:sz w:val="22"/>
                <w:szCs w:val="22"/>
              </w:rPr>
            </w:pPr>
            <w:r w:rsidRPr="00AC00FC">
              <w:rPr>
                <w:sz w:val="22"/>
                <w:szCs w:val="22"/>
              </w:rPr>
              <w:t>68</w:t>
            </w:r>
          </w:p>
        </w:tc>
        <w:tc>
          <w:tcPr>
            <w:tcW w:w="693" w:type="dxa"/>
            <w:shd w:val="clear" w:color="auto" w:fill="auto"/>
          </w:tcPr>
          <w:p w:rsidR="00653010" w:rsidRPr="00AC00FC" w:rsidRDefault="00653010" w:rsidP="000E6A15">
            <w:pPr>
              <w:spacing w:line="300" w:lineRule="auto"/>
              <w:jc w:val="right"/>
              <w:rPr>
                <w:sz w:val="22"/>
                <w:szCs w:val="22"/>
              </w:rPr>
            </w:pPr>
            <w:r w:rsidRPr="00AC00FC">
              <w:rPr>
                <w:sz w:val="22"/>
                <w:szCs w:val="22"/>
              </w:rPr>
              <w:t>140</w:t>
            </w:r>
          </w:p>
        </w:tc>
      </w:tr>
      <w:tr w:rsidR="00653010" w:rsidRPr="00AC00FC" w:rsidTr="000E6A15">
        <w:tc>
          <w:tcPr>
            <w:tcW w:w="453" w:type="dxa"/>
            <w:shd w:val="clear" w:color="auto" w:fill="auto"/>
          </w:tcPr>
          <w:p w:rsidR="00653010" w:rsidRPr="00AC00FC" w:rsidRDefault="00653010" w:rsidP="000E6A15">
            <w:pPr>
              <w:spacing w:line="300" w:lineRule="auto"/>
              <w:jc w:val="right"/>
              <w:rPr>
                <w:sz w:val="22"/>
                <w:szCs w:val="22"/>
              </w:rPr>
            </w:pPr>
            <w:r w:rsidRPr="00AC00FC">
              <w:rPr>
                <w:sz w:val="22"/>
                <w:szCs w:val="22"/>
              </w:rPr>
              <w:lastRenderedPageBreak/>
              <w:t>7</w:t>
            </w:r>
          </w:p>
        </w:tc>
        <w:tc>
          <w:tcPr>
            <w:tcW w:w="966" w:type="dxa"/>
            <w:shd w:val="clear" w:color="auto" w:fill="auto"/>
          </w:tcPr>
          <w:p w:rsidR="00653010" w:rsidRPr="00AC00FC" w:rsidRDefault="00653010" w:rsidP="000E6A15">
            <w:pPr>
              <w:spacing w:line="300" w:lineRule="auto"/>
              <w:jc w:val="both"/>
              <w:rPr>
                <w:sz w:val="22"/>
                <w:szCs w:val="22"/>
              </w:rPr>
            </w:pPr>
            <w:r w:rsidRPr="00AC00FC">
              <w:rPr>
                <w:sz w:val="22"/>
                <w:szCs w:val="22"/>
              </w:rPr>
              <w:t>Đạo đức</w:t>
            </w:r>
          </w:p>
        </w:tc>
        <w:tc>
          <w:tcPr>
            <w:tcW w:w="567" w:type="dxa"/>
            <w:shd w:val="clear" w:color="auto" w:fill="auto"/>
          </w:tcPr>
          <w:p w:rsidR="00653010" w:rsidRPr="00AC00FC" w:rsidRDefault="00653010" w:rsidP="000E6A15">
            <w:pPr>
              <w:spacing w:line="300" w:lineRule="auto"/>
              <w:jc w:val="right"/>
              <w:rPr>
                <w:sz w:val="22"/>
                <w:szCs w:val="22"/>
              </w:rPr>
            </w:pPr>
            <w:r w:rsidRPr="00AC00FC">
              <w:rPr>
                <w:sz w:val="22"/>
                <w:szCs w:val="22"/>
              </w:rPr>
              <w:t>18</w:t>
            </w:r>
          </w:p>
        </w:tc>
        <w:tc>
          <w:tcPr>
            <w:tcW w:w="567" w:type="dxa"/>
            <w:shd w:val="clear" w:color="auto" w:fill="auto"/>
          </w:tcPr>
          <w:p w:rsidR="00653010" w:rsidRPr="00AC00FC" w:rsidRDefault="00653010" w:rsidP="000E6A15">
            <w:pPr>
              <w:spacing w:line="300" w:lineRule="auto"/>
              <w:jc w:val="right"/>
              <w:rPr>
                <w:sz w:val="22"/>
                <w:szCs w:val="22"/>
              </w:rPr>
            </w:pPr>
            <w:r w:rsidRPr="00AC00FC">
              <w:rPr>
                <w:sz w:val="22"/>
                <w:szCs w:val="22"/>
              </w:rPr>
              <w:t>17</w:t>
            </w:r>
          </w:p>
        </w:tc>
        <w:tc>
          <w:tcPr>
            <w:tcW w:w="567" w:type="dxa"/>
            <w:shd w:val="clear" w:color="auto" w:fill="auto"/>
          </w:tcPr>
          <w:p w:rsidR="00653010" w:rsidRPr="00AC00FC" w:rsidRDefault="00653010" w:rsidP="000E6A15">
            <w:pPr>
              <w:spacing w:line="300" w:lineRule="auto"/>
              <w:jc w:val="right"/>
              <w:rPr>
                <w:sz w:val="22"/>
                <w:szCs w:val="22"/>
              </w:rPr>
            </w:pPr>
            <w:r w:rsidRPr="00AC00FC">
              <w:rPr>
                <w:sz w:val="22"/>
                <w:szCs w:val="22"/>
              </w:rPr>
              <w:t>35</w:t>
            </w:r>
          </w:p>
        </w:tc>
        <w:tc>
          <w:tcPr>
            <w:tcW w:w="709" w:type="dxa"/>
            <w:shd w:val="clear" w:color="auto" w:fill="auto"/>
          </w:tcPr>
          <w:p w:rsidR="00653010" w:rsidRPr="00AC00FC" w:rsidRDefault="00653010" w:rsidP="000E6A15">
            <w:pPr>
              <w:spacing w:line="300" w:lineRule="auto"/>
              <w:jc w:val="right"/>
              <w:rPr>
                <w:sz w:val="22"/>
                <w:szCs w:val="22"/>
              </w:rPr>
            </w:pPr>
            <w:r w:rsidRPr="00AC00FC">
              <w:rPr>
                <w:sz w:val="22"/>
                <w:szCs w:val="22"/>
              </w:rPr>
              <w:t>18</w:t>
            </w:r>
          </w:p>
        </w:tc>
        <w:tc>
          <w:tcPr>
            <w:tcW w:w="567" w:type="dxa"/>
            <w:shd w:val="clear" w:color="auto" w:fill="auto"/>
          </w:tcPr>
          <w:p w:rsidR="00653010" w:rsidRPr="00AC00FC" w:rsidRDefault="00653010" w:rsidP="000E6A15">
            <w:pPr>
              <w:spacing w:line="300" w:lineRule="auto"/>
              <w:jc w:val="right"/>
              <w:rPr>
                <w:sz w:val="22"/>
                <w:szCs w:val="22"/>
              </w:rPr>
            </w:pPr>
            <w:r w:rsidRPr="00AC00FC">
              <w:rPr>
                <w:sz w:val="22"/>
                <w:szCs w:val="22"/>
              </w:rPr>
              <w:t>17</w:t>
            </w:r>
          </w:p>
        </w:tc>
        <w:tc>
          <w:tcPr>
            <w:tcW w:w="556" w:type="dxa"/>
            <w:shd w:val="clear" w:color="auto" w:fill="auto"/>
          </w:tcPr>
          <w:p w:rsidR="00653010" w:rsidRPr="00AC00FC" w:rsidRDefault="00653010" w:rsidP="000E6A15">
            <w:pPr>
              <w:spacing w:line="300" w:lineRule="auto"/>
              <w:jc w:val="right"/>
              <w:rPr>
                <w:sz w:val="22"/>
                <w:szCs w:val="22"/>
              </w:rPr>
            </w:pPr>
            <w:r w:rsidRPr="00AC00FC">
              <w:rPr>
                <w:sz w:val="22"/>
                <w:szCs w:val="22"/>
              </w:rPr>
              <w:t>35</w:t>
            </w:r>
          </w:p>
        </w:tc>
        <w:tc>
          <w:tcPr>
            <w:tcW w:w="572" w:type="dxa"/>
            <w:shd w:val="clear" w:color="auto" w:fill="auto"/>
          </w:tcPr>
          <w:p w:rsidR="00653010" w:rsidRPr="00AC00FC" w:rsidRDefault="00653010" w:rsidP="000E6A15">
            <w:pPr>
              <w:spacing w:line="300" w:lineRule="auto"/>
              <w:jc w:val="right"/>
              <w:rPr>
                <w:sz w:val="22"/>
                <w:szCs w:val="22"/>
              </w:rPr>
            </w:pPr>
            <w:r w:rsidRPr="00AC00FC">
              <w:rPr>
                <w:sz w:val="22"/>
                <w:szCs w:val="22"/>
              </w:rPr>
              <w:t>18</w:t>
            </w:r>
          </w:p>
        </w:tc>
        <w:tc>
          <w:tcPr>
            <w:tcW w:w="605" w:type="dxa"/>
            <w:shd w:val="clear" w:color="auto" w:fill="auto"/>
          </w:tcPr>
          <w:p w:rsidR="00653010" w:rsidRPr="00AC00FC" w:rsidRDefault="00653010" w:rsidP="000E6A15">
            <w:pPr>
              <w:spacing w:line="300" w:lineRule="auto"/>
              <w:jc w:val="right"/>
              <w:rPr>
                <w:sz w:val="22"/>
                <w:szCs w:val="22"/>
              </w:rPr>
            </w:pPr>
            <w:r w:rsidRPr="00AC00FC">
              <w:rPr>
                <w:sz w:val="22"/>
                <w:szCs w:val="22"/>
              </w:rPr>
              <w:t>17</w:t>
            </w:r>
          </w:p>
        </w:tc>
        <w:tc>
          <w:tcPr>
            <w:tcW w:w="535" w:type="dxa"/>
            <w:shd w:val="clear" w:color="auto" w:fill="auto"/>
          </w:tcPr>
          <w:p w:rsidR="00653010" w:rsidRPr="00AC00FC" w:rsidRDefault="00653010" w:rsidP="000E6A15">
            <w:pPr>
              <w:spacing w:line="300" w:lineRule="auto"/>
              <w:jc w:val="right"/>
              <w:rPr>
                <w:sz w:val="22"/>
                <w:szCs w:val="22"/>
              </w:rPr>
            </w:pPr>
            <w:r w:rsidRPr="00AC00FC">
              <w:rPr>
                <w:sz w:val="22"/>
                <w:szCs w:val="22"/>
              </w:rPr>
              <w:t>35</w:t>
            </w:r>
          </w:p>
        </w:tc>
        <w:tc>
          <w:tcPr>
            <w:tcW w:w="567" w:type="dxa"/>
            <w:shd w:val="clear" w:color="auto" w:fill="auto"/>
          </w:tcPr>
          <w:p w:rsidR="00653010" w:rsidRPr="00AC00FC" w:rsidRDefault="00653010" w:rsidP="000E6A15">
            <w:pPr>
              <w:spacing w:line="300" w:lineRule="auto"/>
              <w:jc w:val="right"/>
              <w:rPr>
                <w:sz w:val="22"/>
                <w:szCs w:val="22"/>
              </w:rPr>
            </w:pPr>
            <w:r w:rsidRPr="00AC00FC">
              <w:rPr>
                <w:sz w:val="22"/>
                <w:szCs w:val="22"/>
              </w:rPr>
              <w:t>18</w:t>
            </w:r>
          </w:p>
        </w:tc>
        <w:tc>
          <w:tcPr>
            <w:tcW w:w="605" w:type="dxa"/>
            <w:shd w:val="clear" w:color="auto" w:fill="auto"/>
          </w:tcPr>
          <w:p w:rsidR="00653010" w:rsidRPr="00AC00FC" w:rsidRDefault="00653010" w:rsidP="000E6A15">
            <w:pPr>
              <w:spacing w:line="300" w:lineRule="auto"/>
              <w:jc w:val="right"/>
              <w:rPr>
                <w:sz w:val="22"/>
                <w:szCs w:val="22"/>
              </w:rPr>
            </w:pPr>
            <w:r w:rsidRPr="00AC00FC">
              <w:rPr>
                <w:sz w:val="22"/>
                <w:szCs w:val="22"/>
              </w:rPr>
              <w:t>17</w:t>
            </w:r>
          </w:p>
        </w:tc>
        <w:tc>
          <w:tcPr>
            <w:tcW w:w="671" w:type="dxa"/>
            <w:shd w:val="clear" w:color="auto" w:fill="auto"/>
          </w:tcPr>
          <w:p w:rsidR="00653010" w:rsidRPr="00AC00FC" w:rsidRDefault="00653010" w:rsidP="000E6A15">
            <w:pPr>
              <w:spacing w:line="300" w:lineRule="auto"/>
              <w:jc w:val="right"/>
              <w:rPr>
                <w:sz w:val="22"/>
                <w:szCs w:val="22"/>
              </w:rPr>
            </w:pPr>
            <w:r w:rsidRPr="00AC00FC">
              <w:rPr>
                <w:sz w:val="22"/>
                <w:szCs w:val="22"/>
              </w:rPr>
              <w:t>35</w:t>
            </w:r>
          </w:p>
        </w:tc>
        <w:tc>
          <w:tcPr>
            <w:tcW w:w="572" w:type="dxa"/>
            <w:shd w:val="clear" w:color="auto" w:fill="auto"/>
          </w:tcPr>
          <w:p w:rsidR="00653010" w:rsidRPr="00AC00FC" w:rsidRDefault="00653010" w:rsidP="000E6A15">
            <w:pPr>
              <w:spacing w:line="300" w:lineRule="auto"/>
              <w:jc w:val="right"/>
              <w:rPr>
                <w:sz w:val="22"/>
                <w:szCs w:val="22"/>
              </w:rPr>
            </w:pPr>
            <w:r w:rsidRPr="00AC00FC">
              <w:rPr>
                <w:sz w:val="22"/>
                <w:szCs w:val="22"/>
              </w:rPr>
              <w:t>18</w:t>
            </w:r>
          </w:p>
        </w:tc>
        <w:tc>
          <w:tcPr>
            <w:tcW w:w="605" w:type="dxa"/>
            <w:shd w:val="clear" w:color="auto" w:fill="auto"/>
          </w:tcPr>
          <w:p w:rsidR="00653010" w:rsidRPr="00AC00FC" w:rsidRDefault="00653010" w:rsidP="000E6A15">
            <w:pPr>
              <w:spacing w:line="300" w:lineRule="auto"/>
              <w:jc w:val="right"/>
              <w:rPr>
                <w:sz w:val="22"/>
                <w:szCs w:val="22"/>
              </w:rPr>
            </w:pPr>
            <w:r w:rsidRPr="00AC00FC">
              <w:rPr>
                <w:sz w:val="22"/>
                <w:szCs w:val="22"/>
              </w:rPr>
              <w:t>17</w:t>
            </w:r>
          </w:p>
        </w:tc>
        <w:tc>
          <w:tcPr>
            <w:tcW w:w="693" w:type="dxa"/>
            <w:shd w:val="clear" w:color="auto" w:fill="auto"/>
          </w:tcPr>
          <w:p w:rsidR="00653010" w:rsidRPr="00AC00FC" w:rsidRDefault="00653010" w:rsidP="000E6A15">
            <w:pPr>
              <w:spacing w:line="300" w:lineRule="auto"/>
              <w:jc w:val="right"/>
              <w:rPr>
                <w:sz w:val="22"/>
                <w:szCs w:val="22"/>
              </w:rPr>
            </w:pPr>
            <w:r w:rsidRPr="00AC00FC">
              <w:rPr>
                <w:sz w:val="22"/>
                <w:szCs w:val="22"/>
              </w:rPr>
              <w:t>35</w:t>
            </w:r>
          </w:p>
        </w:tc>
      </w:tr>
      <w:tr w:rsidR="00653010" w:rsidRPr="00AC00FC" w:rsidTr="000E6A15">
        <w:tc>
          <w:tcPr>
            <w:tcW w:w="453" w:type="dxa"/>
            <w:shd w:val="clear" w:color="auto" w:fill="auto"/>
          </w:tcPr>
          <w:p w:rsidR="00653010" w:rsidRPr="00AC00FC" w:rsidRDefault="00653010" w:rsidP="000E6A15">
            <w:pPr>
              <w:spacing w:line="300" w:lineRule="auto"/>
              <w:jc w:val="right"/>
              <w:rPr>
                <w:sz w:val="22"/>
                <w:szCs w:val="22"/>
              </w:rPr>
            </w:pPr>
            <w:r w:rsidRPr="00AC00FC">
              <w:rPr>
                <w:sz w:val="22"/>
                <w:szCs w:val="22"/>
              </w:rPr>
              <w:t>8</w:t>
            </w:r>
          </w:p>
        </w:tc>
        <w:tc>
          <w:tcPr>
            <w:tcW w:w="966" w:type="dxa"/>
            <w:shd w:val="clear" w:color="auto" w:fill="auto"/>
          </w:tcPr>
          <w:p w:rsidR="00653010" w:rsidRPr="00AC00FC" w:rsidRDefault="00653010" w:rsidP="000E6A15">
            <w:pPr>
              <w:spacing w:line="300" w:lineRule="auto"/>
              <w:jc w:val="both"/>
              <w:rPr>
                <w:sz w:val="22"/>
                <w:szCs w:val="22"/>
              </w:rPr>
            </w:pPr>
            <w:r w:rsidRPr="00AC00FC">
              <w:rPr>
                <w:sz w:val="22"/>
                <w:szCs w:val="22"/>
              </w:rPr>
              <w:t>Âm nhạc</w:t>
            </w:r>
          </w:p>
        </w:tc>
        <w:tc>
          <w:tcPr>
            <w:tcW w:w="567" w:type="dxa"/>
            <w:shd w:val="clear" w:color="auto" w:fill="auto"/>
          </w:tcPr>
          <w:p w:rsidR="00653010" w:rsidRPr="00AC00FC" w:rsidRDefault="00653010" w:rsidP="000E6A15">
            <w:pPr>
              <w:spacing w:line="300" w:lineRule="auto"/>
              <w:jc w:val="right"/>
              <w:rPr>
                <w:sz w:val="22"/>
                <w:szCs w:val="22"/>
              </w:rPr>
            </w:pPr>
            <w:r w:rsidRPr="00AC00FC">
              <w:rPr>
                <w:sz w:val="22"/>
                <w:szCs w:val="22"/>
              </w:rPr>
              <w:t>18</w:t>
            </w:r>
          </w:p>
        </w:tc>
        <w:tc>
          <w:tcPr>
            <w:tcW w:w="567" w:type="dxa"/>
            <w:shd w:val="clear" w:color="auto" w:fill="auto"/>
          </w:tcPr>
          <w:p w:rsidR="00653010" w:rsidRPr="00AC00FC" w:rsidRDefault="00653010" w:rsidP="000E6A15">
            <w:pPr>
              <w:spacing w:line="300" w:lineRule="auto"/>
              <w:jc w:val="right"/>
              <w:rPr>
                <w:sz w:val="22"/>
                <w:szCs w:val="22"/>
              </w:rPr>
            </w:pPr>
            <w:r w:rsidRPr="00AC00FC">
              <w:rPr>
                <w:sz w:val="22"/>
                <w:szCs w:val="22"/>
              </w:rPr>
              <w:t>17</w:t>
            </w:r>
          </w:p>
        </w:tc>
        <w:tc>
          <w:tcPr>
            <w:tcW w:w="567" w:type="dxa"/>
            <w:shd w:val="clear" w:color="auto" w:fill="auto"/>
          </w:tcPr>
          <w:p w:rsidR="00653010" w:rsidRPr="00AC00FC" w:rsidRDefault="00653010" w:rsidP="000E6A15">
            <w:pPr>
              <w:spacing w:line="300" w:lineRule="auto"/>
              <w:jc w:val="right"/>
              <w:rPr>
                <w:sz w:val="22"/>
                <w:szCs w:val="22"/>
              </w:rPr>
            </w:pPr>
            <w:r w:rsidRPr="00AC00FC">
              <w:rPr>
                <w:sz w:val="22"/>
                <w:szCs w:val="22"/>
              </w:rPr>
              <w:t>35</w:t>
            </w:r>
          </w:p>
        </w:tc>
        <w:tc>
          <w:tcPr>
            <w:tcW w:w="709" w:type="dxa"/>
            <w:shd w:val="clear" w:color="auto" w:fill="auto"/>
          </w:tcPr>
          <w:p w:rsidR="00653010" w:rsidRPr="00AC00FC" w:rsidRDefault="00653010" w:rsidP="000E6A15">
            <w:pPr>
              <w:spacing w:line="300" w:lineRule="auto"/>
              <w:jc w:val="right"/>
              <w:rPr>
                <w:sz w:val="22"/>
                <w:szCs w:val="22"/>
              </w:rPr>
            </w:pPr>
            <w:r w:rsidRPr="00AC00FC">
              <w:rPr>
                <w:sz w:val="22"/>
                <w:szCs w:val="22"/>
              </w:rPr>
              <w:t>18</w:t>
            </w:r>
          </w:p>
        </w:tc>
        <w:tc>
          <w:tcPr>
            <w:tcW w:w="567" w:type="dxa"/>
            <w:shd w:val="clear" w:color="auto" w:fill="auto"/>
          </w:tcPr>
          <w:p w:rsidR="00653010" w:rsidRPr="00AC00FC" w:rsidRDefault="00653010" w:rsidP="000E6A15">
            <w:pPr>
              <w:spacing w:line="300" w:lineRule="auto"/>
              <w:jc w:val="right"/>
              <w:rPr>
                <w:sz w:val="22"/>
                <w:szCs w:val="22"/>
              </w:rPr>
            </w:pPr>
            <w:r w:rsidRPr="00AC00FC">
              <w:rPr>
                <w:sz w:val="22"/>
                <w:szCs w:val="22"/>
              </w:rPr>
              <w:t>17</w:t>
            </w:r>
          </w:p>
        </w:tc>
        <w:tc>
          <w:tcPr>
            <w:tcW w:w="556" w:type="dxa"/>
            <w:shd w:val="clear" w:color="auto" w:fill="auto"/>
          </w:tcPr>
          <w:p w:rsidR="00653010" w:rsidRPr="00AC00FC" w:rsidRDefault="00653010" w:rsidP="000E6A15">
            <w:pPr>
              <w:spacing w:line="300" w:lineRule="auto"/>
              <w:jc w:val="right"/>
              <w:rPr>
                <w:sz w:val="22"/>
                <w:szCs w:val="22"/>
              </w:rPr>
            </w:pPr>
            <w:r w:rsidRPr="00AC00FC">
              <w:rPr>
                <w:sz w:val="22"/>
                <w:szCs w:val="22"/>
              </w:rPr>
              <w:t>35</w:t>
            </w:r>
          </w:p>
        </w:tc>
        <w:tc>
          <w:tcPr>
            <w:tcW w:w="572" w:type="dxa"/>
            <w:shd w:val="clear" w:color="auto" w:fill="auto"/>
          </w:tcPr>
          <w:p w:rsidR="00653010" w:rsidRPr="00AC00FC" w:rsidRDefault="00653010" w:rsidP="000E6A15">
            <w:pPr>
              <w:spacing w:line="300" w:lineRule="auto"/>
              <w:jc w:val="right"/>
              <w:rPr>
                <w:sz w:val="22"/>
                <w:szCs w:val="22"/>
              </w:rPr>
            </w:pPr>
            <w:r w:rsidRPr="00AC00FC">
              <w:rPr>
                <w:sz w:val="22"/>
                <w:szCs w:val="22"/>
              </w:rPr>
              <w:t>18</w:t>
            </w:r>
          </w:p>
        </w:tc>
        <w:tc>
          <w:tcPr>
            <w:tcW w:w="605" w:type="dxa"/>
            <w:shd w:val="clear" w:color="auto" w:fill="auto"/>
          </w:tcPr>
          <w:p w:rsidR="00653010" w:rsidRPr="00AC00FC" w:rsidRDefault="00653010" w:rsidP="000E6A15">
            <w:pPr>
              <w:spacing w:line="300" w:lineRule="auto"/>
              <w:jc w:val="right"/>
              <w:rPr>
                <w:sz w:val="22"/>
                <w:szCs w:val="22"/>
              </w:rPr>
            </w:pPr>
            <w:r w:rsidRPr="00AC00FC">
              <w:rPr>
                <w:sz w:val="22"/>
                <w:szCs w:val="22"/>
              </w:rPr>
              <w:t>17</w:t>
            </w:r>
          </w:p>
        </w:tc>
        <w:tc>
          <w:tcPr>
            <w:tcW w:w="535" w:type="dxa"/>
            <w:shd w:val="clear" w:color="auto" w:fill="auto"/>
          </w:tcPr>
          <w:p w:rsidR="00653010" w:rsidRPr="00AC00FC" w:rsidRDefault="00653010" w:rsidP="000E6A15">
            <w:pPr>
              <w:spacing w:line="300" w:lineRule="auto"/>
              <w:jc w:val="right"/>
              <w:rPr>
                <w:sz w:val="22"/>
                <w:szCs w:val="22"/>
              </w:rPr>
            </w:pPr>
            <w:r w:rsidRPr="00AC00FC">
              <w:rPr>
                <w:sz w:val="22"/>
                <w:szCs w:val="22"/>
              </w:rPr>
              <w:t>35</w:t>
            </w:r>
          </w:p>
        </w:tc>
        <w:tc>
          <w:tcPr>
            <w:tcW w:w="567" w:type="dxa"/>
            <w:shd w:val="clear" w:color="auto" w:fill="auto"/>
          </w:tcPr>
          <w:p w:rsidR="00653010" w:rsidRPr="00AC00FC" w:rsidRDefault="00653010" w:rsidP="000E6A15">
            <w:pPr>
              <w:spacing w:line="300" w:lineRule="auto"/>
              <w:jc w:val="right"/>
              <w:rPr>
                <w:sz w:val="22"/>
                <w:szCs w:val="22"/>
              </w:rPr>
            </w:pPr>
            <w:r w:rsidRPr="00AC00FC">
              <w:rPr>
                <w:sz w:val="22"/>
                <w:szCs w:val="22"/>
              </w:rPr>
              <w:t>18</w:t>
            </w:r>
          </w:p>
        </w:tc>
        <w:tc>
          <w:tcPr>
            <w:tcW w:w="605" w:type="dxa"/>
            <w:shd w:val="clear" w:color="auto" w:fill="auto"/>
          </w:tcPr>
          <w:p w:rsidR="00653010" w:rsidRPr="00AC00FC" w:rsidRDefault="00653010" w:rsidP="000E6A15">
            <w:pPr>
              <w:spacing w:line="300" w:lineRule="auto"/>
              <w:jc w:val="right"/>
              <w:rPr>
                <w:sz w:val="22"/>
                <w:szCs w:val="22"/>
              </w:rPr>
            </w:pPr>
            <w:r w:rsidRPr="00AC00FC">
              <w:rPr>
                <w:sz w:val="22"/>
                <w:szCs w:val="22"/>
              </w:rPr>
              <w:t>17</w:t>
            </w:r>
          </w:p>
        </w:tc>
        <w:tc>
          <w:tcPr>
            <w:tcW w:w="671" w:type="dxa"/>
            <w:shd w:val="clear" w:color="auto" w:fill="auto"/>
          </w:tcPr>
          <w:p w:rsidR="00653010" w:rsidRPr="00AC00FC" w:rsidRDefault="00653010" w:rsidP="000E6A15">
            <w:pPr>
              <w:spacing w:line="300" w:lineRule="auto"/>
              <w:jc w:val="right"/>
              <w:rPr>
                <w:sz w:val="22"/>
                <w:szCs w:val="22"/>
              </w:rPr>
            </w:pPr>
            <w:r w:rsidRPr="00AC00FC">
              <w:rPr>
                <w:sz w:val="22"/>
                <w:szCs w:val="22"/>
              </w:rPr>
              <w:t>35</w:t>
            </w:r>
          </w:p>
        </w:tc>
        <w:tc>
          <w:tcPr>
            <w:tcW w:w="572" w:type="dxa"/>
            <w:shd w:val="clear" w:color="auto" w:fill="auto"/>
          </w:tcPr>
          <w:p w:rsidR="00653010" w:rsidRPr="00AC00FC" w:rsidRDefault="00653010" w:rsidP="000E6A15">
            <w:pPr>
              <w:spacing w:line="300" w:lineRule="auto"/>
              <w:jc w:val="right"/>
              <w:rPr>
                <w:sz w:val="22"/>
                <w:szCs w:val="22"/>
              </w:rPr>
            </w:pPr>
            <w:r w:rsidRPr="00AC00FC">
              <w:rPr>
                <w:sz w:val="22"/>
                <w:szCs w:val="22"/>
              </w:rPr>
              <w:t>18</w:t>
            </w:r>
          </w:p>
        </w:tc>
        <w:tc>
          <w:tcPr>
            <w:tcW w:w="605" w:type="dxa"/>
            <w:shd w:val="clear" w:color="auto" w:fill="auto"/>
          </w:tcPr>
          <w:p w:rsidR="00653010" w:rsidRPr="00AC00FC" w:rsidRDefault="00653010" w:rsidP="000E6A15">
            <w:pPr>
              <w:spacing w:line="300" w:lineRule="auto"/>
              <w:jc w:val="right"/>
              <w:rPr>
                <w:sz w:val="22"/>
                <w:szCs w:val="22"/>
              </w:rPr>
            </w:pPr>
            <w:r w:rsidRPr="00AC00FC">
              <w:rPr>
                <w:sz w:val="22"/>
                <w:szCs w:val="22"/>
              </w:rPr>
              <w:t>17</w:t>
            </w:r>
          </w:p>
        </w:tc>
        <w:tc>
          <w:tcPr>
            <w:tcW w:w="693" w:type="dxa"/>
            <w:shd w:val="clear" w:color="auto" w:fill="auto"/>
          </w:tcPr>
          <w:p w:rsidR="00653010" w:rsidRPr="00AC00FC" w:rsidRDefault="00653010" w:rsidP="000E6A15">
            <w:pPr>
              <w:spacing w:line="300" w:lineRule="auto"/>
              <w:jc w:val="right"/>
              <w:rPr>
                <w:sz w:val="22"/>
                <w:szCs w:val="22"/>
              </w:rPr>
            </w:pPr>
            <w:r w:rsidRPr="00AC00FC">
              <w:rPr>
                <w:sz w:val="22"/>
                <w:szCs w:val="22"/>
              </w:rPr>
              <w:t>35</w:t>
            </w:r>
          </w:p>
        </w:tc>
      </w:tr>
      <w:tr w:rsidR="00653010" w:rsidRPr="00AC00FC" w:rsidTr="000E6A15">
        <w:tc>
          <w:tcPr>
            <w:tcW w:w="453" w:type="dxa"/>
            <w:shd w:val="clear" w:color="auto" w:fill="auto"/>
          </w:tcPr>
          <w:p w:rsidR="00653010" w:rsidRPr="00AC00FC" w:rsidRDefault="00653010" w:rsidP="000E6A15">
            <w:pPr>
              <w:spacing w:line="300" w:lineRule="auto"/>
              <w:jc w:val="right"/>
              <w:rPr>
                <w:sz w:val="22"/>
                <w:szCs w:val="22"/>
              </w:rPr>
            </w:pPr>
            <w:r w:rsidRPr="00AC00FC">
              <w:rPr>
                <w:sz w:val="22"/>
                <w:szCs w:val="22"/>
              </w:rPr>
              <w:t>9</w:t>
            </w:r>
          </w:p>
        </w:tc>
        <w:tc>
          <w:tcPr>
            <w:tcW w:w="966" w:type="dxa"/>
            <w:shd w:val="clear" w:color="auto" w:fill="auto"/>
          </w:tcPr>
          <w:p w:rsidR="00653010" w:rsidRPr="00AC00FC" w:rsidRDefault="00653010" w:rsidP="000E6A15">
            <w:pPr>
              <w:spacing w:line="300" w:lineRule="auto"/>
              <w:jc w:val="both"/>
              <w:rPr>
                <w:sz w:val="22"/>
                <w:szCs w:val="22"/>
              </w:rPr>
            </w:pPr>
            <w:r w:rsidRPr="00AC00FC">
              <w:rPr>
                <w:sz w:val="22"/>
                <w:szCs w:val="22"/>
              </w:rPr>
              <w:t>Mĩ thuật</w:t>
            </w:r>
          </w:p>
        </w:tc>
        <w:tc>
          <w:tcPr>
            <w:tcW w:w="567" w:type="dxa"/>
            <w:shd w:val="clear" w:color="auto" w:fill="auto"/>
          </w:tcPr>
          <w:p w:rsidR="00653010" w:rsidRPr="00AC00FC" w:rsidRDefault="00653010" w:rsidP="000E6A15">
            <w:pPr>
              <w:spacing w:line="300" w:lineRule="auto"/>
              <w:jc w:val="right"/>
              <w:rPr>
                <w:sz w:val="22"/>
                <w:szCs w:val="22"/>
              </w:rPr>
            </w:pPr>
            <w:r w:rsidRPr="00AC00FC">
              <w:rPr>
                <w:sz w:val="22"/>
                <w:szCs w:val="22"/>
              </w:rPr>
              <w:t>18</w:t>
            </w:r>
          </w:p>
        </w:tc>
        <w:tc>
          <w:tcPr>
            <w:tcW w:w="567" w:type="dxa"/>
            <w:shd w:val="clear" w:color="auto" w:fill="auto"/>
          </w:tcPr>
          <w:p w:rsidR="00653010" w:rsidRPr="00AC00FC" w:rsidRDefault="00653010" w:rsidP="000E6A15">
            <w:pPr>
              <w:spacing w:line="300" w:lineRule="auto"/>
              <w:jc w:val="right"/>
              <w:rPr>
                <w:sz w:val="22"/>
                <w:szCs w:val="22"/>
              </w:rPr>
            </w:pPr>
            <w:r w:rsidRPr="00AC00FC">
              <w:rPr>
                <w:sz w:val="22"/>
                <w:szCs w:val="22"/>
              </w:rPr>
              <w:t>17</w:t>
            </w:r>
          </w:p>
        </w:tc>
        <w:tc>
          <w:tcPr>
            <w:tcW w:w="567" w:type="dxa"/>
            <w:shd w:val="clear" w:color="auto" w:fill="auto"/>
          </w:tcPr>
          <w:p w:rsidR="00653010" w:rsidRPr="00AC00FC" w:rsidRDefault="00653010" w:rsidP="000E6A15">
            <w:pPr>
              <w:spacing w:line="300" w:lineRule="auto"/>
              <w:jc w:val="right"/>
              <w:rPr>
                <w:sz w:val="22"/>
                <w:szCs w:val="22"/>
              </w:rPr>
            </w:pPr>
            <w:r w:rsidRPr="00AC00FC">
              <w:rPr>
                <w:sz w:val="22"/>
                <w:szCs w:val="22"/>
              </w:rPr>
              <w:t>35</w:t>
            </w:r>
          </w:p>
        </w:tc>
        <w:tc>
          <w:tcPr>
            <w:tcW w:w="709" w:type="dxa"/>
            <w:shd w:val="clear" w:color="auto" w:fill="auto"/>
          </w:tcPr>
          <w:p w:rsidR="00653010" w:rsidRPr="00AC00FC" w:rsidRDefault="00653010" w:rsidP="000E6A15">
            <w:pPr>
              <w:spacing w:line="300" w:lineRule="auto"/>
              <w:jc w:val="right"/>
              <w:rPr>
                <w:sz w:val="22"/>
                <w:szCs w:val="22"/>
              </w:rPr>
            </w:pPr>
            <w:r w:rsidRPr="00AC00FC">
              <w:rPr>
                <w:sz w:val="22"/>
                <w:szCs w:val="22"/>
              </w:rPr>
              <w:t>18</w:t>
            </w:r>
          </w:p>
        </w:tc>
        <w:tc>
          <w:tcPr>
            <w:tcW w:w="567" w:type="dxa"/>
            <w:shd w:val="clear" w:color="auto" w:fill="auto"/>
          </w:tcPr>
          <w:p w:rsidR="00653010" w:rsidRPr="00AC00FC" w:rsidRDefault="00653010" w:rsidP="000E6A15">
            <w:pPr>
              <w:spacing w:line="300" w:lineRule="auto"/>
              <w:jc w:val="right"/>
              <w:rPr>
                <w:sz w:val="22"/>
                <w:szCs w:val="22"/>
              </w:rPr>
            </w:pPr>
            <w:r w:rsidRPr="00AC00FC">
              <w:rPr>
                <w:sz w:val="22"/>
                <w:szCs w:val="22"/>
              </w:rPr>
              <w:t>17</w:t>
            </w:r>
          </w:p>
        </w:tc>
        <w:tc>
          <w:tcPr>
            <w:tcW w:w="556" w:type="dxa"/>
            <w:shd w:val="clear" w:color="auto" w:fill="auto"/>
          </w:tcPr>
          <w:p w:rsidR="00653010" w:rsidRPr="00AC00FC" w:rsidRDefault="00653010" w:rsidP="000E6A15">
            <w:pPr>
              <w:spacing w:line="300" w:lineRule="auto"/>
              <w:jc w:val="right"/>
              <w:rPr>
                <w:sz w:val="22"/>
                <w:szCs w:val="22"/>
              </w:rPr>
            </w:pPr>
            <w:r w:rsidRPr="00AC00FC">
              <w:rPr>
                <w:sz w:val="22"/>
                <w:szCs w:val="22"/>
              </w:rPr>
              <w:t>35</w:t>
            </w:r>
          </w:p>
        </w:tc>
        <w:tc>
          <w:tcPr>
            <w:tcW w:w="572" w:type="dxa"/>
            <w:shd w:val="clear" w:color="auto" w:fill="auto"/>
          </w:tcPr>
          <w:p w:rsidR="00653010" w:rsidRPr="00AC00FC" w:rsidRDefault="00653010" w:rsidP="000E6A15">
            <w:pPr>
              <w:spacing w:line="300" w:lineRule="auto"/>
              <w:jc w:val="right"/>
              <w:rPr>
                <w:sz w:val="22"/>
                <w:szCs w:val="22"/>
              </w:rPr>
            </w:pPr>
            <w:r w:rsidRPr="00AC00FC">
              <w:rPr>
                <w:sz w:val="22"/>
                <w:szCs w:val="22"/>
              </w:rPr>
              <w:t>18</w:t>
            </w:r>
          </w:p>
        </w:tc>
        <w:tc>
          <w:tcPr>
            <w:tcW w:w="605" w:type="dxa"/>
            <w:shd w:val="clear" w:color="auto" w:fill="auto"/>
          </w:tcPr>
          <w:p w:rsidR="00653010" w:rsidRPr="00AC00FC" w:rsidRDefault="00653010" w:rsidP="000E6A15">
            <w:pPr>
              <w:spacing w:line="300" w:lineRule="auto"/>
              <w:jc w:val="right"/>
              <w:rPr>
                <w:sz w:val="22"/>
                <w:szCs w:val="22"/>
              </w:rPr>
            </w:pPr>
            <w:r w:rsidRPr="00AC00FC">
              <w:rPr>
                <w:sz w:val="22"/>
                <w:szCs w:val="22"/>
              </w:rPr>
              <w:t>17</w:t>
            </w:r>
          </w:p>
        </w:tc>
        <w:tc>
          <w:tcPr>
            <w:tcW w:w="535" w:type="dxa"/>
            <w:shd w:val="clear" w:color="auto" w:fill="auto"/>
          </w:tcPr>
          <w:p w:rsidR="00653010" w:rsidRPr="00AC00FC" w:rsidRDefault="00653010" w:rsidP="000E6A15">
            <w:pPr>
              <w:spacing w:line="300" w:lineRule="auto"/>
              <w:jc w:val="right"/>
              <w:rPr>
                <w:sz w:val="22"/>
                <w:szCs w:val="22"/>
              </w:rPr>
            </w:pPr>
            <w:r w:rsidRPr="00AC00FC">
              <w:rPr>
                <w:sz w:val="22"/>
                <w:szCs w:val="22"/>
              </w:rPr>
              <w:t>35</w:t>
            </w:r>
          </w:p>
        </w:tc>
        <w:tc>
          <w:tcPr>
            <w:tcW w:w="567" w:type="dxa"/>
            <w:shd w:val="clear" w:color="auto" w:fill="auto"/>
          </w:tcPr>
          <w:p w:rsidR="00653010" w:rsidRPr="00AC00FC" w:rsidRDefault="00653010" w:rsidP="000E6A15">
            <w:pPr>
              <w:spacing w:line="300" w:lineRule="auto"/>
              <w:jc w:val="right"/>
              <w:rPr>
                <w:sz w:val="22"/>
                <w:szCs w:val="22"/>
              </w:rPr>
            </w:pPr>
            <w:r w:rsidRPr="00AC00FC">
              <w:rPr>
                <w:sz w:val="22"/>
                <w:szCs w:val="22"/>
              </w:rPr>
              <w:t>18</w:t>
            </w:r>
          </w:p>
        </w:tc>
        <w:tc>
          <w:tcPr>
            <w:tcW w:w="605" w:type="dxa"/>
            <w:shd w:val="clear" w:color="auto" w:fill="auto"/>
          </w:tcPr>
          <w:p w:rsidR="00653010" w:rsidRPr="00AC00FC" w:rsidRDefault="00653010" w:rsidP="000E6A15">
            <w:pPr>
              <w:spacing w:line="300" w:lineRule="auto"/>
              <w:jc w:val="right"/>
              <w:rPr>
                <w:sz w:val="22"/>
                <w:szCs w:val="22"/>
              </w:rPr>
            </w:pPr>
            <w:r w:rsidRPr="00AC00FC">
              <w:rPr>
                <w:sz w:val="22"/>
                <w:szCs w:val="22"/>
              </w:rPr>
              <w:t>17</w:t>
            </w:r>
          </w:p>
        </w:tc>
        <w:tc>
          <w:tcPr>
            <w:tcW w:w="671" w:type="dxa"/>
            <w:shd w:val="clear" w:color="auto" w:fill="auto"/>
          </w:tcPr>
          <w:p w:rsidR="00653010" w:rsidRPr="00AC00FC" w:rsidRDefault="00653010" w:rsidP="000E6A15">
            <w:pPr>
              <w:spacing w:line="300" w:lineRule="auto"/>
              <w:jc w:val="right"/>
              <w:rPr>
                <w:sz w:val="22"/>
                <w:szCs w:val="22"/>
              </w:rPr>
            </w:pPr>
            <w:r w:rsidRPr="00AC00FC">
              <w:rPr>
                <w:sz w:val="22"/>
                <w:szCs w:val="22"/>
              </w:rPr>
              <w:t>35</w:t>
            </w:r>
          </w:p>
        </w:tc>
        <w:tc>
          <w:tcPr>
            <w:tcW w:w="572" w:type="dxa"/>
            <w:shd w:val="clear" w:color="auto" w:fill="auto"/>
          </w:tcPr>
          <w:p w:rsidR="00653010" w:rsidRPr="00AC00FC" w:rsidRDefault="00653010" w:rsidP="000E6A15">
            <w:pPr>
              <w:spacing w:line="300" w:lineRule="auto"/>
              <w:jc w:val="right"/>
              <w:rPr>
                <w:sz w:val="22"/>
                <w:szCs w:val="22"/>
              </w:rPr>
            </w:pPr>
            <w:r w:rsidRPr="00AC00FC">
              <w:rPr>
                <w:sz w:val="22"/>
                <w:szCs w:val="22"/>
              </w:rPr>
              <w:t>18</w:t>
            </w:r>
          </w:p>
        </w:tc>
        <w:tc>
          <w:tcPr>
            <w:tcW w:w="605" w:type="dxa"/>
            <w:shd w:val="clear" w:color="auto" w:fill="auto"/>
          </w:tcPr>
          <w:p w:rsidR="00653010" w:rsidRPr="00AC00FC" w:rsidRDefault="00653010" w:rsidP="000E6A15">
            <w:pPr>
              <w:spacing w:line="300" w:lineRule="auto"/>
              <w:jc w:val="right"/>
              <w:rPr>
                <w:sz w:val="22"/>
                <w:szCs w:val="22"/>
              </w:rPr>
            </w:pPr>
            <w:r w:rsidRPr="00AC00FC">
              <w:rPr>
                <w:sz w:val="22"/>
                <w:szCs w:val="22"/>
              </w:rPr>
              <w:t>17</w:t>
            </w:r>
          </w:p>
        </w:tc>
        <w:tc>
          <w:tcPr>
            <w:tcW w:w="693" w:type="dxa"/>
            <w:shd w:val="clear" w:color="auto" w:fill="auto"/>
          </w:tcPr>
          <w:p w:rsidR="00653010" w:rsidRPr="00AC00FC" w:rsidRDefault="00653010" w:rsidP="000E6A15">
            <w:pPr>
              <w:spacing w:line="300" w:lineRule="auto"/>
              <w:jc w:val="right"/>
              <w:rPr>
                <w:sz w:val="22"/>
                <w:szCs w:val="22"/>
              </w:rPr>
            </w:pPr>
            <w:r w:rsidRPr="00AC00FC">
              <w:rPr>
                <w:sz w:val="22"/>
                <w:szCs w:val="22"/>
              </w:rPr>
              <w:t>35</w:t>
            </w:r>
          </w:p>
        </w:tc>
      </w:tr>
      <w:tr w:rsidR="00653010" w:rsidRPr="00AC00FC" w:rsidTr="000E6A15">
        <w:tc>
          <w:tcPr>
            <w:tcW w:w="453" w:type="dxa"/>
            <w:shd w:val="clear" w:color="auto" w:fill="auto"/>
          </w:tcPr>
          <w:p w:rsidR="00653010" w:rsidRPr="00AC00FC" w:rsidRDefault="00653010" w:rsidP="000E6A15">
            <w:pPr>
              <w:spacing w:line="300" w:lineRule="auto"/>
              <w:jc w:val="right"/>
              <w:rPr>
                <w:sz w:val="22"/>
                <w:szCs w:val="22"/>
              </w:rPr>
            </w:pPr>
            <w:r w:rsidRPr="00AC00FC">
              <w:rPr>
                <w:sz w:val="22"/>
                <w:szCs w:val="22"/>
              </w:rPr>
              <w:t>10</w:t>
            </w:r>
          </w:p>
        </w:tc>
        <w:tc>
          <w:tcPr>
            <w:tcW w:w="966" w:type="dxa"/>
            <w:shd w:val="clear" w:color="auto" w:fill="auto"/>
          </w:tcPr>
          <w:p w:rsidR="00653010" w:rsidRPr="00AC00FC" w:rsidRDefault="00653010" w:rsidP="000E6A15">
            <w:pPr>
              <w:spacing w:line="300" w:lineRule="auto"/>
              <w:jc w:val="both"/>
              <w:rPr>
                <w:sz w:val="22"/>
                <w:szCs w:val="22"/>
              </w:rPr>
            </w:pPr>
            <w:r w:rsidRPr="00AC00FC">
              <w:rPr>
                <w:sz w:val="22"/>
                <w:szCs w:val="22"/>
              </w:rPr>
              <w:t>Tin học</w:t>
            </w:r>
          </w:p>
        </w:tc>
        <w:tc>
          <w:tcPr>
            <w:tcW w:w="567" w:type="dxa"/>
            <w:shd w:val="clear" w:color="auto" w:fill="auto"/>
          </w:tcPr>
          <w:p w:rsidR="00653010" w:rsidRPr="00AC00FC" w:rsidRDefault="00653010" w:rsidP="000E6A15">
            <w:pPr>
              <w:spacing w:line="300" w:lineRule="auto"/>
              <w:jc w:val="right"/>
              <w:rPr>
                <w:sz w:val="22"/>
                <w:szCs w:val="22"/>
                <w:highlight w:val="darkGray"/>
              </w:rPr>
            </w:pPr>
          </w:p>
        </w:tc>
        <w:tc>
          <w:tcPr>
            <w:tcW w:w="567" w:type="dxa"/>
            <w:shd w:val="clear" w:color="auto" w:fill="auto"/>
          </w:tcPr>
          <w:p w:rsidR="00653010" w:rsidRPr="00AC00FC" w:rsidRDefault="00653010" w:rsidP="000E6A15">
            <w:pPr>
              <w:spacing w:line="300" w:lineRule="auto"/>
              <w:jc w:val="right"/>
              <w:rPr>
                <w:sz w:val="22"/>
                <w:szCs w:val="22"/>
                <w:highlight w:val="darkGray"/>
              </w:rPr>
            </w:pPr>
          </w:p>
        </w:tc>
        <w:tc>
          <w:tcPr>
            <w:tcW w:w="567" w:type="dxa"/>
            <w:shd w:val="clear" w:color="auto" w:fill="auto"/>
          </w:tcPr>
          <w:p w:rsidR="00653010" w:rsidRPr="00AC00FC" w:rsidRDefault="00653010" w:rsidP="000E6A15">
            <w:pPr>
              <w:spacing w:line="300" w:lineRule="auto"/>
              <w:jc w:val="center"/>
              <w:rPr>
                <w:sz w:val="22"/>
                <w:szCs w:val="22"/>
                <w:highlight w:val="darkGray"/>
              </w:rPr>
            </w:pPr>
          </w:p>
        </w:tc>
        <w:tc>
          <w:tcPr>
            <w:tcW w:w="709" w:type="dxa"/>
            <w:shd w:val="clear" w:color="auto" w:fill="auto"/>
          </w:tcPr>
          <w:p w:rsidR="00653010" w:rsidRPr="00AC00FC" w:rsidRDefault="00653010" w:rsidP="000E6A15">
            <w:pPr>
              <w:spacing w:line="300" w:lineRule="auto"/>
              <w:jc w:val="right"/>
              <w:rPr>
                <w:sz w:val="22"/>
                <w:szCs w:val="22"/>
              </w:rPr>
            </w:pPr>
          </w:p>
        </w:tc>
        <w:tc>
          <w:tcPr>
            <w:tcW w:w="567" w:type="dxa"/>
            <w:shd w:val="clear" w:color="auto" w:fill="auto"/>
          </w:tcPr>
          <w:p w:rsidR="00653010" w:rsidRPr="00AC00FC" w:rsidRDefault="00653010" w:rsidP="000E6A15">
            <w:pPr>
              <w:spacing w:line="300" w:lineRule="auto"/>
              <w:jc w:val="right"/>
              <w:rPr>
                <w:sz w:val="22"/>
                <w:szCs w:val="22"/>
              </w:rPr>
            </w:pPr>
          </w:p>
        </w:tc>
        <w:tc>
          <w:tcPr>
            <w:tcW w:w="556" w:type="dxa"/>
            <w:shd w:val="clear" w:color="auto" w:fill="auto"/>
          </w:tcPr>
          <w:p w:rsidR="00653010" w:rsidRPr="00AC00FC" w:rsidRDefault="00653010" w:rsidP="000E6A15">
            <w:pPr>
              <w:spacing w:line="300" w:lineRule="auto"/>
              <w:jc w:val="right"/>
              <w:rPr>
                <w:sz w:val="22"/>
                <w:szCs w:val="22"/>
              </w:rPr>
            </w:pPr>
          </w:p>
        </w:tc>
        <w:tc>
          <w:tcPr>
            <w:tcW w:w="572" w:type="dxa"/>
            <w:shd w:val="clear" w:color="auto" w:fill="auto"/>
          </w:tcPr>
          <w:p w:rsidR="00653010" w:rsidRPr="00AC00FC" w:rsidRDefault="00653010" w:rsidP="000E6A15">
            <w:pPr>
              <w:spacing w:line="300" w:lineRule="auto"/>
              <w:jc w:val="right"/>
              <w:rPr>
                <w:sz w:val="22"/>
                <w:szCs w:val="22"/>
              </w:rPr>
            </w:pPr>
            <w:r w:rsidRPr="00AC00FC">
              <w:rPr>
                <w:sz w:val="22"/>
                <w:szCs w:val="22"/>
              </w:rPr>
              <w:t>36</w:t>
            </w:r>
          </w:p>
        </w:tc>
        <w:tc>
          <w:tcPr>
            <w:tcW w:w="605" w:type="dxa"/>
            <w:shd w:val="clear" w:color="auto" w:fill="auto"/>
          </w:tcPr>
          <w:p w:rsidR="00653010" w:rsidRPr="00AC00FC" w:rsidRDefault="00653010" w:rsidP="000E6A15">
            <w:pPr>
              <w:spacing w:line="300" w:lineRule="auto"/>
              <w:jc w:val="right"/>
              <w:rPr>
                <w:sz w:val="22"/>
                <w:szCs w:val="22"/>
              </w:rPr>
            </w:pPr>
            <w:r w:rsidRPr="00AC00FC">
              <w:rPr>
                <w:sz w:val="22"/>
                <w:szCs w:val="22"/>
              </w:rPr>
              <w:t>34</w:t>
            </w:r>
          </w:p>
        </w:tc>
        <w:tc>
          <w:tcPr>
            <w:tcW w:w="535" w:type="dxa"/>
            <w:shd w:val="clear" w:color="auto" w:fill="auto"/>
          </w:tcPr>
          <w:p w:rsidR="00653010" w:rsidRPr="00AC00FC" w:rsidRDefault="00653010" w:rsidP="000E6A15">
            <w:pPr>
              <w:spacing w:line="300" w:lineRule="auto"/>
              <w:jc w:val="right"/>
              <w:rPr>
                <w:sz w:val="22"/>
                <w:szCs w:val="22"/>
              </w:rPr>
            </w:pPr>
            <w:r w:rsidRPr="00AC00FC">
              <w:rPr>
                <w:sz w:val="22"/>
                <w:szCs w:val="22"/>
              </w:rPr>
              <w:t>70</w:t>
            </w:r>
          </w:p>
        </w:tc>
        <w:tc>
          <w:tcPr>
            <w:tcW w:w="567" w:type="dxa"/>
            <w:shd w:val="clear" w:color="auto" w:fill="auto"/>
          </w:tcPr>
          <w:p w:rsidR="00653010" w:rsidRPr="00AC00FC" w:rsidRDefault="00653010" w:rsidP="000E6A15">
            <w:pPr>
              <w:spacing w:line="300" w:lineRule="auto"/>
              <w:jc w:val="right"/>
              <w:rPr>
                <w:sz w:val="22"/>
                <w:szCs w:val="22"/>
              </w:rPr>
            </w:pPr>
            <w:r w:rsidRPr="00AC00FC">
              <w:rPr>
                <w:sz w:val="22"/>
                <w:szCs w:val="22"/>
              </w:rPr>
              <w:t>36</w:t>
            </w:r>
          </w:p>
        </w:tc>
        <w:tc>
          <w:tcPr>
            <w:tcW w:w="605" w:type="dxa"/>
            <w:shd w:val="clear" w:color="auto" w:fill="auto"/>
          </w:tcPr>
          <w:p w:rsidR="00653010" w:rsidRPr="00AC00FC" w:rsidRDefault="00653010" w:rsidP="000E6A15">
            <w:pPr>
              <w:spacing w:line="300" w:lineRule="auto"/>
              <w:jc w:val="right"/>
              <w:rPr>
                <w:sz w:val="22"/>
                <w:szCs w:val="22"/>
              </w:rPr>
            </w:pPr>
            <w:r w:rsidRPr="00AC00FC">
              <w:rPr>
                <w:sz w:val="22"/>
                <w:szCs w:val="22"/>
              </w:rPr>
              <w:t>34</w:t>
            </w:r>
          </w:p>
        </w:tc>
        <w:tc>
          <w:tcPr>
            <w:tcW w:w="671" w:type="dxa"/>
            <w:shd w:val="clear" w:color="auto" w:fill="auto"/>
          </w:tcPr>
          <w:p w:rsidR="00653010" w:rsidRPr="00AC00FC" w:rsidRDefault="00653010" w:rsidP="000E6A15">
            <w:pPr>
              <w:spacing w:line="300" w:lineRule="auto"/>
              <w:jc w:val="right"/>
              <w:rPr>
                <w:sz w:val="22"/>
                <w:szCs w:val="22"/>
              </w:rPr>
            </w:pPr>
            <w:r w:rsidRPr="00AC00FC">
              <w:rPr>
                <w:sz w:val="22"/>
                <w:szCs w:val="22"/>
              </w:rPr>
              <w:t>70</w:t>
            </w:r>
          </w:p>
        </w:tc>
        <w:tc>
          <w:tcPr>
            <w:tcW w:w="572" w:type="dxa"/>
            <w:shd w:val="clear" w:color="auto" w:fill="auto"/>
          </w:tcPr>
          <w:p w:rsidR="00653010" w:rsidRPr="00AC00FC" w:rsidRDefault="00653010" w:rsidP="000E6A15">
            <w:pPr>
              <w:spacing w:line="300" w:lineRule="auto"/>
              <w:jc w:val="right"/>
              <w:rPr>
                <w:sz w:val="22"/>
                <w:szCs w:val="22"/>
              </w:rPr>
            </w:pPr>
            <w:r w:rsidRPr="00AC00FC">
              <w:rPr>
                <w:sz w:val="22"/>
                <w:szCs w:val="22"/>
              </w:rPr>
              <w:t>36</w:t>
            </w:r>
          </w:p>
        </w:tc>
        <w:tc>
          <w:tcPr>
            <w:tcW w:w="605" w:type="dxa"/>
            <w:shd w:val="clear" w:color="auto" w:fill="auto"/>
          </w:tcPr>
          <w:p w:rsidR="00653010" w:rsidRPr="00AC00FC" w:rsidRDefault="00653010" w:rsidP="000E6A15">
            <w:pPr>
              <w:spacing w:line="300" w:lineRule="auto"/>
              <w:jc w:val="right"/>
              <w:rPr>
                <w:sz w:val="22"/>
                <w:szCs w:val="22"/>
              </w:rPr>
            </w:pPr>
            <w:r w:rsidRPr="00AC00FC">
              <w:rPr>
                <w:sz w:val="22"/>
                <w:szCs w:val="22"/>
              </w:rPr>
              <w:t>34</w:t>
            </w:r>
          </w:p>
        </w:tc>
        <w:tc>
          <w:tcPr>
            <w:tcW w:w="693" w:type="dxa"/>
            <w:shd w:val="clear" w:color="auto" w:fill="auto"/>
          </w:tcPr>
          <w:p w:rsidR="00653010" w:rsidRPr="00AC00FC" w:rsidRDefault="00653010" w:rsidP="000E6A15">
            <w:pPr>
              <w:spacing w:line="300" w:lineRule="auto"/>
              <w:jc w:val="right"/>
              <w:rPr>
                <w:sz w:val="22"/>
                <w:szCs w:val="22"/>
              </w:rPr>
            </w:pPr>
            <w:r w:rsidRPr="00AC00FC">
              <w:rPr>
                <w:sz w:val="22"/>
                <w:szCs w:val="22"/>
              </w:rPr>
              <w:t>70</w:t>
            </w:r>
          </w:p>
        </w:tc>
      </w:tr>
      <w:tr w:rsidR="00653010" w:rsidRPr="00AC00FC" w:rsidTr="000E6A15">
        <w:tc>
          <w:tcPr>
            <w:tcW w:w="453" w:type="dxa"/>
            <w:shd w:val="clear" w:color="auto" w:fill="auto"/>
          </w:tcPr>
          <w:p w:rsidR="00653010" w:rsidRPr="00AC00FC" w:rsidRDefault="00653010" w:rsidP="000E6A15">
            <w:pPr>
              <w:spacing w:line="300" w:lineRule="auto"/>
              <w:jc w:val="right"/>
              <w:rPr>
                <w:sz w:val="22"/>
                <w:szCs w:val="22"/>
              </w:rPr>
            </w:pPr>
            <w:r w:rsidRPr="00AC00FC">
              <w:rPr>
                <w:sz w:val="22"/>
                <w:szCs w:val="22"/>
              </w:rPr>
              <w:t>11</w:t>
            </w:r>
          </w:p>
        </w:tc>
        <w:tc>
          <w:tcPr>
            <w:tcW w:w="966" w:type="dxa"/>
            <w:shd w:val="clear" w:color="auto" w:fill="auto"/>
          </w:tcPr>
          <w:p w:rsidR="00653010" w:rsidRPr="00AC00FC" w:rsidRDefault="00653010" w:rsidP="000E6A15">
            <w:pPr>
              <w:spacing w:line="300" w:lineRule="auto"/>
              <w:jc w:val="both"/>
              <w:rPr>
                <w:sz w:val="22"/>
                <w:szCs w:val="22"/>
              </w:rPr>
            </w:pPr>
            <w:r w:rsidRPr="00AC00FC">
              <w:rPr>
                <w:sz w:val="22"/>
                <w:szCs w:val="22"/>
              </w:rPr>
              <w:t>Thủ công-KT</w:t>
            </w:r>
          </w:p>
        </w:tc>
        <w:tc>
          <w:tcPr>
            <w:tcW w:w="567" w:type="dxa"/>
            <w:shd w:val="clear" w:color="auto" w:fill="A6A6A6"/>
          </w:tcPr>
          <w:p w:rsidR="00653010" w:rsidRPr="00AC00FC" w:rsidRDefault="00653010" w:rsidP="000E6A15">
            <w:pPr>
              <w:spacing w:line="300" w:lineRule="auto"/>
              <w:jc w:val="both"/>
              <w:rPr>
                <w:b/>
                <w:sz w:val="22"/>
                <w:szCs w:val="22"/>
              </w:rPr>
            </w:pPr>
          </w:p>
        </w:tc>
        <w:tc>
          <w:tcPr>
            <w:tcW w:w="567" w:type="dxa"/>
            <w:shd w:val="clear" w:color="auto" w:fill="A6A6A6"/>
          </w:tcPr>
          <w:p w:rsidR="00653010" w:rsidRPr="00AC00FC" w:rsidRDefault="00653010" w:rsidP="000E6A15">
            <w:pPr>
              <w:spacing w:line="300" w:lineRule="auto"/>
              <w:jc w:val="both"/>
              <w:rPr>
                <w:b/>
                <w:sz w:val="22"/>
                <w:szCs w:val="22"/>
              </w:rPr>
            </w:pPr>
          </w:p>
        </w:tc>
        <w:tc>
          <w:tcPr>
            <w:tcW w:w="567" w:type="dxa"/>
            <w:shd w:val="clear" w:color="auto" w:fill="A6A6A6"/>
          </w:tcPr>
          <w:p w:rsidR="00653010" w:rsidRPr="00AC00FC" w:rsidRDefault="00653010" w:rsidP="000E6A15">
            <w:pPr>
              <w:spacing w:line="300" w:lineRule="auto"/>
              <w:jc w:val="both"/>
              <w:rPr>
                <w:b/>
                <w:sz w:val="22"/>
                <w:szCs w:val="22"/>
              </w:rPr>
            </w:pPr>
          </w:p>
        </w:tc>
        <w:tc>
          <w:tcPr>
            <w:tcW w:w="709" w:type="dxa"/>
            <w:shd w:val="clear" w:color="auto" w:fill="auto"/>
          </w:tcPr>
          <w:p w:rsidR="00653010" w:rsidRPr="00AC00FC" w:rsidRDefault="00653010" w:rsidP="000E6A15">
            <w:pPr>
              <w:spacing w:line="300" w:lineRule="auto"/>
              <w:jc w:val="right"/>
              <w:rPr>
                <w:sz w:val="22"/>
                <w:szCs w:val="22"/>
              </w:rPr>
            </w:pPr>
            <w:r w:rsidRPr="00AC00FC">
              <w:rPr>
                <w:sz w:val="22"/>
                <w:szCs w:val="22"/>
              </w:rPr>
              <w:t>18</w:t>
            </w:r>
          </w:p>
        </w:tc>
        <w:tc>
          <w:tcPr>
            <w:tcW w:w="567" w:type="dxa"/>
            <w:shd w:val="clear" w:color="auto" w:fill="auto"/>
          </w:tcPr>
          <w:p w:rsidR="00653010" w:rsidRPr="00AC00FC" w:rsidRDefault="00653010" w:rsidP="000E6A15">
            <w:pPr>
              <w:spacing w:line="300" w:lineRule="auto"/>
              <w:jc w:val="right"/>
              <w:rPr>
                <w:sz w:val="22"/>
                <w:szCs w:val="22"/>
              </w:rPr>
            </w:pPr>
            <w:r w:rsidRPr="00AC00FC">
              <w:rPr>
                <w:sz w:val="22"/>
                <w:szCs w:val="22"/>
              </w:rPr>
              <w:t>17</w:t>
            </w:r>
          </w:p>
        </w:tc>
        <w:tc>
          <w:tcPr>
            <w:tcW w:w="556" w:type="dxa"/>
            <w:shd w:val="clear" w:color="auto" w:fill="auto"/>
          </w:tcPr>
          <w:p w:rsidR="00653010" w:rsidRPr="00AC00FC" w:rsidRDefault="00653010" w:rsidP="000E6A15">
            <w:pPr>
              <w:spacing w:line="300" w:lineRule="auto"/>
              <w:jc w:val="right"/>
              <w:rPr>
                <w:sz w:val="22"/>
                <w:szCs w:val="22"/>
              </w:rPr>
            </w:pPr>
            <w:r w:rsidRPr="00AC00FC">
              <w:rPr>
                <w:sz w:val="22"/>
                <w:szCs w:val="22"/>
              </w:rPr>
              <w:t>35</w:t>
            </w:r>
          </w:p>
        </w:tc>
        <w:tc>
          <w:tcPr>
            <w:tcW w:w="572" w:type="dxa"/>
            <w:shd w:val="clear" w:color="auto" w:fill="auto"/>
          </w:tcPr>
          <w:p w:rsidR="00653010" w:rsidRPr="00AC00FC" w:rsidRDefault="00653010" w:rsidP="000E6A15">
            <w:pPr>
              <w:spacing w:line="300" w:lineRule="auto"/>
              <w:jc w:val="right"/>
              <w:rPr>
                <w:sz w:val="22"/>
                <w:szCs w:val="22"/>
              </w:rPr>
            </w:pPr>
            <w:r w:rsidRPr="00AC00FC">
              <w:rPr>
                <w:sz w:val="22"/>
                <w:szCs w:val="22"/>
              </w:rPr>
              <w:t>18</w:t>
            </w:r>
          </w:p>
        </w:tc>
        <w:tc>
          <w:tcPr>
            <w:tcW w:w="605" w:type="dxa"/>
            <w:shd w:val="clear" w:color="auto" w:fill="auto"/>
          </w:tcPr>
          <w:p w:rsidR="00653010" w:rsidRPr="00AC00FC" w:rsidRDefault="00653010" w:rsidP="000E6A15">
            <w:pPr>
              <w:spacing w:line="300" w:lineRule="auto"/>
              <w:jc w:val="right"/>
              <w:rPr>
                <w:sz w:val="22"/>
                <w:szCs w:val="22"/>
              </w:rPr>
            </w:pPr>
            <w:r w:rsidRPr="00AC00FC">
              <w:rPr>
                <w:sz w:val="22"/>
                <w:szCs w:val="22"/>
              </w:rPr>
              <w:t>17</w:t>
            </w:r>
          </w:p>
        </w:tc>
        <w:tc>
          <w:tcPr>
            <w:tcW w:w="535" w:type="dxa"/>
            <w:shd w:val="clear" w:color="auto" w:fill="auto"/>
          </w:tcPr>
          <w:p w:rsidR="00653010" w:rsidRPr="00AC00FC" w:rsidRDefault="00653010" w:rsidP="000E6A15">
            <w:pPr>
              <w:spacing w:line="300" w:lineRule="auto"/>
              <w:jc w:val="right"/>
              <w:rPr>
                <w:sz w:val="22"/>
                <w:szCs w:val="22"/>
              </w:rPr>
            </w:pPr>
            <w:r w:rsidRPr="00AC00FC">
              <w:rPr>
                <w:sz w:val="22"/>
                <w:szCs w:val="22"/>
              </w:rPr>
              <w:t>35</w:t>
            </w:r>
          </w:p>
        </w:tc>
        <w:tc>
          <w:tcPr>
            <w:tcW w:w="567" w:type="dxa"/>
            <w:shd w:val="clear" w:color="auto" w:fill="auto"/>
          </w:tcPr>
          <w:p w:rsidR="00653010" w:rsidRPr="00AC00FC" w:rsidRDefault="00653010" w:rsidP="000E6A15">
            <w:pPr>
              <w:spacing w:line="300" w:lineRule="auto"/>
              <w:jc w:val="right"/>
              <w:rPr>
                <w:sz w:val="22"/>
                <w:szCs w:val="22"/>
              </w:rPr>
            </w:pPr>
            <w:r w:rsidRPr="00AC00FC">
              <w:rPr>
                <w:sz w:val="22"/>
                <w:szCs w:val="22"/>
              </w:rPr>
              <w:t>18</w:t>
            </w:r>
          </w:p>
        </w:tc>
        <w:tc>
          <w:tcPr>
            <w:tcW w:w="605" w:type="dxa"/>
            <w:shd w:val="clear" w:color="auto" w:fill="auto"/>
          </w:tcPr>
          <w:p w:rsidR="00653010" w:rsidRPr="00AC00FC" w:rsidRDefault="00653010" w:rsidP="000E6A15">
            <w:pPr>
              <w:spacing w:line="300" w:lineRule="auto"/>
              <w:jc w:val="right"/>
              <w:rPr>
                <w:sz w:val="22"/>
                <w:szCs w:val="22"/>
              </w:rPr>
            </w:pPr>
            <w:r w:rsidRPr="00AC00FC">
              <w:rPr>
                <w:sz w:val="22"/>
                <w:szCs w:val="22"/>
              </w:rPr>
              <w:t>17</w:t>
            </w:r>
          </w:p>
        </w:tc>
        <w:tc>
          <w:tcPr>
            <w:tcW w:w="671" w:type="dxa"/>
            <w:shd w:val="clear" w:color="auto" w:fill="auto"/>
          </w:tcPr>
          <w:p w:rsidR="00653010" w:rsidRPr="00AC00FC" w:rsidRDefault="00653010" w:rsidP="000E6A15">
            <w:pPr>
              <w:spacing w:line="300" w:lineRule="auto"/>
              <w:jc w:val="right"/>
              <w:rPr>
                <w:sz w:val="22"/>
                <w:szCs w:val="22"/>
              </w:rPr>
            </w:pPr>
            <w:r w:rsidRPr="00AC00FC">
              <w:rPr>
                <w:sz w:val="22"/>
                <w:szCs w:val="22"/>
              </w:rPr>
              <w:t>35</w:t>
            </w:r>
          </w:p>
        </w:tc>
        <w:tc>
          <w:tcPr>
            <w:tcW w:w="572" w:type="dxa"/>
            <w:shd w:val="clear" w:color="auto" w:fill="auto"/>
          </w:tcPr>
          <w:p w:rsidR="00653010" w:rsidRPr="00AC00FC" w:rsidRDefault="00653010" w:rsidP="000E6A15">
            <w:pPr>
              <w:spacing w:line="300" w:lineRule="auto"/>
              <w:jc w:val="right"/>
              <w:rPr>
                <w:sz w:val="22"/>
                <w:szCs w:val="22"/>
              </w:rPr>
            </w:pPr>
            <w:r w:rsidRPr="00AC00FC">
              <w:rPr>
                <w:sz w:val="22"/>
                <w:szCs w:val="22"/>
              </w:rPr>
              <w:t>18</w:t>
            </w:r>
          </w:p>
        </w:tc>
        <w:tc>
          <w:tcPr>
            <w:tcW w:w="605" w:type="dxa"/>
            <w:shd w:val="clear" w:color="auto" w:fill="auto"/>
          </w:tcPr>
          <w:p w:rsidR="00653010" w:rsidRPr="00AC00FC" w:rsidRDefault="00653010" w:rsidP="000E6A15">
            <w:pPr>
              <w:spacing w:line="300" w:lineRule="auto"/>
              <w:jc w:val="right"/>
              <w:rPr>
                <w:sz w:val="22"/>
                <w:szCs w:val="22"/>
              </w:rPr>
            </w:pPr>
            <w:r w:rsidRPr="00AC00FC">
              <w:rPr>
                <w:sz w:val="22"/>
                <w:szCs w:val="22"/>
              </w:rPr>
              <w:t>17</w:t>
            </w:r>
          </w:p>
        </w:tc>
        <w:tc>
          <w:tcPr>
            <w:tcW w:w="693" w:type="dxa"/>
            <w:shd w:val="clear" w:color="auto" w:fill="auto"/>
          </w:tcPr>
          <w:p w:rsidR="00653010" w:rsidRPr="00AC00FC" w:rsidRDefault="00653010" w:rsidP="000E6A15">
            <w:pPr>
              <w:spacing w:line="300" w:lineRule="auto"/>
              <w:jc w:val="right"/>
              <w:rPr>
                <w:sz w:val="22"/>
                <w:szCs w:val="22"/>
              </w:rPr>
            </w:pPr>
            <w:r w:rsidRPr="00AC00FC">
              <w:rPr>
                <w:sz w:val="22"/>
                <w:szCs w:val="22"/>
              </w:rPr>
              <w:t>35</w:t>
            </w:r>
          </w:p>
        </w:tc>
      </w:tr>
      <w:tr w:rsidR="00653010" w:rsidRPr="00AC00FC" w:rsidTr="000E6A15">
        <w:trPr>
          <w:trHeight w:val="332"/>
        </w:trPr>
        <w:tc>
          <w:tcPr>
            <w:tcW w:w="453" w:type="dxa"/>
            <w:shd w:val="clear" w:color="auto" w:fill="auto"/>
          </w:tcPr>
          <w:p w:rsidR="00653010" w:rsidRPr="00AC00FC" w:rsidRDefault="00653010" w:rsidP="000E6A15">
            <w:pPr>
              <w:spacing w:line="300" w:lineRule="auto"/>
              <w:jc w:val="right"/>
              <w:rPr>
                <w:sz w:val="22"/>
                <w:szCs w:val="22"/>
              </w:rPr>
            </w:pPr>
            <w:r w:rsidRPr="00AC00FC">
              <w:rPr>
                <w:sz w:val="22"/>
                <w:szCs w:val="22"/>
              </w:rPr>
              <w:t>12</w:t>
            </w:r>
          </w:p>
        </w:tc>
        <w:tc>
          <w:tcPr>
            <w:tcW w:w="966" w:type="dxa"/>
            <w:shd w:val="clear" w:color="auto" w:fill="auto"/>
          </w:tcPr>
          <w:p w:rsidR="00653010" w:rsidRPr="00AC00FC" w:rsidRDefault="00653010" w:rsidP="000E6A15">
            <w:pPr>
              <w:spacing w:line="300" w:lineRule="auto"/>
              <w:jc w:val="both"/>
              <w:rPr>
                <w:sz w:val="22"/>
                <w:szCs w:val="22"/>
              </w:rPr>
            </w:pPr>
            <w:r w:rsidRPr="00AC00FC">
              <w:rPr>
                <w:sz w:val="22"/>
                <w:szCs w:val="22"/>
              </w:rPr>
              <w:t>GDTC (Thể dục)</w:t>
            </w:r>
          </w:p>
        </w:tc>
        <w:tc>
          <w:tcPr>
            <w:tcW w:w="567" w:type="dxa"/>
            <w:shd w:val="clear" w:color="auto" w:fill="auto"/>
          </w:tcPr>
          <w:p w:rsidR="00653010" w:rsidRPr="00AC00FC" w:rsidRDefault="00653010" w:rsidP="000E6A15">
            <w:pPr>
              <w:spacing w:line="300" w:lineRule="auto"/>
              <w:jc w:val="right"/>
              <w:rPr>
                <w:sz w:val="22"/>
                <w:szCs w:val="22"/>
              </w:rPr>
            </w:pPr>
            <w:r w:rsidRPr="00AC00FC">
              <w:rPr>
                <w:sz w:val="22"/>
                <w:szCs w:val="22"/>
              </w:rPr>
              <w:t>36</w:t>
            </w:r>
          </w:p>
        </w:tc>
        <w:tc>
          <w:tcPr>
            <w:tcW w:w="567" w:type="dxa"/>
            <w:shd w:val="clear" w:color="auto" w:fill="auto"/>
          </w:tcPr>
          <w:p w:rsidR="00653010" w:rsidRPr="00AC00FC" w:rsidRDefault="00653010" w:rsidP="000E6A15">
            <w:pPr>
              <w:spacing w:line="300" w:lineRule="auto"/>
              <w:jc w:val="right"/>
              <w:rPr>
                <w:sz w:val="22"/>
                <w:szCs w:val="22"/>
              </w:rPr>
            </w:pPr>
            <w:r w:rsidRPr="00AC00FC">
              <w:rPr>
                <w:sz w:val="22"/>
                <w:szCs w:val="22"/>
              </w:rPr>
              <w:t>34</w:t>
            </w:r>
          </w:p>
        </w:tc>
        <w:tc>
          <w:tcPr>
            <w:tcW w:w="567" w:type="dxa"/>
            <w:shd w:val="clear" w:color="auto" w:fill="auto"/>
          </w:tcPr>
          <w:p w:rsidR="00653010" w:rsidRPr="00AC00FC" w:rsidRDefault="00653010" w:rsidP="000E6A15">
            <w:pPr>
              <w:spacing w:line="300" w:lineRule="auto"/>
              <w:jc w:val="right"/>
              <w:rPr>
                <w:sz w:val="22"/>
                <w:szCs w:val="22"/>
              </w:rPr>
            </w:pPr>
            <w:r w:rsidRPr="00AC00FC">
              <w:rPr>
                <w:sz w:val="22"/>
                <w:szCs w:val="22"/>
              </w:rPr>
              <w:t>70</w:t>
            </w:r>
          </w:p>
        </w:tc>
        <w:tc>
          <w:tcPr>
            <w:tcW w:w="709" w:type="dxa"/>
            <w:shd w:val="clear" w:color="auto" w:fill="auto"/>
          </w:tcPr>
          <w:p w:rsidR="00653010" w:rsidRPr="00AC00FC" w:rsidRDefault="00653010" w:rsidP="000E6A15">
            <w:pPr>
              <w:spacing w:line="300" w:lineRule="auto"/>
              <w:jc w:val="right"/>
              <w:rPr>
                <w:sz w:val="22"/>
                <w:szCs w:val="22"/>
              </w:rPr>
            </w:pPr>
            <w:r w:rsidRPr="00AC00FC">
              <w:rPr>
                <w:sz w:val="22"/>
                <w:szCs w:val="22"/>
              </w:rPr>
              <w:t>36</w:t>
            </w:r>
          </w:p>
        </w:tc>
        <w:tc>
          <w:tcPr>
            <w:tcW w:w="567" w:type="dxa"/>
            <w:shd w:val="clear" w:color="auto" w:fill="auto"/>
          </w:tcPr>
          <w:p w:rsidR="00653010" w:rsidRPr="00AC00FC" w:rsidRDefault="00653010" w:rsidP="000E6A15">
            <w:pPr>
              <w:spacing w:line="300" w:lineRule="auto"/>
              <w:jc w:val="right"/>
              <w:rPr>
                <w:sz w:val="22"/>
                <w:szCs w:val="22"/>
              </w:rPr>
            </w:pPr>
            <w:r w:rsidRPr="00AC00FC">
              <w:rPr>
                <w:sz w:val="22"/>
                <w:szCs w:val="22"/>
              </w:rPr>
              <w:t>34</w:t>
            </w:r>
          </w:p>
        </w:tc>
        <w:tc>
          <w:tcPr>
            <w:tcW w:w="556" w:type="dxa"/>
            <w:shd w:val="clear" w:color="auto" w:fill="auto"/>
          </w:tcPr>
          <w:p w:rsidR="00653010" w:rsidRPr="00AC00FC" w:rsidRDefault="00653010" w:rsidP="000E6A15">
            <w:pPr>
              <w:spacing w:line="300" w:lineRule="auto"/>
              <w:jc w:val="right"/>
              <w:rPr>
                <w:sz w:val="22"/>
                <w:szCs w:val="22"/>
              </w:rPr>
            </w:pPr>
            <w:r w:rsidRPr="00AC00FC">
              <w:rPr>
                <w:sz w:val="22"/>
                <w:szCs w:val="22"/>
              </w:rPr>
              <w:t>70</w:t>
            </w:r>
          </w:p>
        </w:tc>
        <w:tc>
          <w:tcPr>
            <w:tcW w:w="572" w:type="dxa"/>
            <w:shd w:val="clear" w:color="auto" w:fill="auto"/>
          </w:tcPr>
          <w:p w:rsidR="00653010" w:rsidRPr="00AC00FC" w:rsidRDefault="00653010" w:rsidP="000E6A15">
            <w:pPr>
              <w:spacing w:line="300" w:lineRule="auto"/>
              <w:jc w:val="right"/>
              <w:rPr>
                <w:sz w:val="22"/>
                <w:szCs w:val="22"/>
              </w:rPr>
            </w:pPr>
            <w:r w:rsidRPr="00AC00FC">
              <w:rPr>
                <w:sz w:val="22"/>
                <w:szCs w:val="22"/>
              </w:rPr>
              <w:t>36</w:t>
            </w:r>
          </w:p>
        </w:tc>
        <w:tc>
          <w:tcPr>
            <w:tcW w:w="605" w:type="dxa"/>
            <w:shd w:val="clear" w:color="auto" w:fill="auto"/>
          </w:tcPr>
          <w:p w:rsidR="00653010" w:rsidRPr="00AC00FC" w:rsidRDefault="00653010" w:rsidP="000E6A15">
            <w:pPr>
              <w:spacing w:line="300" w:lineRule="auto"/>
              <w:jc w:val="right"/>
              <w:rPr>
                <w:sz w:val="22"/>
                <w:szCs w:val="22"/>
              </w:rPr>
            </w:pPr>
            <w:r w:rsidRPr="00AC00FC">
              <w:rPr>
                <w:sz w:val="22"/>
                <w:szCs w:val="22"/>
              </w:rPr>
              <w:t>34</w:t>
            </w:r>
          </w:p>
        </w:tc>
        <w:tc>
          <w:tcPr>
            <w:tcW w:w="535" w:type="dxa"/>
            <w:shd w:val="clear" w:color="auto" w:fill="auto"/>
          </w:tcPr>
          <w:p w:rsidR="00653010" w:rsidRPr="00AC00FC" w:rsidRDefault="00653010" w:rsidP="000E6A15">
            <w:pPr>
              <w:spacing w:line="300" w:lineRule="auto"/>
              <w:jc w:val="right"/>
              <w:rPr>
                <w:sz w:val="22"/>
                <w:szCs w:val="22"/>
              </w:rPr>
            </w:pPr>
            <w:r w:rsidRPr="00AC00FC">
              <w:rPr>
                <w:sz w:val="22"/>
                <w:szCs w:val="22"/>
              </w:rPr>
              <w:t>70</w:t>
            </w:r>
          </w:p>
        </w:tc>
        <w:tc>
          <w:tcPr>
            <w:tcW w:w="567" w:type="dxa"/>
            <w:shd w:val="clear" w:color="auto" w:fill="auto"/>
          </w:tcPr>
          <w:p w:rsidR="00653010" w:rsidRPr="00AC00FC" w:rsidRDefault="00653010" w:rsidP="000E6A15">
            <w:pPr>
              <w:spacing w:line="300" w:lineRule="auto"/>
              <w:jc w:val="right"/>
              <w:rPr>
                <w:sz w:val="22"/>
                <w:szCs w:val="22"/>
              </w:rPr>
            </w:pPr>
            <w:r w:rsidRPr="00AC00FC">
              <w:rPr>
                <w:sz w:val="22"/>
                <w:szCs w:val="22"/>
              </w:rPr>
              <w:t>36</w:t>
            </w:r>
          </w:p>
        </w:tc>
        <w:tc>
          <w:tcPr>
            <w:tcW w:w="605" w:type="dxa"/>
            <w:shd w:val="clear" w:color="auto" w:fill="auto"/>
          </w:tcPr>
          <w:p w:rsidR="00653010" w:rsidRPr="00AC00FC" w:rsidRDefault="00653010" w:rsidP="000E6A15">
            <w:pPr>
              <w:spacing w:line="300" w:lineRule="auto"/>
              <w:jc w:val="right"/>
              <w:rPr>
                <w:sz w:val="22"/>
                <w:szCs w:val="22"/>
              </w:rPr>
            </w:pPr>
            <w:r w:rsidRPr="00AC00FC">
              <w:rPr>
                <w:sz w:val="22"/>
                <w:szCs w:val="22"/>
              </w:rPr>
              <w:t>34</w:t>
            </w:r>
          </w:p>
        </w:tc>
        <w:tc>
          <w:tcPr>
            <w:tcW w:w="671" w:type="dxa"/>
            <w:shd w:val="clear" w:color="auto" w:fill="auto"/>
          </w:tcPr>
          <w:p w:rsidR="00653010" w:rsidRPr="00AC00FC" w:rsidRDefault="00653010" w:rsidP="000E6A15">
            <w:pPr>
              <w:spacing w:line="300" w:lineRule="auto"/>
              <w:jc w:val="right"/>
              <w:rPr>
                <w:sz w:val="22"/>
                <w:szCs w:val="22"/>
              </w:rPr>
            </w:pPr>
            <w:r w:rsidRPr="00AC00FC">
              <w:rPr>
                <w:sz w:val="22"/>
                <w:szCs w:val="22"/>
              </w:rPr>
              <w:t>70</w:t>
            </w:r>
          </w:p>
        </w:tc>
        <w:tc>
          <w:tcPr>
            <w:tcW w:w="572" w:type="dxa"/>
            <w:shd w:val="clear" w:color="auto" w:fill="auto"/>
          </w:tcPr>
          <w:p w:rsidR="00653010" w:rsidRPr="00AC00FC" w:rsidRDefault="00653010" w:rsidP="000E6A15">
            <w:pPr>
              <w:spacing w:line="300" w:lineRule="auto"/>
              <w:jc w:val="right"/>
              <w:rPr>
                <w:sz w:val="22"/>
                <w:szCs w:val="22"/>
              </w:rPr>
            </w:pPr>
            <w:r w:rsidRPr="00AC00FC">
              <w:rPr>
                <w:sz w:val="22"/>
                <w:szCs w:val="22"/>
              </w:rPr>
              <w:t>36</w:t>
            </w:r>
          </w:p>
        </w:tc>
        <w:tc>
          <w:tcPr>
            <w:tcW w:w="605" w:type="dxa"/>
            <w:shd w:val="clear" w:color="auto" w:fill="auto"/>
          </w:tcPr>
          <w:p w:rsidR="00653010" w:rsidRPr="00AC00FC" w:rsidRDefault="00653010" w:rsidP="000E6A15">
            <w:pPr>
              <w:spacing w:line="300" w:lineRule="auto"/>
              <w:jc w:val="right"/>
              <w:rPr>
                <w:sz w:val="22"/>
                <w:szCs w:val="22"/>
              </w:rPr>
            </w:pPr>
            <w:r w:rsidRPr="00AC00FC">
              <w:rPr>
                <w:sz w:val="22"/>
                <w:szCs w:val="22"/>
              </w:rPr>
              <w:t>34</w:t>
            </w:r>
          </w:p>
        </w:tc>
        <w:tc>
          <w:tcPr>
            <w:tcW w:w="693" w:type="dxa"/>
            <w:shd w:val="clear" w:color="auto" w:fill="auto"/>
          </w:tcPr>
          <w:p w:rsidR="00653010" w:rsidRPr="00AC00FC" w:rsidRDefault="00653010" w:rsidP="000E6A15">
            <w:pPr>
              <w:spacing w:line="300" w:lineRule="auto"/>
              <w:jc w:val="right"/>
              <w:rPr>
                <w:sz w:val="22"/>
                <w:szCs w:val="22"/>
              </w:rPr>
            </w:pPr>
            <w:r w:rsidRPr="00AC00FC">
              <w:rPr>
                <w:sz w:val="22"/>
                <w:szCs w:val="22"/>
              </w:rPr>
              <w:t>70</w:t>
            </w:r>
          </w:p>
        </w:tc>
      </w:tr>
      <w:tr w:rsidR="00653010" w:rsidRPr="00AC00FC" w:rsidTr="000E6A15">
        <w:tc>
          <w:tcPr>
            <w:tcW w:w="453" w:type="dxa"/>
            <w:shd w:val="clear" w:color="auto" w:fill="auto"/>
          </w:tcPr>
          <w:p w:rsidR="00653010" w:rsidRPr="00AC00FC" w:rsidRDefault="00653010" w:rsidP="000E6A15">
            <w:pPr>
              <w:spacing w:line="300" w:lineRule="auto"/>
              <w:jc w:val="right"/>
              <w:rPr>
                <w:b/>
                <w:sz w:val="22"/>
                <w:szCs w:val="22"/>
              </w:rPr>
            </w:pPr>
            <w:r w:rsidRPr="00AC00FC">
              <w:rPr>
                <w:b/>
                <w:sz w:val="22"/>
                <w:szCs w:val="22"/>
              </w:rPr>
              <w:t>II</w:t>
            </w:r>
          </w:p>
        </w:tc>
        <w:tc>
          <w:tcPr>
            <w:tcW w:w="9924" w:type="dxa"/>
            <w:gridSpan w:val="16"/>
            <w:shd w:val="clear" w:color="auto" w:fill="auto"/>
          </w:tcPr>
          <w:p w:rsidR="00653010" w:rsidRPr="00AC00FC" w:rsidRDefault="00653010" w:rsidP="000E6A15">
            <w:pPr>
              <w:spacing w:line="300" w:lineRule="auto"/>
              <w:jc w:val="both"/>
              <w:rPr>
                <w:b/>
                <w:sz w:val="22"/>
                <w:szCs w:val="22"/>
              </w:rPr>
            </w:pPr>
            <w:r w:rsidRPr="00AC00FC">
              <w:rPr>
                <w:b/>
                <w:sz w:val="22"/>
                <w:szCs w:val="22"/>
              </w:rPr>
              <w:t>Hoạt động giáo dục bắt buộc</w:t>
            </w:r>
          </w:p>
        </w:tc>
      </w:tr>
      <w:tr w:rsidR="00653010" w:rsidRPr="00AC00FC" w:rsidTr="000E6A15">
        <w:tc>
          <w:tcPr>
            <w:tcW w:w="453" w:type="dxa"/>
            <w:shd w:val="clear" w:color="auto" w:fill="auto"/>
          </w:tcPr>
          <w:p w:rsidR="00653010" w:rsidRPr="00AC00FC" w:rsidRDefault="00653010" w:rsidP="000E6A15">
            <w:pPr>
              <w:spacing w:line="300" w:lineRule="auto"/>
              <w:jc w:val="right"/>
              <w:rPr>
                <w:sz w:val="22"/>
                <w:szCs w:val="22"/>
              </w:rPr>
            </w:pPr>
            <w:r w:rsidRPr="00AC00FC">
              <w:rPr>
                <w:sz w:val="22"/>
                <w:szCs w:val="22"/>
              </w:rPr>
              <w:t>13</w:t>
            </w:r>
          </w:p>
        </w:tc>
        <w:tc>
          <w:tcPr>
            <w:tcW w:w="966" w:type="dxa"/>
            <w:shd w:val="clear" w:color="auto" w:fill="auto"/>
          </w:tcPr>
          <w:p w:rsidR="00653010" w:rsidRPr="00AC00FC" w:rsidRDefault="00653010" w:rsidP="000E6A15">
            <w:pPr>
              <w:spacing w:line="300" w:lineRule="auto"/>
              <w:jc w:val="both"/>
              <w:rPr>
                <w:sz w:val="22"/>
                <w:szCs w:val="22"/>
              </w:rPr>
            </w:pPr>
            <w:r w:rsidRPr="00AC00FC">
              <w:rPr>
                <w:sz w:val="22"/>
                <w:szCs w:val="22"/>
              </w:rPr>
              <w:t>HĐTN</w:t>
            </w:r>
          </w:p>
        </w:tc>
        <w:tc>
          <w:tcPr>
            <w:tcW w:w="567" w:type="dxa"/>
            <w:shd w:val="clear" w:color="auto" w:fill="auto"/>
          </w:tcPr>
          <w:p w:rsidR="00653010" w:rsidRPr="00AC00FC" w:rsidRDefault="00653010" w:rsidP="000E6A15">
            <w:pPr>
              <w:spacing w:line="300" w:lineRule="auto"/>
              <w:jc w:val="right"/>
              <w:rPr>
                <w:sz w:val="22"/>
                <w:szCs w:val="22"/>
              </w:rPr>
            </w:pPr>
            <w:r w:rsidRPr="00AC00FC">
              <w:rPr>
                <w:sz w:val="22"/>
                <w:szCs w:val="22"/>
              </w:rPr>
              <w:t>54</w:t>
            </w:r>
          </w:p>
        </w:tc>
        <w:tc>
          <w:tcPr>
            <w:tcW w:w="567" w:type="dxa"/>
            <w:shd w:val="clear" w:color="auto" w:fill="auto"/>
          </w:tcPr>
          <w:p w:rsidR="00653010" w:rsidRPr="00AC00FC" w:rsidRDefault="00653010" w:rsidP="000E6A15">
            <w:pPr>
              <w:spacing w:line="300" w:lineRule="auto"/>
              <w:jc w:val="right"/>
              <w:rPr>
                <w:sz w:val="22"/>
                <w:szCs w:val="22"/>
              </w:rPr>
            </w:pPr>
            <w:r w:rsidRPr="00AC00FC">
              <w:rPr>
                <w:sz w:val="22"/>
                <w:szCs w:val="22"/>
              </w:rPr>
              <w:t>51</w:t>
            </w:r>
          </w:p>
        </w:tc>
        <w:tc>
          <w:tcPr>
            <w:tcW w:w="567" w:type="dxa"/>
            <w:shd w:val="clear" w:color="auto" w:fill="auto"/>
          </w:tcPr>
          <w:p w:rsidR="00653010" w:rsidRPr="00AC00FC" w:rsidRDefault="00653010" w:rsidP="000E6A15">
            <w:pPr>
              <w:spacing w:line="300" w:lineRule="auto"/>
              <w:jc w:val="right"/>
              <w:rPr>
                <w:sz w:val="22"/>
                <w:szCs w:val="22"/>
              </w:rPr>
            </w:pPr>
            <w:r w:rsidRPr="00AC00FC">
              <w:rPr>
                <w:sz w:val="22"/>
                <w:szCs w:val="22"/>
              </w:rPr>
              <w:t>105</w:t>
            </w:r>
          </w:p>
        </w:tc>
        <w:tc>
          <w:tcPr>
            <w:tcW w:w="709" w:type="dxa"/>
            <w:shd w:val="clear" w:color="auto" w:fill="auto"/>
          </w:tcPr>
          <w:p w:rsidR="00653010" w:rsidRPr="00AC00FC" w:rsidRDefault="00653010" w:rsidP="000E6A15">
            <w:pPr>
              <w:spacing w:line="300" w:lineRule="auto"/>
              <w:jc w:val="right"/>
              <w:rPr>
                <w:sz w:val="22"/>
                <w:szCs w:val="22"/>
              </w:rPr>
            </w:pPr>
          </w:p>
        </w:tc>
        <w:tc>
          <w:tcPr>
            <w:tcW w:w="567" w:type="dxa"/>
            <w:shd w:val="clear" w:color="auto" w:fill="auto"/>
          </w:tcPr>
          <w:p w:rsidR="00653010" w:rsidRPr="00AC00FC" w:rsidRDefault="00653010" w:rsidP="000E6A15">
            <w:pPr>
              <w:spacing w:line="300" w:lineRule="auto"/>
              <w:jc w:val="right"/>
              <w:rPr>
                <w:sz w:val="22"/>
                <w:szCs w:val="22"/>
              </w:rPr>
            </w:pPr>
          </w:p>
        </w:tc>
        <w:tc>
          <w:tcPr>
            <w:tcW w:w="556" w:type="dxa"/>
            <w:shd w:val="clear" w:color="auto" w:fill="auto"/>
          </w:tcPr>
          <w:p w:rsidR="00653010" w:rsidRPr="00AC00FC" w:rsidRDefault="00653010" w:rsidP="000E6A15">
            <w:pPr>
              <w:spacing w:line="300" w:lineRule="auto"/>
              <w:jc w:val="right"/>
              <w:rPr>
                <w:sz w:val="22"/>
                <w:szCs w:val="22"/>
              </w:rPr>
            </w:pPr>
          </w:p>
        </w:tc>
        <w:tc>
          <w:tcPr>
            <w:tcW w:w="572" w:type="dxa"/>
            <w:shd w:val="clear" w:color="auto" w:fill="auto"/>
          </w:tcPr>
          <w:p w:rsidR="00653010" w:rsidRPr="00AC00FC" w:rsidRDefault="00653010" w:rsidP="000E6A15">
            <w:pPr>
              <w:spacing w:line="300" w:lineRule="auto"/>
              <w:jc w:val="right"/>
              <w:rPr>
                <w:sz w:val="22"/>
                <w:szCs w:val="22"/>
              </w:rPr>
            </w:pPr>
          </w:p>
        </w:tc>
        <w:tc>
          <w:tcPr>
            <w:tcW w:w="605" w:type="dxa"/>
            <w:shd w:val="clear" w:color="auto" w:fill="auto"/>
          </w:tcPr>
          <w:p w:rsidR="00653010" w:rsidRPr="00AC00FC" w:rsidRDefault="00653010" w:rsidP="000E6A15">
            <w:pPr>
              <w:spacing w:line="300" w:lineRule="auto"/>
              <w:jc w:val="right"/>
              <w:rPr>
                <w:sz w:val="22"/>
                <w:szCs w:val="22"/>
              </w:rPr>
            </w:pPr>
          </w:p>
        </w:tc>
        <w:tc>
          <w:tcPr>
            <w:tcW w:w="535" w:type="dxa"/>
            <w:shd w:val="clear" w:color="auto" w:fill="auto"/>
          </w:tcPr>
          <w:p w:rsidR="00653010" w:rsidRPr="00AC00FC" w:rsidRDefault="00653010" w:rsidP="000E6A15">
            <w:pPr>
              <w:spacing w:line="300" w:lineRule="auto"/>
              <w:jc w:val="right"/>
              <w:rPr>
                <w:sz w:val="22"/>
                <w:szCs w:val="22"/>
              </w:rPr>
            </w:pPr>
          </w:p>
        </w:tc>
        <w:tc>
          <w:tcPr>
            <w:tcW w:w="567" w:type="dxa"/>
            <w:shd w:val="clear" w:color="auto" w:fill="auto"/>
          </w:tcPr>
          <w:p w:rsidR="00653010" w:rsidRPr="00AC00FC" w:rsidRDefault="00653010" w:rsidP="000E6A15">
            <w:pPr>
              <w:spacing w:line="300" w:lineRule="auto"/>
              <w:jc w:val="right"/>
              <w:rPr>
                <w:sz w:val="22"/>
                <w:szCs w:val="22"/>
              </w:rPr>
            </w:pPr>
          </w:p>
        </w:tc>
        <w:tc>
          <w:tcPr>
            <w:tcW w:w="605" w:type="dxa"/>
            <w:shd w:val="clear" w:color="auto" w:fill="auto"/>
          </w:tcPr>
          <w:p w:rsidR="00653010" w:rsidRPr="00AC00FC" w:rsidRDefault="00653010" w:rsidP="000E6A15">
            <w:pPr>
              <w:spacing w:line="300" w:lineRule="auto"/>
              <w:jc w:val="right"/>
              <w:rPr>
                <w:sz w:val="22"/>
                <w:szCs w:val="22"/>
              </w:rPr>
            </w:pPr>
          </w:p>
        </w:tc>
        <w:tc>
          <w:tcPr>
            <w:tcW w:w="671" w:type="dxa"/>
            <w:shd w:val="clear" w:color="auto" w:fill="auto"/>
          </w:tcPr>
          <w:p w:rsidR="00653010" w:rsidRPr="00AC00FC" w:rsidRDefault="00653010" w:rsidP="000E6A15">
            <w:pPr>
              <w:spacing w:line="300" w:lineRule="auto"/>
              <w:jc w:val="right"/>
              <w:rPr>
                <w:sz w:val="22"/>
                <w:szCs w:val="22"/>
              </w:rPr>
            </w:pPr>
          </w:p>
        </w:tc>
        <w:tc>
          <w:tcPr>
            <w:tcW w:w="572" w:type="dxa"/>
            <w:shd w:val="clear" w:color="auto" w:fill="auto"/>
          </w:tcPr>
          <w:p w:rsidR="00653010" w:rsidRPr="00AC00FC" w:rsidRDefault="00653010" w:rsidP="000E6A15">
            <w:pPr>
              <w:spacing w:line="300" w:lineRule="auto"/>
              <w:jc w:val="right"/>
              <w:rPr>
                <w:sz w:val="22"/>
                <w:szCs w:val="22"/>
              </w:rPr>
            </w:pPr>
          </w:p>
        </w:tc>
        <w:tc>
          <w:tcPr>
            <w:tcW w:w="605" w:type="dxa"/>
            <w:shd w:val="clear" w:color="auto" w:fill="auto"/>
          </w:tcPr>
          <w:p w:rsidR="00653010" w:rsidRPr="00AC00FC" w:rsidRDefault="00653010" w:rsidP="000E6A15">
            <w:pPr>
              <w:spacing w:line="300" w:lineRule="auto"/>
              <w:jc w:val="right"/>
              <w:rPr>
                <w:sz w:val="22"/>
                <w:szCs w:val="22"/>
              </w:rPr>
            </w:pPr>
          </w:p>
        </w:tc>
        <w:tc>
          <w:tcPr>
            <w:tcW w:w="693" w:type="dxa"/>
            <w:shd w:val="clear" w:color="auto" w:fill="auto"/>
          </w:tcPr>
          <w:p w:rsidR="00653010" w:rsidRPr="00AC00FC" w:rsidRDefault="00653010" w:rsidP="000E6A15">
            <w:pPr>
              <w:spacing w:line="300" w:lineRule="auto"/>
              <w:jc w:val="right"/>
              <w:rPr>
                <w:sz w:val="22"/>
                <w:szCs w:val="22"/>
              </w:rPr>
            </w:pPr>
          </w:p>
        </w:tc>
      </w:tr>
      <w:tr w:rsidR="00653010" w:rsidRPr="00AC00FC" w:rsidTr="000E6A15">
        <w:tc>
          <w:tcPr>
            <w:tcW w:w="453" w:type="dxa"/>
            <w:shd w:val="clear" w:color="auto" w:fill="auto"/>
          </w:tcPr>
          <w:p w:rsidR="00653010" w:rsidRPr="00AC00FC" w:rsidRDefault="00653010" w:rsidP="000E6A15">
            <w:pPr>
              <w:spacing w:line="300" w:lineRule="auto"/>
              <w:jc w:val="right"/>
              <w:rPr>
                <w:b/>
                <w:sz w:val="22"/>
                <w:szCs w:val="22"/>
              </w:rPr>
            </w:pPr>
            <w:r w:rsidRPr="00AC00FC">
              <w:rPr>
                <w:b/>
                <w:sz w:val="22"/>
                <w:szCs w:val="22"/>
              </w:rPr>
              <w:t>III</w:t>
            </w:r>
          </w:p>
        </w:tc>
        <w:tc>
          <w:tcPr>
            <w:tcW w:w="9924" w:type="dxa"/>
            <w:gridSpan w:val="16"/>
            <w:shd w:val="clear" w:color="auto" w:fill="auto"/>
          </w:tcPr>
          <w:p w:rsidR="00653010" w:rsidRPr="00AC00FC" w:rsidRDefault="00653010" w:rsidP="000E6A15">
            <w:pPr>
              <w:spacing w:line="300" w:lineRule="auto"/>
              <w:jc w:val="both"/>
              <w:rPr>
                <w:b/>
                <w:sz w:val="22"/>
                <w:szCs w:val="22"/>
              </w:rPr>
            </w:pPr>
            <w:r w:rsidRPr="00AC00FC">
              <w:rPr>
                <w:b/>
                <w:sz w:val="22"/>
                <w:szCs w:val="22"/>
              </w:rPr>
              <w:t>Môn học tự chọn</w:t>
            </w:r>
          </w:p>
        </w:tc>
      </w:tr>
      <w:tr w:rsidR="00653010" w:rsidRPr="00AC00FC" w:rsidTr="000E6A15">
        <w:tc>
          <w:tcPr>
            <w:tcW w:w="453" w:type="dxa"/>
            <w:shd w:val="clear" w:color="auto" w:fill="auto"/>
          </w:tcPr>
          <w:p w:rsidR="00653010" w:rsidRPr="00AC00FC" w:rsidRDefault="00653010" w:rsidP="000E6A15">
            <w:pPr>
              <w:spacing w:line="300" w:lineRule="auto"/>
              <w:jc w:val="right"/>
              <w:rPr>
                <w:sz w:val="22"/>
                <w:szCs w:val="22"/>
              </w:rPr>
            </w:pPr>
          </w:p>
        </w:tc>
        <w:tc>
          <w:tcPr>
            <w:tcW w:w="966" w:type="dxa"/>
            <w:shd w:val="clear" w:color="auto" w:fill="auto"/>
          </w:tcPr>
          <w:p w:rsidR="00653010" w:rsidRPr="00AC00FC" w:rsidRDefault="00653010" w:rsidP="000E6A15">
            <w:pPr>
              <w:spacing w:line="300" w:lineRule="auto"/>
              <w:jc w:val="center"/>
              <w:rPr>
                <w:sz w:val="22"/>
                <w:szCs w:val="22"/>
              </w:rPr>
            </w:pPr>
            <w:r w:rsidRPr="00AC00FC">
              <w:rPr>
                <w:sz w:val="22"/>
                <w:szCs w:val="22"/>
              </w:rPr>
              <w:t>Tiếng Anh</w:t>
            </w:r>
          </w:p>
        </w:tc>
        <w:tc>
          <w:tcPr>
            <w:tcW w:w="567" w:type="dxa"/>
            <w:shd w:val="clear" w:color="auto" w:fill="auto"/>
          </w:tcPr>
          <w:p w:rsidR="00653010" w:rsidRPr="00AC00FC" w:rsidRDefault="00653010" w:rsidP="000E6A15">
            <w:pPr>
              <w:spacing w:line="300" w:lineRule="auto"/>
              <w:jc w:val="right"/>
              <w:rPr>
                <w:sz w:val="22"/>
                <w:szCs w:val="22"/>
              </w:rPr>
            </w:pPr>
            <w:r w:rsidRPr="00AC00FC">
              <w:rPr>
                <w:sz w:val="22"/>
                <w:szCs w:val="22"/>
              </w:rPr>
              <w:t>36</w:t>
            </w:r>
          </w:p>
        </w:tc>
        <w:tc>
          <w:tcPr>
            <w:tcW w:w="567" w:type="dxa"/>
            <w:shd w:val="clear" w:color="auto" w:fill="auto"/>
          </w:tcPr>
          <w:p w:rsidR="00653010" w:rsidRPr="00AC00FC" w:rsidRDefault="00653010" w:rsidP="000E6A15">
            <w:pPr>
              <w:spacing w:line="300" w:lineRule="auto"/>
              <w:jc w:val="right"/>
              <w:rPr>
                <w:sz w:val="22"/>
                <w:szCs w:val="22"/>
              </w:rPr>
            </w:pPr>
            <w:r w:rsidRPr="00AC00FC">
              <w:rPr>
                <w:sz w:val="22"/>
                <w:szCs w:val="22"/>
              </w:rPr>
              <w:t>34</w:t>
            </w:r>
          </w:p>
        </w:tc>
        <w:tc>
          <w:tcPr>
            <w:tcW w:w="567" w:type="dxa"/>
            <w:shd w:val="clear" w:color="auto" w:fill="auto"/>
          </w:tcPr>
          <w:p w:rsidR="00653010" w:rsidRPr="00AC00FC" w:rsidRDefault="00653010" w:rsidP="000E6A15">
            <w:pPr>
              <w:spacing w:line="300" w:lineRule="auto"/>
              <w:jc w:val="right"/>
              <w:rPr>
                <w:sz w:val="22"/>
                <w:szCs w:val="22"/>
              </w:rPr>
            </w:pPr>
            <w:r w:rsidRPr="00AC00FC">
              <w:rPr>
                <w:sz w:val="22"/>
                <w:szCs w:val="22"/>
              </w:rPr>
              <w:t>70</w:t>
            </w:r>
          </w:p>
        </w:tc>
        <w:tc>
          <w:tcPr>
            <w:tcW w:w="709" w:type="dxa"/>
            <w:shd w:val="clear" w:color="auto" w:fill="auto"/>
          </w:tcPr>
          <w:p w:rsidR="00653010" w:rsidRPr="00AC00FC" w:rsidRDefault="00653010" w:rsidP="000E6A15">
            <w:pPr>
              <w:spacing w:line="300" w:lineRule="auto"/>
              <w:jc w:val="right"/>
              <w:rPr>
                <w:sz w:val="22"/>
                <w:szCs w:val="22"/>
              </w:rPr>
            </w:pPr>
            <w:r w:rsidRPr="00AC00FC">
              <w:rPr>
                <w:sz w:val="22"/>
                <w:szCs w:val="22"/>
              </w:rPr>
              <w:t>36</w:t>
            </w:r>
          </w:p>
        </w:tc>
        <w:tc>
          <w:tcPr>
            <w:tcW w:w="567" w:type="dxa"/>
            <w:shd w:val="clear" w:color="auto" w:fill="auto"/>
          </w:tcPr>
          <w:p w:rsidR="00653010" w:rsidRPr="00AC00FC" w:rsidRDefault="00653010" w:rsidP="000E6A15">
            <w:pPr>
              <w:spacing w:line="300" w:lineRule="auto"/>
              <w:jc w:val="right"/>
              <w:rPr>
                <w:sz w:val="22"/>
                <w:szCs w:val="22"/>
              </w:rPr>
            </w:pPr>
            <w:r w:rsidRPr="00AC00FC">
              <w:rPr>
                <w:sz w:val="22"/>
                <w:szCs w:val="22"/>
              </w:rPr>
              <w:t>34</w:t>
            </w:r>
          </w:p>
        </w:tc>
        <w:tc>
          <w:tcPr>
            <w:tcW w:w="556" w:type="dxa"/>
            <w:shd w:val="clear" w:color="auto" w:fill="auto"/>
          </w:tcPr>
          <w:p w:rsidR="00653010" w:rsidRPr="00AC00FC" w:rsidRDefault="00653010" w:rsidP="000E6A15">
            <w:pPr>
              <w:spacing w:line="300" w:lineRule="auto"/>
              <w:jc w:val="right"/>
              <w:rPr>
                <w:sz w:val="22"/>
                <w:szCs w:val="22"/>
              </w:rPr>
            </w:pPr>
            <w:r w:rsidRPr="00AC00FC">
              <w:rPr>
                <w:sz w:val="22"/>
                <w:szCs w:val="22"/>
              </w:rPr>
              <w:t>70</w:t>
            </w:r>
          </w:p>
        </w:tc>
        <w:tc>
          <w:tcPr>
            <w:tcW w:w="572" w:type="dxa"/>
            <w:shd w:val="clear" w:color="auto" w:fill="auto"/>
          </w:tcPr>
          <w:p w:rsidR="00653010" w:rsidRPr="00AC00FC" w:rsidRDefault="00653010" w:rsidP="000E6A15">
            <w:pPr>
              <w:spacing w:line="300" w:lineRule="auto"/>
              <w:jc w:val="right"/>
              <w:rPr>
                <w:sz w:val="22"/>
                <w:szCs w:val="22"/>
              </w:rPr>
            </w:pPr>
            <w:r w:rsidRPr="00AC00FC">
              <w:rPr>
                <w:sz w:val="22"/>
                <w:szCs w:val="22"/>
              </w:rPr>
              <w:t>36</w:t>
            </w:r>
          </w:p>
        </w:tc>
        <w:tc>
          <w:tcPr>
            <w:tcW w:w="605" w:type="dxa"/>
            <w:shd w:val="clear" w:color="auto" w:fill="auto"/>
          </w:tcPr>
          <w:p w:rsidR="00653010" w:rsidRPr="00AC00FC" w:rsidRDefault="00653010" w:rsidP="000E6A15">
            <w:pPr>
              <w:spacing w:line="300" w:lineRule="auto"/>
              <w:jc w:val="right"/>
              <w:rPr>
                <w:sz w:val="22"/>
                <w:szCs w:val="22"/>
              </w:rPr>
            </w:pPr>
            <w:r w:rsidRPr="00AC00FC">
              <w:rPr>
                <w:sz w:val="22"/>
                <w:szCs w:val="22"/>
              </w:rPr>
              <w:t>34</w:t>
            </w:r>
          </w:p>
        </w:tc>
        <w:tc>
          <w:tcPr>
            <w:tcW w:w="535" w:type="dxa"/>
            <w:shd w:val="clear" w:color="auto" w:fill="auto"/>
          </w:tcPr>
          <w:p w:rsidR="00653010" w:rsidRPr="00AC00FC" w:rsidRDefault="00653010" w:rsidP="000E6A15">
            <w:pPr>
              <w:spacing w:line="300" w:lineRule="auto"/>
              <w:jc w:val="right"/>
              <w:rPr>
                <w:sz w:val="22"/>
                <w:szCs w:val="22"/>
              </w:rPr>
            </w:pPr>
            <w:r w:rsidRPr="00AC00FC">
              <w:rPr>
                <w:sz w:val="22"/>
                <w:szCs w:val="22"/>
              </w:rPr>
              <w:t>70</w:t>
            </w:r>
          </w:p>
        </w:tc>
        <w:tc>
          <w:tcPr>
            <w:tcW w:w="567" w:type="dxa"/>
            <w:shd w:val="clear" w:color="auto" w:fill="auto"/>
          </w:tcPr>
          <w:p w:rsidR="00653010" w:rsidRPr="00AC00FC" w:rsidRDefault="00653010" w:rsidP="000E6A15">
            <w:pPr>
              <w:spacing w:line="300" w:lineRule="auto"/>
              <w:jc w:val="right"/>
              <w:rPr>
                <w:sz w:val="22"/>
                <w:szCs w:val="22"/>
              </w:rPr>
            </w:pPr>
            <w:r w:rsidRPr="00AC00FC">
              <w:rPr>
                <w:sz w:val="22"/>
                <w:szCs w:val="22"/>
              </w:rPr>
              <w:t>36</w:t>
            </w:r>
          </w:p>
        </w:tc>
        <w:tc>
          <w:tcPr>
            <w:tcW w:w="605" w:type="dxa"/>
            <w:shd w:val="clear" w:color="auto" w:fill="auto"/>
          </w:tcPr>
          <w:p w:rsidR="00653010" w:rsidRPr="00AC00FC" w:rsidRDefault="00653010" w:rsidP="000E6A15">
            <w:pPr>
              <w:spacing w:line="300" w:lineRule="auto"/>
              <w:jc w:val="right"/>
              <w:rPr>
                <w:sz w:val="22"/>
                <w:szCs w:val="22"/>
              </w:rPr>
            </w:pPr>
            <w:r w:rsidRPr="00AC00FC">
              <w:rPr>
                <w:sz w:val="22"/>
                <w:szCs w:val="22"/>
              </w:rPr>
              <w:t>34</w:t>
            </w:r>
          </w:p>
        </w:tc>
        <w:tc>
          <w:tcPr>
            <w:tcW w:w="671" w:type="dxa"/>
            <w:shd w:val="clear" w:color="auto" w:fill="auto"/>
          </w:tcPr>
          <w:p w:rsidR="00653010" w:rsidRPr="00AC00FC" w:rsidRDefault="00653010" w:rsidP="000E6A15">
            <w:pPr>
              <w:spacing w:line="300" w:lineRule="auto"/>
              <w:jc w:val="right"/>
              <w:rPr>
                <w:sz w:val="22"/>
                <w:szCs w:val="22"/>
              </w:rPr>
            </w:pPr>
            <w:r w:rsidRPr="00AC00FC">
              <w:rPr>
                <w:sz w:val="22"/>
                <w:szCs w:val="22"/>
              </w:rPr>
              <w:t>70</w:t>
            </w:r>
          </w:p>
        </w:tc>
        <w:tc>
          <w:tcPr>
            <w:tcW w:w="572" w:type="dxa"/>
            <w:shd w:val="clear" w:color="auto" w:fill="auto"/>
          </w:tcPr>
          <w:p w:rsidR="00653010" w:rsidRPr="00AC00FC" w:rsidRDefault="00653010" w:rsidP="000E6A15">
            <w:pPr>
              <w:spacing w:line="300" w:lineRule="auto"/>
              <w:jc w:val="right"/>
              <w:rPr>
                <w:sz w:val="22"/>
                <w:szCs w:val="22"/>
              </w:rPr>
            </w:pPr>
            <w:r w:rsidRPr="00AC00FC">
              <w:rPr>
                <w:sz w:val="22"/>
                <w:szCs w:val="22"/>
              </w:rPr>
              <w:t>36</w:t>
            </w:r>
          </w:p>
        </w:tc>
        <w:tc>
          <w:tcPr>
            <w:tcW w:w="605" w:type="dxa"/>
            <w:shd w:val="clear" w:color="auto" w:fill="auto"/>
          </w:tcPr>
          <w:p w:rsidR="00653010" w:rsidRPr="00AC00FC" w:rsidRDefault="00653010" w:rsidP="000E6A15">
            <w:pPr>
              <w:spacing w:line="300" w:lineRule="auto"/>
              <w:jc w:val="right"/>
              <w:rPr>
                <w:sz w:val="22"/>
                <w:szCs w:val="22"/>
              </w:rPr>
            </w:pPr>
            <w:r w:rsidRPr="00AC00FC">
              <w:rPr>
                <w:sz w:val="22"/>
                <w:szCs w:val="22"/>
              </w:rPr>
              <w:t>34</w:t>
            </w:r>
          </w:p>
        </w:tc>
        <w:tc>
          <w:tcPr>
            <w:tcW w:w="693" w:type="dxa"/>
            <w:shd w:val="clear" w:color="auto" w:fill="auto"/>
          </w:tcPr>
          <w:p w:rsidR="00653010" w:rsidRPr="00AC00FC" w:rsidRDefault="00653010" w:rsidP="000E6A15">
            <w:pPr>
              <w:spacing w:line="300" w:lineRule="auto"/>
              <w:jc w:val="right"/>
              <w:rPr>
                <w:sz w:val="22"/>
                <w:szCs w:val="22"/>
              </w:rPr>
            </w:pPr>
            <w:r w:rsidRPr="00AC00FC">
              <w:rPr>
                <w:sz w:val="22"/>
                <w:szCs w:val="22"/>
              </w:rPr>
              <w:t>70</w:t>
            </w:r>
          </w:p>
        </w:tc>
      </w:tr>
      <w:tr w:rsidR="00653010" w:rsidRPr="00AC00FC" w:rsidTr="000E6A15">
        <w:tc>
          <w:tcPr>
            <w:tcW w:w="1419" w:type="dxa"/>
            <w:gridSpan w:val="2"/>
            <w:shd w:val="clear" w:color="auto" w:fill="auto"/>
          </w:tcPr>
          <w:p w:rsidR="00653010" w:rsidRPr="00AC00FC" w:rsidRDefault="00653010" w:rsidP="000E6A15">
            <w:pPr>
              <w:spacing w:line="300" w:lineRule="auto"/>
              <w:jc w:val="both"/>
              <w:rPr>
                <w:sz w:val="22"/>
                <w:szCs w:val="22"/>
              </w:rPr>
            </w:pPr>
            <w:r w:rsidRPr="00AC00FC">
              <w:rPr>
                <w:sz w:val="22"/>
                <w:szCs w:val="22"/>
              </w:rPr>
              <w:t>Số buổi dạy trên tuần</w:t>
            </w:r>
          </w:p>
        </w:tc>
        <w:tc>
          <w:tcPr>
            <w:tcW w:w="1701" w:type="dxa"/>
            <w:gridSpan w:val="3"/>
            <w:shd w:val="clear" w:color="auto" w:fill="auto"/>
          </w:tcPr>
          <w:p w:rsidR="00653010" w:rsidRPr="00AC00FC" w:rsidRDefault="00653010" w:rsidP="000E6A15">
            <w:pPr>
              <w:spacing w:line="300" w:lineRule="auto"/>
              <w:jc w:val="center"/>
              <w:rPr>
                <w:sz w:val="22"/>
                <w:szCs w:val="22"/>
              </w:rPr>
            </w:pPr>
            <w:r w:rsidRPr="00AC00FC">
              <w:rPr>
                <w:sz w:val="22"/>
                <w:szCs w:val="22"/>
              </w:rPr>
              <w:t>6 buổi/tuần</w:t>
            </w:r>
          </w:p>
        </w:tc>
        <w:tc>
          <w:tcPr>
            <w:tcW w:w="1832" w:type="dxa"/>
            <w:gridSpan w:val="3"/>
            <w:shd w:val="clear" w:color="auto" w:fill="auto"/>
          </w:tcPr>
          <w:p w:rsidR="00653010" w:rsidRPr="00AC00FC" w:rsidRDefault="00653010" w:rsidP="000E6A15">
            <w:pPr>
              <w:spacing w:line="300" w:lineRule="auto"/>
              <w:jc w:val="center"/>
              <w:rPr>
                <w:sz w:val="22"/>
                <w:szCs w:val="22"/>
              </w:rPr>
            </w:pPr>
            <w:r w:rsidRPr="00AC00FC">
              <w:rPr>
                <w:sz w:val="22"/>
                <w:szCs w:val="22"/>
              </w:rPr>
              <w:t>5 buổi/tuần</w:t>
            </w:r>
          </w:p>
        </w:tc>
        <w:tc>
          <w:tcPr>
            <w:tcW w:w="1712" w:type="dxa"/>
            <w:gridSpan w:val="3"/>
            <w:shd w:val="clear" w:color="auto" w:fill="auto"/>
          </w:tcPr>
          <w:p w:rsidR="00653010" w:rsidRPr="00AC00FC" w:rsidRDefault="00653010" w:rsidP="000E6A15">
            <w:pPr>
              <w:spacing w:line="300" w:lineRule="auto"/>
              <w:jc w:val="center"/>
              <w:rPr>
                <w:sz w:val="22"/>
                <w:szCs w:val="22"/>
              </w:rPr>
            </w:pPr>
            <w:r w:rsidRPr="00AC00FC">
              <w:rPr>
                <w:sz w:val="22"/>
                <w:szCs w:val="22"/>
              </w:rPr>
              <w:t>6 buổi/tuần</w:t>
            </w:r>
          </w:p>
        </w:tc>
        <w:tc>
          <w:tcPr>
            <w:tcW w:w="1843" w:type="dxa"/>
            <w:gridSpan w:val="3"/>
            <w:shd w:val="clear" w:color="auto" w:fill="auto"/>
          </w:tcPr>
          <w:p w:rsidR="00653010" w:rsidRPr="00AC00FC" w:rsidRDefault="00653010" w:rsidP="000E6A15">
            <w:pPr>
              <w:spacing w:line="300" w:lineRule="auto"/>
              <w:jc w:val="center"/>
              <w:rPr>
                <w:sz w:val="22"/>
                <w:szCs w:val="22"/>
              </w:rPr>
            </w:pPr>
            <w:r w:rsidRPr="00AC00FC">
              <w:rPr>
                <w:sz w:val="22"/>
                <w:szCs w:val="22"/>
              </w:rPr>
              <w:t>6 buổi/tuần</w:t>
            </w:r>
          </w:p>
        </w:tc>
        <w:tc>
          <w:tcPr>
            <w:tcW w:w="1870" w:type="dxa"/>
            <w:gridSpan w:val="3"/>
            <w:shd w:val="clear" w:color="auto" w:fill="auto"/>
          </w:tcPr>
          <w:p w:rsidR="00653010" w:rsidRPr="00AC00FC" w:rsidRDefault="00653010" w:rsidP="000E6A15">
            <w:pPr>
              <w:spacing w:line="300" w:lineRule="auto"/>
              <w:jc w:val="center"/>
              <w:rPr>
                <w:sz w:val="22"/>
                <w:szCs w:val="22"/>
              </w:rPr>
            </w:pPr>
            <w:r w:rsidRPr="00AC00FC">
              <w:rPr>
                <w:sz w:val="22"/>
                <w:szCs w:val="22"/>
              </w:rPr>
              <w:t>6 buổi/tuần</w:t>
            </w:r>
          </w:p>
        </w:tc>
      </w:tr>
    </w:tbl>
    <w:p w:rsidR="00653010" w:rsidRPr="00AC00FC" w:rsidRDefault="00653010" w:rsidP="00653010">
      <w:pPr>
        <w:spacing w:after="120" w:line="360" w:lineRule="exact"/>
        <w:jc w:val="both"/>
        <w:rPr>
          <w:b/>
        </w:rPr>
      </w:pPr>
    </w:p>
    <w:p w:rsidR="008D69F4" w:rsidRPr="00AC00FC" w:rsidRDefault="00510D22" w:rsidP="00653010">
      <w:pPr>
        <w:spacing w:after="120" w:line="360" w:lineRule="exact"/>
        <w:jc w:val="both"/>
        <w:rPr>
          <w:b/>
        </w:rPr>
      </w:pPr>
      <w:r w:rsidRPr="00AC00FC">
        <w:rPr>
          <w:b/>
        </w:rPr>
        <w:t>1.</w:t>
      </w:r>
      <w:r w:rsidR="00653010">
        <w:rPr>
          <w:b/>
        </w:rPr>
        <w:t>3</w:t>
      </w:r>
      <w:r w:rsidRPr="00AC00FC">
        <w:rPr>
          <w:b/>
        </w:rPr>
        <w:t xml:space="preserve">. Chỉ đạo thực hiện chương trình, kế hoạch giáo dục </w:t>
      </w:r>
    </w:p>
    <w:p w:rsidR="00757E38" w:rsidRPr="00AC00FC" w:rsidRDefault="00757E38" w:rsidP="00757E38">
      <w:pPr>
        <w:spacing w:line="360" w:lineRule="auto"/>
        <w:ind w:firstLine="450"/>
        <w:jc w:val="both"/>
        <w:rPr>
          <w:b/>
          <w:lang w:val="vi-VN"/>
        </w:rPr>
      </w:pPr>
      <w:r w:rsidRPr="00AC00FC">
        <w:rPr>
          <w:b/>
          <w:lang w:val="vi-VN"/>
        </w:rPr>
        <w:t>a. Mục tiêu:</w:t>
      </w:r>
    </w:p>
    <w:p w:rsidR="00757E38" w:rsidRPr="00AC00FC" w:rsidRDefault="00757E38" w:rsidP="00757E38">
      <w:pPr>
        <w:spacing w:line="360" w:lineRule="auto"/>
        <w:ind w:firstLine="450"/>
        <w:jc w:val="both"/>
        <w:rPr>
          <w:lang w:val="vi-VN"/>
        </w:rPr>
      </w:pPr>
      <w:r w:rsidRPr="00AC00FC">
        <w:rPr>
          <w:lang w:val="vi-VN"/>
        </w:rPr>
        <w:t xml:space="preserve">- Đảm bảo nội dung, chương trình theo quy định. </w:t>
      </w:r>
    </w:p>
    <w:p w:rsidR="00757E38" w:rsidRPr="00AC00FC" w:rsidRDefault="00757E38" w:rsidP="00757E38">
      <w:pPr>
        <w:spacing w:line="360" w:lineRule="auto"/>
        <w:ind w:firstLine="450"/>
        <w:jc w:val="both"/>
      </w:pPr>
      <w:r w:rsidRPr="00AC00FC">
        <w:rPr>
          <w:lang w:val="vi-VN"/>
        </w:rPr>
        <w:t>- Đảm bảo chất lượng giáo dục theo chuẩn kiến thức - kĩ năng.</w:t>
      </w:r>
    </w:p>
    <w:p w:rsidR="00757E38" w:rsidRPr="00AC00FC" w:rsidRDefault="00757E38" w:rsidP="00757E38">
      <w:pPr>
        <w:spacing w:line="360" w:lineRule="auto"/>
        <w:ind w:firstLine="450"/>
        <w:jc w:val="both"/>
        <w:rPr>
          <w:b/>
          <w:lang w:val="vi-VN"/>
        </w:rPr>
      </w:pPr>
      <w:r w:rsidRPr="00AC00FC">
        <w:rPr>
          <w:b/>
        </w:rPr>
        <w:t xml:space="preserve"> </w:t>
      </w:r>
      <w:r w:rsidRPr="00AC00FC">
        <w:rPr>
          <w:b/>
          <w:lang w:val="vi-VN"/>
        </w:rPr>
        <w:t xml:space="preserve">b. Chỉ tiêu </w:t>
      </w:r>
    </w:p>
    <w:p w:rsidR="00757E38" w:rsidRPr="00AC00FC" w:rsidRDefault="00757E38" w:rsidP="00757E38">
      <w:pPr>
        <w:spacing w:line="360" w:lineRule="auto"/>
        <w:ind w:firstLine="450"/>
        <w:jc w:val="both"/>
        <w:rPr>
          <w:lang w:val="vi-VN"/>
        </w:rPr>
      </w:pPr>
      <w:r w:rsidRPr="00AC00FC">
        <w:rPr>
          <w:lang w:val="vi-VN"/>
        </w:rPr>
        <w:t>- 100% giáo viên thực hiện giảng dạy đúng chương trình theo quy định.</w:t>
      </w:r>
    </w:p>
    <w:p w:rsidR="00757E38" w:rsidRPr="00AC00FC" w:rsidRDefault="00757E38" w:rsidP="00757E38">
      <w:pPr>
        <w:tabs>
          <w:tab w:val="left" w:pos="567"/>
        </w:tabs>
        <w:spacing w:line="360" w:lineRule="auto"/>
        <w:jc w:val="both"/>
      </w:pPr>
      <w:r w:rsidRPr="00AC00FC">
        <w:t xml:space="preserve">      - 100% giáo viên tổ chức hiệu quả các hoạt động dạy học theo chuẩn kiến thức kỹ năng và theo hướng phát triển năng lực của học sinh.</w:t>
      </w:r>
    </w:p>
    <w:p w:rsidR="00757E38" w:rsidRPr="00AC00FC" w:rsidRDefault="00757E38" w:rsidP="008B4F66">
      <w:pPr>
        <w:spacing w:after="120" w:line="360" w:lineRule="exact"/>
        <w:ind w:firstLine="567"/>
        <w:jc w:val="both"/>
        <w:rPr>
          <w:b/>
        </w:rPr>
      </w:pPr>
      <w:r w:rsidRPr="00AC00FC">
        <w:rPr>
          <w:b/>
        </w:rPr>
        <w:t>c. Biện pháp tổ chức</w:t>
      </w:r>
    </w:p>
    <w:p w:rsidR="00510D22" w:rsidRPr="00AC00FC" w:rsidRDefault="00B8771F" w:rsidP="008B4F66">
      <w:pPr>
        <w:spacing w:after="120" w:line="360" w:lineRule="exact"/>
        <w:ind w:firstLine="567"/>
        <w:jc w:val="both"/>
        <w:rPr>
          <w:lang w:val="nb-NO"/>
        </w:rPr>
      </w:pPr>
      <w:r w:rsidRPr="00AC00FC">
        <w:t xml:space="preserve">Thực hiện song song hai chương trình: </w:t>
      </w:r>
      <w:r w:rsidR="008D69F4" w:rsidRPr="00AC00FC">
        <w:t xml:space="preserve">CTGDPT </w:t>
      </w:r>
      <w:r w:rsidRPr="00AC00FC">
        <w:t xml:space="preserve">2018 ban hành theo Thông tư số 32/2018/TT-BGDĐT ngày 26 tháng 12 năm 2018 của Bộ trưởng Bộ Giáo dục và Đào tạo </w:t>
      </w:r>
      <w:r w:rsidR="0002628D" w:rsidRPr="00AC00FC">
        <w:t xml:space="preserve">đối với lớp 1 </w:t>
      </w:r>
      <w:r w:rsidRPr="00AC00FC">
        <w:t xml:space="preserve">và CTGDPT theo Quyết định 16 ở các lớp 2,3,4,5 với yêu cầu giao quyền chủ động cho </w:t>
      </w:r>
      <w:r w:rsidR="0002628D" w:rsidRPr="00AC00FC">
        <w:t xml:space="preserve">tổ chuyên môn và giáo viên xây dựng, </w:t>
      </w:r>
      <w:r w:rsidRPr="00AC00FC">
        <w:t>thực hiện kế hoạch giáo dục theo định hướng phát triển phẩm chất, năng lực học sinh, cụ thể</w:t>
      </w:r>
      <w:r w:rsidR="00510D22" w:rsidRPr="00AC00FC">
        <w:t>:</w:t>
      </w:r>
    </w:p>
    <w:p w:rsidR="00B8771F" w:rsidRPr="00AC00FC" w:rsidRDefault="00510D22" w:rsidP="008B4F66">
      <w:pPr>
        <w:spacing w:after="120" w:line="360" w:lineRule="exact"/>
        <w:ind w:firstLine="567"/>
        <w:jc w:val="both"/>
        <w:rPr>
          <w:i/>
          <w:lang w:val="vi-VN"/>
        </w:rPr>
      </w:pPr>
      <w:r w:rsidRPr="00AC00FC">
        <w:rPr>
          <w:lang w:val="nb-NO"/>
        </w:rPr>
        <w:t xml:space="preserve"> </w:t>
      </w:r>
      <w:r w:rsidR="00B8771F" w:rsidRPr="00AC00FC">
        <w:rPr>
          <w:i/>
          <w:lang w:val="vi-VN"/>
        </w:rPr>
        <w:t>1.1.1.</w:t>
      </w:r>
      <w:r w:rsidR="001828EC" w:rsidRPr="00AC00FC">
        <w:rPr>
          <w:i/>
        </w:rPr>
        <w:t xml:space="preserve"> </w:t>
      </w:r>
      <w:r w:rsidR="00B8771F" w:rsidRPr="00AC00FC">
        <w:rPr>
          <w:i/>
          <w:lang w:val="vi-VN"/>
        </w:rPr>
        <w:t>Thực hiện CTGDPT 2018 đối với lớp 1</w:t>
      </w:r>
    </w:p>
    <w:p w:rsidR="00B8771F" w:rsidRPr="00AC00FC" w:rsidRDefault="008B4F66" w:rsidP="008B4F66">
      <w:pPr>
        <w:tabs>
          <w:tab w:val="left" w:pos="0"/>
          <w:tab w:val="left" w:pos="567"/>
        </w:tabs>
        <w:spacing w:after="120" w:line="360" w:lineRule="exact"/>
        <w:jc w:val="both"/>
        <w:rPr>
          <w:bCs/>
          <w:lang w:val="vi-VN"/>
        </w:rPr>
      </w:pPr>
      <w:r w:rsidRPr="00AC00FC">
        <w:tab/>
      </w:r>
      <w:r w:rsidR="00B8771F" w:rsidRPr="00AC00FC">
        <w:rPr>
          <w:lang w:val="vi-VN"/>
        </w:rPr>
        <w:t xml:space="preserve">- </w:t>
      </w:r>
      <w:r w:rsidR="00B8771F" w:rsidRPr="00AC00FC">
        <w:rPr>
          <w:lang w:val="sq-AL"/>
        </w:rPr>
        <w:t>Triển khai thực hiện chương trình, sách giáo khoa lớp 1 năm học 2020</w:t>
      </w:r>
      <w:r w:rsidR="008D69F4" w:rsidRPr="00AC00FC">
        <w:rPr>
          <w:lang w:val="sq-AL"/>
        </w:rPr>
        <w:t>-</w:t>
      </w:r>
      <w:r w:rsidR="00B8771F" w:rsidRPr="00AC00FC">
        <w:rPr>
          <w:lang w:val="sq-AL"/>
        </w:rPr>
        <w:t xml:space="preserve">2021 theo </w:t>
      </w:r>
      <w:r w:rsidR="008D69F4" w:rsidRPr="00AC00FC">
        <w:rPr>
          <w:lang w:val="sq-AL"/>
        </w:rPr>
        <w:t>CTGDPT</w:t>
      </w:r>
      <w:r w:rsidR="00B8771F" w:rsidRPr="00AC00FC">
        <w:rPr>
          <w:lang w:val="sq-AL"/>
        </w:rPr>
        <w:t xml:space="preserve"> 2018, đảm bảo đủ cơ sở vật chất và thiết bị dạy học, bố trí đủ giáo viên đã hoàn thành các chương trình bồi dưỡng theo quy định để dạy lớp 1.</w:t>
      </w:r>
      <w:r w:rsidR="00B8771F" w:rsidRPr="00AC00FC">
        <w:rPr>
          <w:lang w:val="vi-VN"/>
        </w:rPr>
        <w:t xml:space="preserve"> T</w:t>
      </w:r>
      <w:r w:rsidR="00B8771F" w:rsidRPr="00AC00FC">
        <w:rPr>
          <w:bCs/>
        </w:rPr>
        <w:t>ổ chức x</w:t>
      </w:r>
      <w:r w:rsidR="00B8771F" w:rsidRPr="00AC00FC">
        <w:rPr>
          <w:bCs/>
          <w:lang w:val="vi-VN"/>
        </w:rPr>
        <w:t>ây dựng kế hoạch giáo dục</w:t>
      </w:r>
      <w:r w:rsidR="00B8771F" w:rsidRPr="00AC00FC">
        <w:rPr>
          <w:bCs/>
        </w:rPr>
        <w:t xml:space="preserve"> nhà trường</w:t>
      </w:r>
      <w:r w:rsidR="00B8771F" w:rsidRPr="00AC00FC">
        <w:rPr>
          <w:bCs/>
          <w:lang w:val="vi-VN"/>
        </w:rPr>
        <w:t xml:space="preserve"> và tổ chức dạy học lớp 1 theo </w:t>
      </w:r>
      <w:r w:rsidR="008D69F4" w:rsidRPr="00AC00FC">
        <w:t>C</w:t>
      </w:r>
      <w:r w:rsidR="00B8771F" w:rsidRPr="00AC00FC">
        <w:rPr>
          <w:bCs/>
          <w:lang w:val="vi-VN"/>
        </w:rPr>
        <w:t xml:space="preserve">ông văn số </w:t>
      </w:r>
      <w:r w:rsidR="00B8771F" w:rsidRPr="00AC00FC">
        <w:rPr>
          <w:bCs/>
          <w:lang w:val="vi-VN"/>
        </w:rPr>
        <w:lastRenderedPageBreak/>
        <w:t>3866/BGDĐT-GDTH ngày 26/8/2019 về việc hướng dẫn chuẩn bị tổ chức dạy học đối với lớp 1 năm học 2020 -2021</w:t>
      </w:r>
      <w:r w:rsidR="008D69F4" w:rsidRPr="00AC00FC">
        <w:rPr>
          <w:bCs/>
        </w:rPr>
        <w:t>; C</w:t>
      </w:r>
      <w:r w:rsidR="00B8771F" w:rsidRPr="00AC00FC">
        <w:rPr>
          <w:lang w:val="nb-NO"/>
        </w:rPr>
        <w:t>ông văn 3674/GDĐT-TH ngày 09/10/2019 của Sở Giáo dục và Đào tạo Thành phố Hồ Chí Minh</w:t>
      </w:r>
      <w:r w:rsidR="008D69F4" w:rsidRPr="00AC00FC">
        <w:rPr>
          <w:lang w:val="nb-NO"/>
        </w:rPr>
        <w:t xml:space="preserve"> </w:t>
      </w:r>
      <w:r w:rsidR="001828EC" w:rsidRPr="00AC00FC">
        <w:t xml:space="preserve">về hướng dẫn chuẩn bị tổ chức dạy học đối với lớp 1 năm học 2020-2021; </w:t>
      </w:r>
      <w:r w:rsidR="008D69F4" w:rsidRPr="00AC00FC">
        <w:t>Công văn số 1022/GDĐT-TH ngày 30/10/2019 của Phòng Giáo dục và Đào tạo về hướng dẫn chuẩn bị tổ chức dạy học đối với lớp 1 năm học 2020-2021</w:t>
      </w:r>
      <w:r w:rsidR="001828EC" w:rsidRPr="00AC00FC">
        <w:t xml:space="preserve"> v</w:t>
      </w:r>
      <w:r w:rsidR="00B8771F" w:rsidRPr="00AC00FC">
        <w:rPr>
          <w:lang w:val="vi-VN"/>
        </w:rPr>
        <w:t>à các văn bản liên quan</w:t>
      </w:r>
      <w:r w:rsidR="00B8771F" w:rsidRPr="00AC00FC">
        <w:rPr>
          <w:bCs/>
          <w:lang w:val="vi-VN"/>
        </w:rPr>
        <w:t>, đảm bảo nội dung, hình thức tổ chức, thời lượng các môn học theo quy định của chương trình chú trọng đáp ứng nhu cầu, sở thích, năng khiếu của học sinh.</w:t>
      </w:r>
    </w:p>
    <w:p w:rsidR="00B8771F" w:rsidRPr="00AC00FC" w:rsidRDefault="00B8771F" w:rsidP="008B4F66">
      <w:pPr>
        <w:spacing w:after="120" w:line="360" w:lineRule="exact"/>
        <w:ind w:firstLine="567"/>
        <w:jc w:val="both"/>
        <w:rPr>
          <w:bCs/>
        </w:rPr>
      </w:pPr>
      <w:r w:rsidRPr="00AC00FC">
        <w:rPr>
          <w:bCs/>
          <w:lang w:val="vi-VN"/>
        </w:rPr>
        <w:t xml:space="preserve">- </w:t>
      </w:r>
      <w:r w:rsidR="0002628D" w:rsidRPr="00AC00FC">
        <w:rPr>
          <w:bCs/>
        </w:rPr>
        <w:t>Đ</w:t>
      </w:r>
      <w:r w:rsidRPr="00AC00FC">
        <w:rPr>
          <w:bCs/>
          <w:lang w:val="vi-VN"/>
        </w:rPr>
        <w:t>ảm bảo dạy đúng, đủ nội dung và thời lượng các môn học bắt buộc; chủ động lựa chọn, tổ chức, các môn học tự chọn, hoạt động củng cố, hoạt động giáo dục khác phù h</w:t>
      </w:r>
      <w:r w:rsidR="0002628D" w:rsidRPr="00AC00FC">
        <w:rPr>
          <w:bCs/>
        </w:rPr>
        <w:t>ợp</w:t>
      </w:r>
      <w:r w:rsidRPr="00AC00FC">
        <w:rPr>
          <w:bCs/>
          <w:lang w:val="vi-VN"/>
        </w:rPr>
        <w:t xml:space="preserve"> với tình hình của </w:t>
      </w:r>
      <w:r w:rsidR="00757E38" w:rsidRPr="00AC00FC">
        <w:rPr>
          <w:bCs/>
        </w:rPr>
        <w:t>nhà trường</w:t>
      </w:r>
      <w:r w:rsidR="0002628D" w:rsidRPr="00AC00FC">
        <w:rPr>
          <w:bCs/>
        </w:rPr>
        <w:t xml:space="preserve"> (dạy 1 buổi/ ngày, trên 5 buổi    /tuần)</w:t>
      </w:r>
      <w:r w:rsidR="0065437D" w:rsidRPr="00AC00FC">
        <w:rPr>
          <w:bCs/>
        </w:rPr>
        <w:t>:</w:t>
      </w:r>
      <w:r w:rsidRPr="00AC00FC">
        <w:rPr>
          <w:bCs/>
          <w:lang w:val="vi-VN"/>
        </w:rPr>
        <w:t xml:space="preserve"> </w:t>
      </w:r>
      <w:r w:rsidR="0065437D" w:rsidRPr="00AC00FC">
        <w:rPr>
          <w:bCs/>
        </w:rPr>
        <w:t>Trường tổ chức dạy tiếng Anh tự chọn cho học sinh lớp 1, phối hợp với Trung tâm Vina Learn dạy Tiếng Anh bản ngữ và Trung tâm GAIA dạy Kỹ năng sống cho các em.</w:t>
      </w:r>
    </w:p>
    <w:p w:rsidR="00B8771F" w:rsidRPr="00AC00FC" w:rsidRDefault="00B8771F" w:rsidP="008B4F66">
      <w:pPr>
        <w:spacing w:after="120" w:line="360" w:lineRule="exact"/>
        <w:ind w:firstLine="567"/>
        <w:jc w:val="both"/>
        <w:rPr>
          <w:i/>
        </w:rPr>
      </w:pPr>
      <w:r w:rsidRPr="00AC00FC">
        <w:rPr>
          <w:i/>
          <w:lang w:val="vi-VN"/>
        </w:rPr>
        <w:t>1.1.2.</w:t>
      </w:r>
      <w:r w:rsidR="001828EC" w:rsidRPr="00AC00FC">
        <w:rPr>
          <w:i/>
        </w:rPr>
        <w:t xml:space="preserve"> </w:t>
      </w:r>
      <w:r w:rsidRPr="00AC00FC">
        <w:rPr>
          <w:i/>
          <w:lang w:val="vi-VN"/>
        </w:rPr>
        <w:t xml:space="preserve">Thực hiện CTGDPT hiện hành đối với lớp </w:t>
      </w:r>
      <w:r w:rsidRPr="00AC00FC">
        <w:rPr>
          <w:bCs/>
          <w:i/>
          <w:lang w:val="vi-VN"/>
        </w:rPr>
        <w:t>2, 3, 4, 5</w:t>
      </w:r>
    </w:p>
    <w:p w:rsidR="00B8771F" w:rsidRPr="00AC00FC" w:rsidRDefault="00B8771F" w:rsidP="008B4F66">
      <w:pPr>
        <w:spacing w:after="120" w:line="360" w:lineRule="exact"/>
        <w:ind w:firstLine="567"/>
        <w:jc w:val="both"/>
        <w:rPr>
          <w:lang w:val="vi-VN"/>
        </w:rPr>
      </w:pPr>
      <w:r w:rsidRPr="00AC00FC">
        <w:rPr>
          <w:lang w:val="vi-VN"/>
        </w:rPr>
        <w:t xml:space="preserve">- </w:t>
      </w:r>
      <w:r w:rsidRPr="00AC00FC">
        <w:t xml:space="preserve">Trên cơ sở chương trình giáo dục phổ thông hiện hành, </w:t>
      </w:r>
      <w:r w:rsidR="001828EC" w:rsidRPr="00AC00FC">
        <w:t>trường</w:t>
      </w:r>
      <w:r w:rsidRPr="00AC00FC">
        <w:t xml:space="preserve"> xây dựng và thực hiện kế hoạch giáo dục định hướng phát triển phẩm chất, năng lực học sinh</w:t>
      </w:r>
      <w:r w:rsidRPr="00AC00FC">
        <w:rPr>
          <w:lang w:val="vi-VN"/>
        </w:rPr>
        <w:t xml:space="preserve"> theo </w:t>
      </w:r>
      <w:r w:rsidR="001828EC" w:rsidRPr="00AC00FC">
        <w:t>C</w:t>
      </w:r>
      <w:r w:rsidRPr="00AC00FC">
        <w:t>ông văn số 4612/BGDĐT-GDTrH ngày 03/10/2017</w:t>
      </w:r>
      <w:r w:rsidRPr="00AC00FC">
        <w:rPr>
          <w:lang w:val="vi-VN"/>
        </w:rPr>
        <w:t xml:space="preserve"> (</w:t>
      </w:r>
      <w:r w:rsidR="001828EC" w:rsidRPr="00AC00FC">
        <w:t>C</w:t>
      </w:r>
      <w:r w:rsidRPr="00AC00FC">
        <w:rPr>
          <w:lang w:val="vi-VN"/>
        </w:rPr>
        <w:t xml:space="preserve">ông văn 4612) </w:t>
      </w:r>
      <w:r w:rsidRPr="00AC00FC">
        <w:t>phù hợp với nhu cầu</w:t>
      </w:r>
      <w:r w:rsidRPr="00AC00FC">
        <w:rPr>
          <w:lang w:val="vi-VN"/>
        </w:rPr>
        <w:t>,</w:t>
      </w:r>
      <w:r w:rsidRPr="00AC00FC">
        <w:t xml:space="preserve"> lứa tuổi của học sinh và điều kiện của nhà trường, địa phương; tuân thủ các nguyên tắc, phương pháp sư phạm nhằm phát huy tính tích cực, chủ động, tự giác </w:t>
      </w:r>
      <w:r w:rsidRPr="00AC00FC">
        <w:rPr>
          <w:lang w:val="vi-VN"/>
        </w:rPr>
        <w:t>của</w:t>
      </w:r>
      <w:r w:rsidRPr="00AC00FC">
        <w:t xml:space="preserve"> học sinh.</w:t>
      </w:r>
    </w:p>
    <w:p w:rsidR="008F10C0" w:rsidRPr="00AC00FC" w:rsidRDefault="00830FE3" w:rsidP="00572BBE">
      <w:pPr>
        <w:tabs>
          <w:tab w:val="left" w:pos="426"/>
        </w:tabs>
        <w:spacing w:line="276" w:lineRule="auto"/>
        <w:jc w:val="both"/>
      </w:pPr>
      <w:r w:rsidRPr="00AC00FC">
        <w:rPr>
          <w:lang w:val="nb-NO"/>
        </w:rPr>
        <w:tab/>
      </w:r>
      <w:r w:rsidR="00B8771F" w:rsidRPr="00AC00FC">
        <w:rPr>
          <w:lang w:val="nb-NO"/>
        </w:rPr>
        <w:t xml:space="preserve">- </w:t>
      </w:r>
      <w:r w:rsidR="00B8771F" w:rsidRPr="00AC00FC">
        <w:t xml:space="preserve">Tổ chức thực hiện nội dung dạy học theo hướng tiếp cận </w:t>
      </w:r>
      <w:r w:rsidR="001828EC" w:rsidRPr="00AC00FC">
        <w:t>CTGDPT</w:t>
      </w:r>
      <w:r w:rsidR="00B8771F" w:rsidRPr="00AC00FC">
        <w:t xml:space="preserve"> </w:t>
      </w:r>
      <w:r w:rsidR="00B8771F" w:rsidRPr="00AC00FC">
        <w:rPr>
          <w:lang w:val="vi-VN"/>
        </w:rPr>
        <w:t xml:space="preserve">2018; </w:t>
      </w:r>
      <w:r w:rsidR="001828EC" w:rsidRPr="00AC00FC">
        <w:t>s</w:t>
      </w:r>
      <w:r w:rsidR="00B8771F" w:rsidRPr="00AC00FC">
        <w:rPr>
          <w:lang w:val="nb-NO"/>
        </w:rPr>
        <w:t xml:space="preserve">ắp xếp, </w:t>
      </w:r>
      <w:r w:rsidR="00B8771F" w:rsidRPr="00AC00FC">
        <w:rPr>
          <w:lang w:val="vi-VN"/>
        </w:rPr>
        <w:t>đ</w:t>
      </w:r>
      <w:r w:rsidR="00B8771F" w:rsidRPr="00AC00FC">
        <w:rPr>
          <w:lang w:val="nb-NO"/>
        </w:rPr>
        <w:t>iều chỉnh nội dung dạy học theo các chủ đề học tập một cách hợp l</w:t>
      </w:r>
      <w:r w:rsidR="001828EC" w:rsidRPr="00AC00FC">
        <w:rPr>
          <w:lang w:val="nb-NO"/>
        </w:rPr>
        <w:t>ý</w:t>
      </w:r>
      <w:r w:rsidR="00B8771F" w:rsidRPr="00AC00FC">
        <w:rPr>
          <w:lang w:val="nb-NO"/>
        </w:rPr>
        <w:t xml:space="preserve"> nhằm đáp ứng yêu cầu, mục tiêu giáo dục tiểu học, phù hợp với đối tượng học sinh</w:t>
      </w:r>
      <w:r w:rsidR="00B8771F" w:rsidRPr="00AC00FC">
        <w:rPr>
          <w:lang w:val="vi-VN"/>
        </w:rPr>
        <w:t>,</w:t>
      </w:r>
      <w:r w:rsidR="00B8771F" w:rsidRPr="00AC00FC">
        <w:rPr>
          <w:lang w:val="nb-NO"/>
        </w:rPr>
        <w:t xml:space="preserve"> theo hướng phát triển năng lực của học sinh</w:t>
      </w:r>
      <w:r w:rsidR="00B8771F" w:rsidRPr="00AC00FC">
        <w:rPr>
          <w:lang w:val="vi-VN"/>
        </w:rPr>
        <w:t xml:space="preserve">, </w:t>
      </w:r>
      <w:r w:rsidR="00B8771F" w:rsidRPr="00AC00FC">
        <w:rPr>
          <w:lang w:val="nb-NO"/>
        </w:rPr>
        <w:t xml:space="preserve">tập trung vào đổi mới phương pháp dạy và học, đổi mới cách thức tổ chức các hoạt động giáo dục nhẹ nhàng, tự nhiên hiệu quả nhằm phát huy tính tích cực, </w:t>
      </w:r>
      <w:r w:rsidRPr="00AC00FC">
        <w:rPr>
          <w:lang w:val="nb-NO"/>
        </w:rPr>
        <w:t xml:space="preserve">chủ động, sáng tạo của học sinh như: </w:t>
      </w:r>
      <w:r w:rsidRPr="00AC00FC">
        <w:t xml:space="preserve">Tổ chức thực hiện dạy Tiếng Việt thông qua các môn nghệ thuật, </w:t>
      </w:r>
      <w:r w:rsidR="008F7AAA" w:rsidRPr="00AC00FC">
        <w:t>tích cực hóa hoạt động học sinh trong dạy Toán…</w:t>
      </w:r>
    </w:p>
    <w:p w:rsidR="00B8771F" w:rsidRPr="00AC00FC" w:rsidRDefault="008F10C0" w:rsidP="008B4F66">
      <w:pPr>
        <w:spacing w:after="120" w:line="360" w:lineRule="exact"/>
        <w:ind w:firstLine="567"/>
        <w:jc w:val="both"/>
        <w:rPr>
          <w:lang w:val="vi-VN"/>
        </w:rPr>
      </w:pPr>
      <w:r w:rsidRPr="00AC00FC">
        <w:t>-</w:t>
      </w:r>
      <w:r w:rsidR="00FD479B" w:rsidRPr="00AC00FC">
        <w:t xml:space="preserve"> Trường tổ chức dạy Tin học tự chọn cho học sinh lớp 3,4,5, dạy tiếng Anh bản ngữ và Kỹ năng sống cho học sinh toàn trưởng dưới hình thức tổ chức các Câu lạc bộ, tạo điều kiện cho học sinh được học tập các môn học tự chọn và tham gia các hoạt động giáo dục nhằm thực hiện mục tiêu giáo dục toàn diện ở tiểu học</w:t>
      </w:r>
      <w:r w:rsidR="00B8771F" w:rsidRPr="00AC00FC">
        <w:t xml:space="preserve"> </w:t>
      </w:r>
      <w:r w:rsidR="00FD479B" w:rsidRPr="00AC00FC">
        <w:t>.</w:t>
      </w:r>
    </w:p>
    <w:p w:rsidR="00B8771F" w:rsidRPr="00AC00FC" w:rsidRDefault="00B8771F" w:rsidP="008B4F66">
      <w:pPr>
        <w:spacing w:after="120" w:line="360" w:lineRule="exact"/>
        <w:ind w:firstLine="567"/>
        <w:jc w:val="both"/>
        <w:rPr>
          <w:i/>
          <w:lang w:val="vi-VN"/>
        </w:rPr>
      </w:pPr>
      <w:r w:rsidRPr="00AC00FC">
        <w:rPr>
          <w:i/>
          <w:lang w:val="vi-VN"/>
        </w:rPr>
        <w:t>1.1.3.</w:t>
      </w:r>
      <w:r w:rsidR="001828EC" w:rsidRPr="00AC00FC">
        <w:rPr>
          <w:i/>
        </w:rPr>
        <w:t xml:space="preserve"> </w:t>
      </w:r>
      <w:r w:rsidRPr="00AC00FC">
        <w:rPr>
          <w:i/>
          <w:lang w:val="vi-VN"/>
        </w:rPr>
        <w:t xml:space="preserve">Thực hiện </w:t>
      </w:r>
      <w:r w:rsidRPr="00AC00FC">
        <w:rPr>
          <w:i/>
        </w:rPr>
        <w:t xml:space="preserve">hiệu quả nội dung giáo dục </w:t>
      </w:r>
      <w:r w:rsidRPr="00AC00FC">
        <w:rPr>
          <w:i/>
          <w:lang w:val="vi-VN"/>
        </w:rPr>
        <w:t xml:space="preserve">địa phương </w:t>
      </w:r>
    </w:p>
    <w:p w:rsidR="00B8771F" w:rsidRPr="00AC00FC" w:rsidRDefault="00B8771F" w:rsidP="008B4F66">
      <w:pPr>
        <w:spacing w:after="120" w:line="360" w:lineRule="exact"/>
        <w:ind w:firstLine="567"/>
        <w:jc w:val="both"/>
        <w:rPr>
          <w:lang w:val="vi-VN"/>
        </w:rPr>
      </w:pPr>
      <w:r w:rsidRPr="00AC00FC">
        <w:rPr>
          <w:iCs/>
          <w:lang w:val="vi-VN"/>
        </w:rPr>
        <w:t>T</w:t>
      </w:r>
      <w:r w:rsidRPr="00AC00FC">
        <w:rPr>
          <w:iCs/>
        </w:rPr>
        <w:t>ổ chức thực hiện nội</w:t>
      </w:r>
      <w:r w:rsidR="001828EC" w:rsidRPr="00AC00FC">
        <w:rPr>
          <w:iCs/>
        </w:rPr>
        <w:t xml:space="preserve"> dung giáo dục địa phương theo C</w:t>
      </w:r>
      <w:r w:rsidRPr="00AC00FC">
        <w:rPr>
          <w:iCs/>
        </w:rPr>
        <w:t xml:space="preserve">ông văn số 3536/BGD ĐT-GDTH ngày 19/8/2019 về biên soạn, thẩm định nội dung giáo dục của địa phương cấp tiểu học trong </w:t>
      </w:r>
      <w:r w:rsidR="001828EC" w:rsidRPr="00AC00FC">
        <w:rPr>
          <w:iCs/>
        </w:rPr>
        <w:t>CTGDPT</w:t>
      </w:r>
      <w:r w:rsidRPr="00AC00FC">
        <w:rPr>
          <w:iCs/>
        </w:rPr>
        <w:t xml:space="preserve"> 2018 đối với cấp tiểu học</w:t>
      </w:r>
      <w:r w:rsidR="00B80C32" w:rsidRPr="00AC00FC">
        <w:rPr>
          <w:iCs/>
        </w:rPr>
        <w:t>,</w:t>
      </w:r>
      <w:r w:rsidRPr="00AC00FC">
        <w:rPr>
          <w:iCs/>
        </w:rPr>
        <w:t xml:space="preserve"> tích hợp vào dạy học các môn học và </w:t>
      </w:r>
      <w:r w:rsidR="001828EC" w:rsidRPr="00AC00FC">
        <w:rPr>
          <w:iCs/>
        </w:rPr>
        <w:t xml:space="preserve">tổ </w:t>
      </w:r>
      <w:r w:rsidRPr="00AC00FC">
        <w:rPr>
          <w:iCs/>
        </w:rPr>
        <w:t>chức Hoạt động trải nghiệm theo quy định của chương trình.</w:t>
      </w:r>
    </w:p>
    <w:p w:rsidR="00B8771F" w:rsidRPr="00AC00FC" w:rsidRDefault="00B8771F" w:rsidP="008B4F66">
      <w:pPr>
        <w:spacing w:after="120" w:line="360" w:lineRule="exact"/>
        <w:ind w:firstLine="567"/>
        <w:jc w:val="both"/>
        <w:rPr>
          <w:i/>
        </w:rPr>
      </w:pPr>
      <w:r w:rsidRPr="00AC00FC">
        <w:rPr>
          <w:i/>
          <w:lang w:val="vi-VN"/>
        </w:rPr>
        <w:t>1.1.4.</w:t>
      </w:r>
      <w:r w:rsidR="001828EC" w:rsidRPr="00AC00FC">
        <w:rPr>
          <w:i/>
        </w:rPr>
        <w:t xml:space="preserve"> </w:t>
      </w:r>
      <w:r w:rsidRPr="00AC00FC">
        <w:rPr>
          <w:i/>
          <w:lang w:val="vi-VN"/>
        </w:rPr>
        <w:t>Thực hiện ng</w:t>
      </w:r>
      <w:r w:rsidR="001828EC" w:rsidRPr="00AC00FC">
        <w:rPr>
          <w:i/>
          <w:lang w:val="vi-VN"/>
        </w:rPr>
        <w:t xml:space="preserve">hiêm túc CTGDPT </w:t>
      </w:r>
    </w:p>
    <w:p w:rsidR="00B8771F" w:rsidRPr="00AC00FC" w:rsidRDefault="00B8771F" w:rsidP="008B4F66">
      <w:pPr>
        <w:spacing w:after="120" w:line="360" w:lineRule="exact"/>
        <w:ind w:firstLine="567"/>
        <w:jc w:val="both"/>
        <w:rPr>
          <w:lang w:val="vi-VN"/>
        </w:rPr>
      </w:pPr>
      <w:r w:rsidRPr="00AC00FC">
        <w:rPr>
          <w:lang w:val="vi-VN"/>
        </w:rPr>
        <w:t>-</w:t>
      </w:r>
      <w:r w:rsidR="00945190" w:rsidRPr="00AC00FC">
        <w:t xml:space="preserve"> </w:t>
      </w:r>
      <w:r w:rsidRPr="00AC00FC">
        <w:rPr>
          <w:lang w:val="nb-NO"/>
        </w:rPr>
        <w:t>Th</w:t>
      </w:r>
      <w:r w:rsidRPr="00AC00FC">
        <w:rPr>
          <w:lang w:val="vi-VN"/>
        </w:rPr>
        <w:t>ực hiện nghi</w:t>
      </w:r>
      <w:r w:rsidRPr="00AC00FC">
        <w:rPr>
          <w:lang w:val="nb-NO"/>
        </w:rPr>
        <w:t>êm túc Ch</w:t>
      </w:r>
      <w:r w:rsidRPr="00AC00FC">
        <w:rPr>
          <w:lang w:val="vi-VN"/>
        </w:rPr>
        <w:t>ỉ thị số 2325/CT-BGDĐT ng</w:t>
      </w:r>
      <w:r w:rsidRPr="00AC00FC">
        <w:rPr>
          <w:lang w:val="nb-NO"/>
        </w:rPr>
        <w:t>ày 28/6/2013 v</w:t>
      </w:r>
      <w:r w:rsidRPr="00AC00FC">
        <w:rPr>
          <w:lang w:val="vi-VN"/>
        </w:rPr>
        <w:t>ề việc chấn chỉnh t</w:t>
      </w:r>
      <w:r w:rsidRPr="00AC00FC">
        <w:rPr>
          <w:lang w:val="nb-NO"/>
        </w:rPr>
        <w:t>ình tr</w:t>
      </w:r>
      <w:r w:rsidRPr="00AC00FC">
        <w:rPr>
          <w:lang w:val="vi-VN"/>
        </w:rPr>
        <w:t>ạng dạy học trước chương tr</w:t>
      </w:r>
      <w:r w:rsidRPr="00AC00FC">
        <w:rPr>
          <w:lang w:val="nb-NO"/>
        </w:rPr>
        <w:t>ình l</w:t>
      </w:r>
      <w:r w:rsidR="00472E28" w:rsidRPr="00AC00FC">
        <w:rPr>
          <w:lang w:val="vi-VN"/>
        </w:rPr>
        <w:t>ớp</w:t>
      </w:r>
      <w:r w:rsidR="00472E28" w:rsidRPr="00AC00FC">
        <w:t xml:space="preserve"> </w:t>
      </w:r>
      <w:r w:rsidRPr="00AC00FC">
        <w:rPr>
          <w:lang w:val="vi-VN"/>
        </w:rPr>
        <w:t xml:space="preserve">1; </w:t>
      </w:r>
      <w:r w:rsidRPr="00AC00FC">
        <w:rPr>
          <w:lang w:val="nb-NO"/>
        </w:rPr>
        <w:t>Ch</w:t>
      </w:r>
      <w:r w:rsidRPr="00AC00FC">
        <w:rPr>
          <w:lang w:val="vi-VN"/>
        </w:rPr>
        <w:t>ỉ thị số 5105/CT-BGDĐT ng</w:t>
      </w:r>
      <w:r w:rsidRPr="00AC00FC">
        <w:rPr>
          <w:lang w:val="nb-NO"/>
        </w:rPr>
        <w:t>ày 03/11/2014 v</w:t>
      </w:r>
      <w:r w:rsidRPr="00AC00FC">
        <w:rPr>
          <w:lang w:val="vi-VN"/>
        </w:rPr>
        <w:t>ề việc chấn chỉnh t</w:t>
      </w:r>
      <w:r w:rsidRPr="00AC00FC">
        <w:rPr>
          <w:lang w:val="nb-NO"/>
        </w:rPr>
        <w:t>ình tr</w:t>
      </w:r>
      <w:r w:rsidRPr="00AC00FC">
        <w:rPr>
          <w:lang w:val="vi-VN"/>
        </w:rPr>
        <w:t>ạng dạy th</w:t>
      </w:r>
      <w:r w:rsidRPr="00AC00FC">
        <w:rPr>
          <w:lang w:val="nb-NO"/>
        </w:rPr>
        <w:t>êm, h</w:t>
      </w:r>
      <w:r w:rsidRPr="00AC00FC">
        <w:rPr>
          <w:lang w:val="vi-VN"/>
        </w:rPr>
        <w:t>ọc th</w:t>
      </w:r>
      <w:r w:rsidRPr="00AC00FC">
        <w:rPr>
          <w:lang w:val="nb-NO"/>
        </w:rPr>
        <w:t>êm đ</w:t>
      </w:r>
      <w:r w:rsidRPr="00AC00FC">
        <w:rPr>
          <w:lang w:val="vi-VN"/>
        </w:rPr>
        <w:t>ối với gi</w:t>
      </w:r>
      <w:r w:rsidRPr="00AC00FC">
        <w:rPr>
          <w:lang w:val="nb-NO"/>
        </w:rPr>
        <w:t>áo d</w:t>
      </w:r>
      <w:r w:rsidRPr="00AC00FC">
        <w:rPr>
          <w:lang w:val="vi-VN"/>
        </w:rPr>
        <w:t xml:space="preserve">ục </w:t>
      </w:r>
      <w:r w:rsidRPr="00AC00FC">
        <w:rPr>
          <w:lang w:val="vi-VN"/>
        </w:rPr>
        <w:lastRenderedPageBreak/>
        <w:t>tiểu học; C</w:t>
      </w:r>
      <w:r w:rsidRPr="00AC00FC">
        <w:rPr>
          <w:lang w:val="nb-NO"/>
        </w:rPr>
        <w:t>ông văn s</w:t>
      </w:r>
      <w:r w:rsidRPr="00AC00FC">
        <w:rPr>
          <w:lang w:val="vi-VN"/>
        </w:rPr>
        <w:t>ố 2449/BGDĐT-GDTH ng</w:t>
      </w:r>
      <w:r w:rsidRPr="00AC00FC">
        <w:rPr>
          <w:lang w:val="nb-NO"/>
        </w:rPr>
        <w:t>ày 27/5/2016 v</w:t>
      </w:r>
      <w:r w:rsidRPr="00AC00FC">
        <w:rPr>
          <w:lang w:val="vi-VN"/>
        </w:rPr>
        <w:t>ề việc khắc phục t</w:t>
      </w:r>
      <w:r w:rsidRPr="00AC00FC">
        <w:rPr>
          <w:lang w:val="nb-NO"/>
        </w:rPr>
        <w:t>ình tr</w:t>
      </w:r>
      <w:r w:rsidRPr="00AC00FC">
        <w:rPr>
          <w:lang w:val="vi-VN"/>
        </w:rPr>
        <w:t>ạng chạy trường, chạy lớp.</w:t>
      </w:r>
      <w:r w:rsidRPr="00AC00FC">
        <w:t xml:space="preserve"> </w:t>
      </w:r>
      <w:r w:rsidRPr="00AC00FC">
        <w:rPr>
          <w:lang w:val="nl-NL"/>
        </w:rPr>
        <w:t>Tinh giảm các cuộc thi dành cho giáo viên và học sinh theo Công văn số 1915/BGDĐT-GDTrH ngày 05/5/2017.</w:t>
      </w:r>
    </w:p>
    <w:p w:rsidR="00B8771F" w:rsidRPr="00AC00FC" w:rsidRDefault="00B8771F" w:rsidP="008B4F66">
      <w:pPr>
        <w:spacing w:after="120" w:line="360" w:lineRule="exact"/>
        <w:ind w:firstLine="567"/>
        <w:jc w:val="both"/>
        <w:rPr>
          <w:lang w:val="vi-VN"/>
        </w:rPr>
      </w:pPr>
      <w:r w:rsidRPr="00AC00FC">
        <w:rPr>
          <w:lang w:val="vi-VN"/>
        </w:rPr>
        <w:t>-</w:t>
      </w:r>
      <w:r w:rsidR="00945190" w:rsidRPr="00AC00FC">
        <w:t xml:space="preserve"> </w:t>
      </w:r>
      <w:r w:rsidRPr="00AC00FC">
        <w:rPr>
          <w:lang w:val="nb-NO"/>
        </w:rPr>
        <w:t>Xây dựng kế hoạch giáo dục đảm bảo thực hiện đầy đủ nội dung các môn học và hoạt động giáo dục bắt buộc, lựa chọn nội dung giáo dục tự chọn và xây dựng các hoạt động giáo dục phù hợp với nhu cầu của học s</w:t>
      </w:r>
      <w:r w:rsidR="00472E28" w:rsidRPr="00AC00FC">
        <w:rPr>
          <w:lang w:val="nb-NO"/>
        </w:rPr>
        <w:t>inh và điều kiện của nhà trường</w:t>
      </w:r>
      <w:r w:rsidRPr="00AC00FC">
        <w:rPr>
          <w:lang w:val="nb-NO"/>
        </w:rPr>
        <w:t xml:space="preserve">; tuân thủ các nguyên tắc, phương pháp sư phạm nhằm phát huy tính tích cực, chủ động, tự giác phù hợp với lứa tuổi học sinh tiểu học. </w:t>
      </w:r>
    </w:p>
    <w:p w:rsidR="00B8771F" w:rsidRPr="00AC00FC" w:rsidRDefault="00B8771F" w:rsidP="008B4F66">
      <w:pPr>
        <w:spacing w:after="120" w:line="360" w:lineRule="exact"/>
        <w:ind w:firstLine="567"/>
        <w:jc w:val="both"/>
        <w:rPr>
          <w:lang w:val="vi-VN"/>
        </w:rPr>
      </w:pPr>
      <w:r w:rsidRPr="00AC00FC">
        <w:rPr>
          <w:lang w:val="vi-VN"/>
        </w:rPr>
        <w:t>-</w:t>
      </w:r>
      <w:r w:rsidR="00945190" w:rsidRPr="00AC00FC">
        <w:t xml:space="preserve"> </w:t>
      </w:r>
      <w:r w:rsidRPr="00AC00FC">
        <w:rPr>
          <w:lang w:val="nb-NO"/>
        </w:rPr>
        <w:t xml:space="preserve">Điều chỉnh nội dung dạy học một cách hợp </w:t>
      </w:r>
      <w:r w:rsidR="001828EC" w:rsidRPr="00AC00FC">
        <w:rPr>
          <w:lang w:val="nb-NO"/>
        </w:rPr>
        <w:t>lý</w:t>
      </w:r>
      <w:r w:rsidRPr="00AC00FC">
        <w:rPr>
          <w:lang w:val="nb-NO"/>
        </w:rPr>
        <w:t xml:space="preserve"> nhằm đáp ứng yêu cầu, mục tiêu giáo dục tiểu học, phù hợp với đối tượng học sin</w:t>
      </w:r>
      <w:r w:rsidR="00F92DD5" w:rsidRPr="00AC00FC">
        <w:rPr>
          <w:lang w:val="nb-NO"/>
        </w:rPr>
        <w:t>h. T</w:t>
      </w:r>
      <w:r w:rsidRPr="00AC00FC">
        <w:rPr>
          <w:lang w:val="nb-NO"/>
        </w:rPr>
        <w:t>ừng bước thực hiện đổi mới nội dung, phương pháp dạy học nhằm phát triển năng lực của học sinh</w:t>
      </w:r>
      <w:r w:rsidRPr="00AC00FC">
        <w:rPr>
          <w:lang w:val="vi-VN"/>
        </w:rPr>
        <w:t xml:space="preserve"> (HS)</w:t>
      </w:r>
      <w:r w:rsidRPr="00AC00FC">
        <w:rPr>
          <w:lang w:val="nb-NO"/>
        </w:rPr>
        <w:t xml:space="preserve"> theo hướng dẫn</w:t>
      </w:r>
      <w:r w:rsidRPr="00AC00FC">
        <w:rPr>
          <w:lang w:val="nl-NL"/>
        </w:rPr>
        <w:t xml:space="preserve"> tại Công văn số 4612/BGDĐT-GDTrH ngày 03/10/2017</w:t>
      </w:r>
      <w:r w:rsidRPr="00AC00FC">
        <w:rPr>
          <w:lang w:val="vi-VN"/>
        </w:rPr>
        <w:t xml:space="preserve"> </w:t>
      </w:r>
      <w:r w:rsidRPr="00AC00FC">
        <w:rPr>
          <w:lang w:val="nl-NL"/>
        </w:rPr>
        <w:t xml:space="preserve">của Bộ </w:t>
      </w:r>
      <w:r w:rsidR="001828EC" w:rsidRPr="00AC00FC">
        <w:rPr>
          <w:lang w:val="nl-NL"/>
        </w:rPr>
        <w:t>Giáo dục và Đào tạo</w:t>
      </w:r>
      <w:r w:rsidRPr="00AC00FC">
        <w:rPr>
          <w:lang w:val="nl-NL"/>
        </w:rPr>
        <w:t>.</w:t>
      </w:r>
      <w:r w:rsidRPr="00AC00FC">
        <w:rPr>
          <w:lang w:val="vi-VN"/>
        </w:rPr>
        <w:t xml:space="preserve"> Tiếp tục</w:t>
      </w:r>
      <w:r w:rsidRPr="00AC00FC">
        <w:rPr>
          <w:lang w:val="nl-NL"/>
        </w:rPr>
        <w:t xml:space="preserve"> thực hiện lồng ghép các nội dung </w:t>
      </w:r>
      <w:r w:rsidRPr="00AC00FC">
        <w:rPr>
          <w:lang w:val="vi-VN"/>
        </w:rPr>
        <w:t>học tập và làm theo tư tưởng, đạo đức, phong cách Hồ Chí Minh</w:t>
      </w:r>
      <w:r w:rsidRPr="00AC00FC">
        <w:rPr>
          <w:lang w:val="nl-NL"/>
        </w:rPr>
        <w:t xml:space="preserve"> </w:t>
      </w:r>
      <w:r w:rsidRPr="00AC00FC">
        <w:rPr>
          <w:lang w:val="vi-VN"/>
        </w:rPr>
        <w:t>theo</w:t>
      </w:r>
      <w:r w:rsidRPr="00AC00FC">
        <w:rPr>
          <w:lang w:val="nb-NO"/>
        </w:rPr>
        <w:t xml:space="preserve"> </w:t>
      </w:r>
      <w:r w:rsidRPr="00AC00FC">
        <w:rPr>
          <w:lang w:val="vi-VN"/>
        </w:rPr>
        <w:t>Chỉ thị số 05-CT/TW của Bộ Chính trị</w:t>
      </w:r>
      <w:r w:rsidRPr="00AC00FC">
        <w:rPr>
          <w:lang w:val="nl-NL"/>
        </w:rPr>
        <w:t>; giáo dục Quốc phòng và An ninh; giáo dục An toàn giao thông trong một số môn học và hoạt động giáo dục. Đẩy mạnh việc giáo dục lịch s</w:t>
      </w:r>
      <w:r w:rsidR="001828EC" w:rsidRPr="00AC00FC">
        <w:rPr>
          <w:lang w:val="nl-NL"/>
        </w:rPr>
        <w:t>ử</w:t>
      </w:r>
      <w:r w:rsidRPr="00AC00FC">
        <w:rPr>
          <w:lang w:val="nl-NL"/>
        </w:rPr>
        <w:t xml:space="preserve"> - địa lý địa phương, kể cả lớp 1 thực hiện theo tài liệu được thành phố biên soạn và thẩm định.</w:t>
      </w:r>
    </w:p>
    <w:p w:rsidR="00B8771F" w:rsidRPr="00AC00FC" w:rsidRDefault="00B8771F" w:rsidP="008B4F66">
      <w:pPr>
        <w:spacing w:after="120" w:line="360" w:lineRule="exact"/>
        <w:ind w:firstLine="567"/>
        <w:jc w:val="both"/>
        <w:rPr>
          <w:lang w:val="vi-VN"/>
        </w:rPr>
      </w:pPr>
      <w:r w:rsidRPr="00AC00FC">
        <w:rPr>
          <w:lang w:val="vi-VN"/>
        </w:rPr>
        <w:t>-</w:t>
      </w:r>
      <w:r w:rsidR="00945190" w:rsidRPr="00AC00FC">
        <w:t xml:space="preserve"> </w:t>
      </w:r>
      <w:r w:rsidR="00472E28" w:rsidRPr="00AC00FC">
        <w:rPr>
          <w:lang w:val="vi-VN"/>
        </w:rPr>
        <w:t>Xây dựng kế hoạch giáo dục</w:t>
      </w:r>
      <w:r w:rsidR="00472E28" w:rsidRPr="00AC00FC">
        <w:t>, s</w:t>
      </w:r>
      <w:r w:rsidRPr="00AC00FC">
        <w:rPr>
          <w:lang w:val="vi-VN"/>
        </w:rPr>
        <w:t xml:space="preserve">ắp xếp </w:t>
      </w:r>
      <w:r w:rsidR="00B80C32" w:rsidRPr="00AC00FC">
        <w:t>Thời khóa biểu</w:t>
      </w:r>
      <w:r w:rsidRPr="00AC00FC">
        <w:rPr>
          <w:lang w:val="vi-VN"/>
        </w:rPr>
        <w:t xml:space="preserve"> khoa học, đảm bảo thời lượng, t</w:t>
      </w:r>
      <w:r w:rsidR="001828EC" w:rsidRPr="00AC00FC">
        <w:t>ỷ</w:t>
      </w:r>
      <w:r w:rsidRPr="00AC00FC">
        <w:rPr>
          <w:lang w:val="vi-VN"/>
        </w:rPr>
        <w:t xml:space="preserve"> lệ hợp l</w:t>
      </w:r>
      <w:r w:rsidR="001828EC" w:rsidRPr="00AC00FC">
        <w:t>ý</w:t>
      </w:r>
      <w:r w:rsidRPr="00AC00FC">
        <w:rPr>
          <w:lang w:val="vi-VN"/>
        </w:rPr>
        <w:t xml:space="preserve"> giữa các nội dung dạy học và hoạt động giáo dục, thời điểm trong ngày học và tuần học phù hợp với tâm sinh l</w:t>
      </w:r>
      <w:r w:rsidR="001828EC" w:rsidRPr="00AC00FC">
        <w:t>ý</w:t>
      </w:r>
      <w:r w:rsidRPr="00AC00FC">
        <w:rPr>
          <w:lang w:val="vi-VN"/>
        </w:rPr>
        <w:t xml:space="preserve"> lứa tuổi học sinh tiểu học.</w:t>
      </w:r>
    </w:p>
    <w:p w:rsidR="00510D22" w:rsidRPr="00AC00FC" w:rsidRDefault="00510D22" w:rsidP="00653010">
      <w:pPr>
        <w:spacing w:after="120" w:line="360" w:lineRule="exact"/>
        <w:jc w:val="both"/>
        <w:rPr>
          <w:b/>
          <w:lang w:val="nl-NL"/>
        </w:rPr>
      </w:pPr>
      <w:r w:rsidRPr="00AC00FC">
        <w:rPr>
          <w:b/>
        </w:rPr>
        <w:t>1.</w:t>
      </w:r>
      <w:r w:rsidR="00653010">
        <w:rPr>
          <w:b/>
        </w:rPr>
        <w:t>4</w:t>
      </w:r>
      <w:r w:rsidRPr="00AC00FC">
        <w:rPr>
          <w:b/>
          <w:lang w:val="nb-NO"/>
        </w:rPr>
        <w:t xml:space="preserve">. Đổi mới phương pháp, hình thức tổ chức dạy học và </w:t>
      </w:r>
      <w:r w:rsidRPr="00AC00FC">
        <w:rPr>
          <w:b/>
          <w:lang w:val="nl-NL"/>
        </w:rPr>
        <w:t>đánh giá học sinh tiểu học</w:t>
      </w:r>
    </w:p>
    <w:p w:rsidR="001B005C" w:rsidRPr="00AC00FC" w:rsidRDefault="00510D22" w:rsidP="008B4F66">
      <w:pPr>
        <w:spacing w:after="120" w:line="360" w:lineRule="exact"/>
        <w:ind w:firstLine="567"/>
        <w:jc w:val="both"/>
        <w:rPr>
          <w:i/>
        </w:rPr>
      </w:pPr>
      <w:r w:rsidRPr="00AC00FC">
        <w:rPr>
          <w:i/>
        </w:rPr>
        <w:t>1.2.1. Đổi mới phương pháp dạy học</w:t>
      </w:r>
    </w:p>
    <w:p w:rsidR="003650B5" w:rsidRPr="00AC00FC" w:rsidRDefault="003650B5" w:rsidP="003650B5">
      <w:pPr>
        <w:tabs>
          <w:tab w:val="left" w:pos="720"/>
        </w:tabs>
        <w:spacing w:line="276" w:lineRule="auto"/>
        <w:jc w:val="both"/>
        <w:rPr>
          <w:b/>
        </w:rPr>
      </w:pPr>
      <w:r w:rsidRPr="00AC00FC">
        <w:rPr>
          <w:b/>
        </w:rPr>
        <w:t xml:space="preserve">        a. Mục tiêu</w:t>
      </w:r>
    </w:p>
    <w:p w:rsidR="003650B5" w:rsidRPr="00AC00FC" w:rsidRDefault="003650B5" w:rsidP="003650B5">
      <w:pPr>
        <w:tabs>
          <w:tab w:val="left" w:pos="720"/>
        </w:tabs>
        <w:spacing w:line="276" w:lineRule="auto"/>
        <w:jc w:val="both"/>
      </w:pPr>
      <w:r w:rsidRPr="00AC00FC">
        <w:t xml:space="preserve">         Tiếp tục đổi mới phương pháp dạy học theo hướng hiện đại, đẩy mạnh các phương pháp dạy học tích cực, phương pháp “Bàn tay nặn bột”, lựa chọn và triển khai các thành tố tích cực của các mô hình giáo dục tiên tiến nhằm phát triển phẩm chất, năng lực của từng học sinh.</w:t>
      </w:r>
    </w:p>
    <w:p w:rsidR="003650B5" w:rsidRPr="00AC00FC" w:rsidRDefault="003650B5" w:rsidP="003650B5">
      <w:pPr>
        <w:tabs>
          <w:tab w:val="left" w:pos="720"/>
        </w:tabs>
        <w:spacing w:line="276" w:lineRule="auto"/>
        <w:jc w:val="both"/>
        <w:rPr>
          <w:b/>
        </w:rPr>
      </w:pPr>
      <w:r w:rsidRPr="00AC00FC">
        <w:rPr>
          <w:b/>
        </w:rPr>
        <w:t xml:space="preserve">        b. Chỉ tiêu</w:t>
      </w:r>
    </w:p>
    <w:p w:rsidR="003650B5" w:rsidRPr="00AC00FC" w:rsidRDefault="003650B5" w:rsidP="003650B5">
      <w:pPr>
        <w:tabs>
          <w:tab w:val="left" w:pos="567"/>
        </w:tabs>
        <w:spacing w:line="276" w:lineRule="auto"/>
        <w:ind w:firstLine="540"/>
        <w:jc w:val="both"/>
      </w:pPr>
      <w:r w:rsidRPr="00AC00FC">
        <w:t>- 100%  giáo viên vận dụng phương pháp dạy học tích cực và phương pháp Bàn tay nặn bột trong dạy học.</w:t>
      </w:r>
    </w:p>
    <w:p w:rsidR="003650B5" w:rsidRPr="00AC00FC" w:rsidRDefault="003650B5" w:rsidP="003650B5">
      <w:pPr>
        <w:tabs>
          <w:tab w:val="left" w:pos="567"/>
        </w:tabs>
        <w:spacing w:line="276" w:lineRule="auto"/>
        <w:ind w:firstLine="540"/>
        <w:jc w:val="both"/>
      </w:pPr>
      <w:r w:rsidRPr="00AC00FC">
        <w:t>- 100% giáo viên thực hiện tốt đánh giá học sinh theo quy định.</w:t>
      </w:r>
    </w:p>
    <w:p w:rsidR="003650B5" w:rsidRPr="00AC00FC" w:rsidRDefault="003650B5" w:rsidP="003650B5">
      <w:pPr>
        <w:tabs>
          <w:tab w:val="left" w:pos="567"/>
        </w:tabs>
        <w:spacing w:line="276" w:lineRule="auto"/>
        <w:ind w:firstLine="540"/>
        <w:jc w:val="both"/>
      </w:pPr>
      <w:r w:rsidRPr="00AC00FC">
        <w:t>- Tổ chức ít nhất 01 tiết học ngoài trời.</w:t>
      </w:r>
    </w:p>
    <w:p w:rsidR="003650B5" w:rsidRPr="00AC00FC" w:rsidRDefault="003650B5" w:rsidP="003650B5">
      <w:pPr>
        <w:spacing w:after="120" w:line="360" w:lineRule="exact"/>
        <w:ind w:firstLine="567"/>
        <w:jc w:val="both"/>
        <w:rPr>
          <w:b/>
          <w:lang w:val="nb-NO"/>
        </w:rPr>
      </w:pPr>
      <w:r w:rsidRPr="00AC00FC">
        <w:rPr>
          <w:b/>
          <w:lang w:val="nb-NO"/>
        </w:rPr>
        <w:t>c. Biện pháp tổ chức thực hiện</w:t>
      </w:r>
    </w:p>
    <w:p w:rsidR="001B005C" w:rsidRPr="00AC00FC" w:rsidRDefault="001B005C" w:rsidP="008B4F66">
      <w:pPr>
        <w:spacing w:after="120" w:line="360" w:lineRule="exact"/>
        <w:ind w:firstLine="567"/>
        <w:jc w:val="both"/>
        <w:rPr>
          <w:lang w:val="vi-VN"/>
        </w:rPr>
      </w:pPr>
      <w:r w:rsidRPr="00AC00FC">
        <w:rPr>
          <w:lang w:val="vi-VN"/>
        </w:rPr>
        <w:t>-</w:t>
      </w:r>
      <w:r w:rsidR="0000285C" w:rsidRPr="00AC00FC">
        <w:t xml:space="preserve"> </w:t>
      </w:r>
      <w:r w:rsidRPr="00AC00FC">
        <w:rPr>
          <w:lang w:val="vi-VN"/>
        </w:rPr>
        <w:t>T</w:t>
      </w:r>
      <w:r w:rsidRPr="00AC00FC">
        <w:rPr>
          <w:lang w:val="nb-NO"/>
        </w:rPr>
        <w:t>iếp tục đổi mới phương pháp dạy học</w:t>
      </w:r>
      <w:r w:rsidRPr="00AC00FC">
        <w:rPr>
          <w:lang w:val="vi-VN"/>
        </w:rPr>
        <w:t xml:space="preserve"> (PPDH)</w:t>
      </w:r>
      <w:r w:rsidRPr="00AC00FC">
        <w:rPr>
          <w:lang w:val="nb-NO"/>
        </w:rPr>
        <w:t xml:space="preserve"> theo</w:t>
      </w:r>
      <w:r w:rsidRPr="00AC00FC">
        <w:t xml:space="preserve"> định hướng phát triển năng lực, phẩm chất học sinh</w:t>
      </w:r>
      <w:r w:rsidRPr="00AC00FC">
        <w:rPr>
          <w:lang w:val="vi-VN"/>
        </w:rPr>
        <w:t xml:space="preserve"> (</w:t>
      </w:r>
      <w:r w:rsidR="00E15C8F" w:rsidRPr="00AC00FC">
        <w:t>C</w:t>
      </w:r>
      <w:r w:rsidRPr="00AC00FC">
        <w:rPr>
          <w:lang w:val="vi-VN"/>
        </w:rPr>
        <w:t>ông văn 4612),</w:t>
      </w:r>
      <w:r w:rsidRPr="00AC00FC">
        <w:rPr>
          <w:lang w:val="nb-NO"/>
        </w:rPr>
        <w:t xml:space="preserve"> theo hướng hiện đại, phát huy tính chủ động, tích cực và sáng tạo của học sinh; chú trọng dạy học phân h</w:t>
      </w:r>
      <w:r w:rsidR="00E15C8F" w:rsidRPr="00AC00FC">
        <w:rPr>
          <w:lang w:val="nb-NO"/>
        </w:rPr>
        <w:t>óa</w:t>
      </w:r>
      <w:r w:rsidRPr="00AC00FC">
        <w:rPr>
          <w:lang w:val="nb-NO"/>
        </w:rPr>
        <w:t xml:space="preserve">, dạy học cá thể, dạy học theo dự án, dạy học ngoài trời, ngoại khóa, dạy học bằng phương pháp trải nghiệm; quan tâm hơn đến từng em học sinh trên cơ sở chuẩn kiến thức, kỹ năng của </w:t>
      </w:r>
      <w:r w:rsidRPr="00AC00FC">
        <w:rPr>
          <w:lang w:val="vi-VN"/>
        </w:rPr>
        <w:t>CTGDPT</w:t>
      </w:r>
      <w:r w:rsidRPr="00AC00FC">
        <w:rPr>
          <w:lang w:val="nb-NO"/>
        </w:rPr>
        <w:t xml:space="preserve">; </w:t>
      </w:r>
      <w:r w:rsidR="00E15C8F" w:rsidRPr="00AC00FC">
        <w:rPr>
          <w:lang w:val="nb-NO"/>
        </w:rPr>
        <w:t>p</w:t>
      </w:r>
      <w:r w:rsidRPr="00AC00FC">
        <w:rPr>
          <w:lang w:val="nb-NO"/>
        </w:rPr>
        <w:t xml:space="preserve">hát huy vai trò tích cực của học sinh trong việc chủ động sưu tầm thông tin </w:t>
      </w:r>
      <w:r w:rsidRPr="00AC00FC">
        <w:rPr>
          <w:lang w:val="nb-NO"/>
        </w:rPr>
        <w:lastRenderedPageBreak/>
        <w:t xml:space="preserve">để nâng cao chất lượng học tập và giúp cho học sinh có điều kiện tự quản trong hoạt động nhóm (tổ, lớp). </w:t>
      </w:r>
      <w:r w:rsidRPr="00AC00FC">
        <w:rPr>
          <w:lang w:val="vi-VN"/>
        </w:rPr>
        <w:t>T</w:t>
      </w:r>
      <w:r w:rsidRPr="00AC00FC">
        <w:rPr>
          <w:lang w:val="nb-NO"/>
        </w:rPr>
        <w:t xml:space="preserve">ổ chức các giờ học cho học sinh tự thiết kế, thực hành các thí nghiệm với các vật liệu đơn giản, dễ thực hiện. </w:t>
      </w:r>
      <w:r w:rsidRPr="00AC00FC">
        <w:rPr>
          <w:lang w:val="vi-VN"/>
        </w:rPr>
        <w:t>V</w:t>
      </w:r>
      <w:r w:rsidRPr="00AC00FC">
        <w:rPr>
          <w:lang w:val="nb-NO"/>
        </w:rPr>
        <w:t xml:space="preserve">ận dụng linh hoạt, kết hợp nhuần nhuyễn các phương pháp giáo dục với mục đích hình thành, phát triển năng lực học sinh. </w:t>
      </w:r>
      <w:r w:rsidR="00E15C8F" w:rsidRPr="00AC00FC">
        <w:rPr>
          <w:lang w:val="nb-NO"/>
        </w:rPr>
        <w:t>Giáo viên</w:t>
      </w:r>
      <w:r w:rsidRPr="00AC00FC">
        <w:rPr>
          <w:lang w:val="nb-NO"/>
        </w:rPr>
        <w:t xml:space="preserve"> phải cải tiến PPDH và giúp </w:t>
      </w:r>
      <w:r w:rsidR="00E15C8F" w:rsidRPr="00AC00FC">
        <w:rPr>
          <w:lang w:val="nb-NO"/>
        </w:rPr>
        <w:t>học sinh</w:t>
      </w:r>
      <w:r w:rsidRPr="00AC00FC">
        <w:rPr>
          <w:lang w:val="nb-NO"/>
        </w:rPr>
        <w:t xml:space="preserve"> cải tiến phương pháp học.</w:t>
      </w:r>
    </w:p>
    <w:p w:rsidR="001B005C" w:rsidRPr="00AC00FC" w:rsidRDefault="001B005C" w:rsidP="008B4F66">
      <w:pPr>
        <w:spacing w:after="120" w:line="360" w:lineRule="exact"/>
        <w:ind w:firstLine="567"/>
        <w:jc w:val="both"/>
        <w:rPr>
          <w:lang w:val="vi-VN"/>
        </w:rPr>
      </w:pPr>
      <w:r w:rsidRPr="00AC00FC">
        <w:rPr>
          <w:lang w:val="vi-VN"/>
        </w:rPr>
        <w:t>-</w:t>
      </w:r>
      <w:r w:rsidR="0000285C" w:rsidRPr="00AC00FC">
        <w:t xml:space="preserve"> </w:t>
      </w:r>
      <w:r w:rsidRPr="00AC00FC">
        <w:rPr>
          <w:lang w:val="vi-VN"/>
        </w:rPr>
        <w:t xml:space="preserve">Đẩy mạnh </w:t>
      </w:r>
      <w:r w:rsidRPr="00AC00FC">
        <w:rPr>
          <w:lang w:val="nb-NO"/>
        </w:rPr>
        <w:t>ứng dụng công nghệ thông tin (CNTT)</w:t>
      </w:r>
      <w:r w:rsidRPr="00AC00FC">
        <w:rPr>
          <w:lang w:val="vi-VN"/>
        </w:rPr>
        <w:t xml:space="preserve"> trong dạy học</w:t>
      </w:r>
      <w:r w:rsidRPr="00AC00FC">
        <w:rPr>
          <w:lang w:val="nb-NO"/>
        </w:rPr>
        <w:t>,</w:t>
      </w:r>
      <w:r w:rsidRPr="00AC00FC">
        <w:rPr>
          <w:lang w:val="vi-VN"/>
        </w:rPr>
        <w:t xml:space="preserve"> c</w:t>
      </w:r>
      <w:r w:rsidRPr="00AC00FC">
        <w:t xml:space="preserve">huẩn bị các điều kiện đảm bảo theo quy định để </w:t>
      </w:r>
      <w:r w:rsidRPr="00AC00FC">
        <w:rPr>
          <w:lang w:val="vi-VN"/>
        </w:rPr>
        <w:t>triển khai dạy học trực tuyến hiệu quả, phù hợp điều kiện thực tế</w:t>
      </w:r>
      <w:r w:rsidR="00F92DD5" w:rsidRPr="00AC00FC">
        <w:t xml:space="preserve"> của trường.</w:t>
      </w:r>
      <w:r w:rsidRPr="00AC00FC">
        <w:rPr>
          <w:lang w:val="vi-VN"/>
        </w:rPr>
        <w:t xml:space="preserve"> </w:t>
      </w:r>
    </w:p>
    <w:p w:rsidR="001B005C" w:rsidRPr="00AC00FC" w:rsidRDefault="001B005C" w:rsidP="008B4F66">
      <w:pPr>
        <w:spacing w:after="120" w:line="360" w:lineRule="exact"/>
        <w:ind w:firstLine="567"/>
        <w:jc w:val="both"/>
      </w:pPr>
      <w:r w:rsidRPr="00AC00FC">
        <w:rPr>
          <w:lang w:val="nb-NO"/>
        </w:rPr>
        <w:t>-</w:t>
      </w:r>
      <w:r w:rsidR="0000285C" w:rsidRPr="00AC00FC">
        <w:rPr>
          <w:lang w:val="nb-NO"/>
        </w:rPr>
        <w:t xml:space="preserve"> </w:t>
      </w:r>
      <w:r w:rsidRPr="00AC00FC">
        <w:rPr>
          <w:lang w:val="nb-NO"/>
        </w:rPr>
        <w:t>Thúc đẩy đổi mới PPDH trong các môn học nhất là trong việc giảng dạy lịch sử, địa lý địa phương. Mạnh dạn đổi mới và chú trọng việc tổ chức các hoạt động giáo dục, sưu tầm, tìm tòi kiến thức và sử dụng các tài liệu lịch sử, địa lý địa phương một cách hiệu quả.</w:t>
      </w:r>
      <w:r w:rsidRPr="00AC00FC">
        <w:rPr>
          <w:lang w:val="vi-VN"/>
        </w:rPr>
        <w:t xml:space="preserve"> </w:t>
      </w:r>
      <w:r w:rsidR="00F92DD5" w:rsidRPr="00AC00FC">
        <w:t>Sử dụng phần mềm Smart School trong dạy Đạo đức, Lịch sử, Khoa học…</w:t>
      </w:r>
    </w:p>
    <w:p w:rsidR="001B005C" w:rsidRPr="00AC00FC" w:rsidRDefault="001B005C" w:rsidP="008B4F66">
      <w:pPr>
        <w:spacing w:after="120" w:line="360" w:lineRule="exact"/>
        <w:ind w:firstLine="567"/>
        <w:jc w:val="both"/>
        <w:rPr>
          <w:lang w:val="vi-VN"/>
        </w:rPr>
      </w:pPr>
      <w:r w:rsidRPr="00AC00FC">
        <w:rPr>
          <w:lang w:val="vi-VN"/>
        </w:rPr>
        <w:t>-</w:t>
      </w:r>
      <w:r w:rsidRPr="00AC00FC">
        <w:rPr>
          <w:lang w:val="nb-NO"/>
        </w:rPr>
        <w:t xml:space="preserve"> Tiếp tục tổ chức và thực hiện</w:t>
      </w:r>
      <w:r w:rsidRPr="00AC00FC">
        <w:rPr>
          <w:lang w:val="vi-VN"/>
        </w:rPr>
        <w:t>,</w:t>
      </w:r>
      <w:r w:rsidRPr="00AC00FC">
        <w:rPr>
          <w:lang w:val="nb-NO"/>
        </w:rPr>
        <w:t xml:space="preserve"> đánh giá hiệu quả các chuyên đề đã được triển khai</w:t>
      </w:r>
      <w:r w:rsidR="00F92DD5" w:rsidRPr="00AC00FC">
        <w:rPr>
          <w:lang w:val="nb-NO"/>
        </w:rPr>
        <w:t>,</w:t>
      </w:r>
      <w:r w:rsidRPr="00AC00FC">
        <w:rPr>
          <w:lang w:val="nb-NO"/>
        </w:rPr>
        <w:t xml:space="preserve"> trao đổi, chia sẻ kinh nghiệm về đổi mới phương pháp dạy học theo hướng phát huy phẩm chất, năng lực của học sinh.</w:t>
      </w:r>
    </w:p>
    <w:p w:rsidR="001B005C" w:rsidRPr="00AC00FC" w:rsidRDefault="001B005C" w:rsidP="008B4F66">
      <w:pPr>
        <w:spacing w:after="120" w:line="360" w:lineRule="exact"/>
        <w:ind w:firstLine="567"/>
        <w:jc w:val="both"/>
        <w:rPr>
          <w:lang w:val="vi-VN"/>
        </w:rPr>
      </w:pPr>
      <w:r w:rsidRPr="00AC00FC">
        <w:rPr>
          <w:lang w:val="vi-VN"/>
        </w:rPr>
        <w:t>-</w:t>
      </w:r>
      <w:r w:rsidR="0000285C" w:rsidRPr="00AC00FC">
        <w:t xml:space="preserve"> </w:t>
      </w:r>
      <w:r w:rsidRPr="00AC00FC">
        <w:rPr>
          <w:lang w:val="nb-NO"/>
        </w:rPr>
        <w:t xml:space="preserve">Vận dụng </w:t>
      </w:r>
      <w:r w:rsidRPr="00AC00FC">
        <w:rPr>
          <w:lang w:val="vi-VN"/>
        </w:rPr>
        <w:t xml:space="preserve">các mô hình giáo dục tiên tiến, hiện đại </w:t>
      </w:r>
      <w:r w:rsidRPr="00AC00FC">
        <w:rPr>
          <w:lang w:val="nb-NO"/>
        </w:rPr>
        <w:t>để xây dựng kế hoạch giáo dục nhằm phát triển năng lực của học sinh.</w:t>
      </w:r>
      <w:r w:rsidRPr="00AC00FC">
        <w:rPr>
          <w:lang w:val="vi-VN"/>
        </w:rPr>
        <w:t xml:space="preserve"> </w:t>
      </w:r>
      <w:r w:rsidRPr="00AC00FC">
        <w:t>Tiếp tục áp dụng một cách phù hợp mô hình trường học mới</w:t>
      </w:r>
      <w:r w:rsidRPr="00AC00FC">
        <w:rPr>
          <w:lang w:val="nb-NO"/>
        </w:rPr>
        <w:t xml:space="preserve"> theo Công văn số 4068/BGDĐT-GDTrH ngày 18/8/2016 </w:t>
      </w:r>
      <w:r w:rsidRPr="00AC00FC">
        <w:rPr>
          <w:lang w:val="vi-VN"/>
        </w:rPr>
        <w:t>và c</w:t>
      </w:r>
      <w:r w:rsidRPr="00AC00FC">
        <w:rPr>
          <w:lang w:val="nb-NO"/>
        </w:rPr>
        <w:t xml:space="preserve">ông văn số 3459/BGDĐT-GDTrH ngày 08/8/2017 của Bộ </w:t>
      </w:r>
      <w:r w:rsidR="00E15C8F" w:rsidRPr="00AC00FC">
        <w:rPr>
          <w:lang w:val="nb-NO"/>
        </w:rPr>
        <w:t>Giáo dục và Đào tạo</w:t>
      </w:r>
      <w:r w:rsidRPr="00AC00FC">
        <w:rPr>
          <w:lang w:val="nl-NL"/>
        </w:rPr>
        <w:t xml:space="preserve">. </w:t>
      </w:r>
    </w:p>
    <w:p w:rsidR="00632A35" w:rsidRPr="00AC00FC" w:rsidRDefault="001B005C" w:rsidP="008B4F66">
      <w:pPr>
        <w:spacing w:after="120" w:line="360" w:lineRule="exact"/>
        <w:ind w:firstLine="567"/>
        <w:jc w:val="both"/>
        <w:rPr>
          <w:lang w:val="nb-NO"/>
        </w:rPr>
      </w:pPr>
      <w:r w:rsidRPr="00AC00FC">
        <w:rPr>
          <w:lang w:val="nb-NO"/>
        </w:rPr>
        <w:t>-</w:t>
      </w:r>
      <w:r w:rsidR="0000285C" w:rsidRPr="00AC00FC">
        <w:rPr>
          <w:lang w:val="nb-NO"/>
        </w:rPr>
        <w:t xml:space="preserve"> </w:t>
      </w:r>
      <w:r w:rsidRPr="00AC00FC">
        <w:rPr>
          <w:lang w:val="nb-NO"/>
        </w:rPr>
        <w:t xml:space="preserve">Tiếp tục </w:t>
      </w:r>
      <w:r w:rsidRPr="00AC00FC">
        <w:rPr>
          <w:lang w:val="vi-VN"/>
        </w:rPr>
        <w:t>đẩy mạnh việc t</w:t>
      </w:r>
      <w:r w:rsidRPr="00AC00FC">
        <w:rPr>
          <w:lang w:val="nl-NL"/>
        </w:rPr>
        <w:t xml:space="preserve">riển khai dạy học theo </w:t>
      </w:r>
      <w:r w:rsidRPr="00AC00FC">
        <w:rPr>
          <w:lang w:val="nb-NO"/>
        </w:rPr>
        <w:t xml:space="preserve">phương pháp “Bàn tay nặn bột” (PP-BTNB) theo Công văn số 3535/BGDĐT-GDTrH ngày 27/5/2013 của Bộ </w:t>
      </w:r>
      <w:r w:rsidR="00E15C8F" w:rsidRPr="00AC00FC">
        <w:rPr>
          <w:lang w:val="nb-NO"/>
        </w:rPr>
        <w:t>Giáo dục và Đào tạo</w:t>
      </w:r>
      <w:r w:rsidRPr="00AC00FC">
        <w:rPr>
          <w:lang w:val="nb-NO"/>
        </w:rPr>
        <w:t>; xây dựng, hoàn thiện các tiết dạy, bài dạy, chủ đề áp dụng PP-BTNB; tổ chức các giờ học cho học sinh tự thiết kế, thực hành các thí nghiệm với các</w:t>
      </w:r>
      <w:r w:rsidR="00632A35" w:rsidRPr="00AC00FC">
        <w:rPr>
          <w:lang w:val="nb-NO"/>
        </w:rPr>
        <w:t xml:space="preserve"> vật liệu đơn giản, dễ thực hiện.</w:t>
      </w:r>
    </w:p>
    <w:p w:rsidR="00632A35" w:rsidRPr="00AC00FC" w:rsidRDefault="001B005C" w:rsidP="008B4F66">
      <w:pPr>
        <w:spacing w:after="120" w:line="360" w:lineRule="exact"/>
        <w:ind w:firstLine="567"/>
        <w:jc w:val="both"/>
      </w:pPr>
      <w:r w:rsidRPr="00AC00FC">
        <w:rPr>
          <w:lang w:val="nb-NO"/>
        </w:rPr>
        <w:t>-</w:t>
      </w:r>
      <w:r w:rsidR="0000285C" w:rsidRPr="00AC00FC">
        <w:rPr>
          <w:lang w:val="nb-NO"/>
        </w:rPr>
        <w:t xml:space="preserve"> </w:t>
      </w:r>
      <w:r w:rsidRPr="00AC00FC">
        <w:rPr>
          <w:lang w:val="nb-NO"/>
        </w:rPr>
        <w:t xml:space="preserve">Tiếp tục thực hiện dạy học Mĩ thuật theo phương pháp mới </w:t>
      </w:r>
      <w:r w:rsidR="00AA79B7" w:rsidRPr="00AC00FC">
        <w:rPr>
          <w:lang w:val="nb-NO"/>
        </w:rPr>
        <w:t xml:space="preserve"> </w:t>
      </w:r>
      <w:r w:rsidRPr="00AC00FC">
        <w:rPr>
          <w:lang w:val="nb-NO"/>
        </w:rPr>
        <w:t xml:space="preserve">theo Công văn số 2070/BGDĐT-GDTH ngày 12/5/2016 của Bộ GDĐT. </w:t>
      </w:r>
    </w:p>
    <w:p w:rsidR="001B005C" w:rsidRPr="00AC00FC" w:rsidRDefault="001B005C" w:rsidP="008B4F66">
      <w:pPr>
        <w:spacing w:after="120" w:line="360" w:lineRule="exact"/>
        <w:ind w:firstLine="567"/>
        <w:jc w:val="both"/>
        <w:rPr>
          <w:lang w:val="vi-VN"/>
        </w:rPr>
      </w:pPr>
      <w:r w:rsidRPr="00AC00FC">
        <w:rPr>
          <w:lang w:val="nb-NO"/>
        </w:rPr>
        <w:t>-</w:t>
      </w:r>
      <w:r w:rsidR="0000285C" w:rsidRPr="00AC00FC">
        <w:rPr>
          <w:lang w:val="nb-NO"/>
        </w:rPr>
        <w:t xml:space="preserve"> </w:t>
      </w:r>
      <w:r w:rsidRPr="00AC00FC">
        <w:rPr>
          <w:lang w:val="nb-NO"/>
        </w:rPr>
        <w:t xml:space="preserve">Vận dụng việc đổi mới phương pháp dạy học vào hội thi giáo viên giỏi </w:t>
      </w:r>
      <w:r w:rsidR="00AA79B7" w:rsidRPr="00AC00FC">
        <w:rPr>
          <w:lang w:val="nb-NO"/>
        </w:rPr>
        <w:t xml:space="preserve">và các tiết thao giảng chuyên đề </w:t>
      </w:r>
      <w:r w:rsidRPr="00AC00FC">
        <w:rPr>
          <w:lang w:val="nb-NO"/>
        </w:rPr>
        <w:t>một cách hiệu quả nhất.</w:t>
      </w:r>
    </w:p>
    <w:p w:rsidR="00E15C8F" w:rsidRPr="00AC00FC" w:rsidRDefault="001B005C" w:rsidP="008B4F66">
      <w:pPr>
        <w:spacing w:after="120" w:line="360" w:lineRule="exact"/>
        <w:ind w:firstLine="567"/>
        <w:jc w:val="both"/>
      </w:pPr>
      <w:r w:rsidRPr="00AC00FC">
        <w:rPr>
          <w:lang w:val="vi-VN"/>
        </w:rPr>
        <w:t>-</w:t>
      </w:r>
      <w:r w:rsidR="0000285C" w:rsidRPr="00AC00FC">
        <w:t xml:space="preserve"> </w:t>
      </w:r>
      <w:r w:rsidRPr="00AC00FC">
        <w:t>T</w:t>
      </w:r>
      <w:r w:rsidRPr="00AC00FC">
        <w:rPr>
          <w:lang w:val="vi-VN"/>
        </w:rPr>
        <w:t>ổ chức hiệu quả sinh hoạt chuy</w:t>
      </w:r>
      <w:r w:rsidRPr="00AC00FC">
        <w:t>ên môn (SHCM) t</w:t>
      </w:r>
      <w:r w:rsidRPr="00AC00FC">
        <w:rPr>
          <w:lang w:val="vi-VN"/>
        </w:rPr>
        <w:t>ại c</w:t>
      </w:r>
      <w:r w:rsidRPr="00AC00FC">
        <w:t>ác t</w:t>
      </w:r>
      <w:r w:rsidRPr="00AC00FC">
        <w:rPr>
          <w:lang w:val="vi-VN"/>
        </w:rPr>
        <w:t>ổ chuy</w:t>
      </w:r>
      <w:r w:rsidRPr="00AC00FC">
        <w:t>ên môn trong trư</w:t>
      </w:r>
      <w:r w:rsidRPr="00AC00FC">
        <w:rPr>
          <w:lang w:val="vi-VN"/>
        </w:rPr>
        <w:t>ờng; ch</w:t>
      </w:r>
      <w:r w:rsidRPr="00AC00FC">
        <w:t>ú tr</w:t>
      </w:r>
      <w:r w:rsidRPr="00AC00FC">
        <w:rPr>
          <w:lang w:val="vi-VN"/>
        </w:rPr>
        <w:t>ọng đổi mới nội dung v</w:t>
      </w:r>
      <w:r w:rsidRPr="00AC00FC">
        <w:t>à hình th</w:t>
      </w:r>
      <w:r w:rsidRPr="00AC00FC">
        <w:rPr>
          <w:lang w:val="vi-VN"/>
        </w:rPr>
        <w:t>ức SHCM th</w:t>
      </w:r>
      <w:r w:rsidRPr="00AC00FC">
        <w:t>ông qua ho</w:t>
      </w:r>
      <w:r w:rsidRPr="00AC00FC">
        <w:rPr>
          <w:lang w:val="vi-VN"/>
        </w:rPr>
        <w:t>ạt động dự giờ, nghi</w:t>
      </w:r>
      <w:r w:rsidRPr="00AC00FC">
        <w:t>ên c</w:t>
      </w:r>
      <w:r w:rsidRPr="00AC00FC">
        <w:rPr>
          <w:lang w:val="vi-VN"/>
        </w:rPr>
        <w:t>ứu b</w:t>
      </w:r>
      <w:r w:rsidRPr="00AC00FC">
        <w:t>ài h</w:t>
      </w:r>
      <w:r w:rsidRPr="00AC00FC">
        <w:rPr>
          <w:lang w:val="vi-VN"/>
        </w:rPr>
        <w:t xml:space="preserve">ọc theo hướng dẫn tại </w:t>
      </w:r>
      <w:r w:rsidR="00E15C8F" w:rsidRPr="00AC00FC">
        <w:t>C</w:t>
      </w:r>
      <w:r w:rsidRPr="00AC00FC">
        <w:t>ông văn số 1315/</w:t>
      </w:r>
      <w:r w:rsidRPr="00AC00FC">
        <w:rPr>
          <w:bCs/>
          <w:lang w:val="vi-VN"/>
        </w:rPr>
        <w:t xml:space="preserve">BGDĐT-GDTH ngày </w:t>
      </w:r>
      <w:r w:rsidRPr="00AC00FC">
        <w:rPr>
          <w:bCs/>
        </w:rPr>
        <w:t>1</w:t>
      </w:r>
      <w:r w:rsidRPr="00AC00FC">
        <w:rPr>
          <w:bCs/>
          <w:lang w:val="vi-VN"/>
        </w:rPr>
        <w:t>6/</w:t>
      </w:r>
      <w:r w:rsidRPr="00AC00FC">
        <w:rPr>
          <w:bCs/>
        </w:rPr>
        <w:t>4</w:t>
      </w:r>
      <w:r w:rsidRPr="00AC00FC">
        <w:rPr>
          <w:bCs/>
          <w:lang w:val="vi-VN"/>
        </w:rPr>
        <w:t>/20</w:t>
      </w:r>
      <w:r w:rsidRPr="00AC00FC">
        <w:rPr>
          <w:bCs/>
        </w:rPr>
        <w:t>20</w:t>
      </w:r>
      <w:r w:rsidRPr="00AC00FC">
        <w:rPr>
          <w:bCs/>
          <w:lang w:val="vi-VN"/>
        </w:rPr>
        <w:t xml:space="preserve"> của</w:t>
      </w:r>
      <w:r w:rsidR="00AA79B7" w:rsidRPr="00AC00FC">
        <w:rPr>
          <w:bCs/>
        </w:rPr>
        <w:t xml:space="preserve"> Bộ</w:t>
      </w:r>
      <w:r w:rsidRPr="00AC00FC">
        <w:rPr>
          <w:bCs/>
          <w:lang w:val="vi-VN"/>
        </w:rPr>
        <w:t xml:space="preserve"> </w:t>
      </w:r>
      <w:r w:rsidR="00E15C8F" w:rsidRPr="00AC00FC">
        <w:rPr>
          <w:bCs/>
        </w:rPr>
        <w:t>Giáo dục và Đào tạo</w:t>
      </w:r>
      <w:r w:rsidRPr="00AC00FC">
        <w:rPr>
          <w:bCs/>
        </w:rPr>
        <w:t xml:space="preserve"> về</w:t>
      </w:r>
      <w:r w:rsidRPr="00AC00FC">
        <w:rPr>
          <w:bCs/>
          <w:lang w:val="vi-VN"/>
        </w:rPr>
        <w:t xml:space="preserve"> </w:t>
      </w:r>
      <w:r w:rsidRPr="00AC00FC">
        <w:t xml:space="preserve">Hướng dẫn sinh hoạt chuyên môn thực hiện </w:t>
      </w:r>
      <w:r w:rsidR="00E15C8F" w:rsidRPr="00AC00FC">
        <w:t>CT</w:t>
      </w:r>
      <w:r w:rsidRPr="00AC00FC">
        <w:t>GDPT cấp tiểu học</w:t>
      </w:r>
      <w:r w:rsidR="00E15C8F" w:rsidRPr="00AC00FC">
        <w:t>, C</w:t>
      </w:r>
      <w:r w:rsidRPr="00AC00FC">
        <w:t>ông văn số 13</w:t>
      </w:r>
      <w:r w:rsidRPr="00AC00FC">
        <w:rPr>
          <w:lang w:val="vi-VN"/>
        </w:rPr>
        <w:t>38</w:t>
      </w:r>
      <w:r w:rsidRPr="00AC00FC">
        <w:t>/</w:t>
      </w:r>
      <w:r w:rsidRPr="00AC00FC">
        <w:rPr>
          <w:bCs/>
          <w:lang w:val="vi-VN"/>
        </w:rPr>
        <w:t xml:space="preserve">BGDĐT-GDTH ngày </w:t>
      </w:r>
      <w:r w:rsidRPr="00AC00FC">
        <w:rPr>
          <w:bCs/>
        </w:rPr>
        <w:t>1</w:t>
      </w:r>
      <w:r w:rsidRPr="00AC00FC">
        <w:rPr>
          <w:bCs/>
          <w:lang w:val="vi-VN"/>
        </w:rPr>
        <w:t>3/5/20</w:t>
      </w:r>
      <w:r w:rsidRPr="00AC00FC">
        <w:rPr>
          <w:bCs/>
        </w:rPr>
        <w:t xml:space="preserve">20 </w:t>
      </w:r>
      <w:r w:rsidRPr="00AC00FC">
        <w:rPr>
          <w:bCs/>
          <w:lang w:val="vi-VN"/>
        </w:rPr>
        <w:t xml:space="preserve">của </w:t>
      </w:r>
      <w:r w:rsidR="00E15C8F" w:rsidRPr="00AC00FC">
        <w:rPr>
          <w:bCs/>
        </w:rPr>
        <w:t>Sở Giáo dục và Đào tạo</w:t>
      </w:r>
      <w:r w:rsidRPr="00AC00FC">
        <w:rPr>
          <w:bCs/>
        </w:rPr>
        <w:t xml:space="preserve"> về</w:t>
      </w:r>
      <w:r w:rsidRPr="00AC00FC">
        <w:rPr>
          <w:bCs/>
          <w:lang w:val="vi-VN"/>
        </w:rPr>
        <w:t xml:space="preserve"> </w:t>
      </w:r>
      <w:r w:rsidRPr="00AC00FC">
        <w:t xml:space="preserve">Hướng dẫn sinh hoạt chuyên môn thực hiện </w:t>
      </w:r>
      <w:r w:rsidRPr="00AC00FC">
        <w:rPr>
          <w:lang w:val="vi-VN"/>
        </w:rPr>
        <w:t>CT</w:t>
      </w:r>
      <w:r w:rsidRPr="00AC00FC">
        <w:t>GDPT cấp tiểu học</w:t>
      </w:r>
      <w:r w:rsidRPr="00AC00FC">
        <w:rPr>
          <w:lang w:val="vi-VN"/>
        </w:rPr>
        <w:t xml:space="preserve"> từ năm học 2020-2021</w:t>
      </w:r>
      <w:r w:rsidR="00E15C8F" w:rsidRPr="00AC00FC">
        <w:t>, Công văn số 430/GDĐT-TH ngày 14/5/2020 của Phòng Giáo dục và Đào tạo về hướng dẫn sinh hoạt chuyên môn thực hiện CTGDPT cấp tiểu học từ năm học 2020-2021.</w:t>
      </w:r>
    </w:p>
    <w:p w:rsidR="00510D22" w:rsidRPr="00AC00FC" w:rsidRDefault="00510D22" w:rsidP="008B4F66">
      <w:pPr>
        <w:spacing w:after="120" w:line="360" w:lineRule="exact"/>
        <w:ind w:firstLine="567"/>
        <w:jc w:val="both"/>
        <w:rPr>
          <w:i/>
        </w:rPr>
      </w:pPr>
      <w:r w:rsidRPr="00AC00FC">
        <w:rPr>
          <w:i/>
        </w:rPr>
        <w:lastRenderedPageBreak/>
        <w:t xml:space="preserve">1.2.2. Đa dạng hóa các hình thức tổ chức dạy học, gắn giáo dục nhà trường với thực tiễn cuộc sống  </w:t>
      </w:r>
    </w:p>
    <w:p w:rsidR="003650B5" w:rsidRPr="00AC00FC" w:rsidRDefault="003650B5" w:rsidP="003650B5">
      <w:pPr>
        <w:tabs>
          <w:tab w:val="left" w:pos="720"/>
        </w:tabs>
        <w:spacing w:line="276" w:lineRule="auto"/>
        <w:jc w:val="both"/>
        <w:rPr>
          <w:b/>
        </w:rPr>
      </w:pPr>
      <w:r w:rsidRPr="00AC00FC">
        <w:rPr>
          <w:b/>
        </w:rPr>
        <w:t xml:space="preserve">       a. Mục tiêu</w:t>
      </w:r>
    </w:p>
    <w:p w:rsidR="003650B5" w:rsidRPr="00AC00FC" w:rsidRDefault="003650B5" w:rsidP="003650B5">
      <w:pPr>
        <w:spacing w:line="276" w:lineRule="auto"/>
        <w:jc w:val="both"/>
        <w:rPr>
          <w:lang w:val="vi-VN"/>
        </w:rPr>
      </w:pPr>
      <w:r w:rsidRPr="00AC00FC">
        <w:t xml:space="preserve">      - </w:t>
      </w:r>
      <w:r w:rsidRPr="00AC00FC">
        <w:rPr>
          <w:lang w:val="vi-VN"/>
        </w:rPr>
        <w:t xml:space="preserve">Tiếp tục </w:t>
      </w:r>
      <w:r w:rsidRPr="00AC00FC">
        <w:t xml:space="preserve">đẩy mạnh </w:t>
      </w:r>
      <w:r w:rsidRPr="00AC00FC">
        <w:rPr>
          <w:lang w:val="vi-VN"/>
        </w:rPr>
        <w:t>đổi mới phương pháp dạy học; dạy học phân hoá</w:t>
      </w:r>
      <w:r w:rsidRPr="00AC00FC">
        <w:t>,</w:t>
      </w:r>
      <w:r w:rsidRPr="00AC00FC">
        <w:rPr>
          <w:lang w:val="vi-VN"/>
        </w:rPr>
        <w:t xml:space="preserve"> dạy học cá thể, quan tâm hơn đến từng em học sinh trên cơ sở chuẩn kiến thức, kỹ năng của Chương trình giáo dục phổ thông</w:t>
      </w:r>
      <w:r w:rsidRPr="00AC00FC">
        <w:t xml:space="preserve">, thực hiện </w:t>
      </w:r>
      <w:r w:rsidRPr="00AC00FC">
        <w:rPr>
          <w:lang w:val="vi-VN"/>
        </w:rPr>
        <w:t xml:space="preserve">các phương pháp, hình thức tổ chức dạy học, giáo dục </w:t>
      </w:r>
      <w:r w:rsidRPr="00AC00FC">
        <w:t xml:space="preserve">theo hướng tiếp cận và phát triển năng lực, </w:t>
      </w:r>
      <w:r w:rsidRPr="00AC00FC">
        <w:rPr>
          <w:lang w:val="vi-VN"/>
        </w:rPr>
        <w:t>phát huy tính chủ động, tích cực, tự học</w:t>
      </w:r>
      <w:r w:rsidRPr="00AC00FC">
        <w:t xml:space="preserve"> của học sinh</w:t>
      </w:r>
      <w:r w:rsidRPr="00AC00FC">
        <w:rPr>
          <w:lang w:val="vi-VN"/>
        </w:rPr>
        <w:t xml:space="preserve">. </w:t>
      </w:r>
    </w:p>
    <w:p w:rsidR="003650B5" w:rsidRPr="00AC00FC" w:rsidRDefault="003650B5" w:rsidP="003650B5">
      <w:pPr>
        <w:tabs>
          <w:tab w:val="left" w:pos="720"/>
        </w:tabs>
        <w:spacing w:line="276" w:lineRule="auto"/>
        <w:jc w:val="both"/>
        <w:rPr>
          <w:b/>
        </w:rPr>
      </w:pPr>
      <w:r w:rsidRPr="00AC00FC">
        <w:rPr>
          <w:b/>
        </w:rPr>
        <w:t xml:space="preserve">       b. Chỉ tiêu</w:t>
      </w:r>
    </w:p>
    <w:p w:rsidR="003650B5" w:rsidRPr="00AC00FC" w:rsidRDefault="003650B5" w:rsidP="003650B5">
      <w:pPr>
        <w:spacing w:line="276" w:lineRule="auto"/>
        <w:ind w:firstLine="540"/>
        <w:jc w:val="both"/>
      </w:pPr>
      <w:r w:rsidRPr="00AC00FC">
        <w:t>- 100% giáo viên thực hiện đúng Thông tư 22/2016</w:t>
      </w:r>
      <w:r w:rsidRPr="00AC00FC">
        <w:rPr>
          <w:spacing w:val="-4"/>
          <w:lang w:val="vi-VN"/>
        </w:rPr>
        <w:t xml:space="preserve">/TT-BGDĐT </w:t>
      </w:r>
      <w:r w:rsidRPr="00AC00FC">
        <w:rPr>
          <w:spacing w:val="-4"/>
        </w:rPr>
        <w:t xml:space="preserve">ngày 22/9/2016 </w:t>
      </w:r>
      <w:r w:rsidRPr="00AC00FC">
        <w:t>của Bộ Giáo dục và Đào tạo.</w:t>
      </w:r>
    </w:p>
    <w:p w:rsidR="003650B5" w:rsidRPr="00AC00FC" w:rsidRDefault="003650B5" w:rsidP="003650B5">
      <w:pPr>
        <w:spacing w:line="276" w:lineRule="auto"/>
        <w:ind w:right="36" w:firstLine="540"/>
        <w:jc w:val="both"/>
      </w:pPr>
      <w:r w:rsidRPr="00AC00FC">
        <w:t xml:space="preserve">- 100% tổ khối chuyên môn trong nhà trường thực hiện tốt việc đổi mới sinh hoạt chuyên môn.  </w:t>
      </w:r>
    </w:p>
    <w:p w:rsidR="003650B5" w:rsidRPr="00AC00FC" w:rsidRDefault="00487530" w:rsidP="00487530">
      <w:pPr>
        <w:spacing w:after="120" w:line="360" w:lineRule="exact"/>
        <w:ind w:firstLine="567"/>
        <w:jc w:val="both"/>
        <w:rPr>
          <w:b/>
          <w:lang w:val="nb-NO"/>
        </w:rPr>
      </w:pPr>
      <w:r w:rsidRPr="00AC00FC">
        <w:rPr>
          <w:b/>
          <w:lang w:val="nb-NO"/>
        </w:rPr>
        <w:t>c. Biện pháp tổ chức thực hiện</w:t>
      </w:r>
    </w:p>
    <w:p w:rsidR="001B005C" w:rsidRPr="00AC00FC" w:rsidRDefault="004B79FC" w:rsidP="008B4F66">
      <w:pPr>
        <w:tabs>
          <w:tab w:val="left" w:pos="567"/>
        </w:tabs>
        <w:spacing w:after="120" w:line="360" w:lineRule="exact"/>
        <w:jc w:val="both"/>
        <w:rPr>
          <w:lang w:val="nb-NO"/>
        </w:rPr>
      </w:pPr>
      <w:r w:rsidRPr="00AC00FC">
        <w:tab/>
      </w:r>
      <w:r w:rsidR="001B005C" w:rsidRPr="00AC00FC">
        <w:rPr>
          <w:lang w:val="vi-VN"/>
        </w:rPr>
        <w:t>-</w:t>
      </w:r>
      <w:r w:rsidR="006C1E83" w:rsidRPr="00AC00FC">
        <w:t xml:space="preserve"> </w:t>
      </w:r>
      <w:r w:rsidR="001B005C" w:rsidRPr="00AC00FC">
        <w:rPr>
          <w:lang w:val="nb-NO"/>
        </w:rPr>
        <w:t xml:space="preserve">Thực hiện dạy học gắn kết </w:t>
      </w:r>
      <w:r w:rsidR="001B005C" w:rsidRPr="00AC00FC">
        <w:rPr>
          <w:lang w:val="vi-VN"/>
        </w:rPr>
        <w:t>giữa lý thuyết với thực hành;</w:t>
      </w:r>
      <w:r w:rsidR="001B005C" w:rsidRPr="00AC00FC">
        <w:rPr>
          <w:lang w:val="nb-NO"/>
        </w:rPr>
        <w:t xml:space="preserve"> giữa kiến thức được học với vận dụng vào thực tế cuộc sống của học sinh; tăng cường các hoạt động trải nghiệm. </w:t>
      </w:r>
      <w:r w:rsidR="00632A35" w:rsidRPr="00AC00FC">
        <w:rPr>
          <w:lang w:val="nb-NO"/>
        </w:rPr>
        <w:t>Hướng dẫn giáo viên lồng</w:t>
      </w:r>
      <w:r w:rsidR="001B005C" w:rsidRPr="00AC00FC">
        <w:rPr>
          <w:lang w:val="nb-NO"/>
        </w:rPr>
        <w:t xml:space="preserve"> ghép, tích hợp</w:t>
      </w:r>
      <w:r w:rsidR="00632A35" w:rsidRPr="00AC00FC">
        <w:rPr>
          <w:lang w:val="nb-NO"/>
        </w:rPr>
        <w:t xml:space="preserve"> trong các môn học về:</w:t>
      </w:r>
      <w:r w:rsidR="001B005C" w:rsidRPr="00AC00FC">
        <w:rPr>
          <w:lang w:val="nb-NO"/>
        </w:rPr>
        <w:t xml:space="preserve"> giáo dục đạo đức</w:t>
      </w:r>
      <w:r w:rsidR="001B005C" w:rsidRPr="00AC00FC">
        <w:rPr>
          <w:lang w:val="vi-VN"/>
        </w:rPr>
        <w:t xml:space="preserve">, </w:t>
      </w:r>
      <w:r w:rsidR="001B005C" w:rsidRPr="00AC00FC">
        <w:rPr>
          <w:lang w:val="nb-NO"/>
        </w:rPr>
        <w:t>xây dựng thói quen hình thành nhân cách; tăng cường giáo dục pháp luật; chú trọng giáo dục k</w:t>
      </w:r>
      <w:r w:rsidR="007D407C" w:rsidRPr="00AC00FC">
        <w:rPr>
          <w:lang w:val="nb-NO"/>
        </w:rPr>
        <w:t>ỹ</w:t>
      </w:r>
      <w:r w:rsidR="001B005C" w:rsidRPr="00AC00FC">
        <w:rPr>
          <w:lang w:val="nb-NO"/>
        </w:rPr>
        <w:t xml:space="preserve"> năng sống;</w:t>
      </w:r>
      <w:r w:rsidR="001B005C" w:rsidRPr="00AC00FC">
        <w:rPr>
          <w:lang w:val="vi-VN"/>
        </w:rPr>
        <w:t xml:space="preserve"> </w:t>
      </w:r>
      <w:r w:rsidR="001B005C" w:rsidRPr="00AC00FC">
        <w:rPr>
          <w:lang w:val="nb-NO"/>
        </w:rPr>
        <w:t>giáo dục nhận thức về quyền của trẻ em; bình đẳng giới; giáo dục quốc phòng và an ninh, giáo dục an toàn giao thông, bảo vệ môi trường, bảo tồn thiên nhiên; ứng phó với biến đổi khí hậu, phòng tránh và giảm nhẹ thiên tai</w:t>
      </w:r>
      <w:r w:rsidR="001B005C" w:rsidRPr="00AC00FC">
        <w:rPr>
          <w:lang w:val="vi-VN"/>
        </w:rPr>
        <w:t xml:space="preserve">, </w:t>
      </w:r>
      <w:r w:rsidR="001B005C" w:rsidRPr="00AC00FC">
        <w:rPr>
          <w:lang w:val="nb-NO"/>
        </w:rPr>
        <w:t>tai nạn thương tích</w:t>
      </w:r>
      <w:r w:rsidR="001B005C" w:rsidRPr="00AC00FC">
        <w:rPr>
          <w:lang w:val="vi-VN"/>
        </w:rPr>
        <w:t>;</w:t>
      </w:r>
      <w:r w:rsidR="001B005C" w:rsidRPr="00AC00FC">
        <w:rPr>
          <w:lang w:val="nb-NO"/>
        </w:rPr>
        <w:t xml:space="preserve"> giáo dục chủ quyền quốc gia về biên giới, biển đảo,... </w:t>
      </w:r>
      <w:r w:rsidR="001B005C" w:rsidRPr="00AC00FC">
        <w:rPr>
          <w:lang w:val="pt-BR"/>
        </w:rPr>
        <w:t>chú trọng giáo dục phẩm chất, k</w:t>
      </w:r>
      <w:r w:rsidR="007D407C" w:rsidRPr="00AC00FC">
        <w:rPr>
          <w:lang w:val="pt-BR"/>
        </w:rPr>
        <w:t>ỹ</w:t>
      </w:r>
      <w:r w:rsidR="001B005C" w:rsidRPr="00AC00FC">
        <w:rPr>
          <w:lang w:val="pt-BR"/>
        </w:rPr>
        <w:t xml:space="preserve"> năng để hội nhập</w:t>
      </w:r>
      <w:r w:rsidR="001B005C" w:rsidRPr="00AC00FC">
        <w:rPr>
          <w:lang w:val="vi-VN"/>
        </w:rPr>
        <w:t xml:space="preserve"> cho học sinh</w:t>
      </w:r>
      <w:r w:rsidR="001B005C" w:rsidRPr="00AC00FC">
        <w:rPr>
          <w:lang w:val="nb-NO"/>
        </w:rPr>
        <w:t>; thực hiện tốt công tác chăm sóc sức khỏe và y tế tr</w:t>
      </w:r>
      <w:r w:rsidR="007D407C" w:rsidRPr="00AC00FC">
        <w:rPr>
          <w:lang w:val="nb-NO"/>
        </w:rPr>
        <w:t>ường học; phòng chống HIV/AIDS;</w:t>
      </w:r>
      <w:r w:rsidR="001B005C" w:rsidRPr="00AC00FC">
        <w:rPr>
          <w:lang w:val="nb-NO"/>
        </w:rPr>
        <w:t>…</w:t>
      </w:r>
    </w:p>
    <w:p w:rsidR="001B005C" w:rsidRPr="00AC00FC" w:rsidRDefault="006C1E83" w:rsidP="008B4F66">
      <w:pPr>
        <w:tabs>
          <w:tab w:val="left" w:pos="567"/>
        </w:tabs>
        <w:spacing w:after="120" w:line="360" w:lineRule="exact"/>
        <w:jc w:val="both"/>
        <w:rPr>
          <w:lang w:val="pt-BR"/>
        </w:rPr>
      </w:pPr>
      <w:r w:rsidRPr="00AC00FC">
        <w:tab/>
        <w:t xml:space="preserve">- </w:t>
      </w:r>
      <w:r w:rsidR="001B005C" w:rsidRPr="00AC00FC">
        <w:rPr>
          <w:lang w:val="pt-BR"/>
        </w:rPr>
        <w:t>Chú trọng giáo dục phẩm chất, k</w:t>
      </w:r>
      <w:r w:rsidR="007D407C" w:rsidRPr="00AC00FC">
        <w:rPr>
          <w:lang w:val="pt-BR"/>
        </w:rPr>
        <w:t>ỹ</w:t>
      </w:r>
      <w:r w:rsidR="001B005C" w:rsidRPr="00AC00FC">
        <w:rPr>
          <w:lang w:val="pt-BR"/>
        </w:rPr>
        <w:t xml:space="preserve"> năng để hội nhập cho</w:t>
      </w:r>
      <w:r w:rsidR="00327B61" w:rsidRPr="00AC00FC">
        <w:rPr>
          <w:lang w:val="pt-BR"/>
        </w:rPr>
        <w:t xml:space="preserve"> học sinh. Tổ chức các hoạt động tham quan, ngoại khóa, trải nghiệm </w:t>
      </w:r>
      <w:r w:rsidR="001B005C" w:rsidRPr="00AC00FC">
        <w:rPr>
          <w:lang w:val="pt-BR"/>
        </w:rPr>
        <w:t xml:space="preserve"> để đưa </w:t>
      </w:r>
      <w:r w:rsidR="00327B61" w:rsidRPr="00AC00FC">
        <w:rPr>
          <w:lang w:val="pt-BR"/>
        </w:rPr>
        <w:t xml:space="preserve">học sinh </w:t>
      </w:r>
      <w:r w:rsidR="001B005C" w:rsidRPr="00AC00FC">
        <w:rPr>
          <w:lang w:val="pt-BR"/>
        </w:rPr>
        <w:t xml:space="preserve">vào thực tế cuộc sống. Tiếp tục thực hiện chủ trương của Thành phố, tuyên truyền, vận động giáo viên, học sinh và phụ huynh hạn chế sử dụng sản phẩm bằng nhựa, hạn chế rác thải nhựa để bảo vệ môi trường; thực hiện cuộc vận động </w:t>
      </w:r>
      <w:r w:rsidR="001B005C" w:rsidRPr="00AC00FC">
        <w:rPr>
          <w:i/>
          <w:iCs/>
          <w:lang w:val="pt-BR"/>
        </w:rPr>
        <w:t>“Người dân thành phố Hồ Chí Minh không xả rác ra đường và kênh rạch, vì thành phố sạch và giảm ngập nước”</w:t>
      </w:r>
      <w:r w:rsidR="007D407C" w:rsidRPr="00AC00FC">
        <w:rPr>
          <w:iCs/>
          <w:lang w:val="pt-BR"/>
        </w:rPr>
        <w:t>.</w:t>
      </w:r>
    </w:p>
    <w:p w:rsidR="00BD4FE9" w:rsidRPr="00AC00FC" w:rsidRDefault="006C1E83" w:rsidP="008B4F66">
      <w:pPr>
        <w:tabs>
          <w:tab w:val="left" w:pos="567"/>
        </w:tabs>
        <w:spacing w:after="120" w:line="360" w:lineRule="exact"/>
        <w:jc w:val="both"/>
        <w:rPr>
          <w:lang w:val="pt-BR"/>
        </w:rPr>
      </w:pPr>
      <w:r w:rsidRPr="00AC00FC">
        <w:tab/>
      </w:r>
      <w:r w:rsidR="00327B61" w:rsidRPr="00AC00FC">
        <w:t>- X</w:t>
      </w:r>
      <w:r w:rsidR="001B005C" w:rsidRPr="00AC00FC">
        <w:rPr>
          <w:lang w:val="pt-BR"/>
        </w:rPr>
        <w:t xml:space="preserve">ây dựng và sử dụng hiệu quả thư viện lớp học, thư viện trường học; phát triển văn hóa đọc cho học sinh, góp phần tích cực nâng cao chất lượng dạy và học trong </w:t>
      </w:r>
      <w:r w:rsidR="00BD4FE9" w:rsidRPr="00AC00FC">
        <w:rPr>
          <w:lang w:val="pt-BR"/>
        </w:rPr>
        <w:t>nhà trường</w:t>
      </w:r>
      <w:r w:rsidR="001B005C" w:rsidRPr="00AC00FC">
        <w:rPr>
          <w:lang w:val="pt-BR"/>
        </w:rPr>
        <w:t xml:space="preserve">. Tiếp tục triển khai nhân rộng mô hình Thư viện thân thiện theo </w:t>
      </w:r>
      <w:r w:rsidR="007D407C" w:rsidRPr="00AC00FC">
        <w:rPr>
          <w:lang w:val="pt-BR"/>
        </w:rPr>
        <w:t>C</w:t>
      </w:r>
      <w:r w:rsidR="001B005C" w:rsidRPr="00AC00FC">
        <w:rPr>
          <w:lang w:val="pt-BR"/>
        </w:rPr>
        <w:t xml:space="preserve">ông văn số 430/BGDĐT-GDTH ngày 30 tháng 1 năm 2019 của Bộ </w:t>
      </w:r>
      <w:r w:rsidR="007D407C" w:rsidRPr="00AC00FC">
        <w:rPr>
          <w:lang w:val="pt-BR"/>
        </w:rPr>
        <w:t>Giáo dục và Đào tạo</w:t>
      </w:r>
      <w:r w:rsidR="001B005C" w:rsidRPr="00AC00FC">
        <w:rPr>
          <w:lang w:val="pt-BR"/>
        </w:rPr>
        <w:t>.</w:t>
      </w:r>
      <w:r w:rsidR="00327B61" w:rsidRPr="00AC00FC">
        <w:rPr>
          <w:lang w:val="pt-BR"/>
        </w:rPr>
        <w:t xml:space="preserve"> </w:t>
      </w:r>
      <w:r w:rsidR="00BD4FE9" w:rsidRPr="00AC00FC">
        <w:rPr>
          <w:lang w:val="pt-BR"/>
        </w:rPr>
        <w:t>Tổ chức hội thi Kể chuyện theo sách cấp trường.</w:t>
      </w:r>
    </w:p>
    <w:p w:rsidR="001B005C" w:rsidRPr="00AC00FC" w:rsidRDefault="0083351D" w:rsidP="008B4F66">
      <w:pPr>
        <w:tabs>
          <w:tab w:val="left" w:pos="567"/>
        </w:tabs>
        <w:spacing w:after="120" w:line="360" w:lineRule="exact"/>
        <w:jc w:val="both"/>
        <w:rPr>
          <w:lang w:val="vi-VN"/>
        </w:rPr>
      </w:pPr>
      <w:r w:rsidRPr="00AC00FC">
        <w:tab/>
        <w:t xml:space="preserve">- </w:t>
      </w:r>
      <w:r w:rsidR="001B005C" w:rsidRPr="00AC00FC">
        <w:rPr>
          <w:lang w:val="vi-VN"/>
        </w:rPr>
        <w:t>P</w:t>
      </w:r>
      <w:r w:rsidR="001B005C" w:rsidRPr="00AC00FC">
        <w:t>hối hợp chặt chẽ với các tổ chức Đoàn Thanh niên Cộng sản Hồ Chí Minh, Đội Thiếu niên Tiền phong Hồ Chí Minh để giáo dục học sinh một cách thiết thực, hiệu quả.</w:t>
      </w:r>
    </w:p>
    <w:p w:rsidR="00116ECA" w:rsidRPr="00AC00FC" w:rsidRDefault="00510D22" w:rsidP="008B4F66">
      <w:pPr>
        <w:spacing w:after="120" w:line="360" w:lineRule="exact"/>
        <w:ind w:firstLine="567"/>
        <w:jc w:val="both"/>
        <w:rPr>
          <w:i/>
          <w:lang w:val="nb-NO"/>
        </w:rPr>
      </w:pPr>
      <w:r w:rsidRPr="00AC00FC">
        <w:rPr>
          <w:i/>
          <w:lang w:val="nb-NO"/>
        </w:rPr>
        <w:t>1.2.</w:t>
      </w:r>
      <w:r w:rsidRPr="00AC00FC">
        <w:rPr>
          <w:i/>
        </w:rPr>
        <w:t>3.</w:t>
      </w:r>
      <w:r w:rsidRPr="00AC00FC">
        <w:rPr>
          <w:i/>
          <w:lang w:val="nb-NO"/>
        </w:rPr>
        <w:t xml:space="preserve"> Tiếp tục thực hiện đổi mới đánh giá học sinh tiểu học</w:t>
      </w:r>
    </w:p>
    <w:p w:rsidR="00487530" w:rsidRPr="00AC00FC" w:rsidRDefault="00487530" w:rsidP="00487530">
      <w:pPr>
        <w:spacing w:line="276" w:lineRule="auto"/>
        <w:ind w:firstLine="270"/>
        <w:jc w:val="both"/>
        <w:rPr>
          <w:b/>
        </w:rPr>
      </w:pPr>
      <w:r w:rsidRPr="00AC00FC">
        <w:rPr>
          <w:b/>
          <w:lang w:val="vi-VN"/>
        </w:rPr>
        <w:t>a. Mục tiêu</w:t>
      </w:r>
    </w:p>
    <w:p w:rsidR="00487530" w:rsidRPr="00AC00FC" w:rsidRDefault="00487530" w:rsidP="00487530">
      <w:pPr>
        <w:spacing w:line="276" w:lineRule="auto"/>
        <w:ind w:firstLine="450"/>
        <w:jc w:val="both"/>
        <w:rPr>
          <w:lang w:val="vi-VN"/>
        </w:rPr>
      </w:pPr>
      <w:r w:rsidRPr="00AC00FC">
        <w:rPr>
          <w:lang w:val="vi-VN"/>
        </w:rPr>
        <w:lastRenderedPageBreak/>
        <w:t>- Giúp học sinh lĩnh hội kiến thức theo quy định của từng cấp học một cách nhẹ nhàng, hiệu quả.</w:t>
      </w:r>
    </w:p>
    <w:p w:rsidR="00487530" w:rsidRPr="00AC00FC" w:rsidRDefault="00487530" w:rsidP="00487530">
      <w:pPr>
        <w:spacing w:line="276" w:lineRule="auto"/>
        <w:ind w:firstLine="450"/>
        <w:jc w:val="both"/>
        <w:rPr>
          <w:lang w:val="vi-VN"/>
        </w:rPr>
      </w:pPr>
      <w:r w:rsidRPr="00AC00FC">
        <w:rPr>
          <w:lang w:val="vi-VN"/>
        </w:rPr>
        <w:t>- Thay đổi cách đánh giá đối với học sinh tiểu học, tạo một bước chuyển mạnh mẽ trong quá trình đổi mới cách đánh giá học sinh tiểu học.</w:t>
      </w:r>
    </w:p>
    <w:p w:rsidR="00487530" w:rsidRPr="00AC00FC" w:rsidRDefault="00487530" w:rsidP="00487530">
      <w:pPr>
        <w:spacing w:line="276" w:lineRule="auto"/>
        <w:jc w:val="both"/>
        <w:rPr>
          <w:spacing w:val="-4"/>
        </w:rPr>
      </w:pPr>
      <w:r w:rsidRPr="00AC00FC">
        <w:rPr>
          <w:spacing w:val="-4"/>
        </w:rPr>
        <w:t xml:space="preserve">      </w:t>
      </w:r>
      <w:r w:rsidRPr="00AC00FC">
        <w:rPr>
          <w:spacing w:val="-4"/>
          <w:lang w:val="vi-VN"/>
        </w:rPr>
        <w:t>-</w:t>
      </w:r>
      <w:r w:rsidRPr="00AC00FC">
        <w:rPr>
          <w:spacing w:val="-4"/>
        </w:rPr>
        <w:t xml:space="preserve"> </w:t>
      </w:r>
      <w:r w:rsidRPr="00AC00FC">
        <w:rPr>
          <w:spacing w:val="-4"/>
          <w:lang w:val="vi-VN"/>
        </w:rPr>
        <w:t>Giúp giáo viên hiểu rõ mục đích của việc đánh giá thường xuyên chủ yếu nhận xét, hướng dẫn bằng lời nói trực tiếp để hỗ trợ học sinh vượt qua khó khăn trong giờ học và hoạt động giáo dục, tránh thực hiện máy móc việc ghi nhận xét</w:t>
      </w:r>
      <w:r w:rsidRPr="00AC00FC">
        <w:rPr>
          <w:spacing w:val="-4"/>
        </w:rPr>
        <w:t>.</w:t>
      </w:r>
    </w:p>
    <w:p w:rsidR="00487530" w:rsidRPr="00AC00FC" w:rsidRDefault="00487530" w:rsidP="00487530">
      <w:pPr>
        <w:spacing w:line="276" w:lineRule="auto"/>
        <w:ind w:firstLine="270"/>
        <w:jc w:val="both"/>
        <w:rPr>
          <w:b/>
          <w:lang w:val="vi-VN"/>
        </w:rPr>
      </w:pPr>
      <w:r w:rsidRPr="00AC00FC">
        <w:rPr>
          <w:b/>
        </w:rPr>
        <w:t xml:space="preserve"> </w:t>
      </w:r>
      <w:r w:rsidRPr="00AC00FC">
        <w:rPr>
          <w:b/>
          <w:lang w:val="vi-VN"/>
        </w:rPr>
        <w:t xml:space="preserve">b. Chỉ tiêu </w:t>
      </w:r>
    </w:p>
    <w:p w:rsidR="00487530" w:rsidRPr="00AC00FC" w:rsidRDefault="00487530" w:rsidP="00487530">
      <w:pPr>
        <w:spacing w:line="276" w:lineRule="auto"/>
        <w:ind w:firstLine="270"/>
        <w:jc w:val="both"/>
        <w:rPr>
          <w:b/>
          <w:lang w:val="vi-VN"/>
        </w:rPr>
      </w:pPr>
      <w:r w:rsidRPr="00AC00FC">
        <w:rPr>
          <w:b/>
          <w:lang w:val="vi-VN"/>
        </w:rPr>
        <w:t>* Đối với giáo viên:</w:t>
      </w:r>
    </w:p>
    <w:p w:rsidR="00487530" w:rsidRPr="00AC00FC" w:rsidRDefault="00487530" w:rsidP="00487530">
      <w:pPr>
        <w:spacing w:line="276" w:lineRule="auto"/>
        <w:ind w:firstLine="450"/>
        <w:jc w:val="both"/>
        <w:rPr>
          <w:lang w:val="vi-VN"/>
        </w:rPr>
      </w:pPr>
      <w:r w:rsidRPr="00AC00FC">
        <w:rPr>
          <w:b/>
          <w:lang w:val="vi-VN"/>
        </w:rPr>
        <w:t xml:space="preserve">- </w:t>
      </w:r>
      <w:r w:rsidRPr="00AC00FC">
        <w:rPr>
          <w:lang w:val="vi-VN"/>
        </w:rPr>
        <w:t>100% giáo viên thực hiện tốt đổi mới phương pháp dạy học theo hướng phát huy tính tích cực chủ động của học sinh trong quá trình lĩnh hội kiến thức.</w:t>
      </w:r>
    </w:p>
    <w:p w:rsidR="00487530" w:rsidRPr="00AC00FC" w:rsidRDefault="00487530" w:rsidP="00487530">
      <w:pPr>
        <w:tabs>
          <w:tab w:val="left" w:pos="720"/>
        </w:tabs>
        <w:spacing w:line="276" w:lineRule="auto"/>
        <w:jc w:val="both"/>
      </w:pPr>
      <w:r w:rsidRPr="00AC00FC">
        <w:rPr>
          <w:b/>
        </w:rPr>
        <w:t xml:space="preserve">      </w:t>
      </w:r>
      <w:r w:rsidRPr="00AC00FC">
        <w:rPr>
          <w:lang w:val="vi-VN"/>
        </w:rPr>
        <w:t xml:space="preserve">- </w:t>
      </w:r>
      <w:r w:rsidRPr="00AC00FC">
        <w:t>100% GV lớp 1 thực hiện tốt việc đánh giá HS theo Thông tư 27/2020/TT-BGD ĐT ngày 04/9/2020 của Bộ Giáo dục và Đào tạo.</w:t>
      </w:r>
    </w:p>
    <w:p w:rsidR="00487530" w:rsidRPr="00AC00FC" w:rsidRDefault="00487530" w:rsidP="00487530">
      <w:pPr>
        <w:tabs>
          <w:tab w:val="left" w:pos="720"/>
        </w:tabs>
        <w:spacing w:line="276" w:lineRule="auto"/>
        <w:jc w:val="both"/>
      </w:pPr>
      <w:r w:rsidRPr="00AC00FC">
        <w:tab/>
        <w:t>-</w:t>
      </w:r>
      <w:r w:rsidRPr="00AC00FC">
        <w:rPr>
          <w:b/>
        </w:rPr>
        <w:t xml:space="preserve"> </w:t>
      </w:r>
      <w:r w:rsidRPr="00AC00FC">
        <w:rPr>
          <w:lang w:val="vi-VN"/>
        </w:rPr>
        <w:t>100% giáo viên</w:t>
      </w:r>
      <w:r w:rsidRPr="00AC00FC">
        <w:t xml:space="preserve"> lớp 2,3,4,5 </w:t>
      </w:r>
      <w:r w:rsidRPr="00AC00FC">
        <w:rPr>
          <w:lang w:val="vi-VN"/>
        </w:rPr>
        <w:t xml:space="preserve"> thực hiện tốt </w:t>
      </w:r>
      <w:r w:rsidRPr="00AC00FC">
        <w:t>Thông tư số 22/2016/TT-BGDĐT ngày 22/9/2016 sửa đổi bổ sung một số điều của Quy định đánh giá học sinh tiểu học ban hành kèm theo Thông tư số 30/2014/TT-BGDĐT ngày 28/8/2014 của Bộ trưởng Bộ GDĐT.</w:t>
      </w:r>
    </w:p>
    <w:p w:rsidR="00487530" w:rsidRPr="00AC00FC" w:rsidRDefault="00487530" w:rsidP="00487530">
      <w:pPr>
        <w:tabs>
          <w:tab w:val="left" w:pos="567"/>
        </w:tabs>
        <w:spacing w:line="276" w:lineRule="auto"/>
        <w:jc w:val="both"/>
      </w:pPr>
      <w:r w:rsidRPr="00AC00FC">
        <w:t xml:space="preserve">       -  Giáo viên giỏi cấp trường: 34 giáo viên.</w:t>
      </w:r>
    </w:p>
    <w:p w:rsidR="00487530" w:rsidRPr="00AC00FC" w:rsidRDefault="00487530" w:rsidP="00487530">
      <w:pPr>
        <w:tabs>
          <w:tab w:val="left" w:pos="567"/>
        </w:tabs>
        <w:spacing w:line="276" w:lineRule="auto"/>
        <w:jc w:val="both"/>
      </w:pPr>
      <w:r w:rsidRPr="00AC00FC">
        <w:t xml:space="preserve">      -  Giáo viên giỏi cấp quận:  04 giáo viên.</w:t>
      </w:r>
    </w:p>
    <w:p w:rsidR="00487530" w:rsidRPr="00AC00FC" w:rsidRDefault="00487530" w:rsidP="00487530">
      <w:pPr>
        <w:tabs>
          <w:tab w:val="left" w:pos="567"/>
        </w:tabs>
        <w:spacing w:line="276" w:lineRule="auto"/>
        <w:jc w:val="both"/>
      </w:pPr>
      <w:r w:rsidRPr="00AC00FC">
        <w:t xml:space="preserve">      -  Giáo viên giỏi cấp TP:  01giáo viên.</w:t>
      </w:r>
    </w:p>
    <w:p w:rsidR="00487530" w:rsidRPr="00AC00FC" w:rsidRDefault="00487530" w:rsidP="00487530">
      <w:pPr>
        <w:spacing w:line="276" w:lineRule="auto"/>
        <w:ind w:firstLine="450"/>
        <w:jc w:val="both"/>
        <w:rPr>
          <w:b/>
        </w:rPr>
      </w:pPr>
      <w:r w:rsidRPr="00AC00FC">
        <w:rPr>
          <w:b/>
          <w:lang w:val="vi-VN"/>
        </w:rPr>
        <w:t>* Đối với học sinh :</w:t>
      </w:r>
    </w:p>
    <w:p w:rsidR="00487530" w:rsidRPr="00AC00FC" w:rsidRDefault="00487530" w:rsidP="00487530">
      <w:pPr>
        <w:tabs>
          <w:tab w:val="left" w:pos="567"/>
        </w:tabs>
        <w:spacing w:line="276" w:lineRule="auto"/>
        <w:jc w:val="both"/>
      </w:pPr>
      <w:r w:rsidRPr="00AC00FC">
        <w:t xml:space="preserve">      -  Phẩm chất, năng lực: 100% học sinh được đánh giá Đạt trở lên.</w:t>
      </w:r>
    </w:p>
    <w:p w:rsidR="00487530" w:rsidRPr="00AC00FC" w:rsidRDefault="00487530" w:rsidP="00487530">
      <w:pPr>
        <w:tabs>
          <w:tab w:val="left" w:pos="567"/>
        </w:tabs>
        <w:spacing w:line="276" w:lineRule="auto"/>
        <w:jc w:val="both"/>
      </w:pPr>
      <w:r w:rsidRPr="00AC00FC">
        <w:t xml:space="preserve">      -  Học tập: 99 % số học sinh được đánh giá Hoàn thành trở lên.            </w:t>
      </w:r>
    </w:p>
    <w:p w:rsidR="00487530" w:rsidRPr="00AC00FC" w:rsidRDefault="00487530" w:rsidP="00487530">
      <w:pPr>
        <w:tabs>
          <w:tab w:val="left" w:pos="567"/>
        </w:tabs>
        <w:spacing w:line="276" w:lineRule="auto"/>
        <w:jc w:val="both"/>
      </w:pPr>
      <w:r w:rsidRPr="00AC00FC">
        <w:t xml:space="preserve">      -  Lên lớp thẳng: 99 %.</w:t>
      </w:r>
    </w:p>
    <w:p w:rsidR="00487530" w:rsidRPr="00AC00FC" w:rsidRDefault="00487530" w:rsidP="00487530">
      <w:pPr>
        <w:tabs>
          <w:tab w:val="left" w:pos="567"/>
        </w:tabs>
        <w:spacing w:line="276" w:lineRule="auto"/>
        <w:jc w:val="both"/>
      </w:pPr>
      <w:r w:rsidRPr="00AC00FC">
        <w:t xml:space="preserve">      -  Hoàn thành chương trình cấp tiểu học: 100%.</w:t>
      </w:r>
    </w:p>
    <w:p w:rsidR="00487530" w:rsidRPr="00AC00FC" w:rsidRDefault="00487530" w:rsidP="00487530">
      <w:pPr>
        <w:tabs>
          <w:tab w:val="left" w:pos="567"/>
        </w:tabs>
        <w:spacing w:line="276" w:lineRule="auto"/>
        <w:jc w:val="both"/>
      </w:pPr>
      <w:r w:rsidRPr="00AC00FC">
        <w:t xml:space="preserve">      -  Hiệu suất đào tạo: 99%.</w:t>
      </w:r>
    </w:p>
    <w:p w:rsidR="00487530" w:rsidRPr="00AC00FC" w:rsidRDefault="00487530" w:rsidP="00487530">
      <w:pPr>
        <w:tabs>
          <w:tab w:val="left" w:pos="426"/>
          <w:tab w:val="left" w:pos="567"/>
        </w:tabs>
        <w:spacing w:line="276" w:lineRule="auto"/>
        <w:jc w:val="both"/>
      </w:pPr>
      <w:r w:rsidRPr="00AC00FC">
        <w:t xml:space="preserve">      -  Tham gia đủ các bộ môn của giải “Thể thao học sinh” và đạt từ 20 giải trở lên.</w:t>
      </w:r>
    </w:p>
    <w:p w:rsidR="00487530" w:rsidRPr="00AC00FC" w:rsidRDefault="00487530" w:rsidP="00487530">
      <w:pPr>
        <w:spacing w:line="276" w:lineRule="auto"/>
        <w:ind w:firstLine="450"/>
        <w:jc w:val="both"/>
      </w:pPr>
      <w:r w:rsidRPr="00AC00FC">
        <w:rPr>
          <w:lang w:val="vi-VN"/>
        </w:rPr>
        <w:t xml:space="preserve">- Tỉ lệ học sinh được khen thưởng trong học tập: </w:t>
      </w:r>
      <w:r w:rsidRPr="00AC00FC">
        <w:t>65</w:t>
      </w:r>
      <w:r w:rsidRPr="00AC00FC">
        <w:rPr>
          <w:lang w:val="vi-VN"/>
        </w:rPr>
        <w:t>%</w:t>
      </w:r>
      <w:r w:rsidRPr="00AC00FC">
        <w:t xml:space="preserve"> (1131/1740)</w:t>
      </w:r>
    </w:p>
    <w:p w:rsidR="00487530" w:rsidRPr="00AC00FC" w:rsidRDefault="00487530" w:rsidP="00487530">
      <w:pPr>
        <w:spacing w:line="276" w:lineRule="auto"/>
        <w:jc w:val="both"/>
      </w:pPr>
      <w:r w:rsidRPr="00AC00FC">
        <w:t xml:space="preserve">      </w:t>
      </w:r>
      <w:r w:rsidRPr="00AC00FC">
        <w:rPr>
          <w:lang w:val="vi-VN"/>
        </w:rPr>
        <w:t xml:space="preserve">- </w:t>
      </w:r>
      <w:r w:rsidRPr="00AC00FC">
        <w:t>G</w:t>
      </w:r>
      <w:r w:rsidRPr="00AC00FC">
        <w:rPr>
          <w:lang w:val="vi-VN"/>
        </w:rPr>
        <w:t xml:space="preserve">iải Lê Quý Đôn trên báo Nhi Đồng: </w:t>
      </w:r>
      <w:r w:rsidRPr="00AC00FC">
        <w:t>8</w:t>
      </w:r>
      <w:r w:rsidRPr="00AC00FC">
        <w:rPr>
          <w:lang w:val="vi-VN"/>
        </w:rPr>
        <w:t xml:space="preserve"> em vào vòng chung kết</w:t>
      </w:r>
      <w:r w:rsidRPr="00AC00FC">
        <w:t xml:space="preserve"> và có học sinh đạt giải.</w:t>
      </w:r>
    </w:p>
    <w:p w:rsidR="00487530" w:rsidRPr="00AC00FC" w:rsidRDefault="00487530" w:rsidP="00487530">
      <w:pPr>
        <w:spacing w:line="276" w:lineRule="auto"/>
        <w:ind w:firstLine="270"/>
        <w:jc w:val="both"/>
        <w:rPr>
          <w:b/>
        </w:rPr>
      </w:pPr>
      <w:r w:rsidRPr="00AC00FC">
        <w:rPr>
          <w:b/>
          <w:bCs/>
        </w:rPr>
        <w:t xml:space="preserve">c. </w:t>
      </w:r>
      <w:r w:rsidRPr="00AC00FC">
        <w:rPr>
          <w:b/>
        </w:rPr>
        <w:t xml:space="preserve">Giải pháp và tổ chức thực hiện </w:t>
      </w:r>
    </w:p>
    <w:p w:rsidR="00116ECA" w:rsidRPr="00AC00FC" w:rsidRDefault="00116ECA" w:rsidP="008B4F66">
      <w:pPr>
        <w:spacing w:after="120" w:line="360" w:lineRule="exact"/>
        <w:ind w:firstLine="567"/>
        <w:jc w:val="both"/>
        <w:rPr>
          <w:i/>
          <w:lang w:val="vi-VN"/>
        </w:rPr>
      </w:pPr>
      <w:r w:rsidRPr="00AC00FC">
        <w:rPr>
          <w:lang w:val="vi-VN"/>
        </w:rPr>
        <w:t>-</w:t>
      </w:r>
      <w:r w:rsidR="0083351D" w:rsidRPr="00AC00FC">
        <w:t xml:space="preserve"> </w:t>
      </w:r>
      <w:r w:rsidR="007D407C" w:rsidRPr="00AC00FC">
        <w:t xml:space="preserve">Thực </w:t>
      </w:r>
      <w:r w:rsidRPr="00AC00FC">
        <w:rPr>
          <w:lang w:val="vi-VN"/>
        </w:rPr>
        <w:t xml:space="preserve">hiện đánh giá học sinh </w:t>
      </w:r>
      <w:r w:rsidR="007D407C" w:rsidRPr="00AC00FC">
        <w:t xml:space="preserve">lớp 1 từ năm học 2020-2021 theo Thông tư </w:t>
      </w:r>
      <w:r w:rsidR="00BD4FE9" w:rsidRPr="00AC00FC">
        <w:t>27/2020/TT-BGD ĐT ngày 04/9/2020 của Bộ Giáo dục và Đào tạo</w:t>
      </w:r>
      <w:r w:rsidR="007D407C" w:rsidRPr="00AC00FC">
        <w:t>. Tiếp tục thực hiện đổi mới đánh giá học sinh tiểu học</w:t>
      </w:r>
      <w:r w:rsidR="00177A60" w:rsidRPr="00AC00FC">
        <w:t xml:space="preserve"> đối với lớp 2,3,4,5</w:t>
      </w:r>
      <w:r w:rsidRPr="00AC00FC">
        <w:t xml:space="preserve"> </w:t>
      </w:r>
      <w:r w:rsidRPr="00AC00FC">
        <w:rPr>
          <w:lang w:val="vi-VN"/>
        </w:rPr>
        <w:t xml:space="preserve">theo </w:t>
      </w:r>
      <w:r w:rsidRPr="00AC00FC">
        <w:rPr>
          <w:lang w:val="nb-NO"/>
        </w:rPr>
        <w:t xml:space="preserve">Thông tư số 30/2014/TT-BGDĐT ngày 28/8/2014 và Thông tư số 22/2016/TT-BGDĐT ngày 22/9/2016 sửa đổi bổ sung một số điều của Quy định đánh giá học sinh tiểu học ban hành kèm theo Thông tư số 30/2014/TT-BGDĐT ngày 28/8/2014 của Bộ trưởng Bộ </w:t>
      </w:r>
      <w:r w:rsidR="007D407C" w:rsidRPr="00AC00FC">
        <w:rPr>
          <w:lang w:val="nb-NO"/>
        </w:rPr>
        <w:t xml:space="preserve">Giáo dục và Đào tạo </w:t>
      </w:r>
      <w:r w:rsidRPr="00AC00FC">
        <w:rPr>
          <w:lang w:val="nb-NO"/>
        </w:rPr>
        <w:t>(sau đây gọi chung là Thông tư số 22).</w:t>
      </w:r>
      <w:r w:rsidRPr="00AC00FC">
        <w:rPr>
          <w:i/>
          <w:lang w:val="nb-NO"/>
        </w:rPr>
        <w:t xml:space="preserve"> </w:t>
      </w:r>
      <w:r w:rsidR="000D224B" w:rsidRPr="00AC00FC">
        <w:rPr>
          <w:lang w:val="nb-NO"/>
        </w:rPr>
        <w:t>T</w:t>
      </w:r>
      <w:r w:rsidRPr="00AC00FC">
        <w:rPr>
          <w:lang w:val="nb-NO"/>
        </w:rPr>
        <w:t>iếp tục hỗ trợ, tập huấn nâng cao năng lực cho giáo viên về đánh giá học sinh tiểu học theo Thông tư số 22.</w:t>
      </w:r>
    </w:p>
    <w:p w:rsidR="00116ECA" w:rsidRPr="00AC00FC" w:rsidRDefault="00116ECA" w:rsidP="008B4F66">
      <w:pPr>
        <w:spacing w:after="120" w:line="360" w:lineRule="exact"/>
        <w:ind w:firstLine="567"/>
        <w:jc w:val="both"/>
        <w:rPr>
          <w:i/>
          <w:lang w:val="nb-NO"/>
        </w:rPr>
      </w:pPr>
      <w:r w:rsidRPr="00AC00FC">
        <w:rPr>
          <w:lang w:val="vi-VN"/>
        </w:rPr>
        <w:t>-</w:t>
      </w:r>
      <w:r w:rsidR="0083351D" w:rsidRPr="00AC00FC">
        <w:t xml:space="preserve"> </w:t>
      </w:r>
      <w:r w:rsidRPr="00AC00FC">
        <w:rPr>
          <w:lang w:val="nb-NO"/>
        </w:rPr>
        <w:t>Đẩy mạnh ứng dụng công nghệ thông tin, phần mềm quản l</w:t>
      </w:r>
      <w:r w:rsidR="007D407C" w:rsidRPr="00AC00FC">
        <w:rPr>
          <w:lang w:val="nb-NO"/>
        </w:rPr>
        <w:t>ý</w:t>
      </w:r>
      <w:r w:rsidRPr="00AC00FC">
        <w:rPr>
          <w:lang w:val="nb-NO"/>
        </w:rPr>
        <w:t xml:space="preserve"> kết quả giáo dục và học tập của học sinh để giảm áp lực về hồ sơ, sổ sách, dành nhiều thời gian cho giáo viên quan tâm đến học sinh và đổi mới phương pháp dạy học; bàn giao chất lượng giáo dục cuối năm học nghiêm túc, thực hiện khen thưởng học sinh đúng quy định.</w:t>
      </w:r>
    </w:p>
    <w:p w:rsidR="00116ECA" w:rsidRPr="00AC00FC" w:rsidRDefault="00116ECA" w:rsidP="008B4F66">
      <w:pPr>
        <w:spacing w:after="120" w:line="360" w:lineRule="exact"/>
        <w:ind w:firstLine="567"/>
        <w:jc w:val="both"/>
        <w:rPr>
          <w:lang w:val="nl-NL"/>
        </w:rPr>
      </w:pPr>
      <w:r w:rsidRPr="00AC00FC">
        <w:rPr>
          <w:lang w:val="vi-VN"/>
        </w:rPr>
        <w:lastRenderedPageBreak/>
        <w:t>-</w:t>
      </w:r>
      <w:r w:rsidR="0083351D" w:rsidRPr="00AC00FC">
        <w:t xml:space="preserve"> </w:t>
      </w:r>
      <w:r w:rsidRPr="00AC00FC">
        <w:rPr>
          <w:lang w:val="nb-NO"/>
        </w:rPr>
        <w:t>Nâng cao chất lượng ra đề kiểm tra định kỳ</w:t>
      </w:r>
      <w:r w:rsidRPr="00AC00FC">
        <w:rPr>
          <w:lang w:val="vi-VN"/>
        </w:rPr>
        <w:t>,</w:t>
      </w:r>
      <w:r w:rsidRPr="00AC00FC">
        <w:rPr>
          <w:lang w:val="nb-NO"/>
        </w:rPr>
        <w:t xml:space="preserve"> tập trung đánh giá năng lực của học sinh, xây dựng ma trận đề để nâng cao chất lượng ra đề kiểm tra định k</w:t>
      </w:r>
      <w:r w:rsidR="007D407C" w:rsidRPr="00AC00FC">
        <w:rPr>
          <w:lang w:val="nb-NO"/>
        </w:rPr>
        <w:t>ỳ</w:t>
      </w:r>
      <w:r w:rsidRPr="00AC00FC">
        <w:rPr>
          <w:lang w:val="vi-VN"/>
        </w:rPr>
        <w:t>,</w:t>
      </w:r>
      <w:r w:rsidRPr="00AC00FC">
        <w:rPr>
          <w:lang w:val="nb-NO"/>
        </w:rPr>
        <w:t xml:space="preserve"> đảm</w:t>
      </w:r>
      <w:r w:rsidR="007D407C" w:rsidRPr="00AC00FC">
        <w:rPr>
          <w:lang w:val="nb-NO"/>
        </w:rPr>
        <w:t xml:space="preserve"> bảo các mức độ theo quy định.</w:t>
      </w:r>
    </w:p>
    <w:p w:rsidR="00116ECA" w:rsidRPr="00AC00FC" w:rsidRDefault="00116ECA" w:rsidP="008B4F66">
      <w:pPr>
        <w:spacing w:after="120" w:line="360" w:lineRule="exact"/>
        <w:ind w:firstLine="567"/>
        <w:jc w:val="both"/>
        <w:rPr>
          <w:lang w:val="nl-NL"/>
        </w:rPr>
      </w:pPr>
      <w:r w:rsidRPr="00AC00FC">
        <w:rPr>
          <w:lang w:val="vi-VN"/>
        </w:rPr>
        <w:t>-</w:t>
      </w:r>
      <w:r w:rsidR="0083351D" w:rsidRPr="00AC00FC">
        <w:t xml:space="preserve"> </w:t>
      </w:r>
      <w:r w:rsidRPr="00AC00FC">
        <w:rPr>
          <w:lang w:val="nb-NO"/>
        </w:rPr>
        <w:t>Tiếp tục tổ chức khảo sát chất lượng học sinh lớp 3 làm cơ sở để đánh giá tình hình học tập của học sinh, điều chỉnh kịp thời việc giảng dạy và đánh giá học sinh.</w:t>
      </w:r>
    </w:p>
    <w:p w:rsidR="00510D22" w:rsidRPr="00AC00FC" w:rsidRDefault="00510D22" w:rsidP="008B4F66">
      <w:pPr>
        <w:spacing w:after="120" w:line="360" w:lineRule="exact"/>
        <w:ind w:firstLine="567"/>
        <w:jc w:val="both"/>
        <w:rPr>
          <w:b/>
          <w:lang w:val="nl-NL"/>
        </w:rPr>
      </w:pPr>
      <w:r w:rsidRPr="00AC00FC">
        <w:rPr>
          <w:b/>
        </w:rPr>
        <w:t>1.</w:t>
      </w:r>
      <w:r w:rsidR="00653010">
        <w:rPr>
          <w:b/>
        </w:rPr>
        <w:t>5</w:t>
      </w:r>
      <w:r w:rsidRPr="00AC00FC">
        <w:rPr>
          <w:b/>
          <w:lang w:val="nl-NL"/>
        </w:rPr>
        <w:t xml:space="preserve">. Nâng cao chất lượng dạy học Ngoại ngữ (tiếng Anh) và Tin học  </w:t>
      </w:r>
    </w:p>
    <w:p w:rsidR="00083393" w:rsidRPr="00AC00FC" w:rsidRDefault="00083393" w:rsidP="00083393">
      <w:pPr>
        <w:spacing w:after="120" w:line="360" w:lineRule="exact"/>
        <w:ind w:firstLine="567"/>
        <w:jc w:val="both"/>
        <w:rPr>
          <w:i/>
          <w:spacing w:val="-6"/>
          <w:lang w:val="nb-NO"/>
        </w:rPr>
      </w:pPr>
      <w:r w:rsidRPr="00AC00FC">
        <w:rPr>
          <w:b/>
        </w:rPr>
        <w:t xml:space="preserve">  </w:t>
      </w:r>
      <w:r w:rsidRPr="00AC00FC">
        <w:rPr>
          <w:i/>
          <w:spacing w:val="-6"/>
        </w:rPr>
        <w:t xml:space="preserve">1.3.1. </w:t>
      </w:r>
      <w:r w:rsidRPr="00AC00FC">
        <w:rPr>
          <w:i/>
          <w:spacing w:val="-6"/>
          <w:lang w:val="nb-NO"/>
        </w:rPr>
        <w:t>Ngoại ngữ (tiếng Anh)</w:t>
      </w:r>
    </w:p>
    <w:p w:rsidR="00083393" w:rsidRPr="00AC00FC" w:rsidRDefault="00083393" w:rsidP="00083393">
      <w:pPr>
        <w:autoSpaceDE w:val="0"/>
        <w:autoSpaceDN w:val="0"/>
        <w:adjustRightInd w:val="0"/>
        <w:spacing w:line="276" w:lineRule="auto"/>
        <w:jc w:val="both"/>
        <w:rPr>
          <w:b/>
        </w:rPr>
      </w:pPr>
      <w:r w:rsidRPr="00AC00FC">
        <w:rPr>
          <w:b/>
        </w:rPr>
        <w:t xml:space="preserve">    a. Mục tiêu </w:t>
      </w:r>
    </w:p>
    <w:p w:rsidR="00083393" w:rsidRPr="00AC00FC" w:rsidRDefault="00083393" w:rsidP="00083393">
      <w:pPr>
        <w:spacing w:after="120" w:line="360" w:lineRule="exact"/>
        <w:ind w:firstLine="567"/>
        <w:jc w:val="both"/>
        <w:rPr>
          <w:lang w:val="nl-NL"/>
        </w:rPr>
      </w:pPr>
      <w:r w:rsidRPr="00AC00FC">
        <w:rPr>
          <w:lang w:val="nl-NL"/>
        </w:rPr>
        <w:t xml:space="preserve">Tiếp tục chỉ đạo, triển khai có hiệu quả việc dạy học Ngoại ngữ (tiếng Anh) với tư cách là môn học </w:t>
      </w:r>
      <w:r w:rsidRPr="00AC00FC">
        <w:rPr>
          <w:lang w:val="vi-VN"/>
        </w:rPr>
        <w:t>chính thức</w:t>
      </w:r>
      <w:r w:rsidRPr="00AC00FC">
        <w:rPr>
          <w:lang w:val="nl-NL"/>
        </w:rPr>
        <w:t xml:space="preserve"> trong CTGDPT 2018, góp phần tích cực đào tạo nguồn nhân lực chất lượng cao, tạo điều kiện để hội nhập sâu với khu vực và quốc tế; đẩy mạnh công tác xã hội hóa để thực hiện dạy học Ngoại ngữ</w:t>
      </w:r>
      <w:r w:rsidR="00476AF2" w:rsidRPr="00AC00FC">
        <w:rPr>
          <w:lang w:val="nl-NL"/>
        </w:rPr>
        <w:t xml:space="preserve"> trong nhà trường.</w:t>
      </w:r>
    </w:p>
    <w:p w:rsidR="00083393" w:rsidRPr="00AC00FC" w:rsidRDefault="00083393" w:rsidP="00083393">
      <w:pPr>
        <w:autoSpaceDE w:val="0"/>
        <w:autoSpaceDN w:val="0"/>
        <w:adjustRightInd w:val="0"/>
        <w:spacing w:line="276" w:lineRule="auto"/>
        <w:jc w:val="both"/>
        <w:rPr>
          <w:b/>
        </w:rPr>
      </w:pPr>
      <w:r w:rsidRPr="00AC00FC">
        <w:rPr>
          <w:b/>
        </w:rPr>
        <w:t xml:space="preserve">     b. Chỉ tiêu </w:t>
      </w:r>
    </w:p>
    <w:p w:rsidR="00083393" w:rsidRPr="00AC00FC" w:rsidRDefault="00083393" w:rsidP="00083393">
      <w:pPr>
        <w:autoSpaceDE w:val="0"/>
        <w:autoSpaceDN w:val="0"/>
        <w:adjustRightInd w:val="0"/>
        <w:spacing w:line="276" w:lineRule="auto"/>
        <w:jc w:val="both"/>
      </w:pPr>
      <w:r w:rsidRPr="00AC00FC">
        <w:t xml:space="preserve">       - 100% giáo viên tiếng Anh đạt chuẩn về chuyên môn. </w:t>
      </w:r>
    </w:p>
    <w:p w:rsidR="00083393" w:rsidRPr="00AC00FC" w:rsidRDefault="00083393" w:rsidP="00083393">
      <w:pPr>
        <w:autoSpaceDE w:val="0"/>
        <w:autoSpaceDN w:val="0"/>
        <w:adjustRightInd w:val="0"/>
        <w:spacing w:line="276" w:lineRule="auto"/>
        <w:jc w:val="both"/>
      </w:pPr>
      <w:r w:rsidRPr="00AC00FC">
        <w:t xml:space="preserve">       - 100% học sinh lớp 1 được học tiếng Anh tự chọn, 100% HS lớp 2.3.4.5 học tiếng Anh Đề án. </w:t>
      </w:r>
    </w:p>
    <w:p w:rsidR="00083393" w:rsidRPr="00AC00FC" w:rsidRDefault="00083393" w:rsidP="00083393">
      <w:pPr>
        <w:autoSpaceDE w:val="0"/>
        <w:autoSpaceDN w:val="0"/>
        <w:adjustRightInd w:val="0"/>
        <w:spacing w:line="276" w:lineRule="auto"/>
        <w:jc w:val="both"/>
      </w:pPr>
      <w:r w:rsidRPr="00AC00FC">
        <w:t xml:space="preserve">       - Tổ chức cho HS tham gia hoạt động thuyết trình tiếng Anh dưới hình thức cá nhân, tổ, nhóm … </w:t>
      </w:r>
    </w:p>
    <w:p w:rsidR="00083393" w:rsidRPr="00AC00FC" w:rsidRDefault="00083393" w:rsidP="00083393">
      <w:pPr>
        <w:spacing w:line="276" w:lineRule="auto"/>
        <w:jc w:val="both"/>
        <w:rPr>
          <w:b/>
        </w:rPr>
      </w:pPr>
      <w:r w:rsidRPr="00AC00FC">
        <w:rPr>
          <w:b/>
          <w:bCs/>
        </w:rPr>
        <w:t xml:space="preserve">     c. </w:t>
      </w:r>
      <w:r w:rsidRPr="00AC00FC">
        <w:rPr>
          <w:b/>
        </w:rPr>
        <w:t xml:space="preserve">Giải pháp và tổ chức thực hiện </w:t>
      </w:r>
    </w:p>
    <w:p w:rsidR="00116ECA" w:rsidRPr="00AC00FC" w:rsidRDefault="00116ECA" w:rsidP="008B4F66">
      <w:pPr>
        <w:spacing w:after="120" w:line="360" w:lineRule="exact"/>
        <w:ind w:firstLine="567"/>
        <w:jc w:val="both"/>
        <w:rPr>
          <w:spacing w:val="-6"/>
          <w:lang w:val="nl-NL"/>
        </w:rPr>
      </w:pPr>
      <w:r w:rsidRPr="00AC00FC">
        <w:rPr>
          <w:spacing w:val="-6"/>
          <w:lang w:val="vi-VN"/>
        </w:rPr>
        <w:t>Tiếp tục thực hiện</w:t>
      </w:r>
      <w:r w:rsidRPr="00AC00FC">
        <w:rPr>
          <w:spacing w:val="-6"/>
          <w:lang w:val="nb-NO"/>
        </w:rPr>
        <w:t xml:space="preserve"> </w:t>
      </w:r>
      <w:r w:rsidRPr="00AC00FC">
        <w:rPr>
          <w:spacing w:val="-6"/>
          <w:lang w:val="nl-NL"/>
        </w:rPr>
        <w:t>Quyết định số 2769/QĐ-UBND</w:t>
      </w:r>
      <w:r w:rsidRPr="00AC00FC">
        <w:rPr>
          <w:spacing w:val="-6"/>
          <w:lang w:val="nb-NO"/>
        </w:rPr>
        <w:t xml:space="preserve"> </w:t>
      </w:r>
      <w:r w:rsidRPr="00AC00FC">
        <w:rPr>
          <w:spacing w:val="-6"/>
          <w:lang w:val="nl-NL"/>
        </w:rPr>
        <w:t>ngày 29 tháng 6 năm 2019 triển khai Đề án dạy học ngoại ngữ trong hệ thống giáo dục quốc dân ban hành theo Quyết định số 2080/QĐ-TTg ngày 22 tháng 12 năm 2017 của Thủ tướng Chính phủ trên địa bàn thành phố Hồ Chí Minh giai đoạn 2019-2025</w:t>
      </w:r>
    </w:p>
    <w:p w:rsidR="007D407C" w:rsidRPr="00AC00FC" w:rsidRDefault="004411FF" w:rsidP="008B4F66">
      <w:pPr>
        <w:tabs>
          <w:tab w:val="left" w:pos="0"/>
          <w:tab w:val="left" w:pos="567"/>
        </w:tabs>
        <w:spacing w:after="120" w:line="360" w:lineRule="exact"/>
        <w:jc w:val="both"/>
      </w:pPr>
      <w:r w:rsidRPr="00AC00FC">
        <w:rPr>
          <w:spacing w:val="-6"/>
          <w:lang w:val="nl-NL"/>
        </w:rPr>
        <w:tab/>
      </w:r>
      <w:r w:rsidR="00116ECA" w:rsidRPr="00AC00FC">
        <w:rPr>
          <w:spacing w:val="-6"/>
          <w:lang w:val="nl-NL"/>
        </w:rPr>
        <w:t xml:space="preserve">Đối với lớp 1, thực hiện </w:t>
      </w:r>
      <w:r w:rsidR="007D407C" w:rsidRPr="00AC00FC">
        <w:rPr>
          <w:spacing w:val="-6"/>
          <w:lang w:val="nl-NL"/>
        </w:rPr>
        <w:t>C</w:t>
      </w:r>
      <w:r w:rsidR="00116ECA" w:rsidRPr="00AC00FC">
        <w:rPr>
          <w:spacing w:val="-6"/>
          <w:lang w:val="nl-NL"/>
        </w:rPr>
        <w:t>ông văn</w:t>
      </w:r>
      <w:r w:rsidR="00116ECA" w:rsidRPr="00AC00FC">
        <w:rPr>
          <w:spacing w:val="-6"/>
        </w:rPr>
        <w:t xml:space="preserve"> số 681/BGDĐT-GDTH</w:t>
      </w:r>
      <w:r w:rsidR="00116ECA" w:rsidRPr="00AC00FC">
        <w:rPr>
          <w:spacing w:val="-6"/>
          <w:lang w:val="vi-VN"/>
        </w:rPr>
        <w:t xml:space="preserve"> của </w:t>
      </w:r>
      <w:r w:rsidR="007D407C" w:rsidRPr="00AC00FC">
        <w:rPr>
          <w:spacing w:val="-6"/>
        </w:rPr>
        <w:t>Bộ Giáo dục và Đào tạo</w:t>
      </w:r>
      <w:r w:rsidR="00116ECA" w:rsidRPr="00AC00FC">
        <w:rPr>
          <w:spacing w:val="-6"/>
        </w:rPr>
        <w:t xml:space="preserve"> về việc hướng dẫn tổ chức dạy học môn tiếng Anh tự chọn lớp 1, lớp 2 theo </w:t>
      </w:r>
      <w:r w:rsidR="007D407C" w:rsidRPr="00AC00FC">
        <w:rPr>
          <w:spacing w:val="-6"/>
        </w:rPr>
        <w:t>CTGDPT</w:t>
      </w:r>
      <w:r w:rsidR="00116ECA" w:rsidRPr="00AC00FC">
        <w:rPr>
          <w:spacing w:val="-6"/>
        </w:rPr>
        <w:t xml:space="preserve"> 2018</w:t>
      </w:r>
      <w:r w:rsidR="007D407C" w:rsidRPr="00AC00FC">
        <w:rPr>
          <w:spacing w:val="-6"/>
        </w:rPr>
        <w:t>; C</w:t>
      </w:r>
      <w:r w:rsidR="00116ECA" w:rsidRPr="00AC00FC">
        <w:rPr>
          <w:spacing w:val="-6"/>
        </w:rPr>
        <w:t xml:space="preserve">ông văn số </w:t>
      </w:r>
      <w:r w:rsidR="00116ECA" w:rsidRPr="00AC00FC">
        <w:rPr>
          <w:spacing w:val="-6"/>
          <w:lang w:val="nl-NL"/>
        </w:rPr>
        <w:t>1183/GDĐT-TH ngày 23/04/2020</w:t>
      </w:r>
      <w:r w:rsidR="00116ECA" w:rsidRPr="00AC00FC">
        <w:rPr>
          <w:spacing w:val="-6"/>
          <w:lang w:val="vi-VN"/>
        </w:rPr>
        <w:t xml:space="preserve"> của </w:t>
      </w:r>
      <w:r w:rsidR="007D407C" w:rsidRPr="00AC00FC">
        <w:rPr>
          <w:spacing w:val="-6"/>
        </w:rPr>
        <w:t xml:space="preserve">Sở Giáo dục và Đào tạo </w:t>
      </w:r>
      <w:r w:rsidR="00116ECA" w:rsidRPr="00AC00FC">
        <w:rPr>
          <w:spacing w:val="-6"/>
          <w:lang w:val="vi-VN"/>
        </w:rPr>
        <w:t>v</w:t>
      </w:r>
      <w:r w:rsidR="00116ECA" w:rsidRPr="00AC00FC">
        <w:rPr>
          <w:spacing w:val="-6"/>
          <w:lang w:val="nl-NL"/>
        </w:rPr>
        <w:t xml:space="preserve">ề hướng dẫn tổ chức </w:t>
      </w:r>
      <w:r w:rsidR="00116ECA" w:rsidRPr="00AC00FC">
        <w:rPr>
          <w:spacing w:val="-6"/>
          <w:lang w:val="nb-NO"/>
        </w:rPr>
        <w:t>dạy</w:t>
      </w:r>
      <w:r w:rsidR="00116ECA" w:rsidRPr="00AC00FC">
        <w:rPr>
          <w:spacing w:val="-6"/>
          <w:lang w:val="nl-NL"/>
        </w:rPr>
        <w:t xml:space="preserve"> học môn tiếng Anh lớp </w:t>
      </w:r>
      <w:r w:rsidR="007D407C" w:rsidRPr="00AC00FC">
        <w:rPr>
          <w:spacing w:val="-6"/>
          <w:lang w:val="nl-NL"/>
        </w:rPr>
        <w:t xml:space="preserve">1 kể từ năm học 2020-2021 theo CTGDPT </w:t>
      </w:r>
      <w:r w:rsidR="00116ECA" w:rsidRPr="00AC00FC">
        <w:rPr>
          <w:spacing w:val="-6"/>
          <w:lang w:val="nl-NL"/>
        </w:rPr>
        <w:t>2018</w:t>
      </w:r>
      <w:r w:rsidR="007D407C" w:rsidRPr="00AC00FC">
        <w:rPr>
          <w:spacing w:val="-6"/>
          <w:lang w:val="nl-NL"/>
        </w:rPr>
        <w:t xml:space="preserve">; </w:t>
      </w:r>
      <w:r w:rsidR="007D407C" w:rsidRPr="00AC00FC">
        <w:t xml:space="preserve">Công văn số 355/GDĐT-TH ngày 28/4/2020 của Phòng Giáo dục và Đào tạo về hướng dẫn tổ chức dạy học môn tiếng Anh lớp 1 kể từ năm học 2020-2021 theo </w:t>
      </w:r>
      <w:r w:rsidRPr="00AC00FC">
        <w:t>CTGDPT</w:t>
      </w:r>
      <w:r w:rsidR="007D407C" w:rsidRPr="00AC00FC">
        <w:t xml:space="preserve"> 2018.</w:t>
      </w:r>
    </w:p>
    <w:p w:rsidR="00116ECA" w:rsidRPr="00AC00FC" w:rsidRDefault="00116ECA" w:rsidP="008B4F66">
      <w:pPr>
        <w:spacing w:after="120" w:line="360" w:lineRule="exact"/>
        <w:ind w:firstLine="567"/>
        <w:jc w:val="both"/>
        <w:rPr>
          <w:spacing w:val="-6"/>
          <w:lang w:val="nl-NL"/>
        </w:rPr>
      </w:pPr>
      <w:r w:rsidRPr="00AC00FC">
        <w:rPr>
          <w:spacing w:val="-6"/>
          <w:lang w:val="nl-NL"/>
        </w:rPr>
        <w:t xml:space="preserve">Đối với lớp </w:t>
      </w:r>
      <w:r w:rsidRPr="00AC00FC">
        <w:rPr>
          <w:spacing w:val="-6"/>
          <w:lang w:val="vi-VN"/>
        </w:rPr>
        <w:t>2,</w:t>
      </w:r>
      <w:r w:rsidR="004411FF" w:rsidRPr="00AC00FC">
        <w:rPr>
          <w:spacing w:val="-6"/>
        </w:rPr>
        <w:t xml:space="preserve"> </w:t>
      </w:r>
      <w:r w:rsidRPr="00AC00FC">
        <w:rPr>
          <w:spacing w:val="-6"/>
          <w:lang w:val="vi-VN"/>
        </w:rPr>
        <w:t>3,</w:t>
      </w:r>
      <w:r w:rsidR="004411FF" w:rsidRPr="00AC00FC">
        <w:rPr>
          <w:spacing w:val="-6"/>
        </w:rPr>
        <w:t xml:space="preserve"> </w:t>
      </w:r>
      <w:r w:rsidRPr="00AC00FC">
        <w:rPr>
          <w:spacing w:val="-6"/>
          <w:lang w:val="vi-VN"/>
        </w:rPr>
        <w:t>4,</w:t>
      </w:r>
      <w:r w:rsidR="004411FF" w:rsidRPr="00AC00FC">
        <w:rPr>
          <w:spacing w:val="-6"/>
        </w:rPr>
        <w:t xml:space="preserve"> </w:t>
      </w:r>
      <w:r w:rsidRPr="00AC00FC">
        <w:rPr>
          <w:spacing w:val="-6"/>
          <w:lang w:val="vi-VN"/>
        </w:rPr>
        <w:t>5 t</w:t>
      </w:r>
      <w:r w:rsidRPr="00AC00FC">
        <w:rPr>
          <w:spacing w:val="-6"/>
          <w:lang w:val="nl-NL"/>
        </w:rPr>
        <w:t xml:space="preserve">iếp tục </w:t>
      </w:r>
      <w:r w:rsidRPr="00AC00FC">
        <w:rPr>
          <w:spacing w:val="-6"/>
          <w:lang w:val="vi-VN"/>
        </w:rPr>
        <w:t>thực hiện</w:t>
      </w:r>
      <w:r w:rsidRPr="00AC00FC">
        <w:rPr>
          <w:spacing w:val="-6"/>
          <w:lang w:val="nl-NL"/>
        </w:rPr>
        <w:t xml:space="preserve"> theo Quyết định số 3321/QĐ-BGDĐT ngày 12/8/2010</w:t>
      </w:r>
      <w:r w:rsidRPr="00AC00FC">
        <w:rPr>
          <w:spacing w:val="-6"/>
          <w:lang w:val="vi-VN"/>
        </w:rPr>
        <w:t xml:space="preserve">, </w:t>
      </w:r>
      <w:r w:rsidR="004411FF" w:rsidRPr="00AC00FC">
        <w:rPr>
          <w:spacing w:val="-6"/>
        </w:rPr>
        <w:t>C</w:t>
      </w:r>
      <w:r w:rsidR="007129BB" w:rsidRPr="00AC00FC">
        <w:rPr>
          <w:spacing w:val="-6"/>
          <w:lang w:val="nl-NL"/>
        </w:rPr>
        <w:t>ông văn số 4329/BGDĐT-</w:t>
      </w:r>
      <w:r w:rsidRPr="00AC00FC">
        <w:rPr>
          <w:spacing w:val="-6"/>
          <w:lang w:val="nl-NL"/>
        </w:rPr>
        <w:t xml:space="preserve">GDTH ngày 27/6/2013 của Bộ </w:t>
      </w:r>
      <w:r w:rsidR="004411FF" w:rsidRPr="00AC00FC">
        <w:rPr>
          <w:spacing w:val="-6"/>
          <w:lang w:val="nl-NL"/>
        </w:rPr>
        <w:t>Giáo dục và Đào tạo</w:t>
      </w:r>
      <w:r w:rsidRPr="00AC00FC">
        <w:rPr>
          <w:spacing w:val="-6"/>
          <w:lang w:val="vi-VN"/>
        </w:rPr>
        <w:t>, t</w:t>
      </w:r>
      <w:r w:rsidRPr="00AC00FC">
        <w:rPr>
          <w:spacing w:val="-6"/>
          <w:lang w:val="nb-NO"/>
        </w:rPr>
        <w:t xml:space="preserve">iếp </w:t>
      </w:r>
      <w:r w:rsidRPr="00AC00FC">
        <w:rPr>
          <w:spacing w:val="-6"/>
          <w:lang w:val="nl-NL"/>
        </w:rPr>
        <w:t>tục</w:t>
      </w:r>
      <w:r w:rsidRPr="00AC00FC">
        <w:rPr>
          <w:spacing w:val="-6"/>
          <w:lang w:val="nb-NO"/>
        </w:rPr>
        <w:t xml:space="preserve"> triển khai các mô hình tiếng Anh tiểu học đang được thực hiện theo đề án của thành </w:t>
      </w:r>
      <w:r w:rsidRPr="00AC00FC">
        <w:rPr>
          <w:spacing w:val="-6"/>
          <w:lang w:val="nl-NL"/>
        </w:rPr>
        <w:t>phố</w:t>
      </w:r>
      <w:r w:rsidR="007129BB" w:rsidRPr="00AC00FC">
        <w:rPr>
          <w:spacing w:val="-6"/>
          <w:lang w:val="nb-NO"/>
        </w:rPr>
        <w:t>.. K</w:t>
      </w:r>
      <w:r w:rsidRPr="00AC00FC">
        <w:rPr>
          <w:spacing w:val="-6"/>
          <w:lang w:val="nb-NO"/>
        </w:rPr>
        <w:t xml:space="preserve">huyến khích sử dụng giáo viên bản ngữ, phần mềm bổ trợ, các chương trình dạy học ngoại ngữ theo hướng ứng dụng công nghệ thông tin; </w:t>
      </w:r>
      <w:r w:rsidRPr="00AC00FC">
        <w:rPr>
          <w:spacing w:val="-6"/>
          <w:lang w:val="nl-NL"/>
        </w:rPr>
        <w:t xml:space="preserve">tạo các sân chơi, giao lưu tiếng Anh; khuyến khích đọc sách, truyện tiếng Anh; phát động phong trào giáo viên các môn học khác tham gia cùng học tiếng Anh với học sinh; </w:t>
      </w:r>
      <w:r w:rsidRPr="00AC00FC">
        <w:rPr>
          <w:bCs/>
          <w:spacing w:val="-6"/>
          <w:lang w:val="nl-NL"/>
        </w:rPr>
        <w:t xml:space="preserve">tổ chức </w:t>
      </w:r>
      <w:r w:rsidRPr="00AC00FC">
        <w:rPr>
          <w:spacing w:val="-6"/>
          <w:lang w:val="nl-NL"/>
        </w:rPr>
        <w:t xml:space="preserve">cuộc thi </w:t>
      </w:r>
      <w:r w:rsidRPr="00AC00FC">
        <w:rPr>
          <w:spacing w:val="-6"/>
          <w:lang w:val="vi-VN"/>
        </w:rPr>
        <w:t>thuyết trình</w:t>
      </w:r>
      <w:r w:rsidR="001E0F6C" w:rsidRPr="00AC00FC">
        <w:rPr>
          <w:spacing w:val="-6"/>
          <w:lang w:val="nl-NL"/>
        </w:rPr>
        <w:t xml:space="preserve"> </w:t>
      </w:r>
      <w:r w:rsidRPr="00AC00FC">
        <w:rPr>
          <w:spacing w:val="-6"/>
          <w:lang w:val="nl-NL"/>
        </w:rPr>
        <w:t>tiếng Anh; k</w:t>
      </w:r>
      <w:r w:rsidRPr="00AC00FC">
        <w:rPr>
          <w:spacing w:val="-6"/>
          <w:lang w:val="nb-NO"/>
        </w:rPr>
        <w:t>huyến khích học sinh tham gia các kỳ thi lấy chứng chỉ tiếng Anh theo chuẩn quốc tế</w:t>
      </w:r>
      <w:r w:rsidRPr="00AC00FC">
        <w:rPr>
          <w:spacing w:val="-6"/>
          <w:lang w:val="vi-VN"/>
        </w:rPr>
        <w:t xml:space="preserve">. </w:t>
      </w:r>
    </w:p>
    <w:p w:rsidR="00116ECA" w:rsidRPr="00AC00FC" w:rsidRDefault="00116ECA" w:rsidP="008B4F66">
      <w:pPr>
        <w:spacing w:after="120" w:line="360" w:lineRule="exact"/>
        <w:ind w:firstLine="567"/>
        <w:jc w:val="both"/>
        <w:rPr>
          <w:spacing w:val="-6"/>
        </w:rPr>
      </w:pPr>
      <w:r w:rsidRPr="00AC00FC">
        <w:rPr>
          <w:spacing w:val="-6"/>
          <w:lang w:val="nl-NL"/>
        </w:rPr>
        <w:lastRenderedPageBreak/>
        <w:t>Tổ chức dạy tiếng Anh</w:t>
      </w:r>
      <w:r w:rsidRPr="00AC00FC">
        <w:rPr>
          <w:spacing w:val="-6"/>
          <w:lang w:val="vi-VN"/>
        </w:rPr>
        <w:t xml:space="preserve"> </w:t>
      </w:r>
      <w:r w:rsidR="00790501" w:rsidRPr="00AC00FC">
        <w:rPr>
          <w:spacing w:val="-6"/>
        </w:rPr>
        <w:t>tự chọn cho học sinh lớp 1, tiếng Anh Đề án đối với lớp 2,3,4,5.</w:t>
      </w:r>
    </w:p>
    <w:p w:rsidR="00116ECA" w:rsidRPr="00AC00FC" w:rsidRDefault="00116ECA" w:rsidP="008B4F66">
      <w:pPr>
        <w:spacing w:after="120" w:line="360" w:lineRule="exact"/>
        <w:ind w:firstLine="567"/>
        <w:jc w:val="both"/>
        <w:rPr>
          <w:spacing w:val="-6"/>
          <w:lang w:val="nl-NL"/>
        </w:rPr>
      </w:pPr>
      <w:r w:rsidRPr="00AC00FC">
        <w:rPr>
          <w:spacing w:val="-6"/>
          <w:lang w:val="nl-NL"/>
        </w:rPr>
        <w:t>Thực hiện việc kiểm tra đánh giá theo quy định của Thông tư số 22; chú trọng thực hiện đánh giá thường xuyên; bài kiểm tra định kỳ cần đánh giá đủ cả 4 kĩ năng nghe, nói, đọc, viết.</w:t>
      </w:r>
    </w:p>
    <w:p w:rsidR="00116ECA" w:rsidRPr="00AC00FC" w:rsidRDefault="00116ECA" w:rsidP="008B4F66">
      <w:pPr>
        <w:spacing w:after="120" w:line="360" w:lineRule="exact"/>
        <w:ind w:firstLine="567"/>
        <w:jc w:val="both"/>
        <w:rPr>
          <w:spacing w:val="-6"/>
          <w:lang w:val="nl-NL"/>
        </w:rPr>
      </w:pPr>
      <w:r w:rsidRPr="00AC00FC">
        <w:rPr>
          <w:spacing w:val="-6"/>
          <w:lang w:val="nl-NL"/>
        </w:rPr>
        <w:t xml:space="preserve">Tập trung đào tạo bồi dưỡng nâng cao năng lực ngôn ngữ và phương pháp dạy học học sinh tiểu học cho đội ngũ giáo viên. </w:t>
      </w:r>
    </w:p>
    <w:p w:rsidR="00790501" w:rsidRPr="00AC00FC" w:rsidRDefault="00116ECA" w:rsidP="008B4F66">
      <w:pPr>
        <w:spacing w:after="120" w:line="360" w:lineRule="exact"/>
        <w:ind w:firstLine="567"/>
        <w:jc w:val="both"/>
        <w:rPr>
          <w:spacing w:val="-6"/>
          <w:lang w:val="nl-NL"/>
        </w:rPr>
      </w:pPr>
      <w:r w:rsidRPr="00AC00FC">
        <w:rPr>
          <w:spacing w:val="-6"/>
          <w:lang w:val="nl-NL"/>
        </w:rPr>
        <w:t>Tăng cường cơ sở vật chất phục vụ dạy, học ngoại ngữ. Đảm bảo điều kiện tối thiểu về cơ sở vật chất theo qu</w:t>
      </w:r>
      <w:r w:rsidR="004411FF" w:rsidRPr="00AC00FC">
        <w:rPr>
          <w:spacing w:val="-6"/>
          <w:lang w:val="nl-NL"/>
        </w:rPr>
        <w:t>y</w:t>
      </w:r>
      <w:r w:rsidR="00790501" w:rsidRPr="00AC00FC">
        <w:rPr>
          <w:spacing w:val="-6"/>
          <w:lang w:val="nl-NL"/>
        </w:rPr>
        <w:t xml:space="preserve"> định</w:t>
      </w:r>
      <w:r w:rsidR="004411FF" w:rsidRPr="00AC00FC">
        <w:rPr>
          <w:spacing w:val="-6"/>
          <w:lang w:val="nl-NL"/>
        </w:rPr>
        <w:t xml:space="preserve">. </w:t>
      </w:r>
    </w:p>
    <w:p w:rsidR="00116ECA" w:rsidRPr="00AC00FC" w:rsidRDefault="00116ECA" w:rsidP="008B4F66">
      <w:pPr>
        <w:spacing w:after="120" w:line="360" w:lineRule="exact"/>
        <w:ind w:firstLine="567"/>
        <w:jc w:val="both"/>
        <w:rPr>
          <w:spacing w:val="-6"/>
          <w:lang w:val="nl-NL"/>
        </w:rPr>
      </w:pPr>
      <w:r w:rsidRPr="00AC00FC">
        <w:rPr>
          <w:spacing w:val="-6"/>
          <w:lang w:val="nl-NL"/>
        </w:rPr>
        <w:t xml:space="preserve">Tăng cường môi trường sử dụng tiếng Anh cho giáo viên và học sinh: tạo các sân chơi, giao lưu tiếng Anh; khuyến khích đọc sách, truyện tiếng Anh; phát động phòng trào giáo viên các môn học khác tham gia cùng học tiếng Anh với học sinh… </w:t>
      </w:r>
      <w:r w:rsidRPr="00AC00FC">
        <w:rPr>
          <w:bCs/>
          <w:spacing w:val="-6"/>
          <w:lang w:val="nl-NL"/>
        </w:rPr>
        <w:t xml:space="preserve">Tổ chức </w:t>
      </w:r>
      <w:r w:rsidRPr="00AC00FC">
        <w:rPr>
          <w:spacing w:val="-6"/>
          <w:lang w:val="nl-NL"/>
        </w:rPr>
        <w:t xml:space="preserve">cuộc thi </w:t>
      </w:r>
      <w:r w:rsidRPr="00AC00FC">
        <w:rPr>
          <w:spacing w:val="-6"/>
          <w:lang w:val="vi-VN"/>
        </w:rPr>
        <w:t>thuyết trình</w:t>
      </w:r>
      <w:r w:rsidRPr="00AC00FC">
        <w:rPr>
          <w:spacing w:val="-6"/>
          <w:lang w:val="nl-NL"/>
        </w:rPr>
        <w:t xml:space="preserve"> bằng tiếng Anh.</w:t>
      </w:r>
    </w:p>
    <w:p w:rsidR="00116ECA" w:rsidRPr="00AC00FC" w:rsidRDefault="00790501" w:rsidP="008B4F66">
      <w:pPr>
        <w:spacing w:after="120" w:line="360" w:lineRule="exact"/>
        <w:ind w:firstLine="567"/>
        <w:jc w:val="both"/>
        <w:rPr>
          <w:spacing w:val="-6"/>
          <w:lang w:val="vi-VN"/>
        </w:rPr>
      </w:pPr>
      <w:r w:rsidRPr="00AC00FC">
        <w:rPr>
          <w:spacing w:val="-6"/>
          <w:lang w:val="nl-NL"/>
        </w:rPr>
        <w:t>Sử dụng</w:t>
      </w:r>
      <w:r w:rsidR="00116ECA" w:rsidRPr="00AC00FC">
        <w:rPr>
          <w:spacing w:val="-6"/>
          <w:lang w:val="nl-NL"/>
        </w:rPr>
        <w:t xml:space="preserve"> tài liệu , </w:t>
      </w:r>
      <w:r w:rsidR="00116ECA" w:rsidRPr="00AC00FC">
        <w:rPr>
          <w:spacing w:val="-6"/>
          <w:lang w:val="vi-VN"/>
        </w:rPr>
        <w:t xml:space="preserve">xuất bản phẩm, phần mềm dạy học và tài liệu tham khảo </w:t>
      </w:r>
      <w:r w:rsidRPr="00AC00FC">
        <w:rPr>
          <w:spacing w:val="-6"/>
          <w:lang w:val="nl-NL"/>
        </w:rPr>
        <w:t xml:space="preserve">đúng </w:t>
      </w:r>
      <w:r w:rsidR="00116ECA" w:rsidRPr="00AC00FC">
        <w:rPr>
          <w:spacing w:val="-6"/>
          <w:lang w:val="vi-VN"/>
        </w:rPr>
        <w:t>theo quy định của</w:t>
      </w:r>
      <w:r w:rsidR="00116ECA" w:rsidRPr="00AC00FC">
        <w:rPr>
          <w:spacing w:val="-6"/>
          <w:lang w:val="nl-NL"/>
        </w:rPr>
        <w:t xml:space="preserve"> Thông tư số </w:t>
      </w:r>
      <w:r w:rsidR="00116ECA" w:rsidRPr="00AC00FC">
        <w:rPr>
          <w:spacing w:val="-6"/>
          <w:lang w:val="vi-VN"/>
        </w:rPr>
        <w:t>2</w:t>
      </w:r>
      <w:r w:rsidR="00116ECA" w:rsidRPr="00AC00FC">
        <w:rPr>
          <w:spacing w:val="-6"/>
          <w:lang w:val="nl-NL"/>
        </w:rPr>
        <w:t xml:space="preserve">1/2014/TT-BGDĐT ngày </w:t>
      </w:r>
      <w:r w:rsidR="00116ECA" w:rsidRPr="00AC00FC">
        <w:rPr>
          <w:spacing w:val="-6"/>
          <w:lang w:val="vi-VN"/>
        </w:rPr>
        <w:t>07</w:t>
      </w:r>
      <w:r w:rsidR="00116ECA" w:rsidRPr="00AC00FC">
        <w:rPr>
          <w:spacing w:val="-6"/>
          <w:lang w:val="nl-NL"/>
        </w:rPr>
        <w:t>/</w:t>
      </w:r>
      <w:r w:rsidR="00116ECA" w:rsidRPr="00AC00FC">
        <w:rPr>
          <w:spacing w:val="-6"/>
          <w:lang w:val="vi-VN"/>
        </w:rPr>
        <w:t>7</w:t>
      </w:r>
      <w:r w:rsidR="00116ECA" w:rsidRPr="00AC00FC">
        <w:rPr>
          <w:spacing w:val="-6"/>
          <w:lang w:val="nl-NL"/>
        </w:rPr>
        <w:t>/2014</w:t>
      </w:r>
      <w:r w:rsidRPr="00AC00FC">
        <w:rPr>
          <w:spacing w:val="-6"/>
        </w:rPr>
        <w:t>,</w:t>
      </w:r>
      <w:r w:rsidR="00116ECA" w:rsidRPr="00AC00FC">
        <w:rPr>
          <w:spacing w:val="-6"/>
          <w:lang w:val="nl-NL"/>
        </w:rPr>
        <w:t xml:space="preserve"> cuối năm học </w:t>
      </w:r>
      <w:r w:rsidRPr="00AC00FC">
        <w:rPr>
          <w:spacing w:val="-6"/>
          <w:lang w:val="nl-NL"/>
        </w:rPr>
        <w:t xml:space="preserve">có </w:t>
      </w:r>
      <w:r w:rsidR="00116ECA" w:rsidRPr="00AC00FC">
        <w:rPr>
          <w:spacing w:val="-6"/>
          <w:lang w:val="nl-NL"/>
        </w:rPr>
        <w:t>báo cáo về</w:t>
      </w:r>
      <w:r w:rsidR="00116ECA" w:rsidRPr="00AC00FC">
        <w:rPr>
          <w:spacing w:val="-6"/>
          <w:lang w:val="vi-VN"/>
        </w:rPr>
        <w:t xml:space="preserve"> Phòng</w:t>
      </w:r>
      <w:r w:rsidR="00116ECA" w:rsidRPr="00AC00FC">
        <w:rPr>
          <w:spacing w:val="-6"/>
          <w:lang w:val="nl-NL"/>
        </w:rPr>
        <w:t xml:space="preserve"> </w:t>
      </w:r>
      <w:r w:rsidR="004411FF" w:rsidRPr="00AC00FC">
        <w:rPr>
          <w:spacing w:val="-6"/>
          <w:lang w:val="nl-NL"/>
        </w:rPr>
        <w:t>Giáo dục và Đào tạo</w:t>
      </w:r>
      <w:r w:rsidR="00116ECA" w:rsidRPr="00AC00FC">
        <w:rPr>
          <w:spacing w:val="-6"/>
          <w:lang w:val="nl-NL"/>
        </w:rPr>
        <w:t xml:space="preserve">. </w:t>
      </w:r>
    </w:p>
    <w:p w:rsidR="00116ECA" w:rsidRPr="00AC00FC" w:rsidRDefault="00116ECA" w:rsidP="008B4F66">
      <w:pPr>
        <w:spacing w:after="120" w:line="360" w:lineRule="exact"/>
        <w:ind w:firstLine="567"/>
        <w:jc w:val="both"/>
        <w:rPr>
          <w:spacing w:val="-6"/>
        </w:rPr>
      </w:pPr>
      <w:r w:rsidRPr="00AC00FC">
        <w:rPr>
          <w:spacing w:val="-6"/>
          <w:lang w:val="vi-VN"/>
        </w:rPr>
        <w:t>K</w:t>
      </w:r>
      <w:r w:rsidRPr="00AC00FC">
        <w:rPr>
          <w:spacing w:val="-6"/>
          <w:lang w:val="nb-NO"/>
        </w:rPr>
        <w:t>huyến khích học sinh tham gia các kỳ thi lấy chứng c</w:t>
      </w:r>
      <w:r w:rsidR="004411FF" w:rsidRPr="00AC00FC">
        <w:rPr>
          <w:spacing w:val="-6"/>
          <w:lang w:val="nb-NO"/>
        </w:rPr>
        <w:t>hỉ tiếng Anh theo chuẩn quốc tế.</w:t>
      </w:r>
    </w:p>
    <w:p w:rsidR="00116ECA" w:rsidRPr="00AC00FC" w:rsidRDefault="00116ECA" w:rsidP="008B4F66">
      <w:pPr>
        <w:spacing w:after="120" w:line="360" w:lineRule="exact"/>
        <w:ind w:firstLine="567"/>
        <w:jc w:val="both"/>
        <w:rPr>
          <w:spacing w:val="-6"/>
          <w:lang w:val="vi-VN"/>
        </w:rPr>
      </w:pPr>
      <w:r w:rsidRPr="00AC00FC">
        <w:rPr>
          <w:spacing w:val="-6"/>
          <w:lang w:val="vi-VN"/>
        </w:rPr>
        <w:t>Thực hiện ngày càng hiệu quả hơn hoạt động đồng giảng trong tiết dạy có giáo viên bản ngữ. Nâng cao chất lượng soạn giảng giáo án trước khi lên lớp.</w:t>
      </w:r>
    </w:p>
    <w:p w:rsidR="00510D22" w:rsidRPr="00AC00FC" w:rsidRDefault="00510D22" w:rsidP="008B4F66">
      <w:pPr>
        <w:spacing w:after="120" w:line="360" w:lineRule="exact"/>
        <w:ind w:firstLine="567"/>
        <w:jc w:val="both"/>
        <w:rPr>
          <w:i/>
          <w:spacing w:val="-6"/>
          <w:lang w:val="nb-NO"/>
        </w:rPr>
      </w:pPr>
      <w:r w:rsidRPr="00AC00FC">
        <w:rPr>
          <w:i/>
          <w:spacing w:val="-6"/>
        </w:rPr>
        <w:t>1.3.2.</w:t>
      </w:r>
      <w:r w:rsidR="00153A49" w:rsidRPr="00AC00FC">
        <w:rPr>
          <w:i/>
          <w:spacing w:val="-6"/>
        </w:rPr>
        <w:t xml:space="preserve"> </w:t>
      </w:r>
      <w:r w:rsidR="004411FF" w:rsidRPr="00AC00FC">
        <w:rPr>
          <w:i/>
          <w:spacing w:val="-6"/>
          <w:lang w:val="nb-NO"/>
        </w:rPr>
        <w:t>Dạy học môn Tin học và tổ chức hoạt động giáo dục tin học</w:t>
      </w:r>
    </w:p>
    <w:p w:rsidR="00083393" w:rsidRPr="00AC00FC" w:rsidRDefault="00083393" w:rsidP="00083393">
      <w:pPr>
        <w:autoSpaceDE w:val="0"/>
        <w:autoSpaceDN w:val="0"/>
        <w:adjustRightInd w:val="0"/>
        <w:spacing w:line="276" w:lineRule="auto"/>
        <w:jc w:val="both"/>
        <w:rPr>
          <w:b/>
        </w:rPr>
      </w:pPr>
      <w:r w:rsidRPr="00AC00FC">
        <w:rPr>
          <w:b/>
        </w:rPr>
        <w:t xml:space="preserve">a. Mục tiêu </w:t>
      </w:r>
    </w:p>
    <w:p w:rsidR="00083393" w:rsidRPr="00AC00FC" w:rsidRDefault="00083393" w:rsidP="00083393">
      <w:pPr>
        <w:spacing w:line="276" w:lineRule="auto"/>
        <w:ind w:firstLine="450"/>
        <w:jc w:val="both"/>
      </w:pPr>
      <w:r w:rsidRPr="00AC00FC">
        <w:rPr>
          <w:lang w:val="vi-VN"/>
        </w:rPr>
        <w:t xml:space="preserve">- </w:t>
      </w:r>
      <w:r w:rsidRPr="00AC00FC">
        <w:t>Giúp học sinh tiếp cận môn tin học, hình thành các kĩ năng ứng dụng công nghệ thông tin vào học tập.</w:t>
      </w:r>
    </w:p>
    <w:p w:rsidR="00083393" w:rsidRPr="00AC00FC" w:rsidRDefault="00083393" w:rsidP="00083393">
      <w:pPr>
        <w:spacing w:line="276" w:lineRule="auto"/>
        <w:jc w:val="both"/>
      </w:pPr>
      <w:r w:rsidRPr="00AC00FC">
        <w:t xml:space="preserve">      - </w:t>
      </w:r>
      <w:r w:rsidRPr="00AC00FC">
        <w:rPr>
          <w:lang w:val="vi-VN"/>
        </w:rPr>
        <w:t>Đẩy mạnh việc ứng dụng thành tựu công nghệ thông tin trong dạy học và đổi mới phương pháp dạy học.</w:t>
      </w:r>
    </w:p>
    <w:p w:rsidR="00083393" w:rsidRPr="00AC00FC" w:rsidRDefault="00083393" w:rsidP="00083393">
      <w:pPr>
        <w:spacing w:line="276" w:lineRule="auto"/>
        <w:jc w:val="both"/>
      </w:pPr>
      <w:r w:rsidRPr="00AC00FC">
        <w:t xml:space="preserve">      - </w:t>
      </w:r>
      <w:r w:rsidRPr="00AC00FC">
        <w:rPr>
          <w:lang w:val="vi-VN"/>
        </w:rPr>
        <w:t xml:space="preserve"> Đẩy mạnh công tác nâng cấp và cải thiện cơ sở hạ tầng phục vụ công tác dạy học tin học ở tiểu học, tạo điều kiện cho học sinh tiếp cận nội dung chương trình tin học theo kịp sự phát triển về Công nghệ thông tin</w:t>
      </w:r>
      <w:r w:rsidRPr="00AC00FC">
        <w:t>.</w:t>
      </w:r>
    </w:p>
    <w:p w:rsidR="00083393" w:rsidRPr="00AC00FC" w:rsidRDefault="00083393" w:rsidP="00083393">
      <w:pPr>
        <w:spacing w:line="276" w:lineRule="auto"/>
        <w:ind w:firstLine="270"/>
        <w:jc w:val="both"/>
        <w:rPr>
          <w:b/>
          <w:bCs/>
        </w:rPr>
      </w:pPr>
      <w:r w:rsidRPr="00AC00FC">
        <w:rPr>
          <w:b/>
          <w:bCs/>
        </w:rPr>
        <w:t xml:space="preserve"> </w:t>
      </w:r>
      <w:r w:rsidRPr="00AC00FC">
        <w:rPr>
          <w:b/>
          <w:bCs/>
          <w:lang w:val="vi-VN"/>
        </w:rPr>
        <w:t xml:space="preserve">b. Chỉ tiêu </w:t>
      </w:r>
    </w:p>
    <w:p w:rsidR="00083393" w:rsidRPr="00AC00FC" w:rsidRDefault="00083393" w:rsidP="00083393">
      <w:pPr>
        <w:spacing w:line="276" w:lineRule="auto"/>
        <w:jc w:val="both"/>
      </w:pPr>
      <w:r w:rsidRPr="00AC00FC">
        <w:t xml:space="preserve">      -</w:t>
      </w:r>
      <w:r w:rsidRPr="00AC00FC">
        <w:rPr>
          <w:b/>
        </w:rPr>
        <w:t xml:space="preserve"> </w:t>
      </w:r>
      <w:r w:rsidRPr="00AC00FC">
        <w:t>100% CB-GV ứ</w:t>
      </w:r>
      <w:r w:rsidRPr="00AC00FC">
        <w:rPr>
          <w:lang w:val="vi-VN"/>
        </w:rPr>
        <w:t xml:space="preserve">ng dụng </w:t>
      </w:r>
      <w:r w:rsidRPr="00AC00FC">
        <w:t>công nghệ thông tin trong quản lý, trong dạy và học</w:t>
      </w:r>
    </w:p>
    <w:p w:rsidR="00083393" w:rsidRPr="00AC00FC" w:rsidRDefault="00083393" w:rsidP="00083393">
      <w:pPr>
        <w:spacing w:line="276" w:lineRule="auto"/>
        <w:ind w:firstLine="450"/>
        <w:jc w:val="both"/>
        <w:rPr>
          <w:bCs/>
        </w:rPr>
      </w:pPr>
      <w:r w:rsidRPr="00AC00FC">
        <w:rPr>
          <w:bCs/>
          <w:lang w:val="vi-VN"/>
        </w:rPr>
        <w:t>- 100% học sinh</w:t>
      </w:r>
      <w:r w:rsidRPr="00AC00FC">
        <w:rPr>
          <w:bCs/>
        </w:rPr>
        <w:t xml:space="preserve"> </w:t>
      </w:r>
      <w:r w:rsidRPr="00AC00FC">
        <w:rPr>
          <w:bCs/>
          <w:lang w:val="vi-VN"/>
        </w:rPr>
        <w:t xml:space="preserve">lớp </w:t>
      </w:r>
      <w:r w:rsidRPr="00AC00FC">
        <w:rPr>
          <w:bCs/>
        </w:rPr>
        <w:t>Ba, Bốn, Năm</w:t>
      </w:r>
      <w:r w:rsidRPr="00AC00FC">
        <w:rPr>
          <w:bCs/>
          <w:lang w:val="vi-VN"/>
        </w:rPr>
        <w:t xml:space="preserve"> học </w:t>
      </w:r>
      <w:r w:rsidRPr="00AC00FC">
        <w:rPr>
          <w:bCs/>
        </w:rPr>
        <w:t>tin học</w:t>
      </w:r>
      <w:r w:rsidRPr="00AC00FC">
        <w:rPr>
          <w:bCs/>
          <w:lang w:val="vi-VN"/>
        </w:rPr>
        <w:t xml:space="preserve">. </w:t>
      </w:r>
    </w:p>
    <w:p w:rsidR="00083393" w:rsidRPr="00AC00FC" w:rsidRDefault="00083393" w:rsidP="00083393">
      <w:pPr>
        <w:autoSpaceDE w:val="0"/>
        <w:autoSpaceDN w:val="0"/>
        <w:adjustRightInd w:val="0"/>
        <w:spacing w:line="276" w:lineRule="auto"/>
        <w:jc w:val="both"/>
      </w:pPr>
      <w:r w:rsidRPr="00AC00FC">
        <w:t xml:space="preserve">      - Trình độ Tin học của  giáo viên từng bước đáp ứng yêu cầu quốc tế về công nghệ thông tin. </w:t>
      </w:r>
    </w:p>
    <w:p w:rsidR="00083393" w:rsidRPr="00AC00FC" w:rsidRDefault="00083393" w:rsidP="00083393">
      <w:pPr>
        <w:autoSpaceDE w:val="0"/>
        <w:autoSpaceDN w:val="0"/>
        <w:adjustRightInd w:val="0"/>
        <w:spacing w:line="276" w:lineRule="auto"/>
        <w:jc w:val="both"/>
      </w:pPr>
      <w:r w:rsidRPr="00AC00FC">
        <w:t xml:space="preserve">      - Có học sinh dự thi theo chuẩn quốc tế. </w:t>
      </w:r>
    </w:p>
    <w:p w:rsidR="00083393" w:rsidRPr="00AC00FC" w:rsidRDefault="00083393" w:rsidP="00083393">
      <w:pPr>
        <w:spacing w:line="276" w:lineRule="auto"/>
        <w:jc w:val="both"/>
        <w:rPr>
          <w:b/>
        </w:rPr>
      </w:pPr>
      <w:r w:rsidRPr="00AC00FC">
        <w:rPr>
          <w:b/>
          <w:bCs/>
        </w:rPr>
        <w:t xml:space="preserve">    c. </w:t>
      </w:r>
      <w:r w:rsidRPr="00AC00FC">
        <w:rPr>
          <w:b/>
        </w:rPr>
        <w:t xml:space="preserve">Giải pháp và tổ chức thực hiện </w:t>
      </w:r>
    </w:p>
    <w:p w:rsidR="004411FF" w:rsidRPr="00AC00FC" w:rsidRDefault="003408CC" w:rsidP="003408CC">
      <w:pPr>
        <w:tabs>
          <w:tab w:val="left" w:pos="0"/>
          <w:tab w:val="left" w:pos="567"/>
        </w:tabs>
        <w:spacing w:after="120" w:line="360" w:lineRule="exact"/>
        <w:jc w:val="both"/>
      </w:pPr>
      <w:r w:rsidRPr="00AC00FC">
        <w:rPr>
          <w:spacing w:val="-6"/>
          <w:lang w:val="nb-NO"/>
        </w:rPr>
        <w:tab/>
      </w:r>
      <w:r w:rsidR="00733DE5" w:rsidRPr="00AC00FC">
        <w:rPr>
          <w:spacing w:val="-6"/>
          <w:lang w:val="nb-NO"/>
        </w:rPr>
        <w:t>Thực hiện</w:t>
      </w:r>
      <w:r w:rsidR="00733DE5" w:rsidRPr="00AC00FC">
        <w:rPr>
          <w:spacing w:val="-6"/>
          <w:lang w:val="vi-VN"/>
        </w:rPr>
        <w:t xml:space="preserve"> </w:t>
      </w:r>
      <w:r w:rsidR="004411FF" w:rsidRPr="00AC00FC">
        <w:rPr>
          <w:spacing w:val="-6"/>
          <w:lang w:val="nb-NO"/>
        </w:rPr>
        <w:t>C</w:t>
      </w:r>
      <w:r w:rsidR="00733DE5" w:rsidRPr="00AC00FC">
        <w:rPr>
          <w:spacing w:val="-6"/>
          <w:lang w:val="nb-NO"/>
        </w:rPr>
        <w:t>ông văn số 3539/BGDĐT-GDTH ngày 19</w:t>
      </w:r>
      <w:r w:rsidR="00733DE5" w:rsidRPr="00AC00FC">
        <w:rPr>
          <w:spacing w:val="-6"/>
          <w:lang w:val="vi-VN"/>
        </w:rPr>
        <w:t>/</w:t>
      </w:r>
      <w:r w:rsidR="00733DE5" w:rsidRPr="00AC00FC">
        <w:rPr>
          <w:spacing w:val="-6"/>
          <w:lang w:val="nb-NO"/>
        </w:rPr>
        <w:t>8</w:t>
      </w:r>
      <w:r w:rsidR="00733DE5" w:rsidRPr="00AC00FC">
        <w:rPr>
          <w:spacing w:val="-6"/>
          <w:lang w:val="vi-VN"/>
        </w:rPr>
        <w:t>/</w:t>
      </w:r>
      <w:r w:rsidR="00733DE5" w:rsidRPr="00AC00FC">
        <w:rPr>
          <w:spacing w:val="-6"/>
          <w:lang w:val="nb-NO"/>
        </w:rPr>
        <w:t xml:space="preserve">2019 của Bộ Giáo dục và Đào tạo về hướng dẫn tổ chức dạy học môn tin học và tổ chức hoạt động giáo dục tin học cấp tiểu học </w:t>
      </w:r>
      <w:r w:rsidR="00733DE5" w:rsidRPr="00AC00FC">
        <w:rPr>
          <w:spacing w:val="-6"/>
        </w:rPr>
        <w:t>từ</w:t>
      </w:r>
      <w:r w:rsidR="004411FF" w:rsidRPr="00AC00FC">
        <w:rPr>
          <w:spacing w:val="-6"/>
          <w:lang w:val="nb-NO"/>
        </w:rPr>
        <w:t xml:space="preserve"> năm học 2019-</w:t>
      </w:r>
      <w:r w:rsidR="00733DE5" w:rsidRPr="00AC00FC">
        <w:rPr>
          <w:spacing w:val="-6"/>
          <w:lang w:val="nb-NO"/>
        </w:rPr>
        <w:t>2020</w:t>
      </w:r>
      <w:r w:rsidR="004411FF" w:rsidRPr="00AC00FC">
        <w:rPr>
          <w:spacing w:val="-6"/>
        </w:rPr>
        <w:t>; C</w:t>
      </w:r>
      <w:r w:rsidR="00733DE5" w:rsidRPr="00AC00FC">
        <w:rPr>
          <w:spacing w:val="-6"/>
          <w:lang w:val="nb-NO"/>
        </w:rPr>
        <w:t xml:space="preserve">ông văn số 3496/GDĐT-TH ngày 30/09/2019 của Sở Giáo dục và Đào tạo Thành phố Hồ Chí Minh về hướng dẫn tổ chức dạy học môn tin học </w:t>
      </w:r>
      <w:r w:rsidR="00733DE5" w:rsidRPr="00AC00FC">
        <w:rPr>
          <w:spacing w:val="-6"/>
          <w:lang w:val="nb-NO"/>
        </w:rPr>
        <w:lastRenderedPageBreak/>
        <w:t>và tổ chức hoạt động giáo dụ</w:t>
      </w:r>
      <w:r w:rsidR="004411FF" w:rsidRPr="00AC00FC">
        <w:rPr>
          <w:spacing w:val="-6"/>
          <w:lang w:val="nb-NO"/>
        </w:rPr>
        <w:t xml:space="preserve">c tin học cấp tiểu học năm học </w:t>
      </w:r>
      <w:r w:rsidR="00733DE5" w:rsidRPr="00AC00FC">
        <w:rPr>
          <w:spacing w:val="-6"/>
          <w:lang w:val="nb-NO"/>
        </w:rPr>
        <w:t>2019-2020;</w:t>
      </w:r>
      <w:r w:rsidR="004411FF" w:rsidRPr="00AC00FC">
        <w:t xml:space="preserve"> Công văn số 960/GDĐT-TH ngày 14/10/2019 của Phòng Giáo dục và Đào tạo về hướng dẫn tổ chức dạy học môn tin học và tổ chức hoạt động giáo dục tin học cấp tiểu học năm học 2019-2020.</w:t>
      </w:r>
    </w:p>
    <w:p w:rsidR="00733DE5" w:rsidRPr="00AC00FC" w:rsidRDefault="00733DE5" w:rsidP="008B4F66">
      <w:pPr>
        <w:spacing w:after="120" w:line="360" w:lineRule="exact"/>
        <w:ind w:firstLine="567"/>
        <w:jc w:val="both"/>
        <w:rPr>
          <w:spacing w:val="-6"/>
          <w:lang w:val="vi-VN"/>
        </w:rPr>
      </w:pPr>
      <w:r w:rsidRPr="00AC00FC">
        <w:rPr>
          <w:spacing w:val="-6"/>
          <w:lang w:val="vi-VN"/>
        </w:rPr>
        <w:t>Tiếp tục đẩy mạnh tổ chứ</w:t>
      </w:r>
      <w:r w:rsidR="00C02DBF" w:rsidRPr="00AC00FC">
        <w:rPr>
          <w:spacing w:val="-6"/>
          <w:lang w:val="vi-VN"/>
        </w:rPr>
        <w:t xml:space="preserve">c dạy học môn Tin học tự chọn </w:t>
      </w:r>
      <w:r w:rsidR="00C02DBF" w:rsidRPr="00AC00FC">
        <w:rPr>
          <w:spacing w:val="-6"/>
        </w:rPr>
        <w:t xml:space="preserve">cho </w:t>
      </w:r>
      <w:r w:rsidRPr="00AC00FC">
        <w:rPr>
          <w:spacing w:val="-6"/>
          <w:lang w:val="vi-VN"/>
        </w:rPr>
        <w:t>học sinh lớp 3, lớp 4, lớp 5</w:t>
      </w:r>
      <w:r w:rsidR="004411FF" w:rsidRPr="00AC00FC">
        <w:rPr>
          <w:spacing w:val="-6"/>
        </w:rPr>
        <w:t>.</w:t>
      </w:r>
      <w:r w:rsidRPr="00AC00FC">
        <w:rPr>
          <w:spacing w:val="-6"/>
          <w:lang w:val="nb-NO"/>
        </w:rPr>
        <w:t xml:space="preserve"> </w:t>
      </w:r>
    </w:p>
    <w:p w:rsidR="00733DE5" w:rsidRPr="00AC00FC" w:rsidRDefault="00C02DBF" w:rsidP="008B4F66">
      <w:pPr>
        <w:spacing w:after="120" w:line="360" w:lineRule="exact"/>
        <w:ind w:firstLine="567"/>
        <w:jc w:val="both"/>
        <w:rPr>
          <w:spacing w:val="-6"/>
          <w:lang w:val="vi-VN"/>
        </w:rPr>
      </w:pPr>
      <w:r w:rsidRPr="00AC00FC">
        <w:rPr>
          <w:spacing w:val="-6"/>
        </w:rPr>
        <w:t>Tiếp tục tuyển dụng</w:t>
      </w:r>
      <w:r w:rsidR="00733DE5" w:rsidRPr="00AC00FC">
        <w:rPr>
          <w:spacing w:val="-6"/>
        </w:rPr>
        <w:t xml:space="preserve"> giáo viên Tin học</w:t>
      </w:r>
      <w:r w:rsidR="004411FF" w:rsidRPr="00AC00FC">
        <w:rPr>
          <w:spacing w:val="-6"/>
        </w:rPr>
        <w:t xml:space="preserve"> </w:t>
      </w:r>
      <w:r w:rsidR="004411FF" w:rsidRPr="00AC00FC">
        <w:rPr>
          <w:spacing w:val="-6"/>
          <w:lang w:val="vi-VN"/>
        </w:rPr>
        <w:t xml:space="preserve">để tổ chức dạy học Tin học </w:t>
      </w:r>
      <w:r w:rsidR="004411FF" w:rsidRPr="00AC00FC">
        <w:rPr>
          <w:spacing w:val="-6"/>
        </w:rPr>
        <w:t xml:space="preserve">- </w:t>
      </w:r>
      <w:r w:rsidR="00733DE5" w:rsidRPr="00AC00FC">
        <w:rPr>
          <w:spacing w:val="-6"/>
          <w:lang w:val="vi-VN"/>
        </w:rPr>
        <w:t>Công nghệ theo CTGDPT 2018 từ năm học 2022-2023</w:t>
      </w:r>
      <w:r w:rsidR="00733DE5" w:rsidRPr="00AC00FC">
        <w:rPr>
          <w:spacing w:val="-6"/>
          <w:lang w:val="nb-NO"/>
        </w:rPr>
        <w:t xml:space="preserve">; </w:t>
      </w:r>
      <w:r w:rsidR="00733DE5" w:rsidRPr="00AC00FC">
        <w:rPr>
          <w:spacing w:val="-6"/>
          <w:lang w:val="vi-VN"/>
        </w:rPr>
        <w:t>tăng cường đầu tư nâng cấp thiết bị dạy học</w:t>
      </w:r>
      <w:r w:rsidR="00E97908" w:rsidRPr="00AC00FC">
        <w:rPr>
          <w:spacing w:val="-6"/>
          <w:lang w:val="nb-NO"/>
        </w:rPr>
        <w:t>.</w:t>
      </w:r>
      <w:r w:rsidR="00733DE5" w:rsidRPr="00AC00FC">
        <w:rPr>
          <w:spacing w:val="-6"/>
          <w:lang w:val="nb-NO"/>
        </w:rPr>
        <w:t xml:space="preserve"> </w:t>
      </w:r>
    </w:p>
    <w:p w:rsidR="00733DE5" w:rsidRPr="00AC00FC" w:rsidRDefault="00733DE5" w:rsidP="008B4F66">
      <w:pPr>
        <w:spacing w:after="120" w:line="360" w:lineRule="exact"/>
        <w:ind w:firstLine="567"/>
        <w:jc w:val="both"/>
        <w:rPr>
          <w:spacing w:val="-6"/>
          <w:lang w:val="vi-VN"/>
        </w:rPr>
      </w:pPr>
      <w:r w:rsidRPr="00AC00FC">
        <w:rPr>
          <w:spacing w:val="-6"/>
          <w:lang w:val="vi-VN"/>
        </w:rPr>
        <w:t xml:space="preserve">Thực hiện có hiệu quả việc xây dựng kế hoạch giáo dục môn học; đổi mới phương pháp, hình thức tổ chức dạy học theo “hướng dẫn thực hiện chương trình giáo dục phổ thông hiện hành theo định hướng phát triển năng lực và phẩm chất học sinh” tại </w:t>
      </w:r>
      <w:r w:rsidR="004411FF" w:rsidRPr="00AC00FC">
        <w:rPr>
          <w:spacing w:val="-6"/>
        </w:rPr>
        <w:t>C</w:t>
      </w:r>
      <w:r w:rsidRPr="00AC00FC">
        <w:rPr>
          <w:spacing w:val="-6"/>
          <w:lang w:val="vi-VN"/>
        </w:rPr>
        <w:t xml:space="preserve">ông văn số 4612/BGDĐT-GDTrH ngày 03/10/2017 của Bộ </w:t>
      </w:r>
      <w:r w:rsidR="004411FF" w:rsidRPr="00AC00FC">
        <w:rPr>
          <w:spacing w:val="-6"/>
        </w:rPr>
        <w:t>Giáo dục và Đào tạo</w:t>
      </w:r>
      <w:r w:rsidRPr="00AC00FC">
        <w:rPr>
          <w:spacing w:val="-6"/>
          <w:lang w:val="vi-VN"/>
        </w:rPr>
        <w:t>.</w:t>
      </w:r>
    </w:p>
    <w:p w:rsidR="00733DE5" w:rsidRPr="00AC00FC" w:rsidRDefault="00C02DBF" w:rsidP="008B4F66">
      <w:pPr>
        <w:spacing w:after="120" w:line="360" w:lineRule="exact"/>
        <w:ind w:firstLine="567"/>
        <w:jc w:val="both"/>
        <w:rPr>
          <w:spacing w:val="-6"/>
          <w:lang w:val="vi-VN"/>
        </w:rPr>
      </w:pPr>
      <w:r w:rsidRPr="00AC00FC">
        <w:rPr>
          <w:spacing w:val="-6"/>
        </w:rPr>
        <w:t>P</w:t>
      </w:r>
      <w:r w:rsidR="00733DE5" w:rsidRPr="00AC00FC">
        <w:rPr>
          <w:spacing w:val="-6"/>
          <w:lang w:val="vi-VN"/>
        </w:rPr>
        <w:t>hát hiện và bồi dưỡng phát triển năng lực tin học, tư duy khoa học máy tính, hình thành và nuôi dưỡng đam mê khoa học, công nghệ cho học sinh tiểu học.</w:t>
      </w:r>
    </w:p>
    <w:p w:rsidR="00733DE5" w:rsidRPr="00AC00FC" w:rsidRDefault="00733DE5" w:rsidP="008B4F66">
      <w:pPr>
        <w:spacing w:after="120" w:line="360" w:lineRule="exact"/>
        <w:ind w:firstLine="567"/>
        <w:jc w:val="both"/>
        <w:rPr>
          <w:spacing w:val="-6"/>
          <w:lang w:val="vi-VN"/>
        </w:rPr>
      </w:pPr>
      <w:r w:rsidRPr="00AC00FC">
        <w:rPr>
          <w:spacing w:val="-6"/>
          <w:lang w:val="vi-VN"/>
        </w:rPr>
        <w:t>C</w:t>
      </w:r>
      <w:r w:rsidRPr="00AC00FC">
        <w:rPr>
          <w:spacing w:val="-6"/>
          <w:lang w:val="nb-NO"/>
        </w:rPr>
        <w:t>ập nhật thường xuyên phần mềm, hệ điều hành, nâng cao chất lượng dạy tin học đáp ứng chuẩn quốc tế.</w:t>
      </w:r>
      <w:r w:rsidRPr="00AC00FC">
        <w:rPr>
          <w:spacing w:val="-6"/>
          <w:lang w:val="vi-VN"/>
        </w:rPr>
        <w:t xml:space="preserve"> Đẩy mạnh việc giảng dạy và các hoạt động tin học theo đề án của thành phố và việc thực hiện </w:t>
      </w:r>
      <w:r w:rsidR="004411FF" w:rsidRPr="00AC00FC">
        <w:rPr>
          <w:spacing w:val="-6"/>
        </w:rPr>
        <w:t>CTGDPT</w:t>
      </w:r>
      <w:r w:rsidRPr="00AC00FC">
        <w:rPr>
          <w:spacing w:val="-6"/>
          <w:lang w:val="vi-VN"/>
        </w:rPr>
        <w:t xml:space="preserve"> 2018.</w:t>
      </w:r>
    </w:p>
    <w:p w:rsidR="00733DE5" w:rsidRPr="00AC00FC" w:rsidRDefault="00733DE5" w:rsidP="008B4F66">
      <w:pPr>
        <w:spacing w:after="120" w:line="360" w:lineRule="exact"/>
        <w:ind w:firstLine="567"/>
        <w:jc w:val="both"/>
        <w:rPr>
          <w:spacing w:val="-6"/>
        </w:rPr>
      </w:pPr>
      <w:r w:rsidRPr="00AC00FC">
        <w:rPr>
          <w:spacing w:val="-6"/>
          <w:lang w:val="vi-VN"/>
        </w:rPr>
        <w:t>K</w:t>
      </w:r>
      <w:r w:rsidRPr="00AC00FC">
        <w:rPr>
          <w:spacing w:val="-6"/>
          <w:lang w:val="nb-NO"/>
        </w:rPr>
        <w:t>huyến khích học sinh tham gia các kỳ thi lấy chứng chỉ tin học theo chuẩn quốc tế</w:t>
      </w:r>
      <w:r w:rsidRPr="00AC00FC">
        <w:rPr>
          <w:i/>
          <w:spacing w:val="-6"/>
          <w:lang w:val="vi-VN"/>
        </w:rPr>
        <w:t xml:space="preserve"> </w:t>
      </w:r>
      <w:r w:rsidRPr="00AC00FC">
        <w:rPr>
          <w:spacing w:val="-6"/>
          <w:lang w:val="vi-VN"/>
        </w:rPr>
        <w:t>IC3 Spark</w:t>
      </w:r>
      <w:r w:rsidRPr="00AC00FC">
        <w:rPr>
          <w:i/>
          <w:spacing w:val="-6"/>
          <w:lang w:val="vi-VN"/>
        </w:rPr>
        <w:t>.</w:t>
      </w:r>
      <w:r w:rsidR="004411FF" w:rsidRPr="00AC00FC">
        <w:rPr>
          <w:spacing w:val="-6"/>
          <w:lang w:val="nb-NO"/>
        </w:rPr>
        <w:t xml:space="preserve"> </w:t>
      </w:r>
    </w:p>
    <w:p w:rsidR="00C46457" w:rsidRPr="00AC00FC" w:rsidRDefault="00C46457" w:rsidP="008B4F66">
      <w:pPr>
        <w:spacing w:after="120" w:line="360" w:lineRule="exact"/>
        <w:ind w:firstLine="567"/>
        <w:jc w:val="both"/>
        <w:rPr>
          <w:spacing w:val="-6"/>
        </w:rPr>
      </w:pPr>
      <w:r w:rsidRPr="00AC00FC">
        <w:rPr>
          <w:spacing w:val="-6"/>
        </w:rPr>
        <w:t>Tiếp tục tổ chức cho học sinh tham gia các hội thi về Tài năng Tin học, Robot…</w:t>
      </w:r>
    </w:p>
    <w:p w:rsidR="00510D22" w:rsidRPr="00AC00FC" w:rsidRDefault="00510D22" w:rsidP="008B4F66">
      <w:pPr>
        <w:spacing w:after="120" w:line="360" w:lineRule="exact"/>
        <w:ind w:firstLine="567"/>
        <w:jc w:val="both"/>
        <w:rPr>
          <w:b/>
        </w:rPr>
      </w:pPr>
      <w:r w:rsidRPr="00AC00FC">
        <w:rPr>
          <w:b/>
        </w:rPr>
        <w:t>1.</w:t>
      </w:r>
      <w:r w:rsidR="00653010">
        <w:rPr>
          <w:b/>
        </w:rPr>
        <w:t>6</w:t>
      </w:r>
      <w:r w:rsidRPr="00AC00FC">
        <w:rPr>
          <w:b/>
        </w:rPr>
        <w:t xml:space="preserve">. Thực hiện giáo dục đối với trẻ khuyết tật, trẻ em có hoàn cảnh khó khăn </w:t>
      </w:r>
    </w:p>
    <w:p w:rsidR="00476AF2" w:rsidRPr="00AC00FC" w:rsidRDefault="00476AF2" w:rsidP="00476AF2">
      <w:pPr>
        <w:spacing w:line="276" w:lineRule="auto"/>
        <w:ind w:firstLine="360"/>
        <w:jc w:val="both"/>
        <w:rPr>
          <w:b/>
          <w:lang w:val="pt-BR"/>
        </w:rPr>
      </w:pPr>
      <w:r w:rsidRPr="00AC00FC">
        <w:rPr>
          <w:b/>
          <w:lang w:val="pt-BR"/>
        </w:rPr>
        <w:t>a. Mục tiêu</w:t>
      </w:r>
    </w:p>
    <w:p w:rsidR="00476AF2" w:rsidRPr="00AC00FC" w:rsidRDefault="00476AF2" w:rsidP="00476AF2">
      <w:pPr>
        <w:spacing w:line="276" w:lineRule="auto"/>
        <w:ind w:firstLine="450"/>
        <w:jc w:val="both"/>
        <w:rPr>
          <w:lang w:val="pt-BR"/>
        </w:rPr>
      </w:pPr>
      <w:r w:rsidRPr="00AC00FC">
        <w:rPr>
          <w:lang w:val="pt-BR"/>
        </w:rPr>
        <w:t>- Tạo cơ hội cho trẻ em có hoàn cảnh khó khăn, trẻ em khuyết tật được đến trường.</w:t>
      </w:r>
    </w:p>
    <w:p w:rsidR="00476AF2" w:rsidRPr="00AC00FC" w:rsidRDefault="00476AF2" w:rsidP="00476AF2">
      <w:pPr>
        <w:spacing w:line="276" w:lineRule="auto"/>
        <w:ind w:firstLine="270"/>
        <w:jc w:val="both"/>
        <w:rPr>
          <w:b/>
          <w:lang w:val="pt-BR"/>
        </w:rPr>
      </w:pPr>
      <w:r w:rsidRPr="00AC00FC">
        <w:rPr>
          <w:b/>
          <w:lang w:val="pt-BR"/>
        </w:rPr>
        <w:t xml:space="preserve"> b. Chỉ tiêu </w:t>
      </w:r>
    </w:p>
    <w:p w:rsidR="00476AF2" w:rsidRPr="00AC00FC" w:rsidRDefault="00476AF2" w:rsidP="00476AF2">
      <w:pPr>
        <w:spacing w:line="276" w:lineRule="auto"/>
        <w:ind w:firstLine="450"/>
        <w:jc w:val="both"/>
        <w:rPr>
          <w:lang w:val="pt-BR"/>
        </w:rPr>
      </w:pPr>
      <w:r w:rsidRPr="00AC00FC">
        <w:rPr>
          <w:lang w:val="pt-BR"/>
        </w:rPr>
        <w:t>- Thu nhận học sinh khuyết tật có nhu cầu học hòa nhập tại trường (nếu có)</w:t>
      </w:r>
    </w:p>
    <w:p w:rsidR="00476AF2" w:rsidRPr="00AC00FC" w:rsidRDefault="00476AF2" w:rsidP="00476AF2">
      <w:pPr>
        <w:spacing w:line="276" w:lineRule="auto"/>
        <w:ind w:firstLine="270"/>
        <w:jc w:val="both"/>
        <w:rPr>
          <w:b/>
          <w:lang w:val="pt-BR"/>
        </w:rPr>
      </w:pPr>
      <w:r w:rsidRPr="00AC00FC">
        <w:rPr>
          <w:b/>
          <w:lang w:val="pt-BR"/>
        </w:rPr>
        <w:t xml:space="preserve"> c. Giải pháp và tổ chức thực hiện</w:t>
      </w:r>
    </w:p>
    <w:p w:rsidR="00510D22" w:rsidRPr="00AC00FC" w:rsidRDefault="00476AF2" w:rsidP="008B4F66">
      <w:pPr>
        <w:spacing w:after="120" w:line="360" w:lineRule="exact"/>
        <w:ind w:firstLine="567"/>
        <w:jc w:val="both"/>
        <w:rPr>
          <w:i/>
        </w:rPr>
      </w:pPr>
      <w:r w:rsidRPr="00AC00FC">
        <w:rPr>
          <w:i/>
        </w:rPr>
        <w:t xml:space="preserve">- </w:t>
      </w:r>
      <w:r w:rsidR="00510D22" w:rsidRPr="00AC00FC">
        <w:rPr>
          <w:i/>
        </w:rPr>
        <w:t xml:space="preserve"> Đối với trẻ khuyết tật </w:t>
      </w:r>
    </w:p>
    <w:p w:rsidR="00510D22" w:rsidRPr="00AC00FC" w:rsidRDefault="00510D22" w:rsidP="008B4F66">
      <w:pPr>
        <w:spacing w:after="120" w:line="360" w:lineRule="exact"/>
        <w:ind w:firstLine="567"/>
        <w:jc w:val="both"/>
      </w:pPr>
      <w:r w:rsidRPr="00AC00FC">
        <w:t>Mở rộng quy mô, nâng cao chất lượng giáo dục đối với trẻ khuyết tật theo Luật Người khuyết tật và các văn bản quy phạm pháp luật về giáo dục người khuyết tật. Triển khai thực hiện Kế hoạch giáo dục người khuyết tật giai đoạn 2018-2020 của ngành Giáo dục ban hành kèm theo Quyết định số 338/QĐ-BGDĐT ngày 30/01/2018 phù hợp với địa phương và Quyết định số</w:t>
      </w:r>
      <w:r w:rsidRPr="00AC00FC">
        <w:rPr>
          <w:spacing w:val="-2"/>
        </w:rPr>
        <w:t xml:space="preserve"> 1463/QĐ-BGDĐT ngày 28/5/2019 ban hành  Kế hoạch  thực  hiện  " Đề  án  hỗ </w:t>
      </w:r>
      <w:r w:rsidR="00E97908" w:rsidRPr="00AC00FC">
        <w:rPr>
          <w:spacing w:val="-2"/>
        </w:rPr>
        <w:t xml:space="preserve"> trợ   trẻ  em  khuyết tật tiếp cận </w:t>
      </w:r>
      <w:r w:rsidRPr="00AC00FC">
        <w:rPr>
          <w:spacing w:val="-2"/>
        </w:rPr>
        <w:t xml:space="preserve"> các  dịch  vụ bảo  vệ, chăm  sóc, giáo  dục   tại  cộng đồng giai  đoạn  2018-2025"</w:t>
      </w:r>
      <w:r w:rsidRPr="00AC00FC">
        <w:t xml:space="preserve">. Tiếp tục thực hiện Thông tư số 03/2018/TT-BGDĐT ngày 29/01/2018 Quy định về giáo dục hòa nhập đối với người khuyết tật (thay cho QĐ 23/2006). </w:t>
      </w:r>
      <w:r w:rsidRPr="00AC00FC">
        <w:tab/>
        <w:t xml:space="preserve"> </w:t>
      </w:r>
    </w:p>
    <w:p w:rsidR="00510D22" w:rsidRPr="00AC00FC" w:rsidRDefault="00E97908" w:rsidP="008B4F66">
      <w:pPr>
        <w:spacing w:after="120" w:line="360" w:lineRule="exact"/>
        <w:ind w:firstLine="567"/>
        <w:jc w:val="both"/>
      </w:pPr>
      <w:r w:rsidRPr="00AC00FC">
        <w:rPr>
          <w:spacing w:val="-2"/>
        </w:rPr>
        <w:t>T</w:t>
      </w:r>
      <w:r w:rsidR="00510D22" w:rsidRPr="00AC00FC">
        <w:rPr>
          <w:spacing w:val="-2"/>
        </w:rPr>
        <w:t>ạo điều kiện để trẻ khuyết tật được học tập bình đẳng và hòa nhập cộng đồng</w:t>
      </w:r>
      <w:r w:rsidR="000766F0" w:rsidRPr="00AC00FC">
        <w:rPr>
          <w:spacing w:val="-2"/>
        </w:rPr>
        <w:t xml:space="preserve">, </w:t>
      </w:r>
      <w:r w:rsidR="00263462" w:rsidRPr="00AC00FC">
        <w:rPr>
          <w:spacing w:val="-2"/>
        </w:rPr>
        <w:t xml:space="preserve">bảo đảm các điều kiện để trẻ em khuyết tật được tiếp cận với giáo dục. Tiếp tục chỉ đạo </w:t>
      </w:r>
      <w:r w:rsidR="00263462" w:rsidRPr="00AC00FC">
        <w:rPr>
          <w:spacing w:val="-2"/>
        </w:rPr>
        <w:lastRenderedPageBreak/>
        <w:t>cho giáo viên lập và tổ chức thực hiện kế hoạch giáo dục cá nhân, tổ chức việc dạy học, giáo dục cho học sinh khuyết tật học hòa nhập. T</w:t>
      </w:r>
      <w:r w:rsidR="003E68F7" w:rsidRPr="00AC00FC">
        <w:rPr>
          <w:spacing w:val="-2"/>
        </w:rPr>
        <w:t>ăng cường thăm lớp, dự giờ, bồi dưỡng, hướng dẫn giáo viên tích cực đổi mới phương pháp dạy học</w:t>
      </w:r>
      <w:r w:rsidR="00263462" w:rsidRPr="00AC00FC">
        <w:rPr>
          <w:spacing w:val="-2"/>
        </w:rPr>
        <w:t xml:space="preserve"> đối với </w:t>
      </w:r>
      <w:r w:rsidR="00510D22" w:rsidRPr="00AC00FC">
        <w:rPr>
          <w:spacing w:val="-2"/>
        </w:rPr>
        <w:t>các học sinh khuyết tật học hòa nhập</w:t>
      </w:r>
      <w:r w:rsidR="003E68F7" w:rsidRPr="00AC00FC">
        <w:rPr>
          <w:spacing w:val="-2"/>
        </w:rPr>
        <w:t>.</w:t>
      </w:r>
      <w:r w:rsidR="00263462" w:rsidRPr="00AC00FC">
        <w:rPr>
          <w:spacing w:val="-2"/>
        </w:rPr>
        <w:t xml:space="preserve">Tuyên truyền trong đội ngũ cán bộ quản lý, giáo viên về vấn đề giáo dục hòa nhập. Học sinh học hòa nhập </w:t>
      </w:r>
      <w:r w:rsidR="009475EF" w:rsidRPr="00AC00FC">
        <w:rPr>
          <w:spacing w:val="-2"/>
        </w:rPr>
        <w:t>được học tập và đánh giá theo kế hoạch giáo dục cá nhân, mức độ khuyết tật mà học sinh được miễn một phần, một số nội dung, một số môn học với mục tiêu giúp học sinh khuyết tật được tương tác cùng bạn bè, các em hòa nhập và yêu cuộc sống. Thực hiện chính sách đối với giáo viên trực tiếp giảng dạy học sinh khuyết tật theo phương thức giáo dục hòa nhập.</w:t>
      </w:r>
    </w:p>
    <w:p w:rsidR="00510D22" w:rsidRPr="00AC00FC" w:rsidRDefault="00510D22" w:rsidP="00476AF2">
      <w:pPr>
        <w:pStyle w:val="ListParagraph"/>
        <w:numPr>
          <w:ilvl w:val="0"/>
          <w:numId w:val="26"/>
        </w:numPr>
        <w:spacing w:after="120" w:line="360" w:lineRule="exact"/>
        <w:jc w:val="both"/>
        <w:rPr>
          <w:i/>
          <w:sz w:val="26"/>
          <w:szCs w:val="26"/>
        </w:rPr>
      </w:pPr>
      <w:r w:rsidRPr="00AC00FC">
        <w:rPr>
          <w:i/>
          <w:sz w:val="26"/>
          <w:szCs w:val="26"/>
        </w:rPr>
        <w:t xml:space="preserve"> Đối với trẻ em lang thang cơ nhỡ </w:t>
      </w:r>
    </w:p>
    <w:p w:rsidR="00510D22" w:rsidRPr="00AC00FC" w:rsidRDefault="00510D22" w:rsidP="004D57B9">
      <w:pPr>
        <w:spacing w:after="120" w:line="360" w:lineRule="exact"/>
        <w:ind w:firstLine="567"/>
        <w:jc w:val="both"/>
      </w:pPr>
      <w:r w:rsidRPr="00AC00FC">
        <w:t xml:space="preserve">Thực hiện Thông tư số 39/2009/TT-BGDĐT ngày 19/12/2009 của Bộ </w:t>
      </w:r>
      <w:r w:rsidR="009475EF" w:rsidRPr="00AC00FC">
        <w:t>Giáo dục và Đào tạo</w:t>
      </w:r>
      <w:r w:rsidRPr="00AC00FC">
        <w:t xml:space="preserve"> ban hành quy định giáo dục hòa nhập cho trẻ em có hoàn cảnh khó khăn. Tổ chức các lớp học linh hoạt cho trẻ em lang thang, cơ nhỡ theo kế hoạch dạy học và thời khoá biểu được điều chỉnh phù hợp với đối tượng học sinh và điều kiện của địa phương. </w:t>
      </w:r>
      <w:r w:rsidR="004D57B9" w:rsidRPr="00AC00FC">
        <w:t>Trường có chuyên trách phổ cập tổ chức các lớp học ban đêm dành cho trẻ có hoàn cảnh khó khăn.</w:t>
      </w:r>
    </w:p>
    <w:p w:rsidR="00510D22" w:rsidRPr="00AC00FC" w:rsidRDefault="00510D22" w:rsidP="008B4F66">
      <w:pPr>
        <w:spacing w:after="120" w:line="360" w:lineRule="exact"/>
        <w:ind w:firstLine="567"/>
        <w:jc w:val="both"/>
        <w:rPr>
          <w:b/>
          <w:shd w:val="clear" w:color="auto" w:fill="FFFFFF"/>
        </w:rPr>
      </w:pPr>
      <w:r w:rsidRPr="00AC00FC">
        <w:rPr>
          <w:b/>
        </w:rPr>
        <w:t>1.</w:t>
      </w:r>
      <w:r w:rsidR="00653010">
        <w:rPr>
          <w:b/>
        </w:rPr>
        <w:t>7</w:t>
      </w:r>
      <w:r w:rsidRPr="00AC00FC">
        <w:rPr>
          <w:b/>
        </w:rPr>
        <w:t>. T</w:t>
      </w:r>
      <w:r w:rsidRPr="00AC00FC">
        <w:rPr>
          <w:b/>
          <w:shd w:val="clear" w:color="auto" w:fill="FFFFFF"/>
        </w:rPr>
        <w:t>ổ chức các hoạt động tập thể, hoạt động giáo dục ngoài giờ lên lớp</w:t>
      </w:r>
      <w:r w:rsidR="009475EF" w:rsidRPr="00AC00FC">
        <w:rPr>
          <w:b/>
          <w:shd w:val="clear" w:color="auto" w:fill="FFFFFF"/>
        </w:rPr>
        <w:t>; xây dựng, phát triển thư viện trường tiểu học đáp ứng nhu cầu đổi mới giáo dục phổ thông theo hướng tiếp cận năng lực học sinh</w:t>
      </w:r>
    </w:p>
    <w:p w:rsidR="00476AF2" w:rsidRPr="00AC00FC" w:rsidRDefault="00476AF2" w:rsidP="00476AF2">
      <w:pPr>
        <w:tabs>
          <w:tab w:val="left" w:pos="720"/>
        </w:tabs>
        <w:spacing w:line="276" w:lineRule="auto"/>
        <w:jc w:val="both"/>
        <w:rPr>
          <w:b/>
        </w:rPr>
      </w:pPr>
      <w:r w:rsidRPr="00AC00FC">
        <w:rPr>
          <w:b/>
          <w:lang w:val="vi-VN"/>
        </w:rPr>
        <w:t>a. Mục tiêu</w:t>
      </w:r>
    </w:p>
    <w:p w:rsidR="00476AF2" w:rsidRPr="00AC00FC" w:rsidRDefault="00476AF2" w:rsidP="00476AF2">
      <w:pPr>
        <w:spacing w:line="276" w:lineRule="auto"/>
        <w:ind w:firstLine="450"/>
        <w:jc w:val="both"/>
        <w:rPr>
          <w:bCs/>
          <w:lang w:val="pt-BR"/>
        </w:rPr>
      </w:pPr>
      <w:r w:rsidRPr="00AC00FC">
        <w:rPr>
          <w:bCs/>
          <w:lang w:val="pt-BR"/>
        </w:rPr>
        <w:t>- Tổ chức hoạt động ngoại khóa, giáo dục ngoài giờ lên lớp với nhiều hình thức phong phú nhằm giáo dục toàn diện cho học sinh.</w:t>
      </w:r>
    </w:p>
    <w:p w:rsidR="00476AF2" w:rsidRPr="00AC00FC" w:rsidRDefault="00476AF2" w:rsidP="00476AF2">
      <w:pPr>
        <w:spacing w:line="276" w:lineRule="auto"/>
        <w:ind w:firstLine="270"/>
        <w:jc w:val="both"/>
        <w:rPr>
          <w:b/>
          <w:lang w:val="pt-BR"/>
        </w:rPr>
      </w:pPr>
      <w:r w:rsidRPr="00AC00FC">
        <w:rPr>
          <w:b/>
          <w:lang w:val="pt-BR"/>
        </w:rPr>
        <w:t xml:space="preserve">b. </w:t>
      </w:r>
      <w:r w:rsidRPr="00AC00FC">
        <w:rPr>
          <w:b/>
          <w:lang w:val="vi-VN"/>
        </w:rPr>
        <w:t xml:space="preserve">Chỉ tiêu </w:t>
      </w:r>
    </w:p>
    <w:p w:rsidR="00476AF2" w:rsidRPr="00AC00FC" w:rsidRDefault="00476AF2" w:rsidP="00476AF2">
      <w:pPr>
        <w:tabs>
          <w:tab w:val="left" w:pos="720"/>
        </w:tabs>
        <w:spacing w:line="276" w:lineRule="auto"/>
        <w:jc w:val="both"/>
      </w:pPr>
      <w:r w:rsidRPr="00AC00FC">
        <w:rPr>
          <w:bCs/>
          <w:lang w:val="pt-BR"/>
        </w:rPr>
        <w:t xml:space="preserve">      - Học sinh tích cực tham gia</w:t>
      </w:r>
      <w:r w:rsidRPr="00AC00FC">
        <w:rPr>
          <w:b/>
        </w:rPr>
        <w:t xml:space="preserve"> </w:t>
      </w:r>
      <w:r w:rsidRPr="00AC00FC">
        <w:t xml:space="preserve">các hoạt động tập thể, hoạt động giáo dục ngoài giờ chính khóa. </w:t>
      </w:r>
    </w:p>
    <w:p w:rsidR="00476AF2" w:rsidRPr="00AC00FC" w:rsidRDefault="00476AF2" w:rsidP="00476AF2">
      <w:pPr>
        <w:spacing w:line="276" w:lineRule="auto"/>
        <w:jc w:val="both"/>
        <w:rPr>
          <w:bCs/>
          <w:lang w:val="pt-BR"/>
        </w:rPr>
      </w:pPr>
      <w:r w:rsidRPr="00AC00FC">
        <w:rPr>
          <w:bCs/>
          <w:lang w:val="pt-BR"/>
        </w:rPr>
        <w:t xml:space="preserve">      - Học sinh chấp hành tốt việc đội mũ bảo hiểm khi tham gia giao thông, thực hiện tốt Luật giao thông, giữ gìn vệ sinh môi trường.</w:t>
      </w:r>
    </w:p>
    <w:p w:rsidR="00476AF2" w:rsidRPr="00AC00FC" w:rsidRDefault="00476AF2" w:rsidP="00476AF2">
      <w:pPr>
        <w:autoSpaceDE w:val="0"/>
        <w:autoSpaceDN w:val="0"/>
        <w:adjustRightInd w:val="0"/>
        <w:spacing w:line="276" w:lineRule="auto"/>
        <w:jc w:val="both"/>
      </w:pPr>
      <w:r w:rsidRPr="00AC00FC">
        <w:t xml:space="preserve">      - Tổ chức cho 100% học sinh lớp 3, 4, 5 được phổ cập bơi. </w:t>
      </w:r>
    </w:p>
    <w:p w:rsidR="00476AF2" w:rsidRPr="00AC00FC" w:rsidRDefault="00476AF2" w:rsidP="00476AF2">
      <w:pPr>
        <w:spacing w:after="120" w:line="360" w:lineRule="exact"/>
        <w:ind w:firstLine="567"/>
        <w:jc w:val="both"/>
        <w:rPr>
          <w:b/>
          <w:shd w:val="clear" w:color="auto" w:fill="FFFFFF"/>
        </w:rPr>
      </w:pPr>
      <w:r w:rsidRPr="00AC00FC">
        <w:rPr>
          <w:b/>
          <w:bCs/>
        </w:rPr>
        <w:t xml:space="preserve">c. </w:t>
      </w:r>
      <w:r w:rsidRPr="00AC00FC">
        <w:rPr>
          <w:b/>
        </w:rPr>
        <w:t>Giải pháp và tổ chức thực hiện</w:t>
      </w:r>
    </w:p>
    <w:p w:rsidR="001331E7" w:rsidRPr="00AC00FC" w:rsidRDefault="001331E7" w:rsidP="008B4F66">
      <w:pPr>
        <w:tabs>
          <w:tab w:val="left" w:pos="0"/>
        </w:tabs>
        <w:spacing w:after="120" w:line="360" w:lineRule="exact"/>
        <w:ind w:firstLine="720"/>
        <w:jc w:val="both"/>
        <w:rPr>
          <w:lang w:val="nl-NL"/>
        </w:rPr>
      </w:pPr>
      <w:r w:rsidRPr="00AC00FC">
        <w:rPr>
          <w:lang w:val="nl-NL"/>
        </w:rPr>
        <w:t xml:space="preserve">Xây dựng và quản </w:t>
      </w:r>
      <w:r w:rsidR="009475EF" w:rsidRPr="00AC00FC">
        <w:rPr>
          <w:lang w:val="nl-NL"/>
        </w:rPr>
        <w:t>lý</w:t>
      </w:r>
      <w:r w:rsidRPr="00AC00FC">
        <w:rPr>
          <w:lang w:val="nl-NL"/>
        </w:rPr>
        <w:t xml:space="preserve"> tốt môi trường giáo dục thân thiện, lành mạnh, dân chủ, an toàn, an ninh, chất lượng và bình đẳng; chuyển mạnh các hoạt động tập thể, hoạt động giáo dục ngoài giờ lên lớp, hoạt động ngoại khóa sang hướng tổ chức hoạt động trải nghiệm theo </w:t>
      </w:r>
      <w:r w:rsidR="009475EF" w:rsidRPr="00AC00FC">
        <w:rPr>
          <w:lang w:val="nl-NL"/>
        </w:rPr>
        <w:t>C</w:t>
      </w:r>
      <w:r w:rsidR="00476AF2" w:rsidRPr="00AC00FC">
        <w:rPr>
          <w:lang w:val="nl-NL"/>
        </w:rPr>
        <w:t xml:space="preserve">ông </w:t>
      </w:r>
      <w:r w:rsidRPr="00AC00FC">
        <w:rPr>
          <w:lang w:val="nl-NL"/>
        </w:rPr>
        <w:t xml:space="preserve">văn 3535/BGDĐT-GDTH ngày 19/8/2019 của </w:t>
      </w:r>
      <w:r w:rsidR="009475EF" w:rsidRPr="00AC00FC">
        <w:rPr>
          <w:lang w:val="nl-NL"/>
        </w:rPr>
        <w:t>Bộ Giáo dục và Đào tạo</w:t>
      </w:r>
      <w:r w:rsidRPr="00AC00FC">
        <w:rPr>
          <w:lang w:val="nl-NL"/>
        </w:rPr>
        <w:t xml:space="preserve"> về Hướng dẫn thực hiện nội dung Hoạt động trải nghiệm cấp Tiểu học trong Chương trình giáo </w:t>
      </w:r>
      <w:r w:rsidR="009475EF" w:rsidRPr="00AC00FC">
        <w:rPr>
          <w:lang w:val="nl-NL"/>
        </w:rPr>
        <w:t>dục phổ thông từ năm học 2020-2021, C</w:t>
      </w:r>
      <w:r w:rsidRPr="00AC00FC">
        <w:rPr>
          <w:lang w:val="nl-NL"/>
        </w:rPr>
        <w:t>ông văn số 3446/GDĐT-TH ngày 26/09/2019 của Sở Giáo dục và Đào tạo Thành phố Hồ Chí Minh về hướng dẫn  thực  hiện  nội  dung  hoạt  động  trải  nghiệm ở cấp tiểu  học trong  chương  trình  giáo  dục  phổ thông 2018 từ   năm  học  2020-2021</w:t>
      </w:r>
      <w:r w:rsidR="009475EF" w:rsidRPr="00AC00FC">
        <w:rPr>
          <w:lang w:val="nl-NL"/>
        </w:rPr>
        <w:t xml:space="preserve">, </w:t>
      </w:r>
      <w:r w:rsidR="009475EF" w:rsidRPr="00AC00FC">
        <w:t>Công văn số 939/GDĐT-TH ngày 08/10/2019 của Phòng Giáo dục và Đào tạo về hướng dẫn  thực  hiện  nội  dung  hoạt  động  trải  nghiệm ở cấp tiểu  học trong  chương  trình  giáo  dục  phổ thông 2018 từ   năm  học  2020-2021</w:t>
      </w:r>
      <w:r w:rsidRPr="00AC00FC">
        <w:rPr>
          <w:lang w:val="nl-NL"/>
        </w:rPr>
        <w:t xml:space="preserve">; tập trung giáo dục đạo đức, lối sống, giáo dục giá trị sống, </w:t>
      </w:r>
      <w:r w:rsidRPr="00AC00FC">
        <w:rPr>
          <w:lang w:val="nl-NL"/>
        </w:rPr>
        <w:lastRenderedPageBreak/>
        <w:t>k</w:t>
      </w:r>
      <w:r w:rsidR="009475EF" w:rsidRPr="00AC00FC">
        <w:rPr>
          <w:lang w:val="nl-NL"/>
        </w:rPr>
        <w:t xml:space="preserve">ỹ </w:t>
      </w:r>
      <w:r w:rsidRPr="00AC00FC">
        <w:rPr>
          <w:lang w:val="nl-NL"/>
        </w:rPr>
        <w:t>năng sống, kỹ năng giao tiếp, k</w:t>
      </w:r>
      <w:r w:rsidR="009475EF" w:rsidRPr="00AC00FC">
        <w:rPr>
          <w:lang w:val="nl-NL"/>
        </w:rPr>
        <w:t xml:space="preserve">ỹ </w:t>
      </w:r>
      <w:r w:rsidRPr="00AC00FC">
        <w:rPr>
          <w:lang w:val="nl-NL"/>
        </w:rPr>
        <w:t>năng tự chăm sóc, bảo vệ bản thân, giáo dục k</w:t>
      </w:r>
      <w:r w:rsidR="009475EF" w:rsidRPr="00AC00FC">
        <w:rPr>
          <w:lang w:val="nl-NL"/>
        </w:rPr>
        <w:t>ỹ</w:t>
      </w:r>
      <w:r w:rsidRPr="00AC00FC">
        <w:rPr>
          <w:lang w:val="nl-NL"/>
        </w:rPr>
        <w:t xml:space="preserve"> năng tài chính cá nhân, bảo vệ môi trường, ý thức giữ gìn môi trường xanh - sạch - đẹp; an toàn giao thông, phát triển văn hóa đọc. </w:t>
      </w:r>
    </w:p>
    <w:p w:rsidR="001331E7" w:rsidRPr="00AC00FC" w:rsidRDefault="001331E7" w:rsidP="008B4F66">
      <w:pPr>
        <w:spacing w:after="120" w:line="360" w:lineRule="exact"/>
        <w:ind w:firstLine="567"/>
        <w:jc w:val="both"/>
        <w:rPr>
          <w:lang w:val="nl-NL"/>
        </w:rPr>
      </w:pPr>
      <w:r w:rsidRPr="00AC00FC">
        <w:rPr>
          <w:lang w:val="nl-NL"/>
        </w:rPr>
        <w:t>Tăng cường tổ chức và quản l</w:t>
      </w:r>
      <w:r w:rsidR="00BD05FD" w:rsidRPr="00AC00FC">
        <w:rPr>
          <w:lang w:val="nl-NL"/>
        </w:rPr>
        <w:t>ý</w:t>
      </w:r>
      <w:r w:rsidRPr="00AC00FC">
        <w:rPr>
          <w:lang w:val="nl-NL"/>
        </w:rPr>
        <w:t xml:space="preserve"> các hoạt động giáo dục k</w:t>
      </w:r>
      <w:r w:rsidR="00BD05FD" w:rsidRPr="00AC00FC">
        <w:rPr>
          <w:lang w:val="nl-NL"/>
        </w:rPr>
        <w:t>ỹ</w:t>
      </w:r>
      <w:r w:rsidRPr="00AC00FC">
        <w:rPr>
          <w:lang w:val="nl-NL"/>
        </w:rPr>
        <w:t xml:space="preserve"> năng sống theo Thông tư số 04/2014/TT-BGDĐT ngày 28/02/2014 của Bộ </w:t>
      </w:r>
      <w:r w:rsidR="00BD05FD" w:rsidRPr="00AC00FC">
        <w:rPr>
          <w:lang w:val="nl-NL"/>
        </w:rPr>
        <w:t>Giáo dục và Đào tạo</w:t>
      </w:r>
      <w:r w:rsidRPr="00AC00FC">
        <w:rPr>
          <w:lang w:val="nl-NL"/>
        </w:rPr>
        <w:t xml:space="preserve"> ban hành quy định về Quản l</w:t>
      </w:r>
      <w:r w:rsidR="00BD05FD" w:rsidRPr="00AC00FC">
        <w:rPr>
          <w:lang w:val="nl-NL"/>
        </w:rPr>
        <w:t>ý</w:t>
      </w:r>
      <w:r w:rsidRPr="00AC00FC">
        <w:rPr>
          <w:lang w:val="nl-NL"/>
        </w:rPr>
        <w:t xml:space="preserve"> hoạt động giáo dục k</w:t>
      </w:r>
      <w:r w:rsidR="00BD05FD" w:rsidRPr="00AC00FC">
        <w:rPr>
          <w:lang w:val="nl-NL"/>
        </w:rPr>
        <w:t>ỹ</w:t>
      </w:r>
      <w:r w:rsidRPr="00AC00FC">
        <w:rPr>
          <w:lang w:val="nl-NL"/>
        </w:rPr>
        <w:t xml:space="preserve"> năng sống và hoạt động giáo dục ngoài giờ chính khóa. Khuyến khích tổ chức các hoạt động phát triển năng lực học sinh. Tăng cường các hoạt động phục vụ cộng đồng và hình thức hoạt động câu lạc bộ trong nhà trường</w:t>
      </w:r>
      <w:r w:rsidR="00BD05FD" w:rsidRPr="00AC00FC">
        <w:rPr>
          <w:lang w:val="nl-NL"/>
        </w:rPr>
        <w:t>.</w:t>
      </w:r>
    </w:p>
    <w:p w:rsidR="001331E7" w:rsidRPr="00AC00FC" w:rsidRDefault="001331E7" w:rsidP="007C1864">
      <w:pPr>
        <w:tabs>
          <w:tab w:val="left" w:pos="0"/>
        </w:tabs>
        <w:spacing w:after="120" w:line="360" w:lineRule="exact"/>
        <w:ind w:firstLine="720"/>
        <w:jc w:val="both"/>
        <w:rPr>
          <w:lang w:val="nl-NL"/>
        </w:rPr>
      </w:pPr>
      <w:r w:rsidRPr="00AC00FC">
        <w:rPr>
          <w:lang w:val="nl-NL"/>
        </w:rPr>
        <w:t xml:space="preserve">Thực hiện các yêu cầu của </w:t>
      </w:r>
      <w:r w:rsidR="00BD05FD" w:rsidRPr="00AC00FC">
        <w:rPr>
          <w:lang w:val="nl-NL"/>
        </w:rPr>
        <w:t>C</w:t>
      </w:r>
      <w:r w:rsidRPr="00AC00FC">
        <w:rPr>
          <w:lang w:val="nl-NL"/>
        </w:rPr>
        <w:t xml:space="preserve">ông văn số 5547/BGDĐT-GDTH </w:t>
      </w:r>
      <w:r w:rsidR="00BD05FD" w:rsidRPr="00AC00FC">
        <w:rPr>
          <w:lang w:val="nl-NL"/>
        </w:rPr>
        <w:t>về</w:t>
      </w:r>
      <w:r w:rsidRPr="00AC00FC">
        <w:rPr>
          <w:lang w:val="nl-NL"/>
        </w:rPr>
        <w:t xml:space="preserve"> hướng dẫn  địa  phương triển khai tập  huấn  dạy  học  môn  Âm  nhạc và tổ chức hoạt </w:t>
      </w:r>
      <w:r w:rsidR="001A790D" w:rsidRPr="00AC00FC">
        <w:rPr>
          <w:lang w:val="nl-NL"/>
        </w:rPr>
        <w:t xml:space="preserve">động giáo dục </w:t>
      </w:r>
      <w:r w:rsidRPr="00AC00FC">
        <w:rPr>
          <w:lang w:val="nl-NL"/>
        </w:rPr>
        <w:t>ngoài giờ lên lớp cấp tiểu học và Kế hoạch</w:t>
      </w:r>
      <w:r w:rsidR="00BD05FD" w:rsidRPr="00AC00FC">
        <w:rPr>
          <w:lang w:val="nl-NL"/>
        </w:rPr>
        <w:t xml:space="preserve"> số </w:t>
      </w:r>
      <w:r w:rsidRPr="00AC00FC">
        <w:rPr>
          <w:lang w:val="nl-NL"/>
        </w:rPr>
        <w:t xml:space="preserve">176/KH-UBND triển khai Quyết định số 1076/QĐTTg ngày 17 tháng 6 năm 2016 của Thủ tướng Chính phủ phê duyệt Đề án “Tổng thể phát triển giáo dục thể chất và thể thao trường học giai đoạn 2016 - 2020, định hướng đến năm 2025” trên địa bàn </w:t>
      </w:r>
      <w:r w:rsidR="001A790D" w:rsidRPr="00AC00FC">
        <w:rPr>
          <w:lang w:val="nl-NL"/>
        </w:rPr>
        <w:t>T</w:t>
      </w:r>
      <w:r w:rsidRPr="00AC00FC">
        <w:rPr>
          <w:lang w:val="nl-NL"/>
        </w:rPr>
        <w:t>hành phố Hồ Chí Minh. Bảo đảm thực hiện hiệu quả chương trình giáo dục thể chất, giáo dục thẩm mỹ gắn với các hoạt động ngoại khóa; tiếp tục đưa giáo dục âm nhạc dân tộc, văn hóa t</w:t>
      </w:r>
      <w:r w:rsidR="007C1864" w:rsidRPr="00AC00FC">
        <w:rPr>
          <w:lang w:val="nl-NL"/>
        </w:rPr>
        <w:t>ruyền thống vào nhà trường</w:t>
      </w:r>
      <w:r w:rsidRPr="00AC00FC">
        <w:rPr>
          <w:lang w:val="nl-NL"/>
        </w:rPr>
        <w:t>; tăng cường tổ chức các hoạt động thể thao ngoại kh</w:t>
      </w:r>
      <w:r w:rsidR="001A790D" w:rsidRPr="00AC00FC">
        <w:rPr>
          <w:lang w:val="nl-NL"/>
        </w:rPr>
        <w:t>óa cho học sinh</w:t>
      </w:r>
      <w:r w:rsidRPr="00AC00FC">
        <w:rPr>
          <w:lang w:val="nl-NL"/>
        </w:rPr>
        <w:t>.</w:t>
      </w:r>
      <w:r w:rsidR="007C1864" w:rsidRPr="00AC00FC">
        <w:rPr>
          <w:lang w:val="nl-NL"/>
        </w:rPr>
        <w:t xml:space="preserve"> Bảo đảm thực hiện hiệu quả chương trình giáo dục thể chất, đẩy mạnh hoạt động học bơi và phòng, chống đuối nước cho học sinh; tổ chức phổ cập bơi cho học sinh khối 3,4,5. Tích hợp nội dung giáo dục địa phương vào dạy học các môn học và Hoạt động trải nghiệm.</w:t>
      </w:r>
    </w:p>
    <w:p w:rsidR="001331E7" w:rsidRPr="00AC00FC" w:rsidRDefault="001331E7" w:rsidP="008B4F66">
      <w:pPr>
        <w:spacing w:after="120" w:line="360" w:lineRule="exact"/>
        <w:ind w:firstLine="567"/>
        <w:jc w:val="both"/>
        <w:rPr>
          <w:lang w:val="nl-NL"/>
        </w:rPr>
      </w:pPr>
      <w:r w:rsidRPr="00AC00FC">
        <w:rPr>
          <w:lang w:val="nl-NL"/>
        </w:rPr>
        <w:t xml:space="preserve">Tăng cường nền nếp, kỷ cương, nâng cao chất lượng, hiệu quả các hoạt động giáo dục trong </w:t>
      </w:r>
      <w:r w:rsidR="007C1864" w:rsidRPr="00AC00FC">
        <w:rPr>
          <w:lang w:val="nl-NL"/>
        </w:rPr>
        <w:t>nhà trường</w:t>
      </w:r>
      <w:r w:rsidRPr="00AC00FC">
        <w:rPr>
          <w:lang w:val="nl-NL"/>
        </w:rPr>
        <w:t xml:space="preserve">. Chú trọng kết hợp dạy chữ với dạy người, giáo dục ý thức, trách nhiệm của công dân đối với gia đình - nhà trường - xã hội cho học sinh. Thực hiện tốt các cuộc vận động, các phong trào thi đua của ngành phù hợp điều kiện </w:t>
      </w:r>
      <w:r w:rsidR="007C1864" w:rsidRPr="00AC00FC">
        <w:rPr>
          <w:lang w:val="nl-NL"/>
        </w:rPr>
        <w:t>của nhà trường</w:t>
      </w:r>
      <w:r w:rsidRPr="00AC00FC">
        <w:rPr>
          <w:lang w:val="nl-NL"/>
        </w:rPr>
        <w:t xml:space="preserve">. </w:t>
      </w:r>
    </w:p>
    <w:p w:rsidR="007C1864" w:rsidRPr="00AC00FC" w:rsidRDefault="001331E7" w:rsidP="008B4F66">
      <w:pPr>
        <w:spacing w:after="120" w:line="360" w:lineRule="exact"/>
        <w:ind w:firstLine="567"/>
        <w:jc w:val="both"/>
        <w:rPr>
          <w:lang w:val="nl-NL"/>
        </w:rPr>
      </w:pPr>
      <w:r w:rsidRPr="00AC00FC">
        <w:rPr>
          <w:lang w:val="nl-NL"/>
        </w:rPr>
        <w:t xml:space="preserve">Tăng cường an ninh, an </w:t>
      </w:r>
      <w:r w:rsidR="001A790D" w:rsidRPr="00AC00FC">
        <w:rPr>
          <w:lang w:val="nl-NL"/>
        </w:rPr>
        <w:t xml:space="preserve">toàn trường học, tích cực phòng, </w:t>
      </w:r>
      <w:r w:rsidRPr="00AC00FC">
        <w:rPr>
          <w:lang w:val="nl-NL"/>
        </w:rPr>
        <w:t xml:space="preserve">chống xâm hại và bạo lực học đường; chú trọng xây dựng văn hóa học đường trong môi trường giáo dục; tăng cường giáo dục đạo đức, lối sống, rèn luyện kỹ năng sống cho học sinh; nâng cao ý thức trách nhiệm nghề nghiệp, đạo đức nhà giáo cho đội ngũ giáo viên; xây dựng cơ chế phối hợp giữa gia đình - nhà trường - xã hội trong giáo dục đạo đức, nhân cách cho học sinh. </w:t>
      </w:r>
    </w:p>
    <w:p w:rsidR="001331E7" w:rsidRPr="00AC00FC" w:rsidRDefault="001331E7" w:rsidP="009427C2">
      <w:pPr>
        <w:spacing w:after="120" w:line="360" w:lineRule="exact"/>
        <w:ind w:firstLine="567"/>
        <w:jc w:val="both"/>
        <w:rPr>
          <w:lang w:val="nl-NL"/>
        </w:rPr>
      </w:pPr>
      <w:r w:rsidRPr="00AC00FC">
        <w:rPr>
          <w:lang w:val="nl-NL"/>
        </w:rPr>
        <w:t xml:space="preserve">Vận dụng triển khai mô hình thư viện thân thiện phù hợp với điều kiện thực tế của địa phương một cách linh hoạt và hiệu quả theo </w:t>
      </w:r>
      <w:r w:rsidR="001A790D" w:rsidRPr="00AC00FC">
        <w:rPr>
          <w:lang w:val="nl-NL"/>
        </w:rPr>
        <w:t>C</w:t>
      </w:r>
      <w:r w:rsidRPr="00AC00FC">
        <w:rPr>
          <w:lang w:val="nl-NL"/>
        </w:rPr>
        <w:t>ông văn số 430/BGDĐT-GDTH ngày 30/01/2019; không áp đặt máy móc nhằm hình thành thói quen đọc sách, ý thức tự học, tự nghiên cứu và phát triển ngôn ngữ tiếng Việt cho học sinh</w:t>
      </w:r>
      <w:r w:rsidR="009427C2" w:rsidRPr="00AC00FC">
        <w:rPr>
          <w:lang w:val="nl-NL"/>
        </w:rPr>
        <w:t xml:space="preserve"> tiểu học. H</w:t>
      </w:r>
      <w:r w:rsidRPr="00AC00FC">
        <w:rPr>
          <w:lang w:val="nl-NL"/>
        </w:rPr>
        <w:t xml:space="preserve">uy động sự tham gia của phụ huynh trong quá trình tổ chức </w:t>
      </w:r>
      <w:r w:rsidR="009427C2" w:rsidRPr="00AC00FC">
        <w:rPr>
          <w:lang w:val="nl-NL"/>
        </w:rPr>
        <w:t xml:space="preserve">các </w:t>
      </w:r>
      <w:r w:rsidRPr="00AC00FC">
        <w:rPr>
          <w:lang w:val="nl-NL"/>
        </w:rPr>
        <w:t xml:space="preserve">hoạt động nhằm góp phần xây dựng văn hóa đọc trong nhà trường. Đảm bảo tất cả học sinh đều có đủ sách giáo khoa để học tập; huy động các nguồn lực từ phụ huynh, học sinh, nhà xuất bản, nhà tài </w:t>
      </w:r>
      <w:r w:rsidRPr="00AC00FC">
        <w:rPr>
          <w:lang w:val="nl-NL"/>
        </w:rPr>
        <w:lastRenderedPageBreak/>
        <w:t>trợ,… để xây dựng tủ sách dùng chung, hỗ trợ cho học sinh khó khăn có đủ sách giáo khoa để học tập.</w:t>
      </w:r>
    </w:p>
    <w:p w:rsidR="00510D22" w:rsidRPr="00AC00FC" w:rsidRDefault="00510D22" w:rsidP="008B4F66">
      <w:pPr>
        <w:spacing w:after="120" w:line="360" w:lineRule="exact"/>
        <w:ind w:firstLine="567"/>
        <w:jc w:val="both"/>
        <w:rPr>
          <w:b/>
          <w:shd w:val="clear" w:color="auto" w:fill="FFFFFF"/>
        </w:rPr>
      </w:pPr>
      <w:r w:rsidRPr="00AC00FC">
        <w:rPr>
          <w:b/>
        </w:rPr>
        <w:t>1.</w:t>
      </w:r>
      <w:r w:rsidR="00653010">
        <w:rPr>
          <w:b/>
        </w:rPr>
        <w:t>8</w:t>
      </w:r>
      <w:r w:rsidRPr="00AC00FC">
        <w:rPr>
          <w:b/>
          <w:lang w:val="nl-NL"/>
        </w:rPr>
        <w:t xml:space="preserve">. </w:t>
      </w:r>
      <w:r w:rsidRPr="00AC00FC">
        <w:rPr>
          <w:b/>
          <w:shd w:val="clear" w:color="auto" w:fill="FFFFFF"/>
        </w:rPr>
        <w:t>Đổi mới công tác quản lý và phát triển đội ngũ giáo viên</w:t>
      </w:r>
    </w:p>
    <w:p w:rsidR="00064A62" w:rsidRPr="00AC00FC" w:rsidRDefault="00064A62" w:rsidP="00064A62">
      <w:pPr>
        <w:autoSpaceDE w:val="0"/>
        <w:autoSpaceDN w:val="0"/>
        <w:adjustRightInd w:val="0"/>
        <w:spacing w:line="276" w:lineRule="auto"/>
        <w:jc w:val="both"/>
        <w:rPr>
          <w:b/>
        </w:rPr>
      </w:pPr>
      <w:r w:rsidRPr="00AC00FC">
        <w:rPr>
          <w:b/>
        </w:rPr>
        <w:t xml:space="preserve">    a. Mục tiêu</w:t>
      </w:r>
    </w:p>
    <w:p w:rsidR="00064A62" w:rsidRPr="00AC00FC" w:rsidRDefault="00064A62" w:rsidP="00064A62">
      <w:pPr>
        <w:autoSpaceDE w:val="0"/>
        <w:autoSpaceDN w:val="0"/>
        <w:adjustRightInd w:val="0"/>
        <w:spacing w:line="276" w:lineRule="auto"/>
        <w:jc w:val="both"/>
      </w:pPr>
      <w:r w:rsidRPr="00AC00FC">
        <w:t xml:space="preserve">     - Tiếp tục đổi mới công tác quản lí trong nhà trường góp phần nâng cao chất lượng giáo dục. </w:t>
      </w:r>
    </w:p>
    <w:p w:rsidR="00064A62" w:rsidRPr="00AC00FC" w:rsidRDefault="00064A62" w:rsidP="00064A62">
      <w:pPr>
        <w:spacing w:line="276" w:lineRule="auto"/>
        <w:jc w:val="both"/>
      </w:pPr>
      <w:r w:rsidRPr="00AC00FC">
        <w:t xml:space="preserve">     </w:t>
      </w:r>
      <w:r w:rsidRPr="00AC00FC">
        <w:rPr>
          <w:lang w:val="vi-VN"/>
        </w:rPr>
        <w:t>- Thực hiện hiệu quả chủ trương phân cấp quản lí và giao quyền tự chủ cho cơ sở, xã hội hoá giáo dục, “ba công khai”.</w:t>
      </w:r>
    </w:p>
    <w:p w:rsidR="00064A62" w:rsidRPr="00AC00FC" w:rsidRDefault="00064A62" w:rsidP="00064A62">
      <w:pPr>
        <w:spacing w:line="276" w:lineRule="auto"/>
        <w:jc w:val="both"/>
        <w:rPr>
          <w:bCs/>
        </w:rPr>
      </w:pPr>
      <w:r w:rsidRPr="00AC00FC">
        <w:rPr>
          <w:bCs/>
        </w:rPr>
        <w:t xml:space="preserve">    </w:t>
      </w:r>
      <w:r w:rsidRPr="00AC00FC">
        <w:rPr>
          <w:bCs/>
          <w:lang w:val="vi-VN"/>
        </w:rPr>
        <w:t>- Xây dựng đội ngũ giáo</w:t>
      </w:r>
      <w:r w:rsidR="009427C2" w:rsidRPr="00AC00FC">
        <w:rPr>
          <w:bCs/>
        </w:rPr>
        <w:t xml:space="preserve"> viên</w:t>
      </w:r>
      <w:r w:rsidRPr="00AC00FC">
        <w:rPr>
          <w:bCs/>
          <w:lang w:val="vi-VN"/>
        </w:rPr>
        <w:t xml:space="preserve"> đủ về số lượng, đáp ứng yêu cầu về chất lượng.</w:t>
      </w:r>
    </w:p>
    <w:p w:rsidR="00064A62" w:rsidRPr="00AC00FC" w:rsidRDefault="00064A62" w:rsidP="00064A62">
      <w:pPr>
        <w:spacing w:line="276" w:lineRule="auto"/>
        <w:jc w:val="both"/>
        <w:rPr>
          <w:b/>
        </w:rPr>
      </w:pPr>
      <w:r w:rsidRPr="00AC00FC">
        <w:rPr>
          <w:b/>
        </w:rPr>
        <w:t xml:space="preserve">    b. Chỉ tiêu</w:t>
      </w:r>
    </w:p>
    <w:p w:rsidR="00064A62" w:rsidRPr="00AC00FC" w:rsidRDefault="00064A62" w:rsidP="00064A62">
      <w:pPr>
        <w:spacing w:line="276" w:lineRule="auto"/>
        <w:jc w:val="both"/>
      </w:pPr>
      <w:r w:rsidRPr="00AC00FC">
        <w:t xml:space="preserve">      - Thực hiện đầy đủ, chính xác các báo cáo. </w:t>
      </w:r>
    </w:p>
    <w:p w:rsidR="00064A62" w:rsidRPr="00AC00FC" w:rsidRDefault="00064A62" w:rsidP="00064A62">
      <w:pPr>
        <w:spacing w:line="276" w:lineRule="auto"/>
        <w:jc w:val="both"/>
      </w:pPr>
      <w:r w:rsidRPr="00AC00FC">
        <w:t xml:space="preserve">      - 100% CB-GV ứng dụng công nghệ thông tin trong quản lý, trong dạy và học.</w:t>
      </w:r>
    </w:p>
    <w:p w:rsidR="00064A62" w:rsidRPr="00AC00FC" w:rsidRDefault="00064A62" w:rsidP="00064A62">
      <w:pPr>
        <w:autoSpaceDE w:val="0"/>
        <w:autoSpaceDN w:val="0"/>
        <w:adjustRightInd w:val="0"/>
        <w:spacing w:line="276" w:lineRule="auto"/>
        <w:jc w:val="both"/>
      </w:pPr>
      <w:r w:rsidRPr="00AC00FC">
        <w:t xml:space="preserve">      - Quản lý nhà trường hiệu quả, hoàn thành xuất sắc nhiệm vụ năm học. </w:t>
      </w:r>
    </w:p>
    <w:p w:rsidR="00064A62" w:rsidRPr="00AC00FC" w:rsidRDefault="00064A62" w:rsidP="00064A62">
      <w:pPr>
        <w:autoSpaceDE w:val="0"/>
        <w:autoSpaceDN w:val="0"/>
        <w:adjustRightInd w:val="0"/>
        <w:spacing w:line="276" w:lineRule="auto"/>
        <w:jc w:val="both"/>
      </w:pPr>
      <w:r w:rsidRPr="00AC00FC">
        <w:t xml:space="preserve">      - 100% CBQL ứng dụng CNTT trong công tác báo cáo, thống kê số liệu. </w:t>
      </w:r>
    </w:p>
    <w:p w:rsidR="00064A62" w:rsidRPr="00AC00FC" w:rsidRDefault="00064A62" w:rsidP="00064A62">
      <w:pPr>
        <w:spacing w:line="276" w:lineRule="auto"/>
        <w:jc w:val="both"/>
      </w:pPr>
      <w:r w:rsidRPr="00AC00FC">
        <w:t xml:space="preserve">     - 100% CB-GV tham gia chương trình bồi dưỡng thường xuyên.</w:t>
      </w:r>
    </w:p>
    <w:p w:rsidR="00064A62" w:rsidRPr="00AC00FC" w:rsidRDefault="00064A62" w:rsidP="00064A62">
      <w:pPr>
        <w:tabs>
          <w:tab w:val="left" w:pos="284"/>
        </w:tabs>
        <w:spacing w:line="276" w:lineRule="auto"/>
        <w:jc w:val="both"/>
      </w:pPr>
      <w:r w:rsidRPr="00AC00FC">
        <w:t xml:space="preserve">     - 100% giáo viên đạt trình độ chuẩn và trên chuẩn.</w:t>
      </w:r>
    </w:p>
    <w:p w:rsidR="00064A62" w:rsidRPr="00AC00FC" w:rsidRDefault="00064A62" w:rsidP="00064A62">
      <w:pPr>
        <w:spacing w:line="276" w:lineRule="auto"/>
        <w:jc w:val="both"/>
      </w:pPr>
      <w:r w:rsidRPr="00AC00FC">
        <w:t xml:space="preserve">     - 100% giáo viên có trình độ trên chuẩn.</w:t>
      </w:r>
    </w:p>
    <w:p w:rsidR="00064A62" w:rsidRPr="00AC00FC" w:rsidRDefault="00064A62" w:rsidP="00064A62">
      <w:pPr>
        <w:spacing w:line="276" w:lineRule="auto"/>
        <w:jc w:val="both"/>
      </w:pPr>
      <w:r w:rsidRPr="00AC00FC">
        <w:t xml:space="preserve">     - 100% giáo viên có trình độ A Tin học, trình độ B tiếng Anh trở lên.</w:t>
      </w:r>
    </w:p>
    <w:p w:rsidR="00064A62" w:rsidRPr="00AC00FC" w:rsidRDefault="00064A62" w:rsidP="00064A62">
      <w:pPr>
        <w:spacing w:line="276" w:lineRule="auto"/>
        <w:jc w:val="both"/>
      </w:pPr>
      <w:r w:rsidRPr="00AC00FC">
        <w:t xml:space="preserve">     - Trong năm học, mỗi giáo viên có ít nhất 01 tiết dạy sử dụng bảng tương tác.</w:t>
      </w:r>
    </w:p>
    <w:p w:rsidR="00064A62" w:rsidRPr="00AC00FC" w:rsidRDefault="00064A62" w:rsidP="00064A62">
      <w:pPr>
        <w:spacing w:line="276" w:lineRule="auto"/>
        <w:ind w:right="36"/>
        <w:jc w:val="both"/>
      </w:pPr>
      <w:r w:rsidRPr="00AC00FC">
        <w:t xml:space="preserve">     - 100% giáo viên thành thạo sử dụng đánh giá, nhận xét học sinh trên </w:t>
      </w:r>
      <w:r w:rsidRPr="00AC00FC">
        <w:rPr>
          <w:lang w:val="vi-VN"/>
        </w:rPr>
        <w:t xml:space="preserve">Cổng </w:t>
      </w:r>
      <w:r w:rsidRPr="00AC00FC">
        <w:t>thông tin điện tử, sổ liên lạc điện tử.</w:t>
      </w:r>
    </w:p>
    <w:p w:rsidR="00064A62" w:rsidRPr="00AC00FC" w:rsidRDefault="00064A62" w:rsidP="00064A62">
      <w:pPr>
        <w:autoSpaceDE w:val="0"/>
        <w:autoSpaceDN w:val="0"/>
        <w:adjustRightInd w:val="0"/>
        <w:spacing w:line="276" w:lineRule="auto"/>
        <w:jc w:val="both"/>
      </w:pPr>
      <w:r w:rsidRPr="00AC00FC">
        <w:t xml:space="preserve">     - Xếp loại chuyên môn GV cuối năm: </w:t>
      </w:r>
    </w:p>
    <w:p w:rsidR="00064A62" w:rsidRPr="00AC00FC" w:rsidRDefault="00064A62" w:rsidP="00064A62">
      <w:pPr>
        <w:autoSpaceDE w:val="0"/>
        <w:autoSpaceDN w:val="0"/>
        <w:adjustRightInd w:val="0"/>
        <w:spacing w:line="276" w:lineRule="auto"/>
        <w:ind w:firstLine="720"/>
        <w:jc w:val="both"/>
      </w:pPr>
      <w:r w:rsidRPr="00AC00FC">
        <w:t xml:space="preserve">+ Giỏi: </w:t>
      </w:r>
      <w:r w:rsidR="00632A35" w:rsidRPr="00AC00FC">
        <w:t>81</w:t>
      </w:r>
      <w:r w:rsidRPr="00AC00FC">
        <w:t>% (34/4</w:t>
      </w:r>
      <w:r w:rsidR="00632A35" w:rsidRPr="00AC00FC">
        <w:t>2</w:t>
      </w:r>
      <w:r w:rsidRPr="00AC00FC">
        <w:t>)</w:t>
      </w:r>
    </w:p>
    <w:p w:rsidR="00064A62" w:rsidRPr="00AC00FC" w:rsidRDefault="00064A62" w:rsidP="00064A62">
      <w:pPr>
        <w:autoSpaceDE w:val="0"/>
        <w:autoSpaceDN w:val="0"/>
        <w:adjustRightInd w:val="0"/>
        <w:spacing w:line="276" w:lineRule="auto"/>
        <w:ind w:firstLine="720"/>
        <w:jc w:val="both"/>
      </w:pPr>
      <w:r w:rsidRPr="00AC00FC">
        <w:t xml:space="preserve">+ Khá: </w:t>
      </w:r>
      <w:r w:rsidR="00055C53" w:rsidRPr="00AC00FC">
        <w:t>19</w:t>
      </w:r>
      <w:r w:rsidRPr="00AC00FC">
        <w:t xml:space="preserve">% ( </w:t>
      </w:r>
      <w:r w:rsidR="00EB4AAF" w:rsidRPr="00AC00FC">
        <w:t>8</w:t>
      </w:r>
      <w:r w:rsidRPr="00AC00FC">
        <w:t>/4</w:t>
      </w:r>
      <w:r w:rsidR="00632A35" w:rsidRPr="00AC00FC">
        <w:t>2</w:t>
      </w:r>
      <w:r w:rsidRPr="00AC00FC">
        <w:t>)</w:t>
      </w:r>
    </w:p>
    <w:p w:rsidR="00064A62" w:rsidRPr="00AC00FC" w:rsidRDefault="00064A62" w:rsidP="00FD3033">
      <w:pPr>
        <w:tabs>
          <w:tab w:val="left" w:pos="567"/>
        </w:tabs>
        <w:spacing w:after="120" w:line="360" w:lineRule="exact"/>
        <w:jc w:val="both"/>
        <w:rPr>
          <w:b/>
          <w:bCs/>
        </w:rPr>
      </w:pPr>
      <w:r w:rsidRPr="00AC00FC">
        <w:rPr>
          <w:b/>
          <w:bCs/>
          <w:lang w:val="vi-VN"/>
        </w:rPr>
        <w:tab/>
        <w:t>c. Giải pháp</w:t>
      </w:r>
    </w:p>
    <w:p w:rsidR="009A4190" w:rsidRPr="00AC00FC" w:rsidRDefault="00AB589A" w:rsidP="009A4190">
      <w:pPr>
        <w:tabs>
          <w:tab w:val="left" w:pos="567"/>
        </w:tabs>
        <w:spacing w:after="120" w:line="360" w:lineRule="exact"/>
        <w:ind w:firstLine="540"/>
        <w:jc w:val="both"/>
        <w:rPr>
          <w:b/>
          <w:bCs/>
        </w:rPr>
      </w:pPr>
      <w:r w:rsidRPr="00AC00FC">
        <w:rPr>
          <w:bCs/>
          <w:i/>
        </w:rPr>
        <w:tab/>
      </w:r>
      <w:r w:rsidR="009A4190" w:rsidRPr="00AC00FC">
        <w:rPr>
          <w:bCs/>
          <w:i/>
        </w:rPr>
        <w:t>*  Đổi mới công tác quản lý giáo dục tiểu học</w:t>
      </w:r>
    </w:p>
    <w:p w:rsidR="009A4190" w:rsidRPr="00AC00FC" w:rsidRDefault="009A4190" w:rsidP="009A4190">
      <w:pPr>
        <w:tabs>
          <w:tab w:val="left" w:pos="567"/>
        </w:tabs>
        <w:spacing w:after="120" w:line="360" w:lineRule="exact"/>
        <w:jc w:val="both"/>
      </w:pPr>
      <w:r w:rsidRPr="00AC00FC">
        <w:tab/>
        <w:t>Thực hiện nghiêm túc chế độ báo cáo định kì và đột xuất</w:t>
      </w:r>
      <w:r w:rsidRPr="00AC00FC">
        <w:rPr>
          <w:spacing w:val="-2"/>
        </w:rPr>
        <w:t xml:space="preserve">; </w:t>
      </w:r>
      <w:r w:rsidRPr="00AC00FC">
        <w:t>thực hiện linh hoạt chế độ báo cáo nhanh bằng ứng dụng các mạng xã hội nhằm thu thập và quản lí thông tin kịp thời, thông suốt giữa quản lí và giáo viên, nhân viên.</w:t>
      </w:r>
    </w:p>
    <w:p w:rsidR="009A4190" w:rsidRPr="00AC00FC" w:rsidRDefault="009A4190" w:rsidP="009A4190">
      <w:pPr>
        <w:spacing w:after="120" w:line="360" w:lineRule="exact"/>
        <w:ind w:firstLine="567"/>
        <w:jc w:val="both"/>
        <w:rPr>
          <w:spacing w:val="-2"/>
        </w:rPr>
      </w:pPr>
      <w:r w:rsidRPr="00AC00FC">
        <w:rPr>
          <w:spacing w:val="-2"/>
        </w:rPr>
        <w:t xml:space="preserve">Ứng dụng CNTT trong việc cập nhật và triển khai kịp thời các văn bản chỉ đạo chuyên môn của ngành đến giáo viên. </w:t>
      </w:r>
    </w:p>
    <w:p w:rsidR="009A4190" w:rsidRPr="00AC00FC" w:rsidRDefault="009A4190" w:rsidP="009A4190">
      <w:pPr>
        <w:spacing w:after="120" w:line="360" w:lineRule="exact"/>
        <w:ind w:firstLine="567"/>
        <w:jc w:val="both"/>
      </w:pPr>
      <w:r w:rsidRPr="00AC00FC">
        <w:t xml:space="preserve">Tăng cường ứng dụng công nghệ thông tin trong quản lí, quán triệt thực hiện Chỉ thị 138/CT-BGD ĐT ngày 18 tháng 1 năm 2019 về việc chấn chỉnh tình trạng lạm dụng hồ sơ, sổ sách trong nhà trường; </w:t>
      </w:r>
      <w:r w:rsidRPr="00AC00FC">
        <w:rPr>
          <w:rFonts w:eastAsia=".VnTime"/>
          <w:bCs/>
        </w:rPr>
        <w:t>Giảm thiểu các hoạt động hành chính, hồ sơ sổ sách, báo cáo các loại để giáo viên có nhiều thời gian tập trung vào nhiệm vụ đổi mới hoạt động chuyên môn nghiệp vụ.</w:t>
      </w:r>
    </w:p>
    <w:p w:rsidR="009A4190" w:rsidRPr="00AC00FC" w:rsidRDefault="009A4190" w:rsidP="009A4190">
      <w:pPr>
        <w:pStyle w:val="NormalWeb"/>
        <w:shd w:val="clear" w:color="auto" w:fill="FFFFFF"/>
        <w:spacing w:before="0" w:beforeAutospacing="0" w:after="120" w:afterAutospacing="0" w:line="360" w:lineRule="exact"/>
        <w:ind w:firstLine="567"/>
        <w:jc w:val="both"/>
        <w:rPr>
          <w:rFonts w:eastAsia=".VnTime"/>
          <w:bCs/>
          <w:sz w:val="26"/>
          <w:szCs w:val="26"/>
          <w:lang w:val="vi-VN"/>
        </w:rPr>
      </w:pPr>
      <w:r w:rsidRPr="00AC00FC">
        <w:rPr>
          <w:sz w:val="26"/>
          <w:szCs w:val="26"/>
          <w:lang w:val="vi-VN"/>
        </w:rPr>
        <w:t>Đẩy mạnh ứng dụn</w:t>
      </w:r>
      <w:r w:rsidR="009427C2" w:rsidRPr="00AC00FC">
        <w:rPr>
          <w:sz w:val="26"/>
          <w:szCs w:val="26"/>
          <w:lang w:val="vi-VN"/>
        </w:rPr>
        <w:t>g công nghệ thông tin trong dạy</w:t>
      </w:r>
      <w:r w:rsidRPr="00AC00FC">
        <w:rPr>
          <w:sz w:val="26"/>
          <w:szCs w:val="26"/>
          <w:lang w:val="vi-VN"/>
        </w:rPr>
        <w:t xml:space="preserve"> học; bồi dưỡng giáo viên và quản lý giáo dục, </w:t>
      </w:r>
      <w:r w:rsidRPr="00AC00FC">
        <w:rPr>
          <w:rFonts w:eastAsia=".VnTime"/>
          <w:bCs/>
          <w:sz w:val="26"/>
          <w:szCs w:val="26"/>
          <w:lang w:val="vi-VN"/>
        </w:rPr>
        <w:t xml:space="preserve">xây dựng và triển khai các phần mềm quản lý, kết nối liên thông dữ liệu với phần mềm cơ sở dữ liệu ngành. </w:t>
      </w:r>
    </w:p>
    <w:p w:rsidR="009A4190" w:rsidRPr="00AC00FC" w:rsidRDefault="009A4190" w:rsidP="009A4190">
      <w:pPr>
        <w:spacing w:after="120" w:line="360" w:lineRule="exact"/>
        <w:ind w:firstLine="567"/>
        <w:jc w:val="both"/>
      </w:pPr>
      <w:r w:rsidRPr="00AC00FC">
        <w:lastRenderedPageBreak/>
        <w:t>Triển khai các nội dung của chương trình giáo dục phổ thông 2018 đến tất cả giáo viên, phụ huynh để chuẩn bị tập huấn thay sách</w:t>
      </w:r>
      <w:r w:rsidR="009427C2" w:rsidRPr="00AC00FC">
        <w:t xml:space="preserve"> lớp 2</w:t>
      </w:r>
      <w:r w:rsidRPr="00AC00FC">
        <w:t>.</w:t>
      </w:r>
    </w:p>
    <w:p w:rsidR="009A4190" w:rsidRPr="00AC00FC" w:rsidRDefault="009A4190" w:rsidP="00991DFD">
      <w:pPr>
        <w:spacing w:after="120" w:line="360" w:lineRule="exact"/>
        <w:jc w:val="both"/>
        <w:rPr>
          <w:i/>
        </w:rPr>
      </w:pPr>
      <w:r w:rsidRPr="00AC00FC">
        <w:rPr>
          <w:i/>
        </w:rPr>
        <w:t xml:space="preserve">    * Phát triển đội ngũ giáo viên </w:t>
      </w:r>
    </w:p>
    <w:p w:rsidR="009427C2" w:rsidRPr="00AC00FC" w:rsidRDefault="009427C2" w:rsidP="009427C2">
      <w:pPr>
        <w:tabs>
          <w:tab w:val="left" w:pos="284"/>
        </w:tabs>
        <w:spacing w:line="276" w:lineRule="auto"/>
        <w:jc w:val="both"/>
      </w:pPr>
      <w:r w:rsidRPr="00AC00FC">
        <w:rPr>
          <w:bCs/>
        </w:rPr>
        <w:t xml:space="preserve">    - </w:t>
      </w:r>
      <w:r w:rsidRPr="00AC00FC">
        <w:rPr>
          <w:lang w:val="vi-VN"/>
        </w:rPr>
        <w:t>Triển khai công tác bồi dưỡng giáo viên theo Chương trình bồi dưỡng thường xuyên giáo viên tiểu học (ban hành theo Thông tư số 32/2011/TT-BGDĐT ngày 08/8/2011) và Quy chế bồi dưỡng thường xuyên giáo viên tiểu học (ban hành theo Thông tư số 26/2012/TT-BGDĐT ngày 10/7/2012).</w:t>
      </w:r>
    </w:p>
    <w:p w:rsidR="001331E7" w:rsidRPr="00AC00FC" w:rsidRDefault="006C3799" w:rsidP="008B4F66">
      <w:pPr>
        <w:tabs>
          <w:tab w:val="left" w:pos="567"/>
        </w:tabs>
        <w:spacing w:after="120" w:line="360" w:lineRule="exact"/>
        <w:jc w:val="both"/>
      </w:pPr>
      <w:r w:rsidRPr="00AC00FC">
        <w:tab/>
      </w:r>
      <w:r w:rsidR="001331E7" w:rsidRPr="00AC00FC">
        <w:t>Tiếp tục thực hiện nghiêm túc Chỉ thị số 1737/CT-BGDĐT ngày 07/5/2018 về việc tăng cường công tác quản l</w:t>
      </w:r>
      <w:r w:rsidR="00C65DF1" w:rsidRPr="00AC00FC">
        <w:t>ý</w:t>
      </w:r>
      <w:r w:rsidR="001331E7" w:rsidRPr="00AC00FC">
        <w:t xml:space="preserve"> và nâng cao đạo đức nhà giáo; tăng cường chỉ đạo, kiểm tra việc thực hiện các quy định về đạo đức nhà g</w:t>
      </w:r>
      <w:r w:rsidR="00C65DF1" w:rsidRPr="00AC00FC">
        <w:t xml:space="preserve">iáo. Thực hiện Quyết  định  số </w:t>
      </w:r>
      <w:r w:rsidR="001331E7" w:rsidRPr="00AC00FC">
        <w:t xml:space="preserve">1299/QĐ-TTg ngày 03/10/2018 của TT Chính phủ về phê duyệt Đề án “Xây dựng văn hóa ứng xử trong trường học giai đoạn 2018-2025», Thông tư số 06/2019/TT-BGDĐT ngày 12/4/2019 của Bộ Giáo dục và Đào tạo Quy định quy tắc ứng xử trong cơ sở </w:t>
      </w:r>
      <w:r w:rsidR="00C65DF1" w:rsidRPr="00AC00FC">
        <w:t>giáo dục mầm non</w:t>
      </w:r>
      <w:r w:rsidR="001331E7" w:rsidRPr="00AC00FC">
        <w:t xml:space="preserve">, cơ sở </w:t>
      </w:r>
      <w:r w:rsidR="00C65DF1" w:rsidRPr="00AC00FC">
        <w:t>giáo dục phổ thông</w:t>
      </w:r>
      <w:r w:rsidR="001331E7" w:rsidRPr="00AC00FC">
        <w:t xml:space="preserve">, cơ sở </w:t>
      </w:r>
      <w:r w:rsidR="00C65DF1" w:rsidRPr="00AC00FC">
        <w:t>giáo dục thường xuyên</w:t>
      </w:r>
      <w:r w:rsidR="001331E7" w:rsidRPr="00AC00FC">
        <w:t>.</w:t>
      </w:r>
    </w:p>
    <w:p w:rsidR="009A4190" w:rsidRPr="00AC00FC" w:rsidRDefault="001331E7" w:rsidP="008B4F66">
      <w:pPr>
        <w:tabs>
          <w:tab w:val="left" w:pos="567"/>
        </w:tabs>
        <w:spacing w:after="120" w:line="360" w:lineRule="exact"/>
        <w:jc w:val="both"/>
      </w:pPr>
      <w:r w:rsidRPr="00AC00FC">
        <w:tab/>
        <w:t>Thực hiện quản lý, đánh giá đội ngũ giáo viên theo tiêu chuẩn nghề nghiệp; rà soát công tác quản lý biên chế, tuyển dụng giáo viên theo chuẩn về trình độ đào tạo; bảo đảm số lượng, cơ cấu và chất lượng đội ngũ đáp ứng yêu cầu thực tiễn;</w:t>
      </w:r>
    </w:p>
    <w:p w:rsidR="009A4190" w:rsidRPr="00AC00FC" w:rsidRDefault="001331E7" w:rsidP="008B4F66">
      <w:pPr>
        <w:tabs>
          <w:tab w:val="left" w:pos="567"/>
        </w:tabs>
        <w:spacing w:after="120" w:line="360" w:lineRule="exact"/>
        <w:jc w:val="both"/>
      </w:pPr>
      <w:r w:rsidRPr="00AC00FC">
        <w:tab/>
        <w:t>Tổ chức rà soát, tổng hợp và xây dựng kế hoạch theo lộ trình để tổ chức đào tạo, bồi dưỡng giáo viên ti</w:t>
      </w:r>
      <w:r w:rsidR="004F0A6F" w:rsidRPr="00AC00FC">
        <w:t>ểu học đạt chuẩn trình độ theo</w:t>
      </w:r>
      <w:r w:rsidRPr="00AC00FC">
        <w:t xml:space="preserve"> các</w:t>
      </w:r>
      <w:r w:rsidR="004F0A6F" w:rsidRPr="00AC00FC">
        <w:t xml:space="preserve"> quy</w:t>
      </w:r>
      <w:r w:rsidRPr="00AC00FC">
        <w:t xml:space="preserve"> định tại Nghị định số 71/2020/NĐ-CP ngày 30/6/2020 của Chính phủ quy định lộ trình thực hiện nâng trình độ chuẩn được đào tạo của giáo</w:t>
      </w:r>
      <w:r w:rsidR="004F0A6F" w:rsidRPr="00AC00FC">
        <w:t xml:space="preserve"> viên</w:t>
      </w:r>
      <w:r w:rsidR="009A4190" w:rsidRPr="00AC00FC">
        <w:t>;</w:t>
      </w:r>
    </w:p>
    <w:p w:rsidR="009A4190" w:rsidRPr="00AC00FC" w:rsidRDefault="00934BCA" w:rsidP="008B4F66">
      <w:pPr>
        <w:tabs>
          <w:tab w:val="left" w:pos="567"/>
        </w:tabs>
        <w:spacing w:after="120" w:line="360" w:lineRule="exact"/>
        <w:jc w:val="both"/>
      </w:pPr>
      <w:r w:rsidRPr="00AC00FC">
        <w:tab/>
        <w:t xml:space="preserve">Thúc đẩy công tác đào tạo, </w:t>
      </w:r>
      <w:r w:rsidR="001331E7" w:rsidRPr="00AC00FC">
        <w:t>bồi dưỡng giáo viên đạt chuẩn theo Luật giáo dục 2019 và</w:t>
      </w:r>
      <w:r w:rsidR="009A4190" w:rsidRPr="00AC00FC">
        <w:t xml:space="preserve"> tuyển dụng </w:t>
      </w:r>
      <w:r w:rsidR="001331E7" w:rsidRPr="00AC00FC">
        <w:t>giáo viên các bộ môn đặc thù như Tiếng Anh, Tin học và Công nghệ</w:t>
      </w:r>
      <w:r w:rsidR="009A4190" w:rsidRPr="00AC00FC">
        <w:t>..</w:t>
      </w:r>
      <w:r w:rsidR="001331E7" w:rsidRPr="00AC00FC">
        <w:t>, khắc phục tình trạng thiếu giáo viên</w:t>
      </w:r>
      <w:r w:rsidR="009A4190" w:rsidRPr="00AC00FC">
        <w:t>.</w:t>
      </w:r>
    </w:p>
    <w:p w:rsidR="001331E7" w:rsidRPr="00AC00FC" w:rsidRDefault="001331E7" w:rsidP="008B4F66">
      <w:pPr>
        <w:tabs>
          <w:tab w:val="left" w:pos="567"/>
        </w:tabs>
        <w:spacing w:after="120" w:line="360" w:lineRule="exact"/>
        <w:jc w:val="both"/>
      </w:pPr>
      <w:r w:rsidRPr="00AC00FC">
        <w:tab/>
        <w:t xml:space="preserve">Thực hiện bồi dưỡng giáo viên để triển khai </w:t>
      </w:r>
      <w:r w:rsidR="00934BCA" w:rsidRPr="00AC00FC">
        <w:t>CTGDPT</w:t>
      </w:r>
      <w:r w:rsidRPr="00AC00FC">
        <w:t xml:space="preserve"> 2018 theo lộ trình; bồi dưỡng nâng cao năng lực triển khai các nhiệm vụ cho giáo viên đáp ứng yêu cầu của vị trí việc làm; bồi dưỡng theo tiêu chuẩn chức danh nghề nghiệp đối với giáo viên tiểu học. </w:t>
      </w:r>
    </w:p>
    <w:p w:rsidR="001331E7" w:rsidRPr="00AC00FC" w:rsidRDefault="001331E7" w:rsidP="008B4F66">
      <w:pPr>
        <w:tabs>
          <w:tab w:val="left" w:pos="567"/>
        </w:tabs>
        <w:spacing w:after="120" w:line="360" w:lineRule="exact"/>
        <w:jc w:val="both"/>
      </w:pPr>
      <w:r w:rsidRPr="00AC00FC">
        <w:tab/>
        <w:t xml:space="preserve">Tiếp tục rà soát, đánh giá đội ngũ giáo viên theo chuẩn nghề nghiệp giáo viên tiểu học, trên cơ sở đó xây dựng và thực hiện kế hoạch bồi dưỡng nâng cao năng lực để đáp ứng theo chuẩn, yêu cầu của vị trí việc làm; tăng cường tập huấn nâng cao năng lực quản lý và tổ chức dạy học học tích cực cho đội ngũ giáo viên để triển khai thực hiện CTGDPT 2018 lớp 1 và đội ngũ giáo viên dạy lớp 2 chuẩn bị cho năm học 2021-2022. Dự kiến phân công giáo viên dạy học lớp 2 năm học 2021-2022 để tập trung bồi dưỡng, đảm bảo 100% giáo viên dạy học lớp 2 được bồi dưỡng về Chương trình giáo dục phổ thông 2018 và </w:t>
      </w:r>
      <w:r w:rsidR="00991DFD" w:rsidRPr="00AC00FC">
        <w:t xml:space="preserve"> được </w:t>
      </w:r>
      <w:r w:rsidRPr="00AC00FC">
        <w:t>hướng dẫn sử dụng sách giáo khoa lớp 2 trước khi năm học 2021-2022 bắt đầu.</w:t>
      </w:r>
    </w:p>
    <w:p w:rsidR="001331E7" w:rsidRPr="00AC00FC" w:rsidRDefault="001331E7" w:rsidP="008B4F66">
      <w:pPr>
        <w:tabs>
          <w:tab w:val="left" w:pos="567"/>
        </w:tabs>
        <w:spacing w:after="120" w:line="360" w:lineRule="exact"/>
        <w:jc w:val="both"/>
      </w:pPr>
      <w:r w:rsidRPr="00AC00FC">
        <w:lastRenderedPageBreak/>
        <w:tab/>
        <w:t xml:space="preserve">Thực hiện tốt quy chế dân chủ, nâng cao vai trò, trách nhiệm, lương tâm, đạo đức nhà giáo; mỗi thầy giáo, cô giáo phải thực sự là tấm gương sáng cho các em học sinh noi theo. Kiên quyết “nói không với tiêu cực và bệnh thành tích trong giáo dục”.  </w:t>
      </w:r>
    </w:p>
    <w:p w:rsidR="001331E7" w:rsidRPr="00AC00FC" w:rsidRDefault="00991DFD" w:rsidP="008B4F66">
      <w:pPr>
        <w:tabs>
          <w:tab w:val="left" w:pos="567"/>
        </w:tabs>
        <w:spacing w:after="120" w:line="360" w:lineRule="exact"/>
        <w:jc w:val="both"/>
      </w:pPr>
      <w:r w:rsidRPr="00AC00FC">
        <w:tab/>
        <w:t>Thực hiện nghiêm túc Thông tư 28/2020/TT-BGDĐT (</w:t>
      </w:r>
      <w:r w:rsidR="001331E7" w:rsidRPr="00AC00FC">
        <w:t>Điều lệ trường tiểu học</w:t>
      </w:r>
      <w:r w:rsidRPr="00AC00FC">
        <w:t>)</w:t>
      </w:r>
      <w:r w:rsidR="001331E7" w:rsidRPr="00AC00FC">
        <w:t xml:space="preserve">, Quyết định số 16/2008/QĐ-BGDĐT ngày 16/4/2008 của Bộ Giáo dục và Đào tạo ban hành quy định về đạo đức nhà giáo và Chỉ thị số 1737/CT-BGDĐT ngày 07/5/2018 về việc tăng cường công tác quản lý và nâng cao đạo đức nhà giáo; thực hiện đúng quy chế làm việc và văn hóa công sở, tạo điều kiện và tổ chức các khóa học cho </w:t>
      </w:r>
      <w:r w:rsidR="00934BCA" w:rsidRPr="00AC00FC">
        <w:t>giáo viên</w:t>
      </w:r>
      <w:r w:rsidR="001331E7" w:rsidRPr="00AC00FC">
        <w:t xml:space="preserve"> lấy chứng chỉ chức danh nghề  nghiệp, trình độ Tin học, Ngoại ngữ để đủ tiêu chuẩn theo Thông tư Liên tịch số 21/2015/TTLT-BGDĐT-BNV.</w:t>
      </w:r>
    </w:p>
    <w:p w:rsidR="00AD39B7" w:rsidRDefault="003408CC" w:rsidP="003408CC">
      <w:pPr>
        <w:tabs>
          <w:tab w:val="left" w:pos="0"/>
          <w:tab w:val="left" w:pos="567"/>
        </w:tabs>
        <w:spacing w:after="120" w:line="360" w:lineRule="exact"/>
        <w:jc w:val="both"/>
      </w:pPr>
      <w:r w:rsidRPr="00AC00FC">
        <w:tab/>
      </w:r>
      <w:r w:rsidR="001331E7" w:rsidRPr="00AC00FC">
        <w:t xml:space="preserve">Tiếp tục tổ chức hiệu quả sinh hoạt chuyên môn (SHCM) tại các tổ, khối chuyên môn trong trường theo </w:t>
      </w:r>
      <w:r w:rsidR="00991DFD" w:rsidRPr="00AC00FC">
        <w:t>Công văn số 1315/BGDĐT</w:t>
      </w:r>
      <w:r w:rsidR="00934BCA" w:rsidRPr="00AC00FC">
        <w:t>-</w:t>
      </w:r>
      <w:r w:rsidR="00991DFD" w:rsidRPr="00AC00FC">
        <w:t xml:space="preserve"> </w:t>
      </w:r>
      <w:r w:rsidR="001331E7" w:rsidRPr="00AC00FC">
        <w:t>GDTH ngày 16/4/2020 của Bộ Giáo dục và Đào tạo về hướng dẫn sinh hoạt chuyên môn thực hiện chương trình giáo dục phổ thông cấp tiểu học</w:t>
      </w:r>
      <w:r w:rsidR="00934BCA" w:rsidRPr="00AC00FC">
        <w:t>, Công văn số 1338 /GDĐT-</w:t>
      </w:r>
      <w:r w:rsidR="001331E7" w:rsidRPr="00AC00FC">
        <w:t>TH ngày 13 tháng  5  năm 2020 của Sở Giáo dục và Đào tạo về hướng dẫn sinh hoạt chuyên môn thực hiện chương trình giáo dục phổ thông</w:t>
      </w:r>
      <w:r w:rsidR="00934BCA" w:rsidRPr="00AC00FC">
        <w:t xml:space="preserve"> cấp tiểu học từ năm học 2020-</w:t>
      </w:r>
      <w:r w:rsidR="001331E7" w:rsidRPr="00AC00FC">
        <w:t>2021</w:t>
      </w:r>
      <w:r w:rsidR="00934BCA" w:rsidRPr="00AC00FC">
        <w:t xml:space="preserve">, Công văn số 430/GDĐT-TH ngày 14/5/2020 của Phòng Giáo dục và Đào tạo về hướng dẫn sinh hoạt chuyên môn thực hiện Chương trình giáo dục phổ thông cấp tiểu học từ năm học 2020-2021; </w:t>
      </w:r>
      <w:r w:rsidR="001331E7" w:rsidRPr="00AC00FC">
        <w:t xml:space="preserve">chú trọng đổi mới nội dung và hình thức sinh hoạt chuyên môn thông qua hoạt động dự giờ, nghiên cứu bài học, “Trường học kết nối”, góp ý xây dựng giúp giáo viên nâng cao năng lực giảng dạy, không nhằm mục đích đánh giá xếp loại giáo viên (trừ việc đánh giá giáo viên theo CNNGV). </w:t>
      </w:r>
    </w:p>
    <w:p w:rsidR="00510D22" w:rsidRPr="00AC00FC" w:rsidRDefault="00510D22" w:rsidP="008B4F66">
      <w:pPr>
        <w:spacing w:after="120" w:line="360" w:lineRule="exact"/>
        <w:ind w:firstLine="567"/>
        <w:jc w:val="both"/>
        <w:rPr>
          <w:b/>
        </w:rPr>
      </w:pPr>
      <w:r w:rsidRPr="00AC00FC">
        <w:rPr>
          <w:b/>
        </w:rPr>
        <w:t>2.</w:t>
      </w:r>
      <w:r w:rsidRPr="00AC00FC">
        <w:rPr>
          <w:b/>
          <w:lang w:val="nl-NL"/>
        </w:rPr>
        <w:t xml:space="preserve"> </w:t>
      </w:r>
      <w:r w:rsidR="00E1211B" w:rsidRPr="00AC00FC">
        <w:rPr>
          <w:b/>
        </w:rPr>
        <w:t>Bảo đảm cơ sở vật chất trường học thực hiện hiệu quả nhiệm vụ năm học</w:t>
      </w:r>
    </w:p>
    <w:p w:rsidR="004F0A6F" w:rsidRPr="00AC00FC" w:rsidRDefault="004F0A6F" w:rsidP="004F0A6F">
      <w:pPr>
        <w:tabs>
          <w:tab w:val="left" w:pos="284"/>
        </w:tabs>
        <w:spacing w:line="276" w:lineRule="auto"/>
        <w:ind w:firstLine="180"/>
        <w:jc w:val="both"/>
        <w:rPr>
          <w:b/>
          <w:lang w:val="pt-BR"/>
        </w:rPr>
      </w:pPr>
      <w:r w:rsidRPr="00AC00FC">
        <w:rPr>
          <w:b/>
          <w:lang w:val="pt-BR"/>
        </w:rPr>
        <w:t xml:space="preserve">a. </w:t>
      </w:r>
      <w:r w:rsidRPr="00AC00FC">
        <w:rPr>
          <w:b/>
          <w:lang w:val="vi-VN"/>
        </w:rPr>
        <w:t xml:space="preserve">Mục tiêu </w:t>
      </w:r>
    </w:p>
    <w:p w:rsidR="004F0A6F" w:rsidRPr="00AC00FC" w:rsidRDefault="0000285C" w:rsidP="008B4F66">
      <w:pPr>
        <w:tabs>
          <w:tab w:val="left" w:pos="567"/>
        </w:tabs>
        <w:spacing w:after="120" w:line="360" w:lineRule="exact"/>
        <w:jc w:val="both"/>
      </w:pPr>
      <w:r w:rsidRPr="00AC00FC">
        <w:tab/>
      </w:r>
      <w:r w:rsidRPr="00AC00FC">
        <w:tab/>
      </w:r>
      <w:r w:rsidR="002102F4" w:rsidRPr="00AC00FC">
        <w:t xml:space="preserve">Tăng cường cơ sở vật chất bảo đảm chất lượng các hoạt động giáo dục và đào tạo. </w:t>
      </w:r>
    </w:p>
    <w:p w:rsidR="004F0A6F" w:rsidRPr="00AC00FC" w:rsidRDefault="004F0A6F" w:rsidP="004F0A6F">
      <w:pPr>
        <w:spacing w:line="276" w:lineRule="auto"/>
        <w:ind w:firstLine="270"/>
        <w:jc w:val="both"/>
        <w:rPr>
          <w:b/>
        </w:rPr>
      </w:pPr>
      <w:r w:rsidRPr="00AC00FC">
        <w:rPr>
          <w:b/>
          <w:lang w:val="vi-VN"/>
        </w:rPr>
        <w:t xml:space="preserve">b. Chỉ tiêu </w:t>
      </w:r>
    </w:p>
    <w:p w:rsidR="00FA2C19" w:rsidRPr="00AC00FC" w:rsidRDefault="004F0A6F" w:rsidP="008B4F66">
      <w:pPr>
        <w:tabs>
          <w:tab w:val="left" w:pos="567"/>
        </w:tabs>
        <w:spacing w:after="120" w:line="360" w:lineRule="exact"/>
        <w:jc w:val="both"/>
      </w:pPr>
      <w:r w:rsidRPr="00AC00FC">
        <w:tab/>
      </w:r>
      <w:r w:rsidR="002102F4" w:rsidRPr="00AC00FC">
        <w:t>Đảm bảo cơ sở vật chất, thiết bị thực hiện chương trình giáo dục phổ 2018, đặc biệt là lớp 1 theo Thông tư 05/2019/TT-BGDĐT ngày 05/04/2019 của Bộ Giáo dục và Đào tạo về danh mục thiết bị dạy học tối thiểu lớp 1</w:t>
      </w:r>
      <w:r w:rsidR="00FA2C19" w:rsidRPr="00AC00FC">
        <w:t>.</w:t>
      </w:r>
    </w:p>
    <w:p w:rsidR="004F0A6F" w:rsidRPr="00AC00FC" w:rsidRDefault="004F0A6F" w:rsidP="004F0A6F">
      <w:pPr>
        <w:spacing w:line="276" w:lineRule="auto"/>
        <w:ind w:firstLine="270"/>
        <w:jc w:val="both"/>
        <w:rPr>
          <w:b/>
        </w:rPr>
      </w:pPr>
      <w:r w:rsidRPr="00AC00FC">
        <w:rPr>
          <w:b/>
          <w:bCs/>
          <w:iCs/>
          <w:lang w:val="vi-VN"/>
        </w:rPr>
        <w:t xml:space="preserve">c. </w:t>
      </w:r>
      <w:r w:rsidRPr="00AC00FC">
        <w:rPr>
          <w:b/>
          <w:lang w:val="vi-VN"/>
        </w:rPr>
        <w:t>Giải pháp và tổ chức thực hiện</w:t>
      </w:r>
    </w:p>
    <w:p w:rsidR="004F0A6F" w:rsidRPr="00AC00FC" w:rsidRDefault="004F0A6F" w:rsidP="008B4F66">
      <w:pPr>
        <w:tabs>
          <w:tab w:val="left" w:pos="567"/>
        </w:tabs>
        <w:spacing w:after="120" w:line="360" w:lineRule="exact"/>
        <w:jc w:val="both"/>
      </w:pPr>
      <w:r w:rsidRPr="00AC00FC">
        <w:tab/>
        <w:t>Phó Hiệu trưởng phối hợp nhân viên thư viện rà soát thiết bị dạy học hiện có của nhà trường và đề xuất với Hiệu trưởng bổ sung những thiết bị dạy học còn thiếu theo Thông tư 05/2019/TT-BGDĐT ngày 05/04/2019 của Bộ Giáo dục và Đào tạo về danh mục thiết bị dạy học tối thiểu lớp 1.</w:t>
      </w:r>
    </w:p>
    <w:p w:rsidR="00C737C6" w:rsidRPr="00AC00FC" w:rsidRDefault="004B79FC" w:rsidP="008B4F66">
      <w:pPr>
        <w:tabs>
          <w:tab w:val="left" w:pos="567"/>
        </w:tabs>
        <w:spacing w:after="120" w:line="360" w:lineRule="exact"/>
        <w:jc w:val="both"/>
        <w:rPr>
          <w:b/>
          <w:i/>
          <w:lang w:val="sq-AL"/>
        </w:rPr>
      </w:pPr>
      <w:r w:rsidRPr="00AC00FC">
        <w:rPr>
          <w:b/>
          <w:bCs/>
        </w:rPr>
        <w:tab/>
      </w:r>
      <w:r w:rsidR="00C737C6" w:rsidRPr="00AC00FC">
        <w:rPr>
          <w:b/>
          <w:bCs/>
        </w:rPr>
        <w:t>3.</w:t>
      </w:r>
      <w:r w:rsidR="00C737C6" w:rsidRPr="00AC00FC">
        <w:rPr>
          <w:b/>
          <w:lang w:val="nl-NL"/>
        </w:rPr>
        <w:t xml:space="preserve"> </w:t>
      </w:r>
      <w:r w:rsidR="004916BB" w:rsidRPr="00AC00FC">
        <w:rPr>
          <w:b/>
          <w:lang w:val="nl-NL"/>
        </w:rPr>
        <w:t>Tiếp tục t</w:t>
      </w:r>
      <w:r w:rsidR="00C737C6" w:rsidRPr="00AC00FC">
        <w:rPr>
          <w:b/>
          <w:lang w:val="nl-NL"/>
        </w:rPr>
        <w:t xml:space="preserve">hực hiện Chương trình giáo dục phổ thông </w:t>
      </w:r>
      <w:r w:rsidR="00C737C6" w:rsidRPr="00AC00FC">
        <w:rPr>
          <w:b/>
          <w:lang w:val="sq-AL"/>
        </w:rPr>
        <w:t>2018 đối với cấp tiểu học (Chương trình ban hành kèm theo Thông tư số 32/2018/TT-BGDĐT)</w:t>
      </w:r>
    </w:p>
    <w:p w:rsidR="00510D22" w:rsidRPr="00AC00FC" w:rsidRDefault="00510D22" w:rsidP="008B4F66">
      <w:pPr>
        <w:spacing w:after="120" w:line="360" w:lineRule="exact"/>
        <w:ind w:firstLine="567"/>
        <w:jc w:val="both"/>
        <w:rPr>
          <w:b/>
          <w:lang w:val="nl-NL"/>
        </w:rPr>
      </w:pPr>
      <w:r w:rsidRPr="00AC00FC">
        <w:rPr>
          <w:b/>
        </w:rPr>
        <w:t>3.</w:t>
      </w:r>
      <w:r w:rsidRPr="00AC00FC">
        <w:rPr>
          <w:b/>
          <w:lang w:val="nl-NL"/>
        </w:rPr>
        <w:t xml:space="preserve">1. Công tác triển khai chương trình giáo dục phổ thông </w:t>
      </w:r>
    </w:p>
    <w:p w:rsidR="00FA2C19" w:rsidRPr="00AC00FC" w:rsidRDefault="00FA2C19" w:rsidP="00FA2C19">
      <w:pPr>
        <w:autoSpaceDE w:val="0"/>
        <w:autoSpaceDN w:val="0"/>
        <w:adjustRightInd w:val="0"/>
        <w:spacing w:line="276" w:lineRule="auto"/>
        <w:jc w:val="both"/>
        <w:rPr>
          <w:b/>
        </w:rPr>
      </w:pPr>
      <w:r w:rsidRPr="00AC00FC">
        <w:rPr>
          <w:b/>
        </w:rPr>
        <w:t xml:space="preserve">    a. Mục tiêu </w:t>
      </w:r>
    </w:p>
    <w:p w:rsidR="00FA2C19" w:rsidRPr="00AC00FC" w:rsidRDefault="00FA2C19" w:rsidP="00FA2C19">
      <w:pPr>
        <w:autoSpaceDE w:val="0"/>
        <w:autoSpaceDN w:val="0"/>
        <w:adjustRightInd w:val="0"/>
        <w:spacing w:line="276" w:lineRule="auto"/>
        <w:ind w:firstLine="720"/>
        <w:jc w:val="both"/>
      </w:pPr>
      <w:r w:rsidRPr="00AC00FC">
        <w:lastRenderedPageBreak/>
        <w:t xml:space="preserve">Thực hiện có hiệu quả công tác triển khai thực hiện chương trình giáo dục phổ thông năm 2018. </w:t>
      </w:r>
    </w:p>
    <w:p w:rsidR="00FA2C19" w:rsidRPr="00AC00FC" w:rsidRDefault="00FA2C19" w:rsidP="00FA2C19">
      <w:pPr>
        <w:autoSpaceDE w:val="0"/>
        <w:autoSpaceDN w:val="0"/>
        <w:adjustRightInd w:val="0"/>
        <w:spacing w:line="276" w:lineRule="auto"/>
        <w:jc w:val="both"/>
        <w:rPr>
          <w:b/>
        </w:rPr>
      </w:pPr>
      <w:r w:rsidRPr="00AC00FC">
        <w:t xml:space="preserve">    </w:t>
      </w:r>
      <w:r w:rsidRPr="00AC00FC">
        <w:rPr>
          <w:b/>
        </w:rPr>
        <w:t>b. Chỉ tiêu</w:t>
      </w:r>
    </w:p>
    <w:p w:rsidR="00FA2C19" w:rsidRPr="00AC00FC" w:rsidRDefault="00FA2C19" w:rsidP="00FA2C19">
      <w:pPr>
        <w:autoSpaceDE w:val="0"/>
        <w:autoSpaceDN w:val="0"/>
        <w:adjustRightInd w:val="0"/>
        <w:spacing w:line="276" w:lineRule="auto"/>
        <w:ind w:firstLine="720"/>
        <w:jc w:val="both"/>
      </w:pPr>
      <w:r w:rsidRPr="00AC00FC">
        <w:t>100% CB-GV-NV chuẩn bị tâm thế cho chương trình giáo dục phổ thông mới.</w:t>
      </w:r>
    </w:p>
    <w:p w:rsidR="00FA2C19" w:rsidRPr="00AC00FC" w:rsidRDefault="00FA2C19" w:rsidP="00FA2C19">
      <w:pPr>
        <w:autoSpaceDE w:val="0"/>
        <w:autoSpaceDN w:val="0"/>
        <w:adjustRightInd w:val="0"/>
        <w:spacing w:line="276" w:lineRule="auto"/>
        <w:ind w:firstLine="720"/>
        <w:jc w:val="both"/>
      </w:pPr>
      <w:r w:rsidRPr="00AC00FC">
        <w:t>100% giáo viên lớp 1 thực hiện tốt việc giảng dạy theo Chương trình giáo  dục phổ thông năm 2018</w:t>
      </w:r>
    </w:p>
    <w:p w:rsidR="00FA2C19" w:rsidRPr="00AC00FC" w:rsidRDefault="00FA2C19" w:rsidP="00FA2C19">
      <w:pPr>
        <w:spacing w:line="276" w:lineRule="auto"/>
        <w:ind w:firstLine="270"/>
        <w:jc w:val="both"/>
        <w:rPr>
          <w:b/>
        </w:rPr>
      </w:pPr>
      <w:r w:rsidRPr="00AC00FC">
        <w:rPr>
          <w:b/>
          <w:bCs/>
        </w:rPr>
        <w:t xml:space="preserve"> c. </w:t>
      </w:r>
      <w:r w:rsidRPr="00AC00FC">
        <w:rPr>
          <w:b/>
        </w:rPr>
        <w:t xml:space="preserve">Giải pháp và tổ chức thực hiện </w:t>
      </w:r>
    </w:p>
    <w:p w:rsidR="004916BB" w:rsidRPr="00AC00FC" w:rsidRDefault="004916BB" w:rsidP="008B4F66">
      <w:pPr>
        <w:spacing w:after="120" w:line="360" w:lineRule="exact"/>
        <w:ind w:firstLine="567"/>
        <w:jc w:val="both"/>
        <w:rPr>
          <w:lang w:val="nb-NO"/>
        </w:rPr>
      </w:pPr>
      <w:r w:rsidRPr="00AC00FC">
        <w:rPr>
          <w:lang w:val="nb-NO"/>
        </w:rPr>
        <w:t xml:space="preserve">Triển khai thực hiện </w:t>
      </w:r>
      <w:r w:rsidR="00C737C6" w:rsidRPr="00AC00FC">
        <w:rPr>
          <w:lang w:val="nb-NO"/>
        </w:rPr>
        <w:t xml:space="preserve">CTGDPT2018 theo </w:t>
      </w:r>
      <w:r w:rsidRPr="00AC00FC">
        <w:rPr>
          <w:lang w:val="nb-NO"/>
        </w:rPr>
        <w:t xml:space="preserve">đúng </w:t>
      </w:r>
      <w:r w:rsidR="00C737C6" w:rsidRPr="00AC00FC">
        <w:rPr>
          <w:lang w:val="nb-NO"/>
        </w:rPr>
        <w:t xml:space="preserve">hướng dẫn tại Công văn số 344/BGDĐT-GDTrH ngày 24/01/2019 </w:t>
      </w:r>
      <w:r w:rsidR="00C737C6" w:rsidRPr="00AC00FC">
        <w:rPr>
          <w:lang w:val="vi-VN"/>
        </w:rPr>
        <w:t xml:space="preserve">của BGDĐT </w:t>
      </w:r>
      <w:r w:rsidR="00C737C6" w:rsidRPr="00AC00FC">
        <w:rPr>
          <w:lang w:val="nb-NO"/>
        </w:rPr>
        <w:t xml:space="preserve">và </w:t>
      </w:r>
      <w:r w:rsidRPr="00AC00FC">
        <w:rPr>
          <w:lang w:val="nb-NO"/>
        </w:rPr>
        <w:t>K</w:t>
      </w:r>
      <w:r w:rsidR="00C737C6" w:rsidRPr="00AC00FC">
        <w:rPr>
          <w:lang w:val="nb-NO"/>
        </w:rPr>
        <w:t xml:space="preserve">ế hoạch số 3308/KH-UBND ngày 12/8/2019 của Ủy ban nhân dân Thành phố về Triển khai Chương trình giáo dục phổ thông 2018; </w:t>
      </w:r>
      <w:r w:rsidRPr="00AC00FC">
        <w:rPr>
          <w:lang w:val="nb-NO"/>
        </w:rPr>
        <w:t>K</w:t>
      </w:r>
      <w:r w:rsidR="00C737C6" w:rsidRPr="00AC00FC">
        <w:rPr>
          <w:lang w:val="nb-NO"/>
        </w:rPr>
        <w:t xml:space="preserve">ế hoạch số 3253 /KH-UBND ngày 13/9/2019 của Sở Giáo dục và Đào tạo Thành phố Hồ Chí Minh về Triển khai Chương trình giáo dục phổ </w:t>
      </w:r>
      <w:r w:rsidRPr="00AC00FC">
        <w:rPr>
          <w:lang w:val="nb-NO"/>
        </w:rPr>
        <w:t>thông 2018.</w:t>
      </w:r>
    </w:p>
    <w:p w:rsidR="004D495C" w:rsidRPr="00AC00FC" w:rsidRDefault="00C737C6" w:rsidP="008B4F66">
      <w:pPr>
        <w:spacing w:after="120" w:line="360" w:lineRule="exact"/>
        <w:ind w:firstLine="567"/>
        <w:jc w:val="both"/>
        <w:rPr>
          <w:lang w:val="nb-NO"/>
        </w:rPr>
      </w:pPr>
      <w:r w:rsidRPr="00AC00FC">
        <w:rPr>
          <w:lang w:val="nb-NO"/>
        </w:rPr>
        <w:t xml:space="preserve">Triển khai các hoạt động cho việc thực hiện </w:t>
      </w:r>
      <w:r w:rsidR="004916BB" w:rsidRPr="00AC00FC">
        <w:rPr>
          <w:lang w:val="nb-NO"/>
        </w:rPr>
        <w:t>CTGDPT 2018</w:t>
      </w:r>
      <w:r w:rsidR="00FA2C19" w:rsidRPr="00AC00FC">
        <w:rPr>
          <w:lang w:val="nb-NO"/>
        </w:rPr>
        <w:t xml:space="preserve"> đối với lớp 1</w:t>
      </w:r>
      <w:r w:rsidR="004916BB" w:rsidRPr="00AC00FC">
        <w:rPr>
          <w:lang w:val="nb-NO"/>
        </w:rPr>
        <w:t xml:space="preserve"> </w:t>
      </w:r>
      <w:r w:rsidR="004D495C" w:rsidRPr="00AC00FC">
        <w:rPr>
          <w:lang w:val="nb-NO"/>
        </w:rPr>
        <w:t xml:space="preserve">trong </w:t>
      </w:r>
      <w:r w:rsidR="004916BB" w:rsidRPr="00AC00FC">
        <w:rPr>
          <w:lang w:val="nb-NO"/>
        </w:rPr>
        <w:t xml:space="preserve"> năm học 2020-2021.</w:t>
      </w:r>
    </w:p>
    <w:p w:rsidR="00C737C6" w:rsidRPr="00AC00FC" w:rsidRDefault="004D495C" w:rsidP="008B4F66">
      <w:pPr>
        <w:spacing w:after="120" w:line="360" w:lineRule="exact"/>
        <w:ind w:firstLine="567"/>
        <w:jc w:val="both"/>
        <w:rPr>
          <w:lang w:val="vi-VN"/>
        </w:rPr>
      </w:pPr>
      <w:r w:rsidRPr="00AC00FC">
        <w:rPr>
          <w:lang w:val="nb-NO"/>
        </w:rPr>
        <w:t>T</w:t>
      </w:r>
      <w:r w:rsidR="005E66DC" w:rsidRPr="00AC00FC">
        <w:rPr>
          <w:lang w:val="nb-NO"/>
        </w:rPr>
        <w:t>ăng cường việc t</w:t>
      </w:r>
      <w:r w:rsidRPr="00AC00FC">
        <w:rPr>
          <w:lang w:val="nb-NO"/>
        </w:rPr>
        <w:t>ổ chức</w:t>
      </w:r>
      <w:r w:rsidR="005E66DC" w:rsidRPr="00AC00FC">
        <w:rPr>
          <w:lang w:val="nb-NO"/>
        </w:rPr>
        <w:t xml:space="preserve"> dự giờ rút kinh nghiệm</w:t>
      </w:r>
      <w:r w:rsidRPr="00AC00FC">
        <w:rPr>
          <w:lang w:val="nb-NO"/>
        </w:rPr>
        <w:t xml:space="preserve"> các tiết dạy </w:t>
      </w:r>
      <w:r w:rsidR="005E66DC" w:rsidRPr="00AC00FC">
        <w:rPr>
          <w:lang w:val="nb-NO"/>
        </w:rPr>
        <w:t>đối với giáo viên lớp 1, chia sẻ, trao đổi kinh nghiệm trong giảng dạy qua các buổi sinh hoạt tổ chuyên.</w:t>
      </w:r>
      <w:r w:rsidR="00C737C6" w:rsidRPr="00AC00FC">
        <w:rPr>
          <w:lang w:val="nb-NO"/>
        </w:rPr>
        <w:t xml:space="preserve"> </w:t>
      </w:r>
    </w:p>
    <w:p w:rsidR="00C737C6" w:rsidRPr="00AC00FC" w:rsidRDefault="00C737C6" w:rsidP="008B4F66">
      <w:pPr>
        <w:spacing w:after="120" w:line="360" w:lineRule="exact"/>
        <w:ind w:firstLine="567"/>
        <w:jc w:val="both"/>
        <w:rPr>
          <w:lang w:val="sq-AL"/>
        </w:rPr>
      </w:pPr>
      <w:r w:rsidRPr="00AC00FC">
        <w:rPr>
          <w:lang w:val="sq-AL"/>
        </w:rPr>
        <w:t xml:space="preserve">Tổ chức lựa chọn sách giáo khoa lớp 2 theo quy định. </w:t>
      </w:r>
    </w:p>
    <w:p w:rsidR="00510D22" w:rsidRPr="00AC00FC" w:rsidRDefault="00510D22" w:rsidP="008B4F66">
      <w:pPr>
        <w:spacing w:after="120" w:line="360" w:lineRule="exact"/>
        <w:ind w:firstLine="567"/>
        <w:jc w:val="both"/>
        <w:rPr>
          <w:b/>
          <w:lang w:val="nl-NL"/>
        </w:rPr>
      </w:pPr>
      <w:r w:rsidRPr="00AC00FC">
        <w:rPr>
          <w:b/>
        </w:rPr>
        <w:t>3.</w:t>
      </w:r>
      <w:r w:rsidR="00C737C6" w:rsidRPr="00AC00FC">
        <w:rPr>
          <w:b/>
          <w:lang w:val="nl-NL"/>
        </w:rPr>
        <w:t>2. Đảm bảo</w:t>
      </w:r>
      <w:r w:rsidRPr="00AC00FC">
        <w:rPr>
          <w:b/>
          <w:lang w:val="nl-NL"/>
        </w:rPr>
        <w:t xml:space="preserve"> các điều kiện để thực hiện chương trình giáo dục phổ thông </w:t>
      </w:r>
    </w:p>
    <w:p w:rsidR="00950DA1" w:rsidRPr="00AC00FC" w:rsidRDefault="00950DA1" w:rsidP="00950DA1">
      <w:pPr>
        <w:autoSpaceDE w:val="0"/>
        <w:autoSpaceDN w:val="0"/>
        <w:adjustRightInd w:val="0"/>
        <w:spacing w:line="276" w:lineRule="auto"/>
        <w:jc w:val="both"/>
        <w:rPr>
          <w:b/>
          <w:color w:val="000000" w:themeColor="text1"/>
        </w:rPr>
      </w:pPr>
      <w:r w:rsidRPr="00AC00FC">
        <w:rPr>
          <w:b/>
          <w:color w:val="000000" w:themeColor="text1"/>
        </w:rPr>
        <w:t xml:space="preserve">a. Mục tiêu </w:t>
      </w:r>
    </w:p>
    <w:p w:rsidR="00950DA1" w:rsidRPr="00AC00FC" w:rsidRDefault="00950DA1" w:rsidP="00950DA1">
      <w:pPr>
        <w:spacing w:after="120" w:line="360" w:lineRule="exact"/>
        <w:ind w:firstLine="567"/>
        <w:jc w:val="both"/>
        <w:rPr>
          <w:color w:val="000000" w:themeColor="text1"/>
          <w:lang w:val="nl-NL"/>
        </w:rPr>
      </w:pPr>
      <w:r w:rsidRPr="00AC00FC">
        <w:rPr>
          <w:lang w:val="nl-NL"/>
        </w:rPr>
        <w:t xml:space="preserve">Đảm bảo các điều kiện để thực hiện tốt chương trình giáo dục phổ thông </w:t>
      </w:r>
      <w:r w:rsidRPr="00AC00FC">
        <w:rPr>
          <w:color w:val="000000" w:themeColor="text1"/>
        </w:rPr>
        <w:t xml:space="preserve">năm 2018. </w:t>
      </w:r>
    </w:p>
    <w:p w:rsidR="00950DA1" w:rsidRPr="00AC00FC" w:rsidRDefault="00950DA1" w:rsidP="00950DA1">
      <w:pPr>
        <w:autoSpaceDE w:val="0"/>
        <w:autoSpaceDN w:val="0"/>
        <w:adjustRightInd w:val="0"/>
        <w:spacing w:line="276" w:lineRule="auto"/>
        <w:jc w:val="both"/>
        <w:rPr>
          <w:b/>
        </w:rPr>
      </w:pPr>
      <w:r w:rsidRPr="00AC00FC">
        <w:rPr>
          <w:color w:val="FF0000"/>
        </w:rPr>
        <w:t xml:space="preserve">    </w:t>
      </w:r>
      <w:r w:rsidRPr="00AC00FC">
        <w:rPr>
          <w:b/>
        </w:rPr>
        <w:t>b. Chỉ tiêu</w:t>
      </w:r>
    </w:p>
    <w:p w:rsidR="00950DA1" w:rsidRPr="00AC00FC" w:rsidRDefault="00950DA1" w:rsidP="00950DA1">
      <w:pPr>
        <w:autoSpaceDE w:val="0"/>
        <w:autoSpaceDN w:val="0"/>
        <w:adjustRightInd w:val="0"/>
        <w:spacing w:line="276" w:lineRule="auto"/>
        <w:ind w:firstLine="720"/>
        <w:jc w:val="both"/>
      </w:pPr>
      <w:r w:rsidRPr="00AC00FC">
        <w:t>- Đảm bảo 100% giáo viên được bồi dưỡng, tập huấn CTGDPT năm 2018 cho công tác giảng dạy, đặc biệt ưu tiên bố trí đủ giáo viên dạy lớp 1.</w:t>
      </w:r>
    </w:p>
    <w:p w:rsidR="00950DA1" w:rsidRPr="00AC00FC" w:rsidRDefault="00950DA1" w:rsidP="00B457DD">
      <w:pPr>
        <w:spacing w:after="120" w:line="360" w:lineRule="exact"/>
        <w:ind w:firstLine="567"/>
        <w:jc w:val="both"/>
        <w:rPr>
          <w:lang w:val="nb-NO"/>
        </w:rPr>
      </w:pPr>
      <w:r w:rsidRPr="00AC00FC">
        <w:t>- Đảm bảo cơ sở vật chất, trang thiết bị dạy học</w:t>
      </w:r>
      <w:r w:rsidRPr="00AC00FC">
        <w:rPr>
          <w:lang w:val="nb-NO"/>
        </w:rPr>
        <w:t xml:space="preserve"> đáp ứng yêu cầu thực hiện chương trình giáo dục phổ thông</w:t>
      </w:r>
      <w:r w:rsidR="00F47D82" w:rsidRPr="00AC00FC">
        <w:rPr>
          <w:lang w:val="nb-NO"/>
        </w:rPr>
        <w:t xml:space="preserve"> năm 2018</w:t>
      </w:r>
      <w:r w:rsidRPr="00AC00FC">
        <w:rPr>
          <w:lang w:val="nb-NO"/>
        </w:rPr>
        <w:t xml:space="preserve">. </w:t>
      </w:r>
    </w:p>
    <w:p w:rsidR="00950DA1" w:rsidRPr="00AC00FC" w:rsidRDefault="00950DA1" w:rsidP="00950DA1">
      <w:pPr>
        <w:spacing w:line="276" w:lineRule="auto"/>
        <w:ind w:firstLine="270"/>
        <w:jc w:val="both"/>
        <w:rPr>
          <w:b/>
        </w:rPr>
      </w:pPr>
      <w:r w:rsidRPr="00AC00FC">
        <w:rPr>
          <w:b/>
          <w:bCs/>
        </w:rPr>
        <w:t xml:space="preserve"> c. </w:t>
      </w:r>
      <w:r w:rsidRPr="00AC00FC">
        <w:rPr>
          <w:b/>
        </w:rPr>
        <w:t xml:space="preserve">Giải pháp và tổ chức thực hiện </w:t>
      </w:r>
    </w:p>
    <w:p w:rsidR="00534184" w:rsidRPr="00AC00FC" w:rsidRDefault="004B79FC" w:rsidP="00950DA1">
      <w:pPr>
        <w:spacing w:after="120" w:line="360" w:lineRule="exact"/>
        <w:ind w:firstLine="567"/>
        <w:jc w:val="both"/>
        <w:rPr>
          <w:i/>
          <w:lang w:val="nl-NL"/>
        </w:rPr>
      </w:pPr>
      <w:r w:rsidRPr="00AC00FC">
        <w:rPr>
          <w:i/>
          <w:lang w:val="nl-NL"/>
        </w:rPr>
        <w:t>3.2.1.</w:t>
      </w:r>
      <w:r w:rsidR="00510D22" w:rsidRPr="00AC00FC">
        <w:rPr>
          <w:i/>
          <w:lang w:val="nl-NL"/>
        </w:rPr>
        <w:t xml:space="preserve"> Rà soát, sắp xếp, bổ sung đội ngũ giáo viên </w:t>
      </w:r>
    </w:p>
    <w:p w:rsidR="00510D22" w:rsidRPr="00AC00FC" w:rsidRDefault="00F57251" w:rsidP="008B4F66">
      <w:pPr>
        <w:spacing w:after="120" w:line="360" w:lineRule="exact"/>
        <w:ind w:firstLine="567"/>
        <w:jc w:val="both"/>
        <w:rPr>
          <w:lang w:val="nb-NO"/>
        </w:rPr>
      </w:pPr>
      <w:r w:rsidRPr="00AC00FC">
        <w:rPr>
          <w:lang w:val="nb-NO"/>
        </w:rPr>
        <w:t>R</w:t>
      </w:r>
      <w:r w:rsidR="00510D22" w:rsidRPr="00AC00FC">
        <w:rPr>
          <w:lang w:val="nb-NO"/>
        </w:rPr>
        <w:t xml:space="preserve">à soát, </w:t>
      </w:r>
      <w:r w:rsidRPr="00AC00FC">
        <w:rPr>
          <w:lang w:val="nb-NO"/>
        </w:rPr>
        <w:t>thống kê đội ngũ</w:t>
      </w:r>
      <w:r w:rsidR="00510D22" w:rsidRPr="00AC00FC">
        <w:rPr>
          <w:lang w:val="nb-NO"/>
        </w:rPr>
        <w:t xml:space="preserve"> giáo viên </w:t>
      </w:r>
      <w:r w:rsidRPr="00AC00FC">
        <w:rPr>
          <w:lang w:val="nb-NO"/>
        </w:rPr>
        <w:t xml:space="preserve">nhiều môn và GV bộ môn </w:t>
      </w:r>
      <w:r w:rsidR="00510D22" w:rsidRPr="00AC00FC">
        <w:rPr>
          <w:lang w:val="nb-NO"/>
        </w:rPr>
        <w:t>để</w:t>
      </w:r>
      <w:r w:rsidRPr="00AC00FC">
        <w:rPr>
          <w:lang w:val="nb-NO"/>
        </w:rPr>
        <w:t xml:space="preserve"> sắp xếp</w:t>
      </w:r>
      <w:r w:rsidR="00510D22" w:rsidRPr="00AC00FC">
        <w:rPr>
          <w:lang w:val="nb-NO"/>
        </w:rPr>
        <w:t xml:space="preserve"> </w:t>
      </w:r>
      <w:r w:rsidRPr="00AC00FC">
        <w:rPr>
          <w:lang w:val="nb-NO"/>
        </w:rPr>
        <w:t>và có</w:t>
      </w:r>
      <w:r w:rsidR="00510D22" w:rsidRPr="00AC00FC">
        <w:rPr>
          <w:lang w:val="nb-NO"/>
        </w:rPr>
        <w:t xml:space="preserve"> kế hoạch </w:t>
      </w:r>
      <w:r w:rsidRPr="00AC00FC">
        <w:rPr>
          <w:lang w:val="nb-NO"/>
        </w:rPr>
        <w:t xml:space="preserve">tuyển dụng </w:t>
      </w:r>
      <w:r w:rsidR="00510D22" w:rsidRPr="00AC00FC">
        <w:rPr>
          <w:lang w:val="nb-NO"/>
        </w:rPr>
        <w:t xml:space="preserve">bổ sung giáo viên đáp ứng yêu cầu thực </w:t>
      </w:r>
      <w:r w:rsidRPr="00AC00FC">
        <w:rPr>
          <w:lang w:val="nb-NO"/>
        </w:rPr>
        <w:t>tế.</w:t>
      </w:r>
    </w:p>
    <w:p w:rsidR="00F57251" w:rsidRPr="00AC00FC" w:rsidRDefault="00F57251" w:rsidP="008B4F66">
      <w:pPr>
        <w:spacing w:after="120" w:line="360" w:lineRule="exact"/>
        <w:ind w:firstLine="567"/>
        <w:jc w:val="both"/>
        <w:rPr>
          <w:lang w:val="nb-NO"/>
        </w:rPr>
      </w:pPr>
      <w:r w:rsidRPr="00AC00FC">
        <w:rPr>
          <w:lang w:val="nb-NO"/>
        </w:rPr>
        <w:t>Phân công 100% giáo viên dạy lớp và giáo viên bộ môn đã được tập huấn Chương trình thay sách vào dạy lớp 1.</w:t>
      </w:r>
    </w:p>
    <w:p w:rsidR="00534184" w:rsidRPr="00AC00FC" w:rsidRDefault="004B79FC" w:rsidP="00950DA1">
      <w:pPr>
        <w:spacing w:after="120" w:line="360" w:lineRule="exact"/>
        <w:ind w:firstLine="567"/>
        <w:jc w:val="both"/>
        <w:rPr>
          <w:i/>
          <w:lang w:val="nl-NL"/>
        </w:rPr>
      </w:pPr>
      <w:r w:rsidRPr="00AC00FC">
        <w:rPr>
          <w:i/>
          <w:lang w:val="nl-NL"/>
        </w:rPr>
        <w:t>3.2.2.</w:t>
      </w:r>
      <w:r w:rsidR="00510D22" w:rsidRPr="00AC00FC">
        <w:rPr>
          <w:i/>
          <w:lang w:val="nl-NL"/>
        </w:rPr>
        <w:t xml:space="preserve"> Đảm bảo cơ sở vật chất, trang thiết bị dạy học </w:t>
      </w:r>
    </w:p>
    <w:p w:rsidR="000E454A" w:rsidRPr="00AC00FC" w:rsidRDefault="000E454A" w:rsidP="008B4F66">
      <w:pPr>
        <w:tabs>
          <w:tab w:val="left" w:pos="567"/>
        </w:tabs>
        <w:spacing w:after="120" w:line="360" w:lineRule="exact"/>
        <w:jc w:val="both"/>
        <w:rPr>
          <w:bCs/>
        </w:rPr>
      </w:pPr>
      <w:r w:rsidRPr="00AC00FC">
        <w:rPr>
          <w:bCs/>
        </w:rPr>
        <w:tab/>
      </w:r>
      <w:r w:rsidRPr="00AC00FC">
        <w:rPr>
          <w:bCs/>
          <w:lang w:val="vi-VN"/>
        </w:rPr>
        <w:t xml:space="preserve">Tăng cường cơ sở vật chất </w:t>
      </w:r>
      <w:r w:rsidRPr="00AC00FC">
        <w:rPr>
          <w:bCs/>
        </w:rPr>
        <w:t xml:space="preserve">đáp ứng </w:t>
      </w:r>
      <w:r w:rsidR="000A604E" w:rsidRPr="00AC00FC">
        <w:rPr>
          <w:bCs/>
        </w:rPr>
        <w:t xml:space="preserve">việc </w:t>
      </w:r>
      <w:r w:rsidRPr="00AC00FC">
        <w:rPr>
          <w:bCs/>
        </w:rPr>
        <w:t xml:space="preserve">thực hiện </w:t>
      </w:r>
      <w:r w:rsidR="004916BB" w:rsidRPr="00AC00FC">
        <w:rPr>
          <w:bCs/>
        </w:rPr>
        <w:t>CTGDPT</w:t>
      </w:r>
      <w:r w:rsidRPr="00AC00FC">
        <w:rPr>
          <w:bCs/>
        </w:rPr>
        <w:t xml:space="preserve"> </w:t>
      </w:r>
      <w:r w:rsidR="00F57251" w:rsidRPr="00AC00FC">
        <w:rPr>
          <w:bCs/>
        </w:rPr>
        <w:t>năm 2018.</w:t>
      </w:r>
    </w:p>
    <w:p w:rsidR="000A604E" w:rsidRPr="00AC00FC" w:rsidRDefault="000E454A" w:rsidP="008B4F66">
      <w:pPr>
        <w:tabs>
          <w:tab w:val="left" w:pos="567"/>
        </w:tabs>
        <w:spacing w:after="120" w:line="360" w:lineRule="exact"/>
        <w:jc w:val="both"/>
        <w:rPr>
          <w:bCs/>
          <w:lang w:val="it-IT"/>
        </w:rPr>
      </w:pPr>
      <w:r w:rsidRPr="00AC00FC">
        <w:rPr>
          <w:bCs/>
        </w:rPr>
        <w:tab/>
      </w:r>
      <w:r w:rsidRPr="00AC00FC">
        <w:rPr>
          <w:bCs/>
          <w:lang w:val="it-IT"/>
        </w:rPr>
        <w:tab/>
      </w:r>
      <w:r w:rsidRPr="00AC00FC">
        <w:rPr>
          <w:bCs/>
          <w:lang w:val="da-DK"/>
        </w:rPr>
        <w:t>Đảm bảo có đầy đủ thiết bị dạy học theo Thông tư 05/2019/TT-BGDĐT ngày 05/4/2019 về danh mục TBDH tối thiểu lớp 1</w:t>
      </w:r>
      <w:r w:rsidRPr="00AC00FC">
        <w:rPr>
          <w:bCs/>
          <w:lang w:val="pt-BR"/>
        </w:rPr>
        <w:t xml:space="preserve">; </w:t>
      </w:r>
      <w:r w:rsidRPr="00AC00FC">
        <w:rPr>
          <w:bCs/>
          <w:lang w:val="it-IT"/>
        </w:rPr>
        <w:t xml:space="preserve">kiểm tra, rà soát thực trạng thiết bị dạy học hiện có để lập kế hoạch sửa chữa, thay thế, nâng cấp, mua sắm bổ sung những </w:t>
      </w:r>
      <w:r w:rsidRPr="00AC00FC">
        <w:rPr>
          <w:bCs/>
          <w:lang w:val="it-IT"/>
        </w:rPr>
        <w:lastRenderedPageBreak/>
        <w:t xml:space="preserve">thiết bị dạy học cần thiết và đồng bộ nhằm đáp ứng yêu cầu tối thiểu phục vụ dạy và học theo chương trình hiện hành, đồng thời chuẩn bị cho đổi mới </w:t>
      </w:r>
      <w:r w:rsidR="004916BB" w:rsidRPr="00AC00FC">
        <w:rPr>
          <w:bCs/>
          <w:lang w:val="it-IT"/>
        </w:rPr>
        <w:t>CTGDPT</w:t>
      </w:r>
      <w:r w:rsidRPr="00AC00FC">
        <w:rPr>
          <w:bCs/>
          <w:lang w:val="it-IT"/>
        </w:rPr>
        <w:t xml:space="preserve">. </w:t>
      </w:r>
    </w:p>
    <w:p w:rsidR="000E454A" w:rsidRPr="00AC00FC" w:rsidRDefault="000E454A" w:rsidP="008B4F66">
      <w:pPr>
        <w:tabs>
          <w:tab w:val="left" w:pos="567"/>
        </w:tabs>
        <w:spacing w:after="120" w:line="360" w:lineRule="exact"/>
        <w:jc w:val="both"/>
        <w:rPr>
          <w:bCs/>
          <w:i/>
          <w:lang w:val="nl-NL"/>
        </w:rPr>
      </w:pPr>
      <w:r w:rsidRPr="00AC00FC">
        <w:rPr>
          <w:bCs/>
          <w:lang w:val="da-DK"/>
        </w:rPr>
        <w:tab/>
      </w:r>
      <w:r w:rsidRPr="00AC00FC">
        <w:rPr>
          <w:bCs/>
          <w:i/>
          <w:lang w:val="nl-NL"/>
        </w:rPr>
        <w:t>3.2.3.</w:t>
      </w:r>
      <w:r w:rsidR="00487E95" w:rsidRPr="00AC00FC">
        <w:rPr>
          <w:bCs/>
          <w:i/>
          <w:lang w:val="nl-NL"/>
        </w:rPr>
        <w:t xml:space="preserve"> Thực hiện </w:t>
      </w:r>
      <w:r w:rsidRPr="00AC00FC">
        <w:rPr>
          <w:bCs/>
          <w:i/>
          <w:lang w:val="nl-NL"/>
        </w:rPr>
        <w:t xml:space="preserve"> lựa chọn sách giáo khoa theo chương trình giáo dục phổ thông 2018 theo quy định</w:t>
      </w:r>
      <w:r w:rsidR="00735937" w:rsidRPr="00AC00FC">
        <w:rPr>
          <w:bCs/>
          <w:i/>
          <w:lang w:val="nl-NL"/>
        </w:rPr>
        <w:t>.</w:t>
      </w:r>
    </w:p>
    <w:p w:rsidR="00735937" w:rsidRPr="00AC00FC" w:rsidRDefault="00F93C73" w:rsidP="008B4F66">
      <w:pPr>
        <w:tabs>
          <w:tab w:val="left" w:pos="567"/>
        </w:tabs>
        <w:spacing w:after="120" w:line="360" w:lineRule="exact"/>
        <w:jc w:val="both"/>
        <w:rPr>
          <w:bCs/>
          <w:lang w:val="da-DK"/>
        </w:rPr>
      </w:pPr>
      <w:r w:rsidRPr="00AC00FC">
        <w:rPr>
          <w:bCs/>
          <w:lang w:val="da-DK"/>
        </w:rPr>
        <w:tab/>
      </w:r>
      <w:r w:rsidR="00950DA1" w:rsidRPr="00AC00FC">
        <w:rPr>
          <w:bCs/>
          <w:lang w:val="da-DK"/>
        </w:rPr>
        <w:t>T</w:t>
      </w:r>
      <w:r w:rsidR="00735937" w:rsidRPr="00AC00FC">
        <w:rPr>
          <w:bCs/>
          <w:lang w:val="da-DK"/>
        </w:rPr>
        <w:t>hực hiện quy trình chọn sách giáo khoa lớp 2 theo thẩm quyền được quy định</w:t>
      </w:r>
      <w:r w:rsidR="00487E95" w:rsidRPr="00AC00FC">
        <w:rPr>
          <w:bCs/>
          <w:lang w:val="da-DK"/>
        </w:rPr>
        <w:t>.</w:t>
      </w:r>
    </w:p>
    <w:p w:rsidR="00510D22" w:rsidRPr="00AC00FC" w:rsidRDefault="00735937" w:rsidP="008B4F66">
      <w:pPr>
        <w:tabs>
          <w:tab w:val="left" w:pos="567"/>
        </w:tabs>
        <w:spacing w:after="120" w:line="360" w:lineRule="exact"/>
        <w:jc w:val="both"/>
        <w:rPr>
          <w:b/>
          <w:bCs/>
        </w:rPr>
      </w:pPr>
      <w:r w:rsidRPr="00AC00FC">
        <w:rPr>
          <w:bCs/>
          <w:lang w:val="da-DK"/>
        </w:rPr>
        <w:tab/>
      </w:r>
      <w:r w:rsidR="00510D22" w:rsidRPr="00AC00FC">
        <w:rPr>
          <w:b/>
          <w:bCs/>
        </w:rPr>
        <w:t xml:space="preserve">3.3. Tiếp tục thực hiện các giải pháp đổi mới trong các hoạt động dạy và học </w:t>
      </w:r>
    </w:p>
    <w:p w:rsidR="000A604E" w:rsidRPr="00AC00FC" w:rsidRDefault="000A604E" w:rsidP="000A604E">
      <w:pPr>
        <w:autoSpaceDE w:val="0"/>
        <w:autoSpaceDN w:val="0"/>
        <w:adjustRightInd w:val="0"/>
        <w:spacing w:line="276" w:lineRule="auto"/>
        <w:jc w:val="both"/>
        <w:rPr>
          <w:b/>
        </w:rPr>
      </w:pPr>
      <w:r w:rsidRPr="00AC00FC">
        <w:rPr>
          <w:b/>
        </w:rPr>
        <w:t xml:space="preserve">a. Mục tiêu </w:t>
      </w:r>
    </w:p>
    <w:p w:rsidR="000A604E" w:rsidRPr="00AC00FC" w:rsidRDefault="000A604E" w:rsidP="000A604E">
      <w:pPr>
        <w:autoSpaceDE w:val="0"/>
        <w:autoSpaceDN w:val="0"/>
        <w:adjustRightInd w:val="0"/>
        <w:spacing w:line="276" w:lineRule="auto"/>
        <w:ind w:firstLine="450"/>
        <w:jc w:val="both"/>
      </w:pPr>
      <w:r w:rsidRPr="00AC00FC">
        <w:t xml:space="preserve">Tiếp tục thực hiện các giải pháp đổi mới trong các hoạt động dạy học nhằm góp phần nâng cao hiệu quả hoạt động dạy học theo chương trình giáo dục phổ thông mới. </w:t>
      </w:r>
    </w:p>
    <w:p w:rsidR="000A604E" w:rsidRPr="00AC00FC" w:rsidRDefault="000A604E" w:rsidP="000A604E">
      <w:pPr>
        <w:autoSpaceDE w:val="0"/>
        <w:autoSpaceDN w:val="0"/>
        <w:adjustRightInd w:val="0"/>
        <w:spacing w:line="276" w:lineRule="auto"/>
        <w:jc w:val="both"/>
        <w:rPr>
          <w:b/>
        </w:rPr>
      </w:pPr>
      <w:r w:rsidRPr="00AC00FC">
        <w:rPr>
          <w:b/>
        </w:rPr>
        <w:t xml:space="preserve">   b. Chỉ tiêu</w:t>
      </w:r>
    </w:p>
    <w:p w:rsidR="000A604E" w:rsidRPr="00AC00FC" w:rsidRDefault="000A604E" w:rsidP="000A604E">
      <w:pPr>
        <w:autoSpaceDE w:val="0"/>
        <w:autoSpaceDN w:val="0"/>
        <w:adjustRightInd w:val="0"/>
        <w:spacing w:line="276" w:lineRule="auto"/>
        <w:jc w:val="both"/>
      </w:pPr>
      <w:r w:rsidRPr="00AC00FC">
        <w:t xml:space="preserve">   </w:t>
      </w:r>
      <w:r w:rsidRPr="00AC00FC">
        <w:rPr>
          <w:lang w:val="vi-VN"/>
        </w:rPr>
        <w:t xml:space="preserve">    </w:t>
      </w:r>
      <w:r w:rsidRPr="00AC00FC">
        <w:t>100%  GV thực hiện tốt các giải pháp đổi mới trong hoạt động dạy học.</w:t>
      </w:r>
    </w:p>
    <w:p w:rsidR="000A604E" w:rsidRPr="00AC00FC" w:rsidRDefault="000A604E" w:rsidP="000A604E">
      <w:pPr>
        <w:autoSpaceDE w:val="0"/>
        <w:autoSpaceDN w:val="0"/>
        <w:adjustRightInd w:val="0"/>
        <w:spacing w:line="276" w:lineRule="auto"/>
        <w:jc w:val="both"/>
      </w:pPr>
      <w:r w:rsidRPr="00AC00FC">
        <w:rPr>
          <w:b/>
          <w:bCs/>
        </w:rPr>
        <w:t xml:space="preserve">   c. </w:t>
      </w:r>
      <w:r w:rsidRPr="00AC00FC">
        <w:rPr>
          <w:b/>
        </w:rPr>
        <w:t xml:space="preserve">Giải pháp và tổ chức thực hiện </w:t>
      </w:r>
    </w:p>
    <w:p w:rsidR="00510D22" w:rsidRPr="00AC00FC" w:rsidRDefault="004B79FC" w:rsidP="008B4F66">
      <w:pPr>
        <w:spacing w:after="120" w:line="360" w:lineRule="exact"/>
        <w:ind w:firstLine="567"/>
        <w:jc w:val="both"/>
      </w:pPr>
      <w:r w:rsidRPr="00AC00FC">
        <w:rPr>
          <w:lang w:eastAsia="vi-VN"/>
        </w:rPr>
        <w:t>-</w:t>
      </w:r>
      <w:r w:rsidR="00510D22" w:rsidRPr="00AC00FC">
        <w:rPr>
          <w:lang w:eastAsia="vi-VN"/>
        </w:rPr>
        <w:t xml:space="preserve"> Tăng cường tập huấn, hướng dẫn giáo viên về hình thức, phương pháp, kỹ thuật dạy học tích cực; xây dựng kế hoạch bài học theo hướng tăng cường, phát huy tính chủ động, tích cực, tự học của học sinh thông qua việc thiết kế tiến trình dạy học thành các hoạt động học để thực hiện</w:t>
      </w:r>
      <w:r w:rsidR="00F45078" w:rsidRPr="00AC00FC">
        <w:rPr>
          <w:lang w:eastAsia="vi-VN"/>
        </w:rPr>
        <w:t xml:space="preserve"> cả ở trên lớp và ngoài lớp học.</w:t>
      </w:r>
    </w:p>
    <w:p w:rsidR="00510D22" w:rsidRPr="00AC00FC" w:rsidRDefault="004B79FC" w:rsidP="008B4F66">
      <w:pPr>
        <w:tabs>
          <w:tab w:val="left" w:pos="567"/>
        </w:tabs>
        <w:spacing w:after="120" w:line="360" w:lineRule="exact"/>
        <w:jc w:val="both"/>
        <w:rPr>
          <w:lang w:eastAsia="vi-VN"/>
        </w:rPr>
      </w:pPr>
      <w:r w:rsidRPr="00AC00FC">
        <w:rPr>
          <w:lang w:eastAsia="vi-VN"/>
        </w:rPr>
        <w:tab/>
        <w:t>-</w:t>
      </w:r>
      <w:r w:rsidR="006C3799" w:rsidRPr="00AC00FC">
        <w:rPr>
          <w:lang w:eastAsia="vi-VN"/>
        </w:rPr>
        <w:t xml:space="preserve"> </w:t>
      </w:r>
      <w:r w:rsidR="00510D22" w:rsidRPr="00AC00FC">
        <w:rPr>
          <w:lang w:eastAsia="vi-VN"/>
        </w:rPr>
        <w:t>Chú trọng rèn luyện cho học sinh phương pháp tự học, tự nghiên cứu sách giáo khoa để tiếp nhận và vận dụng kiến thức mới thông qua giải quyết nhiệm vụ học tập đặt ra trong bài học; dành nhiều thời gian trên lớp cho học sinh luyện tập, thực hành, trình bày kết quả học tập của mình; giáo viên tổng hợp, nhận xét, đánh giá, kết luận để học sinh tiếp nhận và vận dụng.</w:t>
      </w:r>
    </w:p>
    <w:p w:rsidR="00510D22" w:rsidRPr="00AC00FC" w:rsidRDefault="004B79FC" w:rsidP="008B4F66">
      <w:pPr>
        <w:spacing w:after="120" w:line="360" w:lineRule="exact"/>
        <w:ind w:firstLine="567"/>
        <w:jc w:val="both"/>
        <w:rPr>
          <w:bCs/>
        </w:rPr>
      </w:pPr>
      <w:r w:rsidRPr="00AC00FC">
        <w:rPr>
          <w:lang w:eastAsia="vi-VN"/>
        </w:rPr>
        <w:t xml:space="preserve">- </w:t>
      </w:r>
      <w:r w:rsidR="00510D22" w:rsidRPr="00AC00FC">
        <w:rPr>
          <w:lang w:eastAsia="vi-VN"/>
        </w:rPr>
        <w:t>Tiếp tục thực hiện nghiêm túc các quy định đánh giá học sinh tiểu học.</w:t>
      </w:r>
      <w:r w:rsidR="000A604E" w:rsidRPr="00AC00FC">
        <w:rPr>
          <w:lang w:eastAsia="vi-VN"/>
        </w:rPr>
        <w:t xml:space="preserve"> T</w:t>
      </w:r>
      <w:r w:rsidR="00510D22" w:rsidRPr="00AC00FC">
        <w:rPr>
          <w:lang w:eastAsia="vi-VN"/>
        </w:rPr>
        <w:t>ổ chuyên môn xây dựng kế hoạch kiểm tra, đánh giá kết quả học tập của học sinh phù hợp với kế hoạch giáo dục từng môn học, hoạt động giáo dục của nhà trường theo định hướng phát triển năng lực, phẩm chất của học sinh. Thực hiện đánh giá thường xuyên đối với tất cả học sinh bằng các hình thức khác nhau: đánh giá qua việc quan sát các hoạt động trên lớp; đánh giá qua hồ sơ học tập, vở hoặc sản phẩm học tập,…</w:t>
      </w:r>
    </w:p>
    <w:p w:rsidR="00510D22" w:rsidRPr="00AC00FC" w:rsidRDefault="00510D22" w:rsidP="008B4F66">
      <w:pPr>
        <w:spacing w:after="120" w:line="360" w:lineRule="exact"/>
        <w:ind w:firstLine="567"/>
        <w:jc w:val="both"/>
        <w:rPr>
          <w:b/>
          <w:bCs/>
        </w:rPr>
      </w:pPr>
      <w:r w:rsidRPr="00AC00FC">
        <w:rPr>
          <w:b/>
          <w:bCs/>
        </w:rPr>
        <w:t>3.4. Tăng cường tổ chức tập huấn, b</w:t>
      </w:r>
      <w:r w:rsidR="000A604E" w:rsidRPr="00AC00FC">
        <w:rPr>
          <w:b/>
          <w:bCs/>
        </w:rPr>
        <w:t>ồi dưỡng cho đội ngũ giáo viên</w:t>
      </w:r>
      <w:r w:rsidRPr="00AC00FC">
        <w:rPr>
          <w:b/>
          <w:bCs/>
        </w:rPr>
        <w:t xml:space="preserve"> về đổi mới chương trình, sách giáo khoa giáo dục phổ thông, đặc biệt đối với lớp 1 </w:t>
      </w:r>
    </w:p>
    <w:p w:rsidR="000A604E" w:rsidRPr="00AC00FC" w:rsidRDefault="000A604E" w:rsidP="000A604E">
      <w:pPr>
        <w:autoSpaceDE w:val="0"/>
        <w:autoSpaceDN w:val="0"/>
        <w:adjustRightInd w:val="0"/>
        <w:jc w:val="both"/>
        <w:rPr>
          <w:b/>
        </w:rPr>
      </w:pPr>
      <w:r w:rsidRPr="00AC00FC">
        <w:rPr>
          <w:b/>
        </w:rPr>
        <w:t xml:space="preserve">    a. Mục tiêu</w:t>
      </w:r>
    </w:p>
    <w:p w:rsidR="000A604E" w:rsidRPr="00AC00FC" w:rsidRDefault="000A604E" w:rsidP="000A604E">
      <w:pPr>
        <w:autoSpaceDE w:val="0"/>
        <w:autoSpaceDN w:val="0"/>
        <w:adjustRightInd w:val="0"/>
        <w:ind w:firstLine="720"/>
        <w:jc w:val="both"/>
      </w:pPr>
      <w:r w:rsidRPr="00AC00FC">
        <w:t xml:space="preserve">Giáo viên nắm được tinh thần triển khai về đổi mới chương trình, sách giáo khoa giáo dục phổ thông. </w:t>
      </w:r>
    </w:p>
    <w:p w:rsidR="000A604E" w:rsidRPr="00AC00FC" w:rsidRDefault="000A604E" w:rsidP="000A604E">
      <w:pPr>
        <w:autoSpaceDE w:val="0"/>
        <w:autoSpaceDN w:val="0"/>
        <w:adjustRightInd w:val="0"/>
        <w:jc w:val="both"/>
        <w:rPr>
          <w:b/>
        </w:rPr>
      </w:pPr>
      <w:r w:rsidRPr="00AC00FC">
        <w:rPr>
          <w:b/>
        </w:rPr>
        <w:t xml:space="preserve">   b. Chỉ tiêu</w:t>
      </w:r>
    </w:p>
    <w:p w:rsidR="000A604E" w:rsidRPr="00AC00FC" w:rsidRDefault="000A604E" w:rsidP="000A604E">
      <w:pPr>
        <w:autoSpaceDE w:val="0"/>
        <w:autoSpaceDN w:val="0"/>
        <w:adjustRightInd w:val="0"/>
        <w:ind w:firstLine="720"/>
        <w:jc w:val="both"/>
        <w:rPr>
          <w:b/>
          <w:bCs/>
        </w:rPr>
      </w:pPr>
      <w:r w:rsidRPr="00AC00FC">
        <w:t xml:space="preserve">Giáo viên tích cực tham gia bồi dưỡng </w:t>
      </w:r>
      <w:r w:rsidRPr="00AC00FC">
        <w:rPr>
          <w:bCs/>
        </w:rPr>
        <w:t>chương trình giáo dục phổ thông và vận dụng tốt trong công tác giảng dạy.</w:t>
      </w:r>
    </w:p>
    <w:p w:rsidR="00D9348F" w:rsidRPr="00AC00FC" w:rsidRDefault="000A604E" w:rsidP="00A17B59">
      <w:pPr>
        <w:jc w:val="both"/>
        <w:rPr>
          <w:b/>
        </w:rPr>
      </w:pPr>
      <w:r w:rsidRPr="00AC00FC">
        <w:rPr>
          <w:b/>
          <w:bCs/>
        </w:rPr>
        <w:t xml:space="preserve">   c. </w:t>
      </w:r>
      <w:r w:rsidRPr="00AC00FC">
        <w:rPr>
          <w:b/>
        </w:rPr>
        <w:t xml:space="preserve">Giải pháp và tổ chức thực hiện </w:t>
      </w:r>
    </w:p>
    <w:p w:rsidR="00735937" w:rsidRPr="00AC00FC" w:rsidRDefault="00A92583" w:rsidP="009F7AAE">
      <w:pPr>
        <w:spacing w:after="120" w:line="360" w:lineRule="exact"/>
        <w:ind w:firstLine="567"/>
        <w:jc w:val="both"/>
        <w:rPr>
          <w:bCs/>
        </w:rPr>
      </w:pPr>
      <w:r w:rsidRPr="00AC00FC">
        <w:rPr>
          <w:lang w:val="nb-NO"/>
        </w:rPr>
        <w:t>X</w:t>
      </w:r>
      <w:r w:rsidR="00510D22" w:rsidRPr="00AC00FC">
        <w:rPr>
          <w:lang w:val="nb-NO"/>
        </w:rPr>
        <w:t xml:space="preserve">ây dựng kế hoạch </w:t>
      </w:r>
      <w:r w:rsidRPr="00AC00FC">
        <w:rPr>
          <w:lang w:val="nb-NO"/>
        </w:rPr>
        <w:t xml:space="preserve">phù hợp </w:t>
      </w:r>
      <w:r w:rsidR="00510D22" w:rsidRPr="00AC00FC">
        <w:rPr>
          <w:lang w:val="nb-NO"/>
        </w:rPr>
        <w:t xml:space="preserve">và phối hợp với </w:t>
      </w:r>
      <w:r w:rsidR="009F7AAE" w:rsidRPr="00AC00FC">
        <w:rPr>
          <w:lang w:val="nb-NO"/>
        </w:rPr>
        <w:t>trường</w:t>
      </w:r>
      <w:r w:rsidR="00510D22" w:rsidRPr="00AC00FC">
        <w:rPr>
          <w:lang w:val="nb-NO"/>
        </w:rPr>
        <w:t xml:space="preserve"> </w:t>
      </w:r>
      <w:r w:rsidR="00F93C73" w:rsidRPr="00AC00FC">
        <w:rPr>
          <w:lang w:val="nb-NO"/>
        </w:rPr>
        <w:t>B</w:t>
      </w:r>
      <w:r w:rsidR="00510D22" w:rsidRPr="00AC00FC">
        <w:rPr>
          <w:lang w:val="nb-NO"/>
        </w:rPr>
        <w:t>ồi dưỡng</w:t>
      </w:r>
      <w:r w:rsidR="00F93C73" w:rsidRPr="00AC00FC">
        <w:rPr>
          <w:lang w:val="nb-NO"/>
        </w:rPr>
        <w:t xml:space="preserve"> giáo dục</w:t>
      </w:r>
      <w:r w:rsidR="009F7AAE" w:rsidRPr="00AC00FC">
        <w:rPr>
          <w:lang w:val="nb-NO"/>
        </w:rPr>
        <w:t xml:space="preserve"> </w:t>
      </w:r>
      <w:r w:rsidR="00510D22" w:rsidRPr="00AC00FC">
        <w:rPr>
          <w:lang w:val="nb-NO"/>
        </w:rPr>
        <w:t xml:space="preserve"> </w:t>
      </w:r>
      <w:r w:rsidR="009F7AAE" w:rsidRPr="00AC00FC">
        <w:rPr>
          <w:bCs/>
        </w:rPr>
        <w:t>tập huấn, bồi dưỡng cho đội ngũ giáo viên về đổi mới chương trình, sách giáo khoa giáo dục phổ thông, đặc biệt đối với lớp 1</w:t>
      </w:r>
      <w:r w:rsidR="00510D22" w:rsidRPr="00AC00FC">
        <w:rPr>
          <w:lang w:val="nb-NO"/>
        </w:rPr>
        <w:t xml:space="preserve">; </w:t>
      </w:r>
      <w:r w:rsidR="00735937" w:rsidRPr="00AC00FC">
        <w:rPr>
          <w:lang w:val="vi-VN"/>
        </w:rPr>
        <w:t>T</w:t>
      </w:r>
      <w:r w:rsidR="00735937" w:rsidRPr="00AC00FC">
        <w:rPr>
          <w:lang w:val="sq-AL"/>
        </w:rPr>
        <w:t xml:space="preserve">hực hiện kế hoạch bồi dưỡng giáo viên để triển khai </w:t>
      </w:r>
      <w:r w:rsidRPr="00AC00FC">
        <w:rPr>
          <w:lang w:val="sq-AL"/>
        </w:rPr>
        <w:t>CTGDPT</w:t>
      </w:r>
      <w:r w:rsidR="00735937" w:rsidRPr="00AC00FC">
        <w:rPr>
          <w:lang w:val="sq-AL"/>
        </w:rPr>
        <w:t xml:space="preserve"> 2018 đối với lớp 2.</w:t>
      </w:r>
    </w:p>
    <w:p w:rsidR="00510D22" w:rsidRPr="00AC00FC" w:rsidRDefault="00510D22" w:rsidP="008B4F66">
      <w:pPr>
        <w:spacing w:after="120" w:line="360" w:lineRule="exact"/>
        <w:ind w:firstLine="567"/>
        <w:jc w:val="both"/>
        <w:rPr>
          <w:lang w:val="nb-NO"/>
        </w:rPr>
      </w:pPr>
      <w:r w:rsidRPr="00AC00FC">
        <w:rPr>
          <w:lang w:val="nb-NO"/>
        </w:rPr>
        <w:lastRenderedPageBreak/>
        <w:t xml:space="preserve"> </w:t>
      </w:r>
      <w:r w:rsidR="000A604E" w:rsidRPr="00AC00FC">
        <w:rPr>
          <w:lang w:val="nb-NO"/>
        </w:rPr>
        <w:t>G</w:t>
      </w:r>
      <w:r w:rsidR="00735937" w:rsidRPr="00AC00FC">
        <w:rPr>
          <w:lang w:val="da-DK"/>
        </w:rPr>
        <w:t>iám sát việc bồi dưỡng trực tuyến của giáo viên</w:t>
      </w:r>
      <w:r w:rsidR="00504EAD" w:rsidRPr="00AC00FC">
        <w:rPr>
          <w:lang w:val="da-DK"/>
        </w:rPr>
        <w:t>,</w:t>
      </w:r>
      <w:r w:rsidR="00735937" w:rsidRPr="00AC00FC">
        <w:rPr>
          <w:lang w:val="da-DK"/>
        </w:rPr>
        <w:t xml:space="preserve"> kiểm tra, đánh giá kết quả bồi dưỡng của học viên đối với từng mô đun bồi dưỡng. Từ đó, </w:t>
      </w:r>
      <w:r w:rsidRPr="00AC00FC">
        <w:rPr>
          <w:lang w:val="nb-NO"/>
        </w:rPr>
        <w:t>hướng dẫn giáo viên tham gia tổ chuyên môn cùng xây dựng kế hoạch cá nhân, kịp thời phát hiện thuận lợi, khó khăn và đề xuất những biện pháp giải quyết khó khăn về chuyên môn, nghiệp vụ khi thực hiện chương trình, sách giáo khoa mới.</w:t>
      </w:r>
      <w:r w:rsidR="00F93C73" w:rsidRPr="00AC00FC">
        <w:rPr>
          <w:lang w:val="nb-NO"/>
        </w:rPr>
        <w:t xml:space="preserve"> Thực hiện đổi mới sinh hoạt tổ chuyên môn theo hướng nghiên cứu bài học.</w:t>
      </w:r>
    </w:p>
    <w:p w:rsidR="00A17B59" w:rsidRPr="00AC00FC" w:rsidRDefault="00510D22" w:rsidP="00A17B59">
      <w:pPr>
        <w:spacing w:after="120" w:line="360" w:lineRule="exact"/>
        <w:ind w:firstLine="567"/>
        <w:jc w:val="both"/>
        <w:rPr>
          <w:b/>
          <w:bCs/>
        </w:rPr>
      </w:pPr>
      <w:r w:rsidRPr="00AC00FC">
        <w:rPr>
          <w:b/>
          <w:bCs/>
        </w:rPr>
        <w:t xml:space="preserve">3.5. Đẩy mạnh công tác truyền thông về giáo dục tiểu học </w:t>
      </w:r>
    </w:p>
    <w:p w:rsidR="00A17B59" w:rsidRPr="00AC00FC" w:rsidRDefault="00A17B59" w:rsidP="00A17B59">
      <w:pPr>
        <w:autoSpaceDE w:val="0"/>
        <w:autoSpaceDN w:val="0"/>
        <w:adjustRightInd w:val="0"/>
        <w:jc w:val="both"/>
        <w:rPr>
          <w:b/>
        </w:rPr>
      </w:pPr>
      <w:r w:rsidRPr="00AC00FC">
        <w:rPr>
          <w:b/>
        </w:rPr>
        <w:t xml:space="preserve">    a. Mục tiêu</w:t>
      </w:r>
    </w:p>
    <w:p w:rsidR="00A17B59" w:rsidRPr="00AC00FC" w:rsidRDefault="00A17B59" w:rsidP="00A17B59">
      <w:pPr>
        <w:autoSpaceDE w:val="0"/>
        <w:autoSpaceDN w:val="0"/>
        <w:adjustRightInd w:val="0"/>
        <w:ind w:firstLine="720"/>
        <w:jc w:val="both"/>
      </w:pPr>
      <w:r w:rsidRPr="00AC00FC">
        <w:t xml:space="preserve">Làm cho nhân dân, đặc biệt là phụ huynh học sinh </w:t>
      </w:r>
      <w:r w:rsidR="00450FAF" w:rsidRPr="00AC00FC">
        <w:t>hiểu</w:t>
      </w:r>
      <w:r w:rsidRPr="00AC00FC">
        <w:t xml:space="preserve"> rõ hơn Chương trình giáo dục phổ thông năm 2018.</w:t>
      </w:r>
      <w:r w:rsidR="00AB0381" w:rsidRPr="00AC00FC">
        <w:t xml:space="preserve"> Từ đó phối hợp tốt với nhà trường trong công tác </w:t>
      </w:r>
      <w:r w:rsidR="00277452" w:rsidRPr="00AC00FC">
        <w:t>giảng dạy và giáo dục học sinh</w:t>
      </w:r>
      <w:r w:rsidR="00AB0381" w:rsidRPr="00AC00FC">
        <w:t>.</w:t>
      </w:r>
    </w:p>
    <w:p w:rsidR="00A17B59" w:rsidRPr="00AC00FC" w:rsidRDefault="00A17B59" w:rsidP="00A17B59">
      <w:pPr>
        <w:autoSpaceDE w:val="0"/>
        <w:autoSpaceDN w:val="0"/>
        <w:adjustRightInd w:val="0"/>
        <w:jc w:val="both"/>
        <w:rPr>
          <w:b/>
        </w:rPr>
      </w:pPr>
      <w:r w:rsidRPr="00AC00FC">
        <w:rPr>
          <w:b/>
        </w:rPr>
        <w:t xml:space="preserve">   b. Chỉ tiêu</w:t>
      </w:r>
    </w:p>
    <w:p w:rsidR="00A17B59" w:rsidRPr="00AC00FC" w:rsidRDefault="00B67596" w:rsidP="00A17B59">
      <w:pPr>
        <w:autoSpaceDE w:val="0"/>
        <w:autoSpaceDN w:val="0"/>
        <w:adjustRightInd w:val="0"/>
        <w:ind w:firstLine="720"/>
        <w:jc w:val="both"/>
      </w:pPr>
      <w:r w:rsidRPr="00AC00FC">
        <w:t xml:space="preserve">100% giáo viên thực hiện tốt việc tuyên truyền </w:t>
      </w:r>
      <w:r w:rsidR="00A17B59" w:rsidRPr="00AC00FC">
        <w:t xml:space="preserve"> </w:t>
      </w:r>
      <w:r w:rsidRPr="00AC00FC">
        <w:t>cho</w:t>
      </w:r>
      <w:r w:rsidR="00A17B59" w:rsidRPr="00AC00FC">
        <w:t xml:space="preserve"> nhân dân, đặc biệt là phụ huynh học sinh về Chương trình giáo dục phổ thông năm 2018.</w:t>
      </w:r>
    </w:p>
    <w:p w:rsidR="00A17B59" w:rsidRPr="00AC00FC" w:rsidRDefault="00A17B59" w:rsidP="00F93C73">
      <w:pPr>
        <w:spacing w:after="120" w:line="360" w:lineRule="exact"/>
        <w:jc w:val="both"/>
        <w:rPr>
          <w:bCs/>
        </w:rPr>
      </w:pPr>
      <w:r w:rsidRPr="00AC00FC">
        <w:rPr>
          <w:b/>
          <w:bCs/>
        </w:rPr>
        <w:t xml:space="preserve">   c. </w:t>
      </w:r>
      <w:r w:rsidRPr="00AC00FC">
        <w:rPr>
          <w:b/>
        </w:rPr>
        <w:t>Giải pháp và tổ chức thực hiện</w:t>
      </w:r>
    </w:p>
    <w:p w:rsidR="00B67596" w:rsidRPr="00AC00FC" w:rsidRDefault="00032BA9" w:rsidP="00B67596">
      <w:pPr>
        <w:spacing w:after="120" w:line="360" w:lineRule="exact"/>
        <w:ind w:firstLine="567"/>
        <w:jc w:val="both"/>
        <w:rPr>
          <w:bCs/>
        </w:rPr>
      </w:pPr>
      <w:r w:rsidRPr="00AC00FC">
        <w:rPr>
          <w:bCs/>
          <w:lang w:val="vi-VN"/>
        </w:rPr>
        <w:t>T</w:t>
      </w:r>
      <w:r w:rsidRPr="00AC00FC">
        <w:rPr>
          <w:bCs/>
          <w:lang w:val="sq-AL"/>
        </w:rPr>
        <w:t>iếp tục đẩy mạnh công tác truyền thông về lộ trình và điều kiện thực hiện đổi mới chương trình, sách giáo khoa giáo dục phổ thông mới</w:t>
      </w:r>
      <w:r w:rsidRPr="00AC00FC">
        <w:rPr>
          <w:bCs/>
          <w:lang w:val="vi-VN"/>
        </w:rPr>
        <w:t xml:space="preserve">, </w:t>
      </w:r>
      <w:r w:rsidRPr="00AC00FC">
        <w:rPr>
          <w:bCs/>
        </w:rPr>
        <w:t xml:space="preserve">về tổ chức thực hiện </w:t>
      </w:r>
      <w:r w:rsidR="00504EAD" w:rsidRPr="00AC00FC">
        <w:rPr>
          <w:bCs/>
        </w:rPr>
        <w:t>CTGDPT</w:t>
      </w:r>
      <w:r w:rsidRPr="00AC00FC">
        <w:rPr>
          <w:bCs/>
        </w:rPr>
        <w:t xml:space="preserve"> 2018</w:t>
      </w:r>
      <w:r w:rsidR="00CB51B3" w:rsidRPr="00AC00FC">
        <w:rPr>
          <w:bCs/>
        </w:rPr>
        <w:t xml:space="preserve"> bằ</w:t>
      </w:r>
      <w:r w:rsidR="00B67596" w:rsidRPr="00AC00FC">
        <w:rPr>
          <w:bCs/>
        </w:rPr>
        <w:t>ng cách công khai trên cổng thông tin điện tử</w:t>
      </w:r>
      <w:r w:rsidR="00277452" w:rsidRPr="00AC00FC">
        <w:rPr>
          <w:bCs/>
        </w:rPr>
        <w:t>, bảng tin, thông báo của trường, tuyên truyền thông qua Ban đại diện cha mẹ học sinh của trường, của từng lớp…</w:t>
      </w:r>
      <w:r w:rsidR="00CB51B3" w:rsidRPr="00AC00FC">
        <w:rPr>
          <w:bCs/>
        </w:rPr>
        <w:t>.</w:t>
      </w:r>
      <w:r w:rsidR="00B67596" w:rsidRPr="00AC00FC">
        <w:rPr>
          <w:bCs/>
        </w:rPr>
        <w:t xml:space="preserve"> </w:t>
      </w:r>
    </w:p>
    <w:p w:rsidR="00032BA9" w:rsidRDefault="005024BC" w:rsidP="008B4F66">
      <w:pPr>
        <w:spacing w:after="120" w:line="360" w:lineRule="exact"/>
        <w:ind w:firstLine="567"/>
        <w:jc w:val="both"/>
        <w:rPr>
          <w:bCs/>
          <w:lang w:val="nb-NO"/>
        </w:rPr>
      </w:pPr>
      <w:r w:rsidRPr="00AC00FC">
        <w:rPr>
          <w:bCs/>
          <w:lang w:val="nb-NO"/>
        </w:rPr>
        <w:t>Tập huấn chương trình GDPT năm 2018 đến toàn thể CB, GV, NV trong toàn trường.</w:t>
      </w:r>
    </w:p>
    <w:p w:rsidR="0050073E" w:rsidRPr="0050073E" w:rsidRDefault="0050073E" w:rsidP="008B4F66">
      <w:pPr>
        <w:spacing w:after="120" w:line="360" w:lineRule="exact"/>
        <w:ind w:firstLine="567"/>
        <w:jc w:val="both"/>
        <w:rPr>
          <w:b/>
          <w:bCs/>
          <w:lang w:val="nb-NO"/>
        </w:rPr>
      </w:pPr>
      <w:r w:rsidRPr="0050073E">
        <w:rPr>
          <w:b/>
          <w:bCs/>
          <w:lang w:val="nb-NO"/>
        </w:rPr>
        <w:t>4. Các công tác khác</w:t>
      </w:r>
    </w:p>
    <w:p w:rsidR="002306A8" w:rsidRPr="00AC00FC" w:rsidRDefault="002306A8" w:rsidP="002306A8">
      <w:pPr>
        <w:spacing w:after="120" w:line="360" w:lineRule="exact"/>
        <w:ind w:firstLine="567"/>
        <w:jc w:val="both"/>
        <w:rPr>
          <w:b/>
        </w:rPr>
      </w:pPr>
      <w:r w:rsidRPr="00AC00FC">
        <w:rPr>
          <w:b/>
        </w:rPr>
        <w:t>4</w:t>
      </w:r>
      <w:r w:rsidRPr="00AC00FC">
        <w:rPr>
          <w:b/>
          <w:lang w:val="vi-VN"/>
        </w:rPr>
        <w:t>.</w:t>
      </w:r>
      <w:r w:rsidR="0050073E">
        <w:rPr>
          <w:b/>
        </w:rPr>
        <w:t>1.</w:t>
      </w:r>
      <w:r w:rsidRPr="00AC00FC">
        <w:rPr>
          <w:b/>
          <w:lang w:val="vi-VN"/>
        </w:rPr>
        <w:t xml:space="preserve"> Công tác kiểm tra theo kế hoạch</w:t>
      </w:r>
    </w:p>
    <w:p w:rsidR="002306A8" w:rsidRPr="00AC00FC" w:rsidRDefault="002306A8" w:rsidP="002306A8">
      <w:pPr>
        <w:tabs>
          <w:tab w:val="left" w:pos="284"/>
        </w:tabs>
        <w:spacing w:line="276" w:lineRule="auto"/>
        <w:jc w:val="both"/>
        <w:rPr>
          <w:b/>
          <w:lang w:val="pt-BR"/>
        </w:rPr>
      </w:pPr>
      <w:r w:rsidRPr="00AC00FC">
        <w:rPr>
          <w:b/>
          <w:lang w:val="pt-BR"/>
        </w:rPr>
        <w:t xml:space="preserve">     a. Mục tiêu </w:t>
      </w:r>
    </w:p>
    <w:p w:rsidR="002306A8" w:rsidRPr="00AC00FC" w:rsidRDefault="002306A8" w:rsidP="002306A8">
      <w:pPr>
        <w:tabs>
          <w:tab w:val="left" w:pos="284"/>
        </w:tabs>
        <w:spacing w:line="276" w:lineRule="auto"/>
        <w:jc w:val="both"/>
        <w:rPr>
          <w:lang w:val="pt-BR"/>
        </w:rPr>
      </w:pPr>
      <w:r w:rsidRPr="00AC00FC">
        <w:rPr>
          <w:lang w:val="pt-BR"/>
        </w:rPr>
        <w:t xml:space="preserve">    -</w:t>
      </w:r>
      <w:r w:rsidRPr="00AC00FC">
        <w:rPr>
          <w:b/>
          <w:lang w:val="pt-BR"/>
        </w:rPr>
        <w:t xml:space="preserve"> </w:t>
      </w:r>
      <w:r w:rsidRPr="00AC00FC">
        <w:rPr>
          <w:lang w:val="pt-BR"/>
        </w:rPr>
        <w:t>Đánh giá đúng thực chất và kịp thời điều chỉnh những việc làm chưa hợp lý của giáo viên.</w:t>
      </w:r>
    </w:p>
    <w:p w:rsidR="002306A8" w:rsidRPr="00AC00FC" w:rsidRDefault="002306A8" w:rsidP="002306A8">
      <w:pPr>
        <w:spacing w:line="276" w:lineRule="auto"/>
        <w:jc w:val="both"/>
        <w:rPr>
          <w:lang w:val="pt-BR"/>
        </w:rPr>
      </w:pPr>
      <w:r w:rsidRPr="00AC00FC">
        <w:rPr>
          <w:lang w:val="pt-BR"/>
        </w:rPr>
        <w:t xml:space="preserve">    - Kiểm tra việc dạy học theo Chuẩn kiến thức, kỹ năng các môn học Tiểu học; nội dung giảm tải; Điều lệ trường Tiểu học; Đánh giá xếp loại học sinh theo Thông tư 30/2014/TT-BGDĐT ngày 28/8/2014; </w:t>
      </w:r>
      <w:r w:rsidRPr="00AC00FC">
        <w:t>Thông tư số 22/2016/TT-BGDĐT ngày 22/9/2016</w:t>
      </w:r>
      <w:r w:rsidRPr="00AC00FC">
        <w:rPr>
          <w:lang w:val="pt-BR"/>
        </w:rPr>
        <w:t xml:space="preserve"> của Bộ Giáo dục và Đào tạo, Thông tư 27/2020/TT- BGD ĐT ngày 4/9/2020 của Bộ Giáo dục và Đào tạo.</w:t>
      </w:r>
    </w:p>
    <w:p w:rsidR="002306A8" w:rsidRPr="00AC00FC" w:rsidRDefault="002306A8" w:rsidP="002306A8">
      <w:pPr>
        <w:tabs>
          <w:tab w:val="left" w:pos="284"/>
        </w:tabs>
        <w:spacing w:line="276" w:lineRule="auto"/>
        <w:jc w:val="both"/>
        <w:rPr>
          <w:b/>
          <w:lang w:val="pt-BR"/>
        </w:rPr>
      </w:pPr>
      <w:r w:rsidRPr="00AC00FC">
        <w:rPr>
          <w:b/>
          <w:lang w:val="pt-BR"/>
        </w:rPr>
        <w:t xml:space="preserve">    b. Chỉ tiêu       </w:t>
      </w:r>
    </w:p>
    <w:p w:rsidR="002306A8" w:rsidRPr="00AC00FC" w:rsidRDefault="002306A8" w:rsidP="002306A8">
      <w:pPr>
        <w:tabs>
          <w:tab w:val="left" w:pos="284"/>
        </w:tabs>
        <w:spacing w:line="276" w:lineRule="auto"/>
        <w:jc w:val="both"/>
        <w:rPr>
          <w:lang w:val="pt-BR"/>
        </w:rPr>
      </w:pPr>
      <w:r w:rsidRPr="00AC00FC">
        <w:rPr>
          <w:lang w:val="pt-BR"/>
        </w:rPr>
        <w:t xml:space="preserve">   - Kiểm tra  việc thực hiện Quy chế chuyên môn: 100% giáo viên.</w:t>
      </w:r>
    </w:p>
    <w:p w:rsidR="002306A8" w:rsidRPr="00AC00FC" w:rsidRDefault="002306A8" w:rsidP="002306A8">
      <w:pPr>
        <w:spacing w:line="276" w:lineRule="auto"/>
        <w:ind w:firstLine="360"/>
        <w:jc w:val="both"/>
        <w:rPr>
          <w:b/>
          <w:lang w:val="pt-BR"/>
        </w:rPr>
      </w:pPr>
      <w:r w:rsidRPr="00AC00FC">
        <w:rPr>
          <w:b/>
          <w:lang w:val="pt-BR"/>
        </w:rPr>
        <w:t>c. Giải pháp và tổ chức thực hiện</w:t>
      </w:r>
    </w:p>
    <w:p w:rsidR="002306A8" w:rsidRPr="00AC00FC" w:rsidRDefault="002306A8" w:rsidP="002306A8">
      <w:pPr>
        <w:spacing w:line="276" w:lineRule="auto"/>
        <w:ind w:firstLine="450"/>
        <w:jc w:val="both"/>
        <w:rPr>
          <w:lang w:val="pt-BR"/>
        </w:rPr>
      </w:pPr>
      <w:r w:rsidRPr="00AC00FC">
        <w:rPr>
          <w:lang w:val="pt-BR"/>
        </w:rPr>
        <w:t>- Thành lập ban kiểm tra nội bộ đúng thành phần và có kế hoạch hoạt động cụ thể.</w:t>
      </w:r>
    </w:p>
    <w:p w:rsidR="002306A8" w:rsidRPr="00AC00FC" w:rsidRDefault="002306A8" w:rsidP="002306A8">
      <w:pPr>
        <w:spacing w:line="276" w:lineRule="auto"/>
        <w:ind w:firstLine="450"/>
        <w:jc w:val="both"/>
        <w:rPr>
          <w:lang w:val="pt-BR"/>
        </w:rPr>
      </w:pPr>
      <w:r w:rsidRPr="00AC00FC">
        <w:rPr>
          <w:lang w:val="pt-BR"/>
        </w:rPr>
        <w:t>- Lập kế hoạch, lịch kiểm tra và công khai từ đầu năm học. Kế hoạch kiểm tra trong năm đảm bảo kiểm tra được tất cả các mặt hoạt động.</w:t>
      </w:r>
    </w:p>
    <w:p w:rsidR="002306A8" w:rsidRPr="00AC00FC" w:rsidRDefault="002306A8" w:rsidP="002306A8">
      <w:pPr>
        <w:spacing w:line="276" w:lineRule="auto"/>
        <w:ind w:firstLine="450"/>
        <w:jc w:val="both"/>
        <w:rPr>
          <w:lang w:val="pt-BR"/>
        </w:rPr>
      </w:pPr>
      <w:r w:rsidRPr="00AC00FC">
        <w:rPr>
          <w:lang w:val="pt-BR"/>
        </w:rPr>
        <w:t>-  Thăm lớp dự giờ, kiểm tra đột xuất để tạo thành thói quen nề nếp làm việc.</w:t>
      </w:r>
    </w:p>
    <w:p w:rsidR="002306A8" w:rsidRPr="00AC00FC" w:rsidRDefault="002306A8" w:rsidP="002306A8">
      <w:pPr>
        <w:spacing w:line="276" w:lineRule="auto"/>
        <w:ind w:firstLine="450"/>
        <w:jc w:val="both"/>
        <w:rPr>
          <w:b/>
          <w:lang w:val="pt-BR"/>
        </w:rPr>
      </w:pPr>
      <w:r w:rsidRPr="00AC00FC">
        <w:rPr>
          <w:lang w:val="pt-BR"/>
        </w:rPr>
        <w:t>- Thực hiện tốt công tác tự kiểm tra để uốn nắn kịp thời những sai sót, phát huy ưu điểm, khắc phục khuyết điểm.</w:t>
      </w:r>
    </w:p>
    <w:p w:rsidR="002306A8" w:rsidRPr="00AC00FC" w:rsidRDefault="002306A8" w:rsidP="002306A8">
      <w:pPr>
        <w:spacing w:line="276" w:lineRule="auto"/>
        <w:jc w:val="both"/>
        <w:rPr>
          <w:b/>
          <w:lang w:val="pt-BR"/>
        </w:rPr>
      </w:pPr>
      <w:r w:rsidRPr="00AC00FC">
        <w:rPr>
          <w:b/>
          <w:lang w:val="pt-BR"/>
        </w:rPr>
        <w:t>4.2. Tổ chức chuyên đề</w:t>
      </w:r>
    </w:p>
    <w:p w:rsidR="002306A8" w:rsidRPr="00AC00FC" w:rsidRDefault="002306A8" w:rsidP="002306A8">
      <w:pPr>
        <w:spacing w:line="276" w:lineRule="auto"/>
        <w:jc w:val="both"/>
        <w:rPr>
          <w:b/>
          <w:lang w:val="pt-BR"/>
        </w:rPr>
      </w:pPr>
      <w:r w:rsidRPr="00AC00FC">
        <w:rPr>
          <w:b/>
          <w:lang w:val="pt-BR"/>
        </w:rPr>
        <w:lastRenderedPageBreak/>
        <w:t xml:space="preserve">    a. Mục tiêu</w:t>
      </w:r>
    </w:p>
    <w:p w:rsidR="002306A8" w:rsidRPr="00AC00FC" w:rsidRDefault="002306A8" w:rsidP="002306A8">
      <w:pPr>
        <w:spacing w:line="276" w:lineRule="auto"/>
        <w:jc w:val="both"/>
        <w:rPr>
          <w:lang w:val="pt-BR"/>
        </w:rPr>
      </w:pPr>
      <w:r w:rsidRPr="00AC00FC">
        <w:rPr>
          <w:lang w:val="pt-BR"/>
        </w:rPr>
        <w:t xml:space="preserve">     </w:t>
      </w:r>
      <w:r w:rsidRPr="00AC00FC">
        <w:rPr>
          <w:b/>
          <w:lang w:val="pt-BR"/>
        </w:rPr>
        <w:t>-</w:t>
      </w:r>
      <w:r w:rsidRPr="00AC00FC">
        <w:rPr>
          <w:lang w:val="pt-BR"/>
        </w:rPr>
        <w:t xml:space="preserve"> Nâng cao trình độ chuyên môn, nghiệp vụ, tay nghề cho giáo viên.</w:t>
      </w:r>
    </w:p>
    <w:p w:rsidR="002306A8" w:rsidRPr="00AC00FC" w:rsidRDefault="002306A8" w:rsidP="002306A8">
      <w:pPr>
        <w:spacing w:line="276" w:lineRule="auto"/>
        <w:jc w:val="both"/>
        <w:rPr>
          <w:lang w:val="pt-BR"/>
        </w:rPr>
      </w:pPr>
      <w:r w:rsidRPr="00AC00FC">
        <w:rPr>
          <w:lang w:val="pt-BR"/>
        </w:rPr>
        <w:t xml:space="preserve">     - Nâng cao chất lượng dạy và học.</w:t>
      </w:r>
    </w:p>
    <w:p w:rsidR="002306A8" w:rsidRPr="00AC00FC" w:rsidRDefault="002306A8" w:rsidP="002306A8">
      <w:pPr>
        <w:spacing w:line="276" w:lineRule="auto"/>
        <w:jc w:val="both"/>
        <w:rPr>
          <w:b/>
          <w:lang w:val="pt-BR"/>
        </w:rPr>
      </w:pPr>
      <w:r w:rsidRPr="00AC00FC">
        <w:rPr>
          <w:b/>
          <w:lang w:val="pt-BR"/>
        </w:rPr>
        <w:t xml:space="preserve">    b. Chỉ tiêu</w:t>
      </w:r>
    </w:p>
    <w:p w:rsidR="002306A8" w:rsidRPr="00AC00FC" w:rsidRDefault="002306A8" w:rsidP="002306A8">
      <w:pPr>
        <w:spacing w:line="276" w:lineRule="auto"/>
        <w:ind w:left="360" w:firstLine="90"/>
        <w:jc w:val="both"/>
        <w:rPr>
          <w:lang w:val="pt-BR"/>
        </w:rPr>
      </w:pPr>
      <w:r w:rsidRPr="00AC00FC">
        <w:rPr>
          <w:lang w:val="pt-BR"/>
        </w:rPr>
        <w:t>- Dự giờ theo chuyên đề : 100% .</w:t>
      </w:r>
    </w:p>
    <w:p w:rsidR="002306A8" w:rsidRPr="00AC00FC" w:rsidRDefault="002306A8" w:rsidP="002306A8">
      <w:pPr>
        <w:spacing w:line="276" w:lineRule="auto"/>
        <w:ind w:left="360" w:firstLine="90"/>
        <w:jc w:val="both"/>
        <w:rPr>
          <w:lang w:val="pt-BR"/>
        </w:rPr>
      </w:pPr>
      <w:r w:rsidRPr="00AC00FC">
        <w:rPr>
          <w:lang w:val="pt-BR"/>
        </w:rPr>
        <w:t xml:space="preserve">- Thao giảng chuyên đề : </w:t>
      </w:r>
      <w:r w:rsidR="00546B67" w:rsidRPr="00AC00FC">
        <w:rPr>
          <w:lang w:val="pt-BR"/>
        </w:rPr>
        <w:t>5</w:t>
      </w:r>
      <w:r w:rsidRPr="00AC00FC">
        <w:rPr>
          <w:lang w:val="pt-BR"/>
        </w:rPr>
        <w:t xml:space="preserve"> chuyên đề/</w:t>
      </w:r>
      <w:r w:rsidR="00546B67" w:rsidRPr="00AC00FC">
        <w:rPr>
          <w:lang w:val="pt-BR"/>
        </w:rPr>
        <w:t>năm học với 11 tiết thao giảng.</w:t>
      </w:r>
    </w:p>
    <w:p w:rsidR="002306A8" w:rsidRPr="00AC00FC" w:rsidRDefault="002306A8" w:rsidP="002306A8">
      <w:pPr>
        <w:spacing w:line="276" w:lineRule="auto"/>
        <w:jc w:val="both"/>
        <w:rPr>
          <w:b/>
          <w:lang w:val="pt-BR"/>
        </w:rPr>
      </w:pPr>
      <w:r w:rsidRPr="00AC00FC">
        <w:rPr>
          <w:b/>
          <w:lang w:val="pt-BR"/>
        </w:rPr>
        <w:t xml:space="preserve">    c. Giải pháp và tổ chức thực hiện</w:t>
      </w:r>
    </w:p>
    <w:p w:rsidR="002306A8" w:rsidRPr="00AC00FC" w:rsidRDefault="002306A8" w:rsidP="002306A8">
      <w:pPr>
        <w:spacing w:line="276" w:lineRule="auto"/>
        <w:jc w:val="both"/>
        <w:rPr>
          <w:lang w:val="pt-BR"/>
        </w:rPr>
      </w:pPr>
      <w:r w:rsidRPr="00AC00FC">
        <w:rPr>
          <w:lang w:val="pt-BR"/>
        </w:rPr>
        <w:t xml:space="preserve">       - </w:t>
      </w:r>
      <w:r w:rsidRPr="00AC00FC">
        <w:rPr>
          <w:lang w:val="vi-VN"/>
        </w:rPr>
        <w:t>X</w:t>
      </w:r>
      <w:r w:rsidRPr="00AC00FC">
        <w:rPr>
          <w:lang w:val="pt-BR"/>
        </w:rPr>
        <w:t>ây dựng kế hoạch tổ chức chuyên đề, thao giảng</w:t>
      </w:r>
      <w:r w:rsidRPr="00AC00FC">
        <w:rPr>
          <w:lang w:val="vi-VN"/>
        </w:rPr>
        <w:t xml:space="preserve"> 02 tiết/tháng</w:t>
      </w:r>
      <w:r w:rsidRPr="00AC00FC">
        <w:rPr>
          <w:lang w:val="pt-BR"/>
        </w:rPr>
        <w:t>.</w:t>
      </w:r>
    </w:p>
    <w:p w:rsidR="002306A8" w:rsidRPr="00AC00FC" w:rsidRDefault="002306A8" w:rsidP="002306A8">
      <w:pPr>
        <w:spacing w:line="276" w:lineRule="auto"/>
        <w:jc w:val="both"/>
        <w:rPr>
          <w:lang w:val="pt-BR"/>
        </w:rPr>
      </w:pPr>
      <w:r w:rsidRPr="00AC00FC">
        <w:rPr>
          <w:lang w:val="pt-BR"/>
        </w:rPr>
        <w:t xml:space="preserve">       - Tổ chức thảo luận, góp ý, nhận xét, rút kinh nghiệm </w:t>
      </w:r>
      <w:r w:rsidRPr="00AC00FC">
        <w:rPr>
          <w:lang w:val="vi-VN"/>
        </w:rPr>
        <w:t xml:space="preserve">sau </w:t>
      </w:r>
      <w:r w:rsidRPr="00AC00FC">
        <w:rPr>
          <w:lang w:val="pt-BR"/>
        </w:rPr>
        <w:t>tiết dạy.</w:t>
      </w:r>
    </w:p>
    <w:p w:rsidR="002306A8" w:rsidRPr="00AC00FC" w:rsidRDefault="002306A8" w:rsidP="002306A8">
      <w:pPr>
        <w:spacing w:line="276" w:lineRule="auto"/>
        <w:ind w:firstLine="180"/>
        <w:jc w:val="both"/>
        <w:rPr>
          <w:b/>
          <w:lang w:val="pt-BR"/>
        </w:rPr>
      </w:pPr>
      <w:r w:rsidRPr="00AC00FC">
        <w:rPr>
          <w:b/>
          <w:lang w:val="pt-BR"/>
        </w:rPr>
        <w:t>4.3. Công tác bồi dưỡng thường xuyên</w:t>
      </w:r>
    </w:p>
    <w:p w:rsidR="002306A8" w:rsidRPr="00AC00FC" w:rsidRDefault="002306A8" w:rsidP="002306A8">
      <w:pPr>
        <w:spacing w:line="276" w:lineRule="auto"/>
        <w:ind w:firstLine="360"/>
        <w:jc w:val="both"/>
        <w:rPr>
          <w:b/>
          <w:lang w:val="pt-BR"/>
        </w:rPr>
      </w:pPr>
      <w:r w:rsidRPr="00AC00FC">
        <w:rPr>
          <w:b/>
          <w:lang w:val="pt-BR"/>
        </w:rPr>
        <w:t xml:space="preserve">a. Mục tiêu </w:t>
      </w:r>
    </w:p>
    <w:p w:rsidR="002306A8" w:rsidRPr="00AC00FC" w:rsidRDefault="002306A8" w:rsidP="002306A8">
      <w:pPr>
        <w:spacing w:line="276" w:lineRule="auto"/>
        <w:ind w:firstLine="450"/>
        <w:jc w:val="both"/>
        <w:rPr>
          <w:lang w:val="pt-BR"/>
        </w:rPr>
      </w:pPr>
      <w:r w:rsidRPr="00AC00FC">
        <w:rPr>
          <w:lang w:val="pt-BR"/>
        </w:rPr>
        <w:t>- Học tập Bồi dưỡng thường xuyên để cập nhật kiến thức về chính trị, kinh tế - xã hội, bồi dưỡng phẩm chất chính trị, đạo đức nghề nghiệp.</w:t>
      </w:r>
    </w:p>
    <w:p w:rsidR="002306A8" w:rsidRPr="00AC00FC" w:rsidRDefault="002306A8" w:rsidP="002306A8">
      <w:pPr>
        <w:spacing w:line="276" w:lineRule="auto"/>
        <w:ind w:firstLine="450"/>
        <w:jc w:val="both"/>
        <w:rPr>
          <w:lang w:val="pt-BR"/>
        </w:rPr>
      </w:pPr>
      <w:r w:rsidRPr="00AC00FC">
        <w:rPr>
          <w:lang w:val="pt-BR"/>
        </w:rPr>
        <w:t>- Phát triển năng lực tự học, tự bồi dưỡng; năng lực tự đánh giá hiệu quả bồi dưỡng thường xuyên.</w:t>
      </w:r>
    </w:p>
    <w:p w:rsidR="002306A8" w:rsidRPr="00AC00FC" w:rsidRDefault="002306A8" w:rsidP="002306A8">
      <w:pPr>
        <w:spacing w:line="276" w:lineRule="auto"/>
        <w:ind w:firstLine="360"/>
        <w:jc w:val="both"/>
        <w:rPr>
          <w:b/>
          <w:lang w:val="pt-BR"/>
        </w:rPr>
      </w:pPr>
      <w:r w:rsidRPr="00AC00FC">
        <w:rPr>
          <w:b/>
          <w:lang w:val="pt-BR"/>
        </w:rPr>
        <w:t xml:space="preserve">b. Chỉ tiêu </w:t>
      </w:r>
    </w:p>
    <w:p w:rsidR="002306A8" w:rsidRPr="00AC00FC" w:rsidRDefault="002306A8" w:rsidP="002306A8">
      <w:pPr>
        <w:spacing w:line="276" w:lineRule="auto"/>
        <w:ind w:firstLine="450"/>
        <w:jc w:val="both"/>
        <w:rPr>
          <w:lang w:val="pt-BR"/>
        </w:rPr>
      </w:pPr>
      <w:r w:rsidRPr="00AC00FC">
        <w:rPr>
          <w:lang w:val="pt-BR"/>
        </w:rPr>
        <w:t>- 100% cán bộ quản lý, giáo viên tham gia học bồi dưỡng thương xuyên.</w:t>
      </w:r>
    </w:p>
    <w:p w:rsidR="002306A8" w:rsidRPr="00AC00FC" w:rsidRDefault="002306A8" w:rsidP="002306A8">
      <w:pPr>
        <w:spacing w:line="276" w:lineRule="auto"/>
        <w:ind w:firstLine="450"/>
        <w:jc w:val="both"/>
        <w:rPr>
          <w:lang w:val="pt-BR"/>
        </w:rPr>
      </w:pPr>
      <w:r w:rsidRPr="00AC00FC">
        <w:rPr>
          <w:lang w:val="pt-BR"/>
        </w:rPr>
        <w:t>- 100% cán bộ quản lý, giáo viên được xếp loại khá trở lên.</w:t>
      </w:r>
    </w:p>
    <w:p w:rsidR="002306A8" w:rsidRPr="00AC00FC" w:rsidRDefault="002306A8" w:rsidP="002306A8">
      <w:pPr>
        <w:spacing w:line="276" w:lineRule="auto"/>
        <w:ind w:left="360"/>
        <w:jc w:val="both"/>
        <w:rPr>
          <w:b/>
          <w:lang w:val="pt-BR"/>
        </w:rPr>
      </w:pPr>
      <w:r w:rsidRPr="00AC00FC">
        <w:rPr>
          <w:b/>
          <w:lang w:val="pt-BR"/>
        </w:rPr>
        <w:t>c. Giải pháp và tổ chức thực hiện</w:t>
      </w:r>
    </w:p>
    <w:p w:rsidR="002306A8" w:rsidRPr="00AC00FC" w:rsidRDefault="002306A8" w:rsidP="002306A8">
      <w:pPr>
        <w:tabs>
          <w:tab w:val="left" w:pos="720"/>
        </w:tabs>
        <w:spacing w:line="276" w:lineRule="auto"/>
        <w:jc w:val="both"/>
      </w:pPr>
      <w:r w:rsidRPr="00AC00FC">
        <w:t xml:space="preserve">        - Triển khai công tác bồi dưỡng giáo viên theo Chương trình bồi dưỡng thường xuyên giáo viên tiểu học ban hành theo Thông tư số 32/2011/TT-BGDĐT ngày 08/8/2011 và Quy chế bồi dưỡng thường xuyên giáo viên tiểu học ban hành theo Thông tư số 26/2012/TT-BGDĐT ngày 10/7/2012. </w:t>
      </w:r>
    </w:p>
    <w:p w:rsidR="002306A8" w:rsidRPr="00AC00FC" w:rsidRDefault="002306A8" w:rsidP="002306A8">
      <w:pPr>
        <w:spacing w:line="276" w:lineRule="auto"/>
        <w:ind w:firstLine="450"/>
        <w:jc w:val="both"/>
        <w:rPr>
          <w:lang w:val="pt-BR"/>
        </w:rPr>
      </w:pPr>
      <w:r w:rsidRPr="00AC00FC">
        <w:rPr>
          <w:lang w:val="pt-BR"/>
        </w:rPr>
        <w:t xml:space="preserve">- Triển khai Kế hoạch bồi dưỡng thường xuyên năm học </w:t>
      </w:r>
      <w:r w:rsidR="00F93C73" w:rsidRPr="00AC00FC">
        <w:rPr>
          <w:lang w:val="pt-BR"/>
        </w:rPr>
        <w:t>2020-2021</w:t>
      </w:r>
      <w:r w:rsidRPr="00AC00FC">
        <w:rPr>
          <w:lang w:val="pt-BR"/>
        </w:rPr>
        <w:t xml:space="preserve"> trong Hội đồng sư phạm.</w:t>
      </w:r>
    </w:p>
    <w:p w:rsidR="002306A8" w:rsidRPr="00AC00FC" w:rsidRDefault="002306A8" w:rsidP="002306A8">
      <w:pPr>
        <w:spacing w:line="276" w:lineRule="auto"/>
        <w:ind w:firstLine="450"/>
        <w:jc w:val="both"/>
        <w:rPr>
          <w:lang w:val="pt-BR"/>
        </w:rPr>
      </w:pPr>
      <w:r w:rsidRPr="00AC00FC">
        <w:rPr>
          <w:lang w:val="pt-BR"/>
        </w:rPr>
        <w:t>-</w:t>
      </w:r>
      <w:r w:rsidRPr="00AC00FC">
        <w:rPr>
          <w:b/>
          <w:lang w:val="pt-BR"/>
        </w:rPr>
        <w:t xml:space="preserve"> </w:t>
      </w:r>
      <w:r w:rsidR="00F93C73" w:rsidRPr="00AC00FC">
        <w:rPr>
          <w:lang w:val="pt-BR"/>
        </w:rPr>
        <w:t>Giáo viên thực hiện b</w:t>
      </w:r>
      <w:r w:rsidRPr="00AC00FC">
        <w:rPr>
          <w:lang w:val="pt-BR"/>
        </w:rPr>
        <w:t xml:space="preserve">ồi dưỡng thường xuyên bằng </w:t>
      </w:r>
      <w:r w:rsidR="00F93C73" w:rsidRPr="00AC00FC">
        <w:rPr>
          <w:lang w:val="pt-BR"/>
        </w:rPr>
        <w:t>phương pháp tự học</w:t>
      </w:r>
      <w:r w:rsidR="00294DB9" w:rsidRPr="00AC00FC">
        <w:rPr>
          <w:lang w:val="pt-BR"/>
        </w:rPr>
        <w:t xml:space="preserve"> </w:t>
      </w:r>
      <w:r w:rsidRPr="00AC00FC">
        <w:rPr>
          <w:lang w:val="pt-BR"/>
        </w:rPr>
        <w:t xml:space="preserve">tự học </w:t>
      </w:r>
      <w:r w:rsidR="00294DB9" w:rsidRPr="00AC00FC">
        <w:rPr>
          <w:lang w:val="pt-BR"/>
        </w:rPr>
        <w:t xml:space="preserve">là chính, </w:t>
      </w:r>
      <w:r w:rsidRPr="00AC00FC">
        <w:rPr>
          <w:lang w:val="pt-BR"/>
        </w:rPr>
        <w:t>kết hợp học tập theo nhóm, sinh hoạt tổ chuyên môn, tập thể trường.</w:t>
      </w:r>
    </w:p>
    <w:p w:rsidR="002306A8" w:rsidRPr="00AC00FC" w:rsidRDefault="002306A8" w:rsidP="002306A8">
      <w:pPr>
        <w:spacing w:line="276" w:lineRule="auto"/>
        <w:ind w:firstLine="450"/>
        <w:jc w:val="both"/>
        <w:rPr>
          <w:lang w:val="pt-BR"/>
        </w:rPr>
      </w:pPr>
      <w:r w:rsidRPr="00AC00FC">
        <w:rPr>
          <w:lang w:val="pt-BR"/>
        </w:rPr>
        <w:t>- Tổ chức học tập trung trong phần khối kiến thức tự chọn các tiết lý thuyết và tiết thực hành do tổ chuyên môn tổ chức.</w:t>
      </w:r>
    </w:p>
    <w:p w:rsidR="002306A8" w:rsidRPr="00AC00FC" w:rsidRDefault="002306A8" w:rsidP="002306A8">
      <w:pPr>
        <w:spacing w:line="276" w:lineRule="auto"/>
        <w:ind w:firstLine="450"/>
        <w:jc w:val="both"/>
        <w:rPr>
          <w:lang w:val="pt-BR"/>
        </w:rPr>
      </w:pPr>
      <w:r w:rsidRPr="00AC00FC">
        <w:rPr>
          <w:lang w:val="pt-BR"/>
        </w:rPr>
        <w:t>- Giáo viên khai thác các nguồn tài liệu đã có thực hiện công tác bồi dưỡng thường xuyên theo quy định.</w:t>
      </w:r>
    </w:p>
    <w:p w:rsidR="002306A8" w:rsidRPr="00AC00FC" w:rsidRDefault="002306A8" w:rsidP="002306A8">
      <w:pPr>
        <w:spacing w:line="276" w:lineRule="auto"/>
        <w:ind w:firstLine="450"/>
        <w:jc w:val="both"/>
        <w:rPr>
          <w:lang w:val="pt-BR"/>
        </w:rPr>
      </w:pPr>
      <w:r w:rsidRPr="00AC00FC">
        <w:rPr>
          <w:lang w:val="pt-BR"/>
        </w:rPr>
        <w:t>- Tổ trưởng chuyên môn chịu trách nhiệm đánh giá bước đầu về công tác bồi dưỡng thường xuyên của các thành viên trong tổ.</w:t>
      </w:r>
    </w:p>
    <w:p w:rsidR="002306A8" w:rsidRPr="00AC00FC" w:rsidRDefault="002306A8" w:rsidP="002306A8">
      <w:pPr>
        <w:spacing w:line="276" w:lineRule="auto"/>
        <w:ind w:firstLine="450"/>
        <w:jc w:val="both"/>
        <w:rPr>
          <w:lang w:val="pt-BR"/>
        </w:rPr>
      </w:pPr>
      <w:r w:rsidRPr="00AC00FC">
        <w:rPr>
          <w:lang w:val="pt-BR"/>
        </w:rPr>
        <w:t xml:space="preserve">- </w:t>
      </w:r>
      <w:r w:rsidR="00294DB9" w:rsidRPr="00AC00FC">
        <w:rPr>
          <w:lang w:val="pt-BR"/>
        </w:rPr>
        <w:t>Hiệu trưởng</w:t>
      </w:r>
      <w:r w:rsidRPr="00AC00FC">
        <w:rPr>
          <w:lang w:val="pt-BR"/>
        </w:rPr>
        <w:t xml:space="preserve"> đánh giá, xếp loại công tác bồi dưỡng thường xuyên của cán bộ, giáo viên công bằng, khách quan, đúng thực chất.</w:t>
      </w:r>
    </w:p>
    <w:p w:rsidR="002306A8" w:rsidRPr="00AC00FC" w:rsidRDefault="002306A8" w:rsidP="002306A8">
      <w:pPr>
        <w:autoSpaceDE w:val="0"/>
        <w:autoSpaceDN w:val="0"/>
        <w:adjustRightInd w:val="0"/>
        <w:spacing w:line="276" w:lineRule="auto"/>
        <w:jc w:val="both"/>
        <w:rPr>
          <w:b/>
        </w:rPr>
      </w:pPr>
      <w:r w:rsidRPr="00AC00FC">
        <w:rPr>
          <w:b/>
          <w:iCs/>
        </w:rPr>
        <w:t xml:space="preserve">   4.4. Công tác chủ nhiệm lớp </w:t>
      </w:r>
    </w:p>
    <w:p w:rsidR="002306A8" w:rsidRPr="00AC00FC" w:rsidRDefault="002306A8" w:rsidP="002306A8">
      <w:pPr>
        <w:autoSpaceDE w:val="0"/>
        <w:autoSpaceDN w:val="0"/>
        <w:adjustRightInd w:val="0"/>
        <w:spacing w:line="276" w:lineRule="auto"/>
        <w:jc w:val="both"/>
        <w:rPr>
          <w:b/>
        </w:rPr>
      </w:pPr>
      <w:r w:rsidRPr="00AC00FC">
        <w:rPr>
          <w:b/>
        </w:rPr>
        <w:t xml:space="preserve">    a. Mục tiêu </w:t>
      </w:r>
    </w:p>
    <w:p w:rsidR="002306A8" w:rsidRPr="00AC00FC" w:rsidRDefault="002306A8" w:rsidP="002306A8">
      <w:pPr>
        <w:autoSpaceDE w:val="0"/>
        <w:autoSpaceDN w:val="0"/>
        <w:adjustRightInd w:val="0"/>
        <w:spacing w:line="276" w:lineRule="auto"/>
        <w:jc w:val="both"/>
      </w:pPr>
      <w:r w:rsidRPr="00AC00FC">
        <w:t xml:space="preserve">   - Xây dựng lớp học thân thiện, học sinh tích cực. </w:t>
      </w:r>
      <w:r w:rsidR="008021EB" w:rsidRPr="00AC00FC">
        <w:t>HS thực hiện tốt</w:t>
      </w:r>
      <w:r w:rsidRPr="00AC00FC">
        <w:t xml:space="preserve"> các quy định nề nếp, nội quy học sinh. Giáo dục học sinh có ý thức giữ gìn, bảo vệ và tiết kiệm tài sản nhà trường. </w:t>
      </w:r>
    </w:p>
    <w:p w:rsidR="002306A8" w:rsidRPr="00AC00FC" w:rsidRDefault="002306A8" w:rsidP="002306A8">
      <w:pPr>
        <w:autoSpaceDE w:val="0"/>
        <w:autoSpaceDN w:val="0"/>
        <w:adjustRightInd w:val="0"/>
        <w:spacing w:line="276" w:lineRule="auto"/>
        <w:jc w:val="both"/>
      </w:pPr>
      <w:r w:rsidRPr="00AC00FC">
        <w:t xml:space="preserve">   - Hướng dẫn học sinh biết cách tự quản lớp, chủ động trong học tập và có ý thức giũ gìn vệ sinh cá nhân, vệ sinh trường lớp và vệ sinh nơi công cộng </w:t>
      </w:r>
    </w:p>
    <w:p w:rsidR="002306A8" w:rsidRPr="00AC00FC" w:rsidRDefault="002306A8" w:rsidP="002306A8">
      <w:pPr>
        <w:autoSpaceDE w:val="0"/>
        <w:autoSpaceDN w:val="0"/>
        <w:adjustRightInd w:val="0"/>
        <w:spacing w:line="276" w:lineRule="auto"/>
        <w:jc w:val="both"/>
        <w:rPr>
          <w:b/>
        </w:rPr>
      </w:pPr>
      <w:r w:rsidRPr="00AC00FC">
        <w:rPr>
          <w:b/>
        </w:rPr>
        <w:t xml:space="preserve">    b. Chỉ tiêu </w:t>
      </w:r>
    </w:p>
    <w:p w:rsidR="002306A8" w:rsidRPr="00AC00FC" w:rsidRDefault="002306A8" w:rsidP="002306A8">
      <w:pPr>
        <w:autoSpaceDE w:val="0"/>
        <w:autoSpaceDN w:val="0"/>
        <w:adjustRightInd w:val="0"/>
        <w:spacing w:line="276" w:lineRule="auto"/>
        <w:jc w:val="both"/>
      </w:pPr>
      <w:r w:rsidRPr="00AC00FC">
        <w:t xml:space="preserve">    - 100% lớp thực hiện đúng quy định nhà trường. </w:t>
      </w:r>
    </w:p>
    <w:p w:rsidR="002306A8" w:rsidRPr="00AC00FC" w:rsidRDefault="002306A8" w:rsidP="002306A8">
      <w:pPr>
        <w:autoSpaceDE w:val="0"/>
        <w:autoSpaceDN w:val="0"/>
        <w:adjustRightInd w:val="0"/>
        <w:spacing w:line="276" w:lineRule="auto"/>
        <w:jc w:val="both"/>
      </w:pPr>
      <w:r w:rsidRPr="00AC00FC">
        <w:lastRenderedPageBreak/>
        <w:t xml:space="preserve">    - 100% lớp tham gia đầy đủ các hoạt động của nhà trường. </w:t>
      </w:r>
    </w:p>
    <w:p w:rsidR="002306A8" w:rsidRPr="00AC00FC" w:rsidRDefault="002306A8" w:rsidP="002306A8">
      <w:pPr>
        <w:autoSpaceDE w:val="0"/>
        <w:autoSpaceDN w:val="0"/>
        <w:adjustRightInd w:val="0"/>
        <w:spacing w:line="276" w:lineRule="auto"/>
        <w:jc w:val="both"/>
      </w:pPr>
      <w:r w:rsidRPr="00AC00FC">
        <w:t xml:space="preserve">    - 100% GV thực hiện tốt công tác chủ nhiệm. </w:t>
      </w:r>
    </w:p>
    <w:p w:rsidR="002306A8" w:rsidRPr="00AC00FC" w:rsidRDefault="002306A8" w:rsidP="002306A8">
      <w:pPr>
        <w:autoSpaceDE w:val="0"/>
        <w:autoSpaceDN w:val="0"/>
        <w:adjustRightInd w:val="0"/>
        <w:spacing w:line="276" w:lineRule="auto"/>
        <w:jc w:val="both"/>
      </w:pPr>
      <w:r w:rsidRPr="00AC00FC">
        <w:t xml:space="preserve">    - 100% HS thực hiện tốt các nhiệm vụ của học sinh. </w:t>
      </w:r>
    </w:p>
    <w:p w:rsidR="002306A8" w:rsidRPr="00AC00FC" w:rsidRDefault="002306A8" w:rsidP="002306A8">
      <w:pPr>
        <w:spacing w:line="276" w:lineRule="auto"/>
        <w:jc w:val="both"/>
        <w:rPr>
          <w:b/>
          <w:lang w:val="pt-BR"/>
        </w:rPr>
      </w:pPr>
      <w:r w:rsidRPr="00AC00FC">
        <w:rPr>
          <w:b/>
          <w:lang w:val="pt-BR"/>
        </w:rPr>
        <w:t xml:space="preserve">    c. Giải pháp tổ chức và thực hiện</w:t>
      </w:r>
    </w:p>
    <w:p w:rsidR="002306A8" w:rsidRPr="00AC00FC" w:rsidRDefault="002306A8" w:rsidP="002306A8">
      <w:pPr>
        <w:autoSpaceDE w:val="0"/>
        <w:autoSpaceDN w:val="0"/>
        <w:adjustRightInd w:val="0"/>
        <w:spacing w:line="276" w:lineRule="auto"/>
        <w:jc w:val="both"/>
      </w:pPr>
      <w:r w:rsidRPr="00AC00FC">
        <w:t xml:space="preserve">    - Bầu ban cán sự lớp và hướng dẫn ban cán sự cách hoạt động và trang trí lớp theo mô hình trường học mới. </w:t>
      </w:r>
    </w:p>
    <w:p w:rsidR="002306A8" w:rsidRPr="00AC00FC" w:rsidRDefault="002306A8" w:rsidP="002306A8">
      <w:pPr>
        <w:autoSpaceDE w:val="0"/>
        <w:autoSpaceDN w:val="0"/>
        <w:adjustRightInd w:val="0"/>
        <w:spacing w:line="276" w:lineRule="auto"/>
        <w:jc w:val="both"/>
      </w:pPr>
      <w:r w:rsidRPr="00AC00FC">
        <w:t xml:space="preserve">   - Thay đổi vị trí ngồi của học sinh và bầu chọn lại ban cán sự lớp 1 lần /học kì. </w:t>
      </w:r>
    </w:p>
    <w:p w:rsidR="002306A8" w:rsidRPr="00AC00FC" w:rsidRDefault="002306A8" w:rsidP="002306A8">
      <w:pPr>
        <w:autoSpaceDE w:val="0"/>
        <w:autoSpaceDN w:val="0"/>
        <w:adjustRightInd w:val="0"/>
        <w:spacing w:line="276" w:lineRule="auto"/>
        <w:jc w:val="both"/>
      </w:pPr>
      <w:r w:rsidRPr="00AC00FC">
        <w:t xml:space="preserve">   - Hướng dẫn học sinh tự xây dựng các điều nên và không nên làm. </w:t>
      </w:r>
    </w:p>
    <w:p w:rsidR="002306A8" w:rsidRPr="00AC00FC" w:rsidRDefault="002306A8" w:rsidP="002306A8">
      <w:pPr>
        <w:autoSpaceDE w:val="0"/>
        <w:autoSpaceDN w:val="0"/>
        <w:adjustRightInd w:val="0"/>
        <w:spacing w:line="276" w:lineRule="auto"/>
        <w:jc w:val="both"/>
      </w:pPr>
      <w:r w:rsidRPr="00AC00FC">
        <w:t xml:space="preserve">   - Thực hiện hộp thư </w:t>
      </w:r>
      <w:r w:rsidRPr="00AC00FC">
        <w:rPr>
          <w:i/>
          <w:iCs/>
        </w:rPr>
        <w:t>“Điều em muốn nói”</w:t>
      </w:r>
      <w:r w:rsidRPr="00AC00FC">
        <w:t xml:space="preserve">. Qua đó, nắm bắt được tâm tư nguyện vọng của HS, giải đáp thắc mắc, cảm thông và giúp đỡ HS giải quyết những khó khăn trong học tập và đời sống. </w:t>
      </w:r>
    </w:p>
    <w:p w:rsidR="002306A8" w:rsidRPr="00AC00FC" w:rsidRDefault="002306A8" w:rsidP="002306A8">
      <w:pPr>
        <w:autoSpaceDE w:val="0"/>
        <w:autoSpaceDN w:val="0"/>
        <w:adjustRightInd w:val="0"/>
        <w:spacing w:line="276" w:lineRule="auto"/>
        <w:jc w:val="both"/>
      </w:pPr>
      <w:r w:rsidRPr="00AC00FC">
        <w:t xml:space="preserve">   - Hướng dẫn học sinh chơi các trò chơi dân gian vào giờ chơi.</w:t>
      </w:r>
    </w:p>
    <w:p w:rsidR="002306A8" w:rsidRPr="00AC00FC" w:rsidRDefault="002306A8" w:rsidP="002306A8">
      <w:pPr>
        <w:autoSpaceDE w:val="0"/>
        <w:autoSpaceDN w:val="0"/>
        <w:adjustRightInd w:val="0"/>
        <w:spacing w:line="276" w:lineRule="auto"/>
        <w:jc w:val="both"/>
      </w:pPr>
      <w:r w:rsidRPr="00AC00FC">
        <w:t xml:space="preserve">   - Thường xuyên liên lạc với cha mẹ học sinh để kết hợp giáo dục các em qua vở báo bài hàng ngày, sổ liên lạc. Trao đổi trực tiếp với </w:t>
      </w:r>
      <w:r w:rsidRPr="00AC00FC">
        <w:rPr>
          <w:lang w:val="vi-VN"/>
        </w:rPr>
        <w:t xml:space="preserve">phụ huynh </w:t>
      </w:r>
      <w:r w:rsidRPr="00AC00FC">
        <w:t xml:space="preserve">khi thấy học sinh có biểu hiện chưa tốt để kịp thời uốn nắn học sinh. Hạn chế học sinh lưu ban, bỏ học.. </w:t>
      </w:r>
    </w:p>
    <w:p w:rsidR="002306A8" w:rsidRPr="00AC00FC" w:rsidRDefault="002306A8" w:rsidP="002306A8">
      <w:pPr>
        <w:autoSpaceDE w:val="0"/>
        <w:autoSpaceDN w:val="0"/>
        <w:adjustRightInd w:val="0"/>
        <w:spacing w:line="276" w:lineRule="auto"/>
        <w:jc w:val="both"/>
      </w:pPr>
      <w:r w:rsidRPr="00AC00FC">
        <w:t xml:space="preserve">   - Có kế hoạch phụ đạo học sinh chưa đạt yêu cầu và bồi dưỡng học sinh có năng khiếu hoặc học tốt bộ môn Toán, Tiếng Việt… </w:t>
      </w:r>
    </w:p>
    <w:p w:rsidR="00D46F50" w:rsidRPr="00AC00FC" w:rsidRDefault="006C3799" w:rsidP="008B4F66">
      <w:pPr>
        <w:tabs>
          <w:tab w:val="left" w:pos="567"/>
        </w:tabs>
        <w:spacing w:after="120" w:line="360" w:lineRule="exact"/>
        <w:jc w:val="both"/>
        <w:rPr>
          <w:b/>
          <w:lang w:val="vi-VN"/>
        </w:rPr>
      </w:pPr>
      <w:r w:rsidRPr="00AC00FC">
        <w:rPr>
          <w:b/>
        </w:rPr>
        <w:tab/>
        <w:t>4</w:t>
      </w:r>
      <w:r w:rsidR="00192B7F" w:rsidRPr="00AC00FC">
        <w:rPr>
          <w:b/>
        </w:rPr>
        <w:t>.4</w:t>
      </w:r>
      <w:r w:rsidR="008F7D70" w:rsidRPr="00AC00FC">
        <w:rPr>
          <w:b/>
          <w:lang w:val="vi-VN"/>
        </w:rPr>
        <w:t>. Hội thi</w:t>
      </w:r>
    </w:p>
    <w:p w:rsidR="008F7D70" w:rsidRPr="00AC00FC" w:rsidRDefault="008F7D70" w:rsidP="008B4F66">
      <w:pPr>
        <w:spacing w:after="120" w:line="360" w:lineRule="exact"/>
        <w:ind w:firstLine="567"/>
        <w:jc w:val="both"/>
        <w:rPr>
          <w:b/>
        </w:rPr>
      </w:pPr>
      <w:r w:rsidRPr="00AC00FC">
        <w:rPr>
          <w:b/>
          <w:lang w:val="vi-VN"/>
        </w:rPr>
        <w:t>C</w:t>
      </w:r>
      <w:r w:rsidR="00125E5C" w:rsidRPr="00AC00FC">
        <w:rPr>
          <w:b/>
          <w:lang w:val="vi-VN"/>
        </w:rPr>
        <w:t xml:space="preserve">ấp </w:t>
      </w:r>
      <w:r w:rsidR="007C2ED5" w:rsidRPr="00AC00FC">
        <w:rPr>
          <w:b/>
          <w:lang w:val="vi-VN"/>
        </w:rPr>
        <w:t>t</w:t>
      </w:r>
      <w:r w:rsidRPr="00AC00FC">
        <w:rPr>
          <w:b/>
          <w:lang w:val="vi-VN"/>
        </w:rPr>
        <w:t>hành phố:</w:t>
      </w:r>
    </w:p>
    <w:p w:rsidR="006C3799" w:rsidRPr="00AC00FC" w:rsidRDefault="006C3799" w:rsidP="008B4F66">
      <w:pPr>
        <w:tabs>
          <w:tab w:val="left" w:pos="567"/>
        </w:tabs>
        <w:spacing w:after="120" w:line="360" w:lineRule="exact"/>
        <w:jc w:val="both"/>
      </w:pPr>
      <w:r w:rsidRPr="00AC00FC">
        <w:rPr>
          <w:b/>
        </w:rPr>
        <w:tab/>
      </w:r>
      <w:r w:rsidRPr="00AC00FC">
        <w:t xml:space="preserve">- </w:t>
      </w:r>
      <w:r w:rsidR="00265A20" w:rsidRPr="00AC00FC">
        <w:t>Tham gia h</w:t>
      </w:r>
      <w:r w:rsidRPr="00AC00FC">
        <w:t>ội thi Giáo viên dạy giỏi</w:t>
      </w:r>
      <w:r w:rsidR="00504EAD" w:rsidRPr="00AC00FC">
        <w:t>.</w:t>
      </w:r>
    </w:p>
    <w:p w:rsidR="0059751B" w:rsidRPr="00AC00FC" w:rsidRDefault="0059751B" w:rsidP="008B4F66">
      <w:pPr>
        <w:spacing w:after="120" w:line="360" w:lineRule="exact"/>
        <w:ind w:firstLine="567"/>
        <w:jc w:val="both"/>
        <w:rPr>
          <w:b/>
        </w:rPr>
      </w:pPr>
      <w:r w:rsidRPr="00AC00FC">
        <w:rPr>
          <w:b/>
          <w:lang w:val="vi-VN"/>
        </w:rPr>
        <w:t xml:space="preserve">Cấp </w:t>
      </w:r>
      <w:r w:rsidR="007C2ED5" w:rsidRPr="00AC00FC">
        <w:rPr>
          <w:b/>
          <w:lang w:val="vi-VN"/>
        </w:rPr>
        <w:t>q</w:t>
      </w:r>
      <w:r w:rsidRPr="00AC00FC">
        <w:rPr>
          <w:b/>
          <w:lang w:val="vi-VN"/>
        </w:rPr>
        <w:t>uận:</w:t>
      </w:r>
    </w:p>
    <w:p w:rsidR="00152F08" w:rsidRPr="00AC00FC" w:rsidRDefault="00152F08" w:rsidP="008B4F66">
      <w:pPr>
        <w:spacing w:after="120" w:line="360" w:lineRule="exact"/>
        <w:ind w:firstLine="567"/>
        <w:jc w:val="both"/>
      </w:pPr>
      <w:r w:rsidRPr="00AC00FC">
        <w:t>- Hội thi Giáo viên chủ nhiệm lớp giỏi</w:t>
      </w:r>
    </w:p>
    <w:p w:rsidR="0000285C" w:rsidRPr="00AC00FC" w:rsidRDefault="0000285C" w:rsidP="008B4F66">
      <w:pPr>
        <w:spacing w:after="120" w:line="360" w:lineRule="exact"/>
        <w:ind w:firstLine="567"/>
        <w:jc w:val="both"/>
      </w:pPr>
      <w:r w:rsidRPr="00AC00FC">
        <w:rPr>
          <w:lang w:val="vi-VN"/>
        </w:rPr>
        <w:t xml:space="preserve">- </w:t>
      </w:r>
      <w:r w:rsidRPr="00AC00FC">
        <w:t>Cuộc thi thuyết trình tiếng Anh “I want to be a scientist.”</w:t>
      </w:r>
    </w:p>
    <w:p w:rsidR="00FA1EED" w:rsidRPr="00AC00FC" w:rsidRDefault="006C3799" w:rsidP="00FA1EED">
      <w:pPr>
        <w:spacing w:after="120" w:line="360" w:lineRule="exact"/>
        <w:ind w:firstLine="567"/>
        <w:jc w:val="both"/>
      </w:pPr>
      <w:r w:rsidRPr="00AC00FC">
        <w:t xml:space="preserve">- </w:t>
      </w:r>
      <w:r w:rsidR="00FA1EED" w:rsidRPr="00AC00FC">
        <w:t>Hội thi Tài năng Tin học.</w:t>
      </w:r>
    </w:p>
    <w:p w:rsidR="0060380D" w:rsidRPr="00AC00FC" w:rsidRDefault="0060380D" w:rsidP="008B4F66">
      <w:pPr>
        <w:spacing w:after="120" w:line="360" w:lineRule="exact"/>
        <w:ind w:firstLine="567"/>
        <w:jc w:val="both"/>
      </w:pPr>
      <w:r w:rsidRPr="00AC00FC">
        <w:t>- Hội thi Nét vẽ xanh</w:t>
      </w:r>
    </w:p>
    <w:p w:rsidR="00125E5C" w:rsidRPr="00AC00FC" w:rsidRDefault="00125E5C" w:rsidP="008B4F66">
      <w:pPr>
        <w:spacing w:after="120" w:line="360" w:lineRule="exact"/>
        <w:ind w:firstLine="567"/>
        <w:jc w:val="both"/>
        <w:rPr>
          <w:b/>
          <w:lang w:val="vi-VN"/>
        </w:rPr>
      </w:pPr>
      <w:r w:rsidRPr="00AC00FC">
        <w:rPr>
          <w:b/>
          <w:lang w:val="vi-VN"/>
        </w:rPr>
        <w:t xml:space="preserve">Cấp </w:t>
      </w:r>
      <w:r w:rsidR="007C2ED5" w:rsidRPr="00AC00FC">
        <w:rPr>
          <w:b/>
          <w:lang w:val="vi-VN"/>
        </w:rPr>
        <w:t>t</w:t>
      </w:r>
      <w:r w:rsidRPr="00AC00FC">
        <w:rPr>
          <w:b/>
          <w:lang w:val="vi-VN"/>
        </w:rPr>
        <w:t>rường:</w:t>
      </w:r>
    </w:p>
    <w:p w:rsidR="00125E5C" w:rsidRPr="00AC00FC" w:rsidRDefault="00125E5C" w:rsidP="00CE1C70">
      <w:pPr>
        <w:spacing w:after="120" w:line="360" w:lineRule="exact"/>
        <w:ind w:firstLine="567"/>
        <w:jc w:val="both"/>
      </w:pPr>
      <w:r w:rsidRPr="00AC00FC">
        <w:rPr>
          <w:lang w:val="vi-VN"/>
        </w:rPr>
        <w:t xml:space="preserve">- Liên hoan </w:t>
      </w:r>
      <w:r w:rsidR="00D138C2" w:rsidRPr="00AC00FC">
        <w:t>Â</w:t>
      </w:r>
      <w:r w:rsidRPr="00AC00FC">
        <w:rPr>
          <w:lang w:val="vi-VN"/>
        </w:rPr>
        <w:t>m nhạc dân tộc</w:t>
      </w:r>
      <w:r w:rsidR="00CE1C70" w:rsidRPr="00AC00FC">
        <w:t>, Hội thi Nét vẽ xanh</w:t>
      </w:r>
      <w:r w:rsidR="006C3799" w:rsidRPr="00AC00FC">
        <w:t>,</w:t>
      </w:r>
      <w:r w:rsidR="00DB0073" w:rsidRPr="00AC00FC">
        <w:t>..</w:t>
      </w:r>
      <w:r w:rsidR="007C2ED5" w:rsidRPr="00AC00FC">
        <w:rPr>
          <w:lang w:val="vi-VN"/>
        </w:rPr>
        <w:t>.</w:t>
      </w:r>
    </w:p>
    <w:p w:rsidR="00784EAE" w:rsidRPr="00AC00FC" w:rsidRDefault="00784EAE" w:rsidP="008B4F66">
      <w:pPr>
        <w:spacing w:after="120" w:line="360" w:lineRule="exact"/>
        <w:ind w:firstLine="567"/>
        <w:jc w:val="both"/>
        <w:rPr>
          <w:lang w:val="vi-VN"/>
        </w:rPr>
      </w:pPr>
      <w:r w:rsidRPr="00AC00FC">
        <w:rPr>
          <w:lang w:val="vi-VN"/>
        </w:rPr>
        <w:t xml:space="preserve">- Hội thi </w:t>
      </w:r>
      <w:r w:rsidR="00152F08" w:rsidRPr="00AC00FC">
        <w:t>G</w:t>
      </w:r>
      <w:r w:rsidRPr="00AC00FC">
        <w:rPr>
          <w:lang w:val="vi-VN"/>
        </w:rPr>
        <w:t xml:space="preserve">iáo viên </w:t>
      </w:r>
      <w:r w:rsidR="00D138C2" w:rsidRPr="00AC00FC">
        <w:t xml:space="preserve">dạy </w:t>
      </w:r>
      <w:r w:rsidRPr="00AC00FC">
        <w:rPr>
          <w:lang w:val="vi-VN"/>
        </w:rPr>
        <w:t xml:space="preserve">giỏi, </w:t>
      </w:r>
      <w:r w:rsidR="00152F08" w:rsidRPr="00AC00FC">
        <w:t>G</w:t>
      </w:r>
      <w:r w:rsidRPr="00AC00FC">
        <w:rPr>
          <w:lang w:val="vi-VN"/>
        </w:rPr>
        <w:t xml:space="preserve">iáo viên chủ nhiệm </w:t>
      </w:r>
      <w:r w:rsidR="00D138C2" w:rsidRPr="00AC00FC">
        <w:t xml:space="preserve">lớp </w:t>
      </w:r>
      <w:r w:rsidRPr="00AC00FC">
        <w:rPr>
          <w:lang w:val="vi-VN"/>
        </w:rPr>
        <w:t>giỏi.</w:t>
      </w:r>
    </w:p>
    <w:p w:rsidR="007A0CCD" w:rsidRPr="00AC00FC" w:rsidRDefault="00D138C2" w:rsidP="008B4F66">
      <w:pPr>
        <w:spacing w:after="120" w:line="360" w:lineRule="exact"/>
        <w:ind w:firstLine="567"/>
        <w:jc w:val="both"/>
      </w:pPr>
      <w:r w:rsidRPr="00AC00FC">
        <w:rPr>
          <w:lang w:val="vi-VN"/>
        </w:rPr>
        <w:t>- Tổ chức Ngày hội</w:t>
      </w:r>
      <w:r w:rsidR="007A0CCD" w:rsidRPr="00AC00FC">
        <w:rPr>
          <w:lang w:val="vi-VN"/>
        </w:rPr>
        <w:t>: “Em tập viết đúng, viết đẹp”.</w:t>
      </w:r>
    </w:p>
    <w:p w:rsidR="002306A8" w:rsidRPr="00AC00FC" w:rsidRDefault="002306A8" w:rsidP="002306A8">
      <w:pPr>
        <w:tabs>
          <w:tab w:val="left" w:pos="709"/>
        </w:tabs>
        <w:autoSpaceDE w:val="0"/>
        <w:autoSpaceDN w:val="0"/>
        <w:adjustRightInd w:val="0"/>
        <w:spacing w:line="276" w:lineRule="auto"/>
        <w:jc w:val="both"/>
        <w:rPr>
          <w:lang w:val="vi-VN"/>
        </w:rPr>
      </w:pPr>
      <w:r w:rsidRPr="00AC00FC">
        <w:t xml:space="preserve">        </w:t>
      </w:r>
      <w:r w:rsidRPr="00AC00FC">
        <w:rPr>
          <w:lang w:val="vi-VN"/>
        </w:rPr>
        <w:t xml:space="preserve">- Tổ chức cuộc thi </w:t>
      </w:r>
      <w:r w:rsidRPr="00AC00FC">
        <w:t>thuyết trình</w:t>
      </w:r>
      <w:r w:rsidRPr="00AC00FC">
        <w:rPr>
          <w:lang w:val="vi-VN"/>
        </w:rPr>
        <w:t xml:space="preserve"> Tiếng Anh.</w:t>
      </w:r>
    </w:p>
    <w:p w:rsidR="002306A8" w:rsidRPr="00AC00FC" w:rsidRDefault="002306A8" w:rsidP="002306A8">
      <w:pPr>
        <w:autoSpaceDE w:val="0"/>
        <w:autoSpaceDN w:val="0"/>
        <w:adjustRightInd w:val="0"/>
        <w:spacing w:line="276" w:lineRule="auto"/>
        <w:jc w:val="both"/>
        <w:rPr>
          <w:lang w:val="vi-VN"/>
        </w:rPr>
      </w:pPr>
      <w:r w:rsidRPr="00AC00FC">
        <w:t xml:space="preserve">       </w:t>
      </w:r>
      <w:r w:rsidRPr="00AC00FC">
        <w:rPr>
          <w:lang w:val="vi-VN"/>
        </w:rPr>
        <w:t>- Tổ chức cuộc thi Thầy cô trong mắt em.</w:t>
      </w:r>
    </w:p>
    <w:p w:rsidR="002306A8" w:rsidRPr="00AC00FC" w:rsidRDefault="002306A8" w:rsidP="002306A8">
      <w:pPr>
        <w:autoSpaceDE w:val="0"/>
        <w:autoSpaceDN w:val="0"/>
        <w:adjustRightInd w:val="0"/>
        <w:spacing w:line="276" w:lineRule="auto"/>
        <w:ind w:firstLine="450"/>
        <w:jc w:val="both"/>
      </w:pPr>
      <w:r w:rsidRPr="00AC00FC">
        <w:t xml:space="preserve"> - Tổ chức Ngày hội giới thiệu ngôi trường tiểu học của em. </w:t>
      </w:r>
    </w:p>
    <w:p w:rsidR="002306A8" w:rsidRPr="00AC00FC" w:rsidRDefault="002306A8" w:rsidP="002306A8">
      <w:pPr>
        <w:spacing w:line="276" w:lineRule="auto"/>
        <w:ind w:firstLine="450"/>
        <w:jc w:val="both"/>
        <w:rPr>
          <w:lang w:val="pt-BR"/>
        </w:rPr>
      </w:pPr>
      <w:r w:rsidRPr="00AC00FC">
        <w:rPr>
          <w:lang w:val="pt-BR"/>
        </w:rPr>
        <w:t xml:space="preserve"> - Tổ chức Ngày hội giáo dục kỹ năng sống</w:t>
      </w:r>
    </w:p>
    <w:p w:rsidR="002306A8" w:rsidRPr="00AC00FC" w:rsidRDefault="002306A8" w:rsidP="002306A8">
      <w:pPr>
        <w:spacing w:line="276" w:lineRule="auto"/>
        <w:jc w:val="both"/>
        <w:rPr>
          <w:lang w:val="pt-BR"/>
        </w:rPr>
      </w:pPr>
      <w:r w:rsidRPr="00AC00FC">
        <w:rPr>
          <w:lang w:val="pt-BR"/>
        </w:rPr>
        <w:t xml:space="preserve">       - Tổ chức hội thi </w:t>
      </w:r>
      <w:r w:rsidR="00546B67" w:rsidRPr="00AC00FC">
        <w:rPr>
          <w:lang w:val="pt-BR"/>
        </w:rPr>
        <w:t>K</w:t>
      </w:r>
      <w:r w:rsidRPr="00AC00FC">
        <w:rPr>
          <w:lang w:val="pt-BR"/>
        </w:rPr>
        <w:t>ể chuyện theo sách.</w:t>
      </w:r>
    </w:p>
    <w:p w:rsidR="002306A8" w:rsidRPr="00AC00FC" w:rsidRDefault="002306A8" w:rsidP="002306A8">
      <w:pPr>
        <w:autoSpaceDE w:val="0"/>
        <w:autoSpaceDN w:val="0"/>
        <w:adjustRightInd w:val="0"/>
        <w:spacing w:line="276" w:lineRule="auto"/>
        <w:jc w:val="both"/>
      </w:pPr>
      <w:r w:rsidRPr="00AC00FC">
        <w:t xml:space="preserve">       - Tổ chức Hội thi vẽ tranh theo chủ đề “Ước mơ của em” </w:t>
      </w:r>
    </w:p>
    <w:p w:rsidR="002306A8" w:rsidRDefault="002306A8" w:rsidP="002306A8">
      <w:pPr>
        <w:spacing w:after="120" w:line="360" w:lineRule="exact"/>
        <w:jc w:val="both"/>
      </w:pPr>
      <w:r w:rsidRPr="00AC00FC">
        <w:t xml:space="preserve">      - Tổ chức </w:t>
      </w:r>
      <w:r w:rsidRPr="00AC00FC">
        <w:rPr>
          <w:lang w:val="vi-VN"/>
        </w:rPr>
        <w:t>Ngày hội giới thiệu sách, Ngày hội giới thiệu ngôi trường tiểu học của em, Ngày hội giao tiếp tiếng Anh,...</w:t>
      </w:r>
    </w:p>
    <w:p w:rsidR="00653010" w:rsidRPr="00094F6B" w:rsidRDefault="00653010" w:rsidP="00653010">
      <w:pPr>
        <w:spacing w:before="120"/>
        <w:ind w:firstLine="284"/>
        <w:rPr>
          <w:b/>
        </w:rPr>
      </w:pPr>
      <w:r w:rsidRPr="00094F6B">
        <w:rPr>
          <w:b/>
        </w:rPr>
        <w:t xml:space="preserve">V. TỔ CHỨC THỰC HIỆN </w:t>
      </w:r>
    </w:p>
    <w:p w:rsidR="00653010" w:rsidRPr="00094F6B" w:rsidRDefault="00653010" w:rsidP="00653010">
      <w:pPr>
        <w:tabs>
          <w:tab w:val="left" w:pos="851"/>
        </w:tabs>
        <w:spacing w:before="120"/>
        <w:ind w:firstLine="567"/>
        <w:jc w:val="both"/>
      </w:pPr>
      <w:r w:rsidRPr="00094F6B">
        <w:rPr>
          <w:b/>
          <w:bCs/>
        </w:rPr>
        <w:t xml:space="preserve">  1. Cán bộ quản lý nhà trường:</w:t>
      </w:r>
    </w:p>
    <w:p w:rsidR="00653010" w:rsidRPr="00094F6B" w:rsidRDefault="00653010" w:rsidP="00653010">
      <w:pPr>
        <w:tabs>
          <w:tab w:val="left" w:pos="851"/>
        </w:tabs>
        <w:spacing w:before="120"/>
        <w:ind w:firstLine="567"/>
        <w:jc w:val="both"/>
        <w:rPr>
          <w:i/>
        </w:rPr>
      </w:pPr>
      <w:r w:rsidRPr="00094F6B">
        <w:rPr>
          <w:b/>
          <w:bCs/>
          <w:i/>
          <w:iCs/>
        </w:rPr>
        <w:lastRenderedPageBreak/>
        <w:t xml:space="preserve">  1.1. Nhiệm vụ chung:</w:t>
      </w:r>
    </w:p>
    <w:p w:rsidR="00653010" w:rsidRPr="00094F6B" w:rsidRDefault="00653010" w:rsidP="00653010">
      <w:pPr>
        <w:numPr>
          <w:ilvl w:val="1"/>
          <w:numId w:val="32"/>
        </w:numPr>
        <w:tabs>
          <w:tab w:val="left" w:pos="851"/>
        </w:tabs>
        <w:spacing w:before="120"/>
        <w:ind w:hanging="873"/>
        <w:jc w:val="both"/>
      </w:pPr>
      <w:r w:rsidRPr="00094F6B">
        <w:t>Chỉ đạo toàn diện các hoạt động của nhà trường theo kế hoạch đã đề ra.</w:t>
      </w:r>
    </w:p>
    <w:p w:rsidR="00653010" w:rsidRPr="00094F6B" w:rsidRDefault="00653010" w:rsidP="00653010">
      <w:pPr>
        <w:numPr>
          <w:ilvl w:val="0"/>
          <w:numId w:val="31"/>
        </w:numPr>
        <w:tabs>
          <w:tab w:val="left" w:pos="851"/>
        </w:tabs>
        <w:spacing w:before="120"/>
        <w:ind w:left="0" w:firstLine="567"/>
        <w:jc w:val="both"/>
      </w:pPr>
      <w:r w:rsidRPr="00094F6B">
        <w:t>Phối hợp với tổ chức Công đoàn; đoàn TNCS Hồ Chí Minh và các tổ chức đoàn thể trong trường để thống nhất kế hoạch hoạt động theo năm, tháng, tuần.</w:t>
      </w:r>
    </w:p>
    <w:p w:rsidR="00653010" w:rsidRPr="00094F6B" w:rsidRDefault="00653010" w:rsidP="00653010">
      <w:pPr>
        <w:numPr>
          <w:ilvl w:val="0"/>
          <w:numId w:val="31"/>
        </w:numPr>
        <w:tabs>
          <w:tab w:val="left" w:pos="851"/>
        </w:tabs>
        <w:spacing w:before="120"/>
        <w:ind w:left="0" w:firstLine="567"/>
        <w:jc w:val="both"/>
      </w:pPr>
      <w:r w:rsidRPr="00094F6B">
        <w:t>Thường xuyên kiểm tra, rà soát, đánh giá việc thực hiện nhiệm vụ của đơn vị theo kế hoạch đã được lập; tổ chức hội ý để điều chỉnh, bổ sung kế hoạch kịp thời khi có các hoạt động phát sinh hoặc các hoạt động bị chồng chéo.</w:t>
      </w:r>
    </w:p>
    <w:p w:rsidR="00653010" w:rsidRPr="00094F6B" w:rsidRDefault="00653010" w:rsidP="00653010">
      <w:pPr>
        <w:tabs>
          <w:tab w:val="left" w:pos="851"/>
        </w:tabs>
        <w:spacing w:before="120"/>
        <w:ind w:firstLine="567"/>
        <w:jc w:val="both"/>
        <w:rPr>
          <w:i/>
        </w:rPr>
      </w:pPr>
      <w:r w:rsidRPr="00094F6B">
        <w:rPr>
          <w:b/>
          <w:bCs/>
          <w:i/>
          <w:iCs/>
        </w:rPr>
        <w:t xml:space="preserve">  1.2. Hiệu trưởng:</w:t>
      </w:r>
    </w:p>
    <w:p w:rsidR="00653010" w:rsidRPr="00094F6B" w:rsidRDefault="00653010" w:rsidP="00653010">
      <w:pPr>
        <w:numPr>
          <w:ilvl w:val="1"/>
          <w:numId w:val="33"/>
        </w:numPr>
        <w:tabs>
          <w:tab w:val="left" w:pos="851"/>
        </w:tabs>
        <w:spacing w:before="120"/>
        <w:ind w:left="0" w:firstLine="567"/>
        <w:jc w:val="both"/>
      </w:pPr>
      <w:r w:rsidRPr="00094F6B">
        <w:t>Quản lý, chỉ đạo chung và toàn diện các hoạt động của nhà trường theo các chỉ tiêu kế hoạch đã xây dựng.</w:t>
      </w:r>
    </w:p>
    <w:p w:rsidR="00653010" w:rsidRPr="00094F6B" w:rsidRDefault="00653010" w:rsidP="00653010">
      <w:pPr>
        <w:numPr>
          <w:ilvl w:val="1"/>
          <w:numId w:val="33"/>
        </w:numPr>
        <w:tabs>
          <w:tab w:val="left" w:pos="851"/>
        </w:tabs>
        <w:spacing w:before="120"/>
        <w:ind w:left="0" w:firstLine="567"/>
        <w:jc w:val="both"/>
      </w:pPr>
      <w:r w:rsidRPr="00094F6B">
        <w:t>Trực tiếp phụ trách một số hoạt động giáo dục trong nhà trường; Lập kế hoạch đầu việc mình phụ trách.</w:t>
      </w:r>
    </w:p>
    <w:p w:rsidR="00653010" w:rsidRPr="00094F6B" w:rsidRDefault="00653010" w:rsidP="00653010">
      <w:pPr>
        <w:numPr>
          <w:ilvl w:val="1"/>
          <w:numId w:val="33"/>
        </w:numPr>
        <w:tabs>
          <w:tab w:val="left" w:pos="851"/>
        </w:tabs>
        <w:spacing w:before="120"/>
        <w:ind w:left="0" w:firstLine="567"/>
        <w:jc w:val="both"/>
      </w:pPr>
      <w:r w:rsidRPr="00094F6B">
        <w:t>Chỉ đạo các đoàn thể, tổ chuyên môn, tổ văn phòng lập kế hoạch hoạt động chi tiết, cụ thể cho năm học, tháng, tuần theo quy định.</w:t>
      </w:r>
    </w:p>
    <w:p w:rsidR="00653010" w:rsidRPr="00094F6B" w:rsidRDefault="00653010" w:rsidP="00653010">
      <w:pPr>
        <w:numPr>
          <w:ilvl w:val="1"/>
          <w:numId w:val="33"/>
        </w:numPr>
        <w:tabs>
          <w:tab w:val="left" w:pos="851"/>
        </w:tabs>
        <w:spacing w:before="120"/>
        <w:ind w:left="0" w:firstLine="567"/>
        <w:jc w:val="both"/>
      </w:pPr>
      <w:r w:rsidRPr="00094F6B">
        <w:t>Giám sát việc triển khai thực hiện kế hoạch của các tổ chuyên môn, đoàn thể trong nhà trường theo kế hoạch, kịp thời điều chỉnh, tư vấn để bán sát và thực hiện tốt các nội dung, tiêu chí đã xây dựng trong kế hoạch năm học.</w:t>
      </w:r>
    </w:p>
    <w:p w:rsidR="00653010" w:rsidRPr="00094F6B" w:rsidRDefault="00653010" w:rsidP="00653010">
      <w:pPr>
        <w:numPr>
          <w:ilvl w:val="1"/>
          <w:numId w:val="33"/>
        </w:numPr>
        <w:tabs>
          <w:tab w:val="left" w:pos="851"/>
        </w:tabs>
        <w:spacing w:before="120"/>
        <w:ind w:left="0" w:firstLine="567"/>
        <w:jc w:val="both"/>
      </w:pPr>
      <w:r w:rsidRPr="00094F6B">
        <w:t>Tham gia giảng dạy theo đúng quy định của Thông tư 16/2017/TT-BGD&amp;ĐT quy định về định mức giảng dạy đối với CBQL.</w:t>
      </w:r>
    </w:p>
    <w:p w:rsidR="00653010" w:rsidRPr="00094F6B" w:rsidRDefault="00653010" w:rsidP="00653010">
      <w:pPr>
        <w:numPr>
          <w:ilvl w:val="1"/>
          <w:numId w:val="33"/>
        </w:numPr>
        <w:tabs>
          <w:tab w:val="left" w:pos="851"/>
        </w:tabs>
        <w:spacing w:before="120"/>
        <w:ind w:left="0" w:firstLine="567"/>
        <w:jc w:val="both"/>
      </w:pPr>
      <w:r w:rsidRPr="00094F6B">
        <w:t xml:space="preserve">Xây dựng kế hoạch chỉ đạo hoạt động giáo dục và điều hành chung mọi công việc. </w:t>
      </w:r>
    </w:p>
    <w:p w:rsidR="00653010" w:rsidRPr="00094F6B" w:rsidRDefault="00653010" w:rsidP="00653010">
      <w:pPr>
        <w:numPr>
          <w:ilvl w:val="1"/>
          <w:numId w:val="33"/>
        </w:numPr>
        <w:tabs>
          <w:tab w:val="left" w:pos="851"/>
        </w:tabs>
        <w:spacing w:before="120"/>
        <w:ind w:left="0" w:firstLine="567"/>
        <w:jc w:val="both"/>
      </w:pPr>
      <w:r w:rsidRPr="00094F6B">
        <w:t>Xây dựng kế hoạch tổ chức dạy các môn tự chọn, ký hợp đồng với các công ty trong việc giảng dạy tiếng Anh, kĩ năng sống.</w:t>
      </w:r>
    </w:p>
    <w:p w:rsidR="00653010" w:rsidRPr="00094F6B" w:rsidRDefault="00653010" w:rsidP="00653010">
      <w:pPr>
        <w:numPr>
          <w:ilvl w:val="1"/>
          <w:numId w:val="33"/>
        </w:numPr>
        <w:tabs>
          <w:tab w:val="left" w:pos="851"/>
        </w:tabs>
        <w:spacing w:before="120"/>
        <w:ind w:left="0" w:firstLine="567"/>
        <w:jc w:val="both"/>
      </w:pPr>
      <w:r w:rsidRPr="00094F6B">
        <w:t>Xây dựng kế hoạch kiểm tra nội bộ các hoạt động giáo dục.</w:t>
      </w:r>
    </w:p>
    <w:p w:rsidR="00653010" w:rsidRPr="00094F6B" w:rsidRDefault="00653010" w:rsidP="00653010">
      <w:pPr>
        <w:numPr>
          <w:ilvl w:val="1"/>
          <w:numId w:val="33"/>
        </w:numPr>
        <w:tabs>
          <w:tab w:val="left" w:pos="851"/>
        </w:tabs>
        <w:spacing w:before="120"/>
        <w:ind w:left="0" w:firstLine="567"/>
        <w:jc w:val="both"/>
      </w:pPr>
      <w:r w:rsidRPr="00094F6B">
        <w:t>Tổ chức các hoạt động hội thi, hội giảng trong năm học.</w:t>
      </w:r>
    </w:p>
    <w:p w:rsidR="00653010" w:rsidRPr="00094F6B" w:rsidRDefault="00653010" w:rsidP="00653010">
      <w:pPr>
        <w:numPr>
          <w:ilvl w:val="1"/>
          <w:numId w:val="33"/>
        </w:numPr>
        <w:tabs>
          <w:tab w:val="left" w:pos="851"/>
        </w:tabs>
        <w:spacing w:before="120"/>
        <w:ind w:left="0" w:firstLine="567"/>
        <w:jc w:val="both"/>
      </w:pPr>
      <w:r w:rsidRPr="00094F6B">
        <w:t xml:space="preserve">Xây dựng tiêu chí thi đua trong nhà trường. </w:t>
      </w:r>
    </w:p>
    <w:p w:rsidR="00653010" w:rsidRPr="00094F6B" w:rsidRDefault="00653010" w:rsidP="00653010">
      <w:pPr>
        <w:numPr>
          <w:ilvl w:val="1"/>
          <w:numId w:val="33"/>
        </w:numPr>
        <w:tabs>
          <w:tab w:val="left" w:pos="851"/>
        </w:tabs>
        <w:spacing w:before="120"/>
        <w:ind w:left="0" w:firstLine="567"/>
        <w:jc w:val="both"/>
      </w:pPr>
      <w:r w:rsidRPr="00094F6B">
        <w:t xml:space="preserve">Ra các Quyết định thành lập tổ chuyên môn, bổ nhiệm các chức danh tổ trưởng, tổ phó chuyên môn. </w:t>
      </w:r>
    </w:p>
    <w:p w:rsidR="00653010" w:rsidRPr="00094F6B" w:rsidRDefault="00653010" w:rsidP="00653010">
      <w:pPr>
        <w:numPr>
          <w:ilvl w:val="1"/>
          <w:numId w:val="33"/>
        </w:numPr>
        <w:tabs>
          <w:tab w:val="left" w:pos="851"/>
        </w:tabs>
        <w:spacing w:before="120"/>
        <w:ind w:left="0" w:firstLine="567"/>
        <w:jc w:val="both"/>
      </w:pPr>
      <w:r w:rsidRPr="00094F6B">
        <w:t xml:space="preserve">Phân công giáo viên chủ nhiệm lớp và giảng dạy các môn học và các hoạt động giáo dục. </w:t>
      </w:r>
    </w:p>
    <w:p w:rsidR="00653010" w:rsidRPr="00094F6B" w:rsidRDefault="00653010" w:rsidP="00653010">
      <w:pPr>
        <w:tabs>
          <w:tab w:val="left" w:pos="851"/>
        </w:tabs>
        <w:spacing w:before="120"/>
        <w:ind w:firstLine="567"/>
        <w:jc w:val="both"/>
        <w:rPr>
          <w:i/>
        </w:rPr>
      </w:pPr>
      <w:r w:rsidRPr="00094F6B">
        <w:rPr>
          <w:b/>
          <w:bCs/>
          <w:i/>
          <w:iCs/>
        </w:rPr>
        <w:t xml:space="preserve">  1.3. Phó Hiệu trưởng:</w:t>
      </w:r>
    </w:p>
    <w:p w:rsidR="00653010" w:rsidRPr="00094F6B" w:rsidRDefault="00653010" w:rsidP="00653010">
      <w:pPr>
        <w:numPr>
          <w:ilvl w:val="0"/>
          <w:numId w:val="34"/>
        </w:numPr>
        <w:tabs>
          <w:tab w:val="left" w:pos="851"/>
        </w:tabs>
        <w:spacing w:before="120"/>
        <w:ind w:left="0" w:firstLine="567"/>
        <w:jc w:val="both"/>
      </w:pPr>
      <w:r w:rsidRPr="00094F6B">
        <w:t>Giúp Hiệu trưởng phụ trách hoạt động chuyên môn; công tác Phổ cập giáo dục tiểu học, phát triển cơ sở vật chất, lập kế hoạch giáo dục năm học và kế hoạch đầu việc trong phạm vi công việc phụ trách.</w:t>
      </w:r>
    </w:p>
    <w:p w:rsidR="00653010" w:rsidRPr="00094F6B" w:rsidRDefault="00653010" w:rsidP="00653010">
      <w:pPr>
        <w:numPr>
          <w:ilvl w:val="0"/>
          <w:numId w:val="34"/>
        </w:numPr>
        <w:tabs>
          <w:tab w:val="left" w:pos="851"/>
        </w:tabs>
        <w:spacing w:before="120"/>
        <w:ind w:left="0" w:firstLine="567"/>
        <w:jc w:val="both"/>
      </w:pPr>
      <w:r w:rsidRPr="00094F6B">
        <w:t>Thực hiện đổi mới sinh hoạt tổ chuyên môn, nâng cao chất lượng đội ngũ, kiểm tra, giám sát các hoạt động chuyên môn, tăng cường các giải pháp để nâng cao chất lượng giáo dục toàn diện, phát triển học sinh năng khiếu.</w:t>
      </w:r>
    </w:p>
    <w:p w:rsidR="00653010" w:rsidRPr="00094F6B" w:rsidRDefault="00653010" w:rsidP="00653010">
      <w:pPr>
        <w:numPr>
          <w:ilvl w:val="0"/>
          <w:numId w:val="34"/>
        </w:numPr>
        <w:tabs>
          <w:tab w:val="left" w:pos="851"/>
        </w:tabs>
        <w:spacing w:before="120"/>
        <w:ind w:left="0" w:firstLine="567"/>
        <w:jc w:val="both"/>
      </w:pPr>
      <w:r w:rsidRPr="00094F6B">
        <w:t>Làm tốt công tác tuyên truyền, truyền thông về giáo dục, phối hợp với các đoàn thể làm tốt công tác tư vấn chuyên môn cho nhà trường, nâng cao chất lượng dạy học, xây dựng mối đoàn kết nội bộ.</w:t>
      </w:r>
    </w:p>
    <w:p w:rsidR="00653010" w:rsidRPr="00094F6B" w:rsidRDefault="00653010" w:rsidP="00653010">
      <w:pPr>
        <w:numPr>
          <w:ilvl w:val="0"/>
          <w:numId w:val="34"/>
        </w:numPr>
        <w:tabs>
          <w:tab w:val="left" w:pos="851"/>
        </w:tabs>
        <w:spacing w:before="120"/>
        <w:ind w:left="0" w:firstLine="567"/>
        <w:jc w:val="both"/>
      </w:pPr>
      <w:r w:rsidRPr="00094F6B">
        <w:t xml:space="preserve">Xây dựng chuyên đề nâng cao chất lượng giáo dục toàn diện, tư vấn chuyên môn cho nhà trường, xây dựng kế hoạch bồi dưỡng đội ngũ, kiểm tra chuyên môn. </w:t>
      </w:r>
      <w:r w:rsidRPr="00094F6B">
        <w:lastRenderedPageBreak/>
        <w:t>Công tác phổ cập giáo dục. Tham mưu, tăng cường cơ sở vật chất cho dạy và học đảm bảo theo chuẩn quy định.</w:t>
      </w:r>
    </w:p>
    <w:p w:rsidR="00653010" w:rsidRPr="00094F6B" w:rsidRDefault="00653010" w:rsidP="00653010">
      <w:pPr>
        <w:numPr>
          <w:ilvl w:val="0"/>
          <w:numId w:val="34"/>
        </w:numPr>
        <w:tabs>
          <w:tab w:val="left" w:pos="851"/>
        </w:tabs>
        <w:spacing w:before="120"/>
        <w:ind w:left="0" w:firstLine="567"/>
        <w:jc w:val="both"/>
      </w:pPr>
      <w:r w:rsidRPr="00094F6B">
        <w:t xml:space="preserve">Xây dựng kế hoạch tổ chức các hoạt động ngoài giờ lên lớp; kế hoạch bồi dưỡng học sinh có năng khiếu, phụ đạo học sinh nhận thức chậm và các hoạt động khác có liên quan đến giáo dục. </w:t>
      </w:r>
    </w:p>
    <w:p w:rsidR="00653010" w:rsidRPr="00094F6B" w:rsidRDefault="00653010" w:rsidP="00653010">
      <w:pPr>
        <w:numPr>
          <w:ilvl w:val="0"/>
          <w:numId w:val="34"/>
        </w:numPr>
        <w:tabs>
          <w:tab w:val="left" w:pos="851"/>
        </w:tabs>
        <w:spacing w:before="120"/>
        <w:ind w:left="0" w:firstLine="567"/>
        <w:jc w:val="both"/>
      </w:pPr>
      <w:r w:rsidRPr="00094F6B">
        <w:t xml:space="preserve">Chỉ đạo các tổ chuyên môn hoạt động theo đúng Điều lệ trường tiểu học. </w:t>
      </w:r>
    </w:p>
    <w:p w:rsidR="00653010" w:rsidRPr="00094F6B" w:rsidRDefault="00653010" w:rsidP="00653010">
      <w:pPr>
        <w:numPr>
          <w:ilvl w:val="0"/>
          <w:numId w:val="34"/>
        </w:numPr>
        <w:tabs>
          <w:tab w:val="left" w:pos="851"/>
        </w:tabs>
        <w:spacing w:before="120"/>
        <w:ind w:left="0" w:firstLine="567"/>
        <w:jc w:val="both"/>
      </w:pPr>
      <w:r w:rsidRPr="00094F6B">
        <w:t>Tổ chức kiểm tra các hoạt động liên quan đến chuyên môn.</w:t>
      </w:r>
    </w:p>
    <w:p w:rsidR="00653010" w:rsidRPr="00094F6B" w:rsidRDefault="00653010" w:rsidP="00653010">
      <w:pPr>
        <w:numPr>
          <w:ilvl w:val="0"/>
          <w:numId w:val="34"/>
        </w:numPr>
        <w:tabs>
          <w:tab w:val="left" w:pos="851"/>
        </w:tabs>
        <w:spacing w:before="120"/>
        <w:ind w:left="0" w:firstLine="567"/>
        <w:jc w:val="both"/>
      </w:pPr>
      <w:r w:rsidRPr="00094F6B">
        <w:t>Hàng tháng họp thống nhất các nội dung chuyên môn với các tổ.</w:t>
      </w:r>
    </w:p>
    <w:p w:rsidR="00653010" w:rsidRPr="00094F6B" w:rsidRDefault="00653010" w:rsidP="00653010">
      <w:pPr>
        <w:numPr>
          <w:ilvl w:val="0"/>
          <w:numId w:val="34"/>
        </w:numPr>
        <w:tabs>
          <w:tab w:val="left" w:pos="851"/>
        </w:tabs>
        <w:spacing w:before="120"/>
        <w:ind w:left="0" w:firstLine="567"/>
        <w:jc w:val="both"/>
      </w:pPr>
      <w:r w:rsidRPr="00094F6B">
        <w:t xml:space="preserve">Duyệt tất các các hoạt động tổ chức các hoạt động ngoài giờ lên lớp, các cuộc hội thảo, chuyên đề cấp trường, cấp tổ, tổ chức trong năm học. </w:t>
      </w:r>
    </w:p>
    <w:p w:rsidR="00653010" w:rsidRPr="00094F6B" w:rsidRDefault="00653010" w:rsidP="00653010">
      <w:pPr>
        <w:numPr>
          <w:ilvl w:val="0"/>
          <w:numId w:val="34"/>
        </w:numPr>
        <w:tabs>
          <w:tab w:val="left" w:pos="851"/>
        </w:tabs>
        <w:spacing w:before="120"/>
        <w:ind w:left="0" w:firstLine="567"/>
        <w:jc w:val="both"/>
      </w:pPr>
      <w:r w:rsidRPr="00094F6B">
        <w:t>Kịp thời phản ánh với Hiệu trưởng những vấn đề phát sinh để điều chỉnh, bổ sung kế hoạch cho phù hợp và hiệu quả.</w:t>
      </w:r>
    </w:p>
    <w:p w:rsidR="00653010" w:rsidRPr="00094F6B" w:rsidRDefault="00653010" w:rsidP="00653010">
      <w:pPr>
        <w:numPr>
          <w:ilvl w:val="0"/>
          <w:numId w:val="34"/>
        </w:numPr>
        <w:tabs>
          <w:tab w:val="left" w:pos="851"/>
        </w:tabs>
        <w:spacing w:before="120"/>
        <w:ind w:left="0" w:firstLine="567"/>
        <w:jc w:val="both"/>
      </w:pPr>
      <w:r w:rsidRPr="00094F6B">
        <w:t>Tham gia giảng dạy theo đúng quy định của Thông tư 16/2017/TT-BGD&amp;ĐT quy định về định mức giảng dạy đối với CBQL.</w:t>
      </w:r>
    </w:p>
    <w:p w:rsidR="00653010" w:rsidRPr="00094F6B" w:rsidRDefault="00653010" w:rsidP="00653010">
      <w:pPr>
        <w:tabs>
          <w:tab w:val="left" w:pos="851"/>
        </w:tabs>
        <w:spacing w:before="120"/>
        <w:ind w:firstLine="567"/>
        <w:jc w:val="both"/>
      </w:pPr>
      <w:r w:rsidRPr="00094F6B">
        <w:rPr>
          <w:b/>
          <w:bCs/>
        </w:rPr>
        <w:t xml:space="preserve">  2. Tổ trưởng tổ chuyên môn, tổ trưởng tổ văn phòng:</w:t>
      </w:r>
    </w:p>
    <w:p w:rsidR="00653010" w:rsidRPr="00094F6B" w:rsidRDefault="00653010" w:rsidP="00653010">
      <w:pPr>
        <w:numPr>
          <w:ilvl w:val="0"/>
          <w:numId w:val="35"/>
        </w:numPr>
        <w:tabs>
          <w:tab w:val="left" w:pos="851"/>
        </w:tabs>
        <w:spacing w:before="120"/>
        <w:ind w:left="0" w:firstLine="567"/>
        <w:jc w:val="both"/>
      </w:pPr>
      <w:r w:rsidRPr="00094F6B">
        <w:t>Có nhiệm vụ xây dựng kế hoạch triển khai các hoạt động chuyên môn của tổ theo năm, tháng, tuần (bao gồm kế hoạch khung thời gian và các kế hoạch đầu việc được BGH giao phụ trách);</w:t>
      </w:r>
    </w:p>
    <w:p w:rsidR="00653010" w:rsidRPr="00094F6B" w:rsidRDefault="00653010" w:rsidP="00653010">
      <w:pPr>
        <w:numPr>
          <w:ilvl w:val="0"/>
          <w:numId w:val="35"/>
        </w:numPr>
        <w:tabs>
          <w:tab w:val="left" w:pos="851"/>
        </w:tabs>
        <w:spacing w:before="120"/>
        <w:ind w:left="0" w:firstLine="567"/>
        <w:jc w:val="both"/>
      </w:pPr>
      <w:r w:rsidRPr="00094F6B">
        <w:t>Hướng dẫn giáo viên (nhân viên) lập kế hoạch cá nhân (kế hoạch giáo dục và các hoạt động chuyên môn);</w:t>
      </w:r>
    </w:p>
    <w:p w:rsidR="00653010" w:rsidRPr="00094F6B" w:rsidRDefault="00653010" w:rsidP="00653010">
      <w:pPr>
        <w:numPr>
          <w:ilvl w:val="0"/>
          <w:numId w:val="35"/>
        </w:numPr>
        <w:tabs>
          <w:tab w:val="left" w:pos="851"/>
        </w:tabs>
        <w:spacing w:before="120"/>
        <w:ind w:left="0" w:firstLine="567"/>
        <w:jc w:val="both"/>
      </w:pPr>
      <w:r w:rsidRPr="00094F6B">
        <w:t>Trình BGH phê duyệt kế hoạch của tổ; kiểm tra việc thực hiện kế hoạch của các thành viên trong tổ; kịp thời điều chỉnh, bổ sung kế hoạch trong phạm vi của tổ mình phụ trách.</w:t>
      </w:r>
    </w:p>
    <w:p w:rsidR="00653010" w:rsidRPr="00094F6B" w:rsidRDefault="00653010" w:rsidP="00653010">
      <w:pPr>
        <w:numPr>
          <w:ilvl w:val="0"/>
          <w:numId w:val="35"/>
        </w:numPr>
        <w:tabs>
          <w:tab w:val="left" w:pos="851"/>
        </w:tabs>
        <w:spacing w:before="120"/>
        <w:ind w:left="0" w:firstLine="567"/>
        <w:jc w:val="both"/>
      </w:pPr>
      <w:r w:rsidRPr="00094F6B">
        <w:t xml:space="preserve">Giám sát và tư vấn cho giáo viên thực hiện các hoạt động chuyên môn theo nội dung kế hoạch đã xây dựng.         </w:t>
      </w:r>
    </w:p>
    <w:p w:rsidR="00653010" w:rsidRPr="00094F6B" w:rsidRDefault="00653010" w:rsidP="00653010">
      <w:pPr>
        <w:tabs>
          <w:tab w:val="left" w:pos="851"/>
        </w:tabs>
        <w:spacing w:before="120"/>
        <w:ind w:firstLine="567"/>
        <w:jc w:val="both"/>
        <w:rPr>
          <w:b/>
          <w:bCs/>
        </w:rPr>
      </w:pPr>
      <w:r w:rsidRPr="00094F6B">
        <w:t xml:space="preserve">   </w:t>
      </w:r>
      <w:r w:rsidRPr="00094F6B">
        <w:rPr>
          <w:b/>
          <w:bCs/>
        </w:rPr>
        <w:t>3. Giáo viên, nhân viên</w:t>
      </w:r>
    </w:p>
    <w:p w:rsidR="00653010" w:rsidRPr="00094F6B" w:rsidRDefault="00653010" w:rsidP="00653010">
      <w:pPr>
        <w:numPr>
          <w:ilvl w:val="1"/>
          <w:numId w:val="37"/>
        </w:numPr>
        <w:tabs>
          <w:tab w:val="left" w:pos="851"/>
        </w:tabs>
        <w:spacing w:before="120"/>
        <w:ind w:left="0" w:firstLine="567"/>
        <w:jc w:val="both"/>
      </w:pPr>
      <w:r w:rsidRPr="00094F6B">
        <w:t>Chịu trách nhiệm giảng dạy theo sự phân công của Hiệu trưởng.</w:t>
      </w:r>
    </w:p>
    <w:p w:rsidR="00653010" w:rsidRPr="00094F6B" w:rsidRDefault="00653010" w:rsidP="00653010">
      <w:pPr>
        <w:numPr>
          <w:ilvl w:val="1"/>
          <w:numId w:val="37"/>
        </w:numPr>
        <w:tabs>
          <w:tab w:val="left" w:pos="851"/>
        </w:tabs>
        <w:spacing w:before="120"/>
        <w:ind w:left="0" w:firstLine="567"/>
        <w:jc w:val="both"/>
      </w:pPr>
      <w:r w:rsidRPr="00094F6B">
        <w:t>Thực hiện nghiêm túc mội quy chế chuyên môn.</w:t>
      </w:r>
    </w:p>
    <w:p w:rsidR="00653010" w:rsidRPr="00094F6B" w:rsidRDefault="00653010" w:rsidP="00653010">
      <w:pPr>
        <w:numPr>
          <w:ilvl w:val="1"/>
          <w:numId w:val="37"/>
        </w:numPr>
        <w:tabs>
          <w:tab w:val="left" w:pos="851"/>
        </w:tabs>
        <w:spacing w:before="120"/>
        <w:ind w:left="0" w:firstLine="567"/>
        <w:jc w:val="both"/>
      </w:pPr>
      <w:r w:rsidRPr="00094F6B">
        <w:t xml:space="preserve">Chịu trách nhiệm chất lượng của lớp, môn giảng dạy. </w:t>
      </w:r>
    </w:p>
    <w:p w:rsidR="00653010" w:rsidRPr="00094F6B" w:rsidRDefault="00653010" w:rsidP="00653010">
      <w:pPr>
        <w:numPr>
          <w:ilvl w:val="1"/>
          <w:numId w:val="37"/>
        </w:numPr>
        <w:tabs>
          <w:tab w:val="left" w:pos="851"/>
        </w:tabs>
        <w:spacing w:before="120"/>
        <w:ind w:left="0" w:firstLine="567"/>
        <w:jc w:val="both"/>
      </w:pPr>
      <w:r w:rsidRPr="00094F6B">
        <w:t xml:space="preserve">Kết hợp với nhà trường, liên đội tham gia các hoạt động ngoài giờ lên lớp trong và ngoài nhà trường. </w:t>
      </w:r>
    </w:p>
    <w:p w:rsidR="00653010" w:rsidRPr="00094F6B" w:rsidRDefault="00653010" w:rsidP="00653010">
      <w:pPr>
        <w:numPr>
          <w:ilvl w:val="1"/>
          <w:numId w:val="37"/>
        </w:numPr>
        <w:tabs>
          <w:tab w:val="left" w:pos="851"/>
        </w:tabs>
        <w:spacing w:before="120"/>
        <w:ind w:left="0" w:firstLine="567"/>
        <w:jc w:val="both"/>
      </w:pPr>
      <w:r w:rsidRPr="00094F6B">
        <w:t xml:space="preserve">Tích cực tự trau rồi chuyên môn, nghiệp vụ. </w:t>
      </w:r>
    </w:p>
    <w:p w:rsidR="00653010" w:rsidRPr="00094F6B" w:rsidRDefault="00653010" w:rsidP="00653010">
      <w:pPr>
        <w:numPr>
          <w:ilvl w:val="1"/>
          <w:numId w:val="37"/>
        </w:numPr>
        <w:tabs>
          <w:tab w:val="left" w:pos="851"/>
        </w:tabs>
        <w:spacing w:before="120"/>
        <w:ind w:left="0" w:firstLine="567"/>
        <w:jc w:val="both"/>
        <w:rPr>
          <w:b/>
          <w:bCs/>
        </w:rPr>
      </w:pPr>
      <w:r w:rsidRPr="00094F6B">
        <w:t xml:space="preserve">Tham gia đầy đủ các buổi chuyên đề do các cấp tổ chức. </w:t>
      </w:r>
    </w:p>
    <w:p w:rsidR="00653010" w:rsidRPr="00094F6B" w:rsidRDefault="00653010" w:rsidP="00653010">
      <w:pPr>
        <w:numPr>
          <w:ilvl w:val="0"/>
          <w:numId w:val="36"/>
        </w:numPr>
        <w:tabs>
          <w:tab w:val="left" w:pos="851"/>
        </w:tabs>
        <w:spacing w:before="120"/>
        <w:ind w:left="0" w:firstLine="567"/>
        <w:jc w:val="both"/>
      </w:pPr>
      <w:r w:rsidRPr="00094F6B">
        <w:t xml:space="preserve">Căn cứ vào kế hoạch của trường, của tổ, mỗi cá nhân xây dựng cho mình </w:t>
      </w:r>
      <w:r w:rsidRPr="00094F6B">
        <w:rPr>
          <w:lang w:val="da-DK"/>
        </w:rPr>
        <w:t>Kế hoạch dạy học và kế hoạch thực hiện các hoạt động giáo dục được Ban giám hiệu và tổ trưởng phân công (bao gồm kế hoạch năm, chủ đề, tuần, ngày).</w:t>
      </w:r>
    </w:p>
    <w:p w:rsidR="00653010" w:rsidRPr="00094F6B" w:rsidRDefault="00653010" w:rsidP="00653010">
      <w:pPr>
        <w:numPr>
          <w:ilvl w:val="0"/>
          <w:numId w:val="36"/>
        </w:numPr>
        <w:tabs>
          <w:tab w:val="left" w:pos="851"/>
        </w:tabs>
        <w:spacing w:before="120"/>
        <w:ind w:left="0" w:firstLine="567"/>
        <w:jc w:val="both"/>
      </w:pPr>
      <w:r w:rsidRPr="00094F6B">
        <w:t>Kế hoạch của mỗi cá nhân phải được xây dựng dựa trên chỉ tiêu đề ra của BGH; đảm bảo tính đồng bộ, liên thông với kế hoạch chung của nhà trường.</w:t>
      </w:r>
    </w:p>
    <w:p w:rsidR="00653010" w:rsidRPr="00094F6B" w:rsidRDefault="00653010" w:rsidP="00653010">
      <w:pPr>
        <w:numPr>
          <w:ilvl w:val="0"/>
          <w:numId w:val="36"/>
        </w:numPr>
        <w:tabs>
          <w:tab w:val="left" w:pos="851"/>
        </w:tabs>
        <w:spacing w:before="120"/>
        <w:ind w:left="0" w:firstLine="567"/>
        <w:jc w:val="both"/>
      </w:pPr>
      <w:r w:rsidRPr="00094F6B">
        <w:t>Trình tổ trưởng, BGH phê duyệt kế hoạch; không được tự động điều chỉnh kế hoạch khi chưa được sự đồng ý và thống nhất của tổ trưởng và BGH.</w:t>
      </w:r>
    </w:p>
    <w:p w:rsidR="00653010" w:rsidRPr="00094F6B" w:rsidRDefault="00653010" w:rsidP="00653010">
      <w:pPr>
        <w:tabs>
          <w:tab w:val="left" w:pos="851"/>
        </w:tabs>
        <w:spacing w:before="120"/>
        <w:ind w:firstLine="567"/>
        <w:jc w:val="both"/>
      </w:pPr>
      <w:r w:rsidRPr="00094F6B">
        <w:rPr>
          <w:b/>
          <w:bCs/>
        </w:rPr>
        <w:t xml:space="preserve">  4. Tổng phụ trách Đội</w:t>
      </w:r>
    </w:p>
    <w:p w:rsidR="00653010" w:rsidRPr="00094F6B" w:rsidRDefault="00653010" w:rsidP="00653010">
      <w:pPr>
        <w:numPr>
          <w:ilvl w:val="1"/>
          <w:numId w:val="38"/>
        </w:numPr>
        <w:tabs>
          <w:tab w:val="left" w:pos="851"/>
        </w:tabs>
        <w:spacing w:before="120"/>
        <w:ind w:left="0" w:firstLine="567"/>
        <w:jc w:val="both"/>
      </w:pPr>
      <w:r w:rsidRPr="00094F6B">
        <w:lastRenderedPageBreak/>
        <w:t>Kết hợp với Phó hiệu trưởng và các bộ phận xây dựng kế hoạch tổ chức các hoạt động ngoài giờ lên lớp.</w:t>
      </w:r>
    </w:p>
    <w:p w:rsidR="00653010" w:rsidRPr="00094F6B" w:rsidRDefault="00653010" w:rsidP="00653010">
      <w:pPr>
        <w:numPr>
          <w:ilvl w:val="1"/>
          <w:numId w:val="38"/>
        </w:numPr>
        <w:tabs>
          <w:tab w:val="left" w:pos="851"/>
        </w:tabs>
        <w:spacing w:before="120"/>
        <w:ind w:left="0" w:firstLine="567"/>
        <w:jc w:val="both"/>
      </w:pPr>
      <w:r w:rsidRPr="00094F6B">
        <w:t>Tổ chức tất cả các hoạt động ngoài giờ lên lớp.</w:t>
      </w:r>
    </w:p>
    <w:p w:rsidR="00653010" w:rsidRPr="00094F6B" w:rsidRDefault="00653010" w:rsidP="00653010">
      <w:pPr>
        <w:numPr>
          <w:ilvl w:val="1"/>
          <w:numId w:val="38"/>
        </w:numPr>
        <w:tabs>
          <w:tab w:val="left" w:pos="851"/>
        </w:tabs>
        <w:spacing w:before="120"/>
        <w:ind w:left="0" w:firstLine="567"/>
        <w:jc w:val="both"/>
      </w:pPr>
      <w:r w:rsidRPr="00094F6B">
        <w:t>Thành lập các ban của liên đội để thức đẩy mọi hoạt động của nhà trường.</w:t>
      </w:r>
    </w:p>
    <w:p w:rsidR="00653010" w:rsidRPr="00094F6B" w:rsidRDefault="00653010" w:rsidP="00653010">
      <w:pPr>
        <w:numPr>
          <w:ilvl w:val="1"/>
          <w:numId w:val="38"/>
        </w:numPr>
        <w:tabs>
          <w:tab w:val="left" w:pos="851"/>
        </w:tabs>
        <w:spacing w:before="120"/>
        <w:ind w:left="0" w:firstLine="567"/>
        <w:jc w:val="both"/>
      </w:pPr>
      <w:r w:rsidRPr="00094F6B">
        <w:t xml:space="preserve">Xây dựng tiêu chí thi đua của Liên đội. </w:t>
      </w:r>
    </w:p>
    <w:p w:rsidR="00653010" w:rsidRPr="00094F6B" w:rsidRDefault="00653010" w:rsidP="00653010">
      <w:pPr>
        <w:tabs>
          <w:tab w:val="left" w:pos="851"/>
        </w:tabs>
        <w:spacing w:before="120"/>
        <w:ind w:left="720"/>
        <w:jc w:val="both"/>
      </w:pPr>
      <w:r w:rsidRPr="00094F6B">
        <w:rPr>
          <w:b/>
          <w:bCs/>
        </w:rPr>
        <w:t>5. Nhân viên Thư viện</w:t>
      </w:r>
    </w:p>
    <w:p w:rsidR="00653010" w:rsidRPr="00094F6B" w:rsidRDefault="00653010" w:rsidP="00653010">
      <w:pPr>
        <w:numPr>
          <w:ilvl w:val="1"/>
          <w:numId w:val="38"/>
        </w:numPr>
        <w:tabs>
          <w:tab w:val="left" w:pos="851"/>
        </w:tabs>
        <w:spacing w:before="120"/>
        <w:ind w:left="0" w:firstLine="567"/>
        <w:jc w:val="both"/>
      </w:pPr>
      <w:r w:rsidRPr="00094F6B">
        <w:t>Quản lý mọi hoạt động của thư viện, thiết bị.</w:t>
      </w:r>
    </w:p>
    <w:p w:rsidR="00653010" w:rsidRPr="00094F6B" w:rsidRDefault="00653010" w:rsidP="00653010">
      <w:pPr>
        <w:numPr>
          <w:ilvl w:val="1"/>
          <w:numId w:val="38"/>
        </w:numPr>
        <w:tabs>
          <w:tab w:val="left" w:pos="851"/>
        </w:tabs>
        <w:spacing w:before="120"/>
        <w:ind w:left="0" w:firstLine="567"/>
        <w:jc w:val="both"/>
      </w:pPr>
      <w:r w:rsidRPr="00094F6B">
        <w:t>Xây dựng các kế hoạch hoạt động liên quan đến hoạt động của thư viện, thiết bị dạy học.</w:t>
      </w:r>
    </w:p>
    <w:p w:rsidR="00653010" w:rsidRPr="00094F6B" w:rsidRDefault="00653010" w:rsidP="00653010">
      <w:pPr>
        <w:numPr>
          <w:ilvl w:val="1"/>
          <w:numId w:val="38"/>
        </w:numPr>
        <w:tabs>
          <w:tab w:val="left" w:pos="851"/>
        </w:tabs>
        <w:spacing w:before="120"/>
        <w:ind w:left="0" w:firstLine="567"/>
        <w:jc w:val="both"/>
      </w:pPr>
      <w:r w:rsidRPr="00094F6B">
        <w:t>Khuyến khích học sinh tích cực tham gia các hoạt động đọc sách.</w:t>
      </w:r>
    </w:p>
    <w:p w:rsidR="00653010" w:rsidRPr="00653010" w:rsidRDefault="00653010" w:rsidP="00653010">
      <w:pPr>
        <w:numPr>
          <w:ilvl w:val="1"/>
          <w:numId w:val="38"/>
        </w:numPr>
        <w:tabs>
          <w:tab w:val="left" w:pos="851"/>
        </w:tabs>
        <w:spacing w:before="120"/>
        <w:ind w:left="0" w:firstLine="567"/>
        <w:jc w:val="both"/>
      </w:pPr>
      <w:r w:rsidRPr="00094F6B">
        <w:t>Tổ chức Ngày hội đọc sách.</w:t>
      </w:r>
    </w:p>
    <w:p w:rsidR="00FC43B6" w:rsidRPr="00AC00FC" w:rsidRDefault="0050073E" w:rsidP="008B4F66">
      <w:pPr>
        <w:spacing w:after="120" w:line="360" w:lineRule="exact"/>
        <w:ind w:firstLine="567"/>
        <w:jc w:val="both"/>
        <w:outlineLvl w:val="0"/>
        <w:rPr>
          <w:b/>
          <w:bCs/>
          <w:lang w:val="vi-VN"/>
        </w:rPr>
      </w:pPr>
      <w:r>
        <w:rPr>
          <w:b/>
          <w:bCs/>
        </w:rPr>
        <w:t>VI</w:t>
      </w:r>
      <w:r w:rsidR="00FC43B6" w:rsidRPr="00AC00FC">
        <w:rPr>
          <w:b/>
          <w:bCs/>
          <w:lang w:val="vi-VN"/>
        </w:rPr>
        <w:t xml:space="preserve">. </w:t>
      </w:r>
      <w:r w:rsidR="00320914" w:rsidRPr="00AC00FC">
        <w:rPr>
          <w:b/>
          <w:bCs/>
          <w:lang w:val="vi-VN"/>
        </w:rPr>
        <w:t>CÁC</w:t>
      </w:r>
      <w:r w:rsidR="00FC43B6" w:rsidRPr="00AC00FC">
        <w:rPr>
          <w:b/>
          <w:bCs/>
          <w:lang w:val="vi-VN"/>
        </w:rPr>
        <w:t xml:space="preserve"> CHỈ TIÊU </w:t>
      </w:r>
      <w:r w:rsidR="00320914" w:rsidRPr="00AC00FC">
        <w:rPr>
          <w:b/>
          <w:bCs/>
          <w:lang w:val="vi-VN"/>
        </w:rPr>
        <w:t>CHÍNH</w:t>
      </w:r>
    </w:p>
    <w:p w:rsidR="00FC43B6" w:rsidRPr="00AC00FC" w:rsidRDefault="00FC43B6" w:rsidP="008B4F66">
      <w:pPr>
        <w:spacing w:after="120" w:line="360" w:lineRule="exact"/>
        <w:ind w:firstLine="567"/>
        <w:jc w:val="both"/>
        <w:rPr>
          <w:bCs/>
          <w:lang w:val="vi-VN"/>
        </w:rPr>
      </w:pPr>
      <w:r w:rsidRPr="00AC00FC">
        <w:rPr>
          <w:bCs/>
          <w:lang w:val="vi-VN"/>
        </w:rPr>
        <w:t>- Huy động 100% trẻ 6 tuổi vào lớp 1.</w:t>
      </w:r>
    </w:p>
    <w:p w:rsidR="00886713" w:rsidRPr="00AC00FC" w:rsidRDefault="00320914" w:rsidP="008B4F66">
      <w:pPr>
        <w:spacing w:after="120" w:line="360" w:lineRule="exact"/>
        <w:ind w:firstLine="567"/>
        <w:jc w:val="both"/>
        <w:rPr>
          <w:bCs/>
          <w:lang w:val="vi-VN"/>
        </w:rPr>
      </w:pPr>
      <w:r w:rsidRPr="00AC00FC">
        <w:rPr>
          <w:bCs/>
          <w:lang w:val="vi-VN"/>
        </w:rPr>
        <w:t xml:space="preserve">- Phấn đấu nâng cao </w:t>
      </w:r>
      <w:r w:rsidR="00D138C2" w:rsidRPr="00AC00FC">
        <w:rPr>
          <w:bCs/>
          <w:lang w:val="vi-VN"/>
        </w:rPr>
        <w:t>tỷ lệ học sinh lên</w:t>
      </w:r>
      <w:r w:rsidR="00D138C2" w:rsidRPr="00AC00FC">
        <w:rPr>
          <w:bCs/>
        </w:rPr>
        <w:t xml:space="preserve"> </w:t>
      </w:r>
      <w:r w:rsidR="00886713" w:rsidRPr="00AC00FC">
        <w:rPr>
          <w:bCs/>
          <w:lang w:val="vi-VN"/>
        </w:rPr>
        <w:t xml:space="preserve">lớp thẳng, hiệu suất đào tạo </w:t>
      </w:r>
      <w:r w:rsidRPr="00AC00FC">
        <w:rPr>
          <w:bCs/>
          <w:lang w:val="vi-VN"/>
        </w:rPr>
        <w:t>so với năm học trước</w:t>
      </w:r>
      <w:r w:rsidR="00886713" w:rsidRPr="00AC00FC">
        <w:rPr>
          <w:bCs/>
          <w:lang w:val="vi-VN"/>
        </w:rPr>
        <w:t>; giảm tỷ lệ học sinh lưu ban, học sinh bỏ học; đánh giá đúng chất lượng học sinh.</w:t>
      </w:r>
    </w:p>
    <w:p w:rsidR="00320914" w:rsidRPr="00AC00FC" w:rsidRDefault="00320914" w:rsidP="008B4F66">
      <w:pPr>
        <w:spacing w:after="120" w:line="360" w:lineRule="exact"/>
        <w:ind w:firstLine="567"/>
        <w:jc w:val="both"/>
        <w:rPr>
          <w:bCs/>
          <w:lang w:val="vi-VN"/>
        </w:rPr>
      </w:pPr>
      <w:r w:rsidRPr="00AC00FC">
        <w:rPr>
          <w:bCs/>
          <w:lang w:val="vi-VN"/>
        </w:rPr>
        <w:t xml:space="preserve">- 100% học sinh </w:t>
      </w:r>
      <w:r w:rsidR="00D138C2" w:rsidRPr="00AC00FC">
        <w:rPr>
          <w:bCs/>
        </w:rPr>
        <w:t xml:space="preserve">từ </w:t>
      </w:r>
      <w:r w:rsidRPr="00AC00FC">
        <w:rPr>
          <w:bCs/>
          <w:lang w:val="vi-VN"/>
        </w:rPr>
        <w:t xml:space="preserve">lớp 1 </w:t>
      </w:r>
      <w:r w:rsidR="00D138C2" w:rsidRPr="00AC00FC">
        <w:rPr>
          <w:bCs/>
        </w:rPr>
        <w:t xml:space="preserve">đến lớp </w:t>
      </w:r>
      <w:r w:rsidR="00DB0073" w:rsidRPr="00AC00FC">
        <w:rPr>
          <w:bCs/>
        </w:rPr>
        <w:t>5</w:t>
      </w:r>
      <w:r w:rsidR="00D138C2" w:rsidRPr="00AC00FC">
        <w:rPr>
          <w:bCs/>
        </w:rPr>
        <w:t xml:space="preserve"> </w:t>
      </w:r>
      <w:r w:rsidRPr="00AC00FC">
        <w:rPr>
          <w:bCs/>
          <w:lang w:val="vi-VN"/>
        </w:rPr>
        <w:t>được học tiếng Anh, được trang bị đủ 4 kỹ năng (nghe, đọc, nói, viết).</w:t>
      </w:r>
    </w:p>
    <w:p w:rsidR="00FC43B6" w:rsidRPr="00AC00FC" w:rsidRDefault="00FC43B6" w:rsidP="008B4F66">
      <w:pPr>
        <w:spacing w:after="120" w:line="360" w:lineRule="exact"/>
        <w:ind w:firstLine="567"/>
        <w:jc w:val="both"/>
        <w:rPr>
          <w:lang w:val="vi-VN"/>
        </w:rPr>
      </w:pPr>
      <w:r w:rsidRPr="00AC00FC">
        <w:rPr>
          <w:lang w:val="vi-VN"/>
        </w:rPr>
        <w:t xml:space="preserve">- 100% học sinh lớp 5 hoàn thành chương trình </w:t>
      </w:r>
      <w:r w:rsidR="00320914" w:rsidRPr="00AC00FC">
        <w:rPr>
          <w:lang w:val="vi-VN"/>
        </w:rPr>
        <w:t>t</w:t>
      </w:r>
      <w:r w:rsidRPr="00AC00FC">
        <w:rPr>
          <w:lang w:val="vi-VN"/>
        </w:rPr>
        <w:t>iểu học.</w:t>
      </w:r>
    </w:p>
    <w:p w:rsidR="00320914" w:rsidRPr="00AC00FC" w:rsidRDefault="00320914" w:rsidP="008B4F66">
      <w:pPr>
        <w:spacing w:after="120" w:line="360" w:lineRule="exact"/>
        <w:ind w:firstLine="567"/>
        <w:outlineLvl w:val="0"/>
        <w:rPr>
          <w:bCs/>
          <w:lang w:val="vi-VN"/>
        </w:rPr>
      </w:pPr>
      <w:r w:rsidRPr="00AC00FC">
        <w:rPr>
          <w:bCs/>
          <w:lang w:val="vi-VN"/>
        </w:rPr>
        <w:t>- Duy trì và đảm bảo chất lượng phổ cập giáo dục tiểu học đúng độ tuổi.</w:t>
      </w:r>
    </w:p>
    <w:p w:rsidR="008B4F66" w:rsidRPr="00AC00FC" w:rsidRDefault="008B4F66" w:rsidP="008B4F66">
      <w:pPr>
        <w:spacing w:after="120" w:line="360" w:lineRule="exact"/>
        <w:ind w:firstLine="567"/>
        <w:jc w:val="both"/>
        <w:outlineLvl w:val="0"/>
      </w:pPr>
      <w:r w:rsidRPr="00AC00FC">
        <w:t>- Đảm bảo công tác phòng, chống dịch bệnh Covid-19, phát huy việc dạy học trực tuyến trong tình hình vừa học vừa phòng, chống dịch bệnh.</w:t>
      </w:r>
    </w:p>
    <w:p w:rsidR="00320914" w:rsidRPr="00AC00FC" w:rsidRDefault="00320914" w:rsidP="008B4F66">
      <w:pPr>
        <w:spacing w:after="120" w:line="360" w:lineRule="exact"/>
        <w:ind w:firstLine="567"/>
        <w:jc w:val="both"/>
        <w:outlineLvl w:val="0"/>
        <w:rPr>
          <w:bCs/>
        </w:rPr>
      </w:pPr>
      <w:r w:rsidRPr="00AC00FC">
        <w:rPr>
          <w:bCs/>
          <w:lang w:val="vi-VN"/>
        </w:rPr>
        <w:t>- Tổ chức chuyên đề giáo dục kỹ năng sống, giáo dục cách phòng chống xâm hại cho học sinh, ít</w:t>
      </w:r>
      <w:r w:rsidR="00406F2E" w:rsidRPr="00AC00FC">
        <w:rPr>
          <w:bCs/>
          <w:lang w:val="vi-VN"/>
        </w:rPr>
        <w:t xml:space="preserve"> nhất 01 lần/học kỳ/trường</w:t>
      </w:r>
      <w:r w:rsidR="00406F2E" w:rsidRPr="00AC00FC">
        <w:rPr>
          <w:bCs/>
        </w:rPr>
        <w:t>.</w:t>
      </w:r>
    </w:p>
    <w:p w:rsidR="0060380D" w:rsidRPr="00AC00FC" w:rsidRDefault="0060380D" w:rsidP="008B4F66">
      <w:pPr>
        <w:spacing w:after="120" w:line="360" w:lineRule="exact"/>
        <w:ind w:right="91" w:firstLine="567"/>
        <w:jc w:val="both"/>
        <w:outlineLvl w:val="0"/>
      </w:pPr>
      <w:r w:rsidRPr="00AC00FC">
        <w:t>- Tổ chức thực hiện đối thoại giữa cán bộ quản lý nhà trường với học sinh ít nhất 01 lần/học kỳ/trường.</w:t>
      </w:r>
    </w:p>
    <w:p w:rsidR="00406F2E" w:rsidRPr="0050073E" w:rsidRDefault="00320914" w:rsidP="008B4F66">
      <w:pPr>
        <w:spacing w:after="120" w:line="360" w:lineRule="exact"/>
        <w:ind w:firstLine="567"/>
        <w:jc w:val="both"/>
        <w:outlineLvl w:val="0"/>
        <w:rPr>
          <w:bCs/>
        </w:rPr>
      </w:pPr>
      <w:r w:rsidRPr="0050073E">
        <w:rPr>
          <w:bCs/>
          <w:lang w:val="vi-VN"/>
        </w:rPr>
        <w:t xml:space="preserve">- </w:t>
      </w:r>
      <w:r w:rsidR="00D13DB5" w:rsidRPr="0050073E">
        <w:rPr>
          <w:bCs/>
          <w:lang w:val="vi-VN"/>
        </w:rPr>
        <w:t>Xây dựng các câu lạc bộ</w:t>
      </w:r>
      <w:r w:rsidR="00406F2E" w:rsidRPr="0050073E">
        <w:rPr>
          <w:bCs/>
          <w:lang w:val="vi-VN"/>
        </w:rPr>
        <w:t xml:space="preserve"> tiếng Anh</w:t>
      </w:r>
      <w:r w:rsidR="00D13DB5" w:rsidRPr="0050073E">
        <w:rPr>
          <w:bCs/>
          <w:lang w:val="vi-VN"/>
        </w:rPr>
        <w:t xml:space="preserve">, </w:t>
      </w:r>
      <w:r w:rsidR="004021CD" w:rsidRPr="0050073E">
        <w:rPr>
          <w:bCs/>
        </w:rPr>
        <w:t>KNS</w:t>
      </w:r>
      <w:r w:rsidR="00D13DB5" w:rsidRPr="0050073E">
        <w:rPr>
          <w:bCs/>
          <w:lang w:val="vi-VN"/>
        </w:rPr>
        <w:t>,…</w:t>
      </w:r>
      <w:r w:rsidR="00A34AD9" w:rsidRPr="0050073E">
        <w:rPr>
          <w:bCs/>
          <w:lang w:val="vi-VN"/>
        </w:rPr>
        <w:t>, tạo điều kiện cho học sinh tham gi</w:t>
      </w:r>
      <w:r w:rsidR="004021CD" w:rsidRPr="0050073E">
        <w:rPr>
          <w:bCs/>
          <w:lang w:val="vi-VN"/>
        </w:rPr>
        <w:t>a sinh hoạt bổ ích, thiết thực</w:t>
      </w:r>
      <w:r w:rsidR="004021CD" w:rsidRPr="0050073E">
        <w:rPr>
          <w:bCs/>
        </w:rPr>
        <w:t>.</w:t>
      </w:r>
    </w:p>
    <w:p w:rsidR="00886713" w:rsidRPr="00AC00FC" w:rsidRDefault="007C0AC9" w:rsidP="008B4F66">
      <w:pPr>
        <w:spacing w:after="120" w:line="360" w:lineRule="exact"/>
        <w:ind w:firstLine="567"/>
        <w:jc w:val="both"/>
        <w:outlineLvl w:val="0"/>
        <w:rPr>
          <w:lang w:val="vi-VN"/>
        </w:rPr>
      </w:pPr>
      <w:r w:rsidRPr="00AC00FC">
        <w:rPr>
          <w:lang w:val="vi-VN"/>
        </w:rPr>
        <w:t xml:space="preserve">- Phấn đấu học sinh </w:t>
      </w:r>
      <w:r w:rsidR="00886713" w:rsidRPr="00AC00FC">
        <w:rPr>
          <w:lang w:val="vi-VN"/>
        </w:rPr>
        <w:t xml:space="preserve">được </w:t>
      </w:r>
      <w:r w:rsidRPr="00AC00FC">
        <w:rPr>
          <w:lang w:val="vi-VN"/>
        </w:rPr>
        <w:t>phổ cập bơi tăng cao so với năm học trước</w:t>
      </w:r>
      <w:r w:rsidR="00886713" w:rsidRPr="00AC00FC">
        <w:rPr>
          <w:lang w:val="vi-VN"/>
        </w:rPr>
        <w:t>; mỗi học sinh tham gia ít nhất 01 môn thể thao.</w:t>
      </w:r>
    </w:p>
    <w:p w:rsidR="00152F08" w:rsidRPr="00AC00FC" w:rsidRDefault="00886713" w:rsidP="00406F2E">
      <w:pPr>
        <w:spacing w:after="120" w:line="360" w:lineRule="exact"/>
        <w:ind w:firstLine="567"/>
        <w:jc w:val="both"/>
        <w:outlineLvl w:val="0"/>
      </w:pPr>
      <w:r w:rsidRPr="00AC00FC">
        <w:rPr>
          <w:lang w:val="vi-VN"/>
        </w:rPr>
        <w:t>-</w:t>
      </w:r>
      <w:r w:rsidR="000311EF" w:rsidRPr="00AC00FC">
        <w:rPr>
          <w:lang w:val="vi-VN"/>
        </w:rPr>
        <w:t xml:space="preserve"> </w:t>
      </w:r>
      <w:r w:rsidR="00406F2E" w:rsidRPr="00AC00FC">
        <w:t>T</w:t>
      </w:r>
      <w:r w:rsidRPr="00AC00FC">
        <w:rPr>
          <w:lang w:val="vi-VN"/>
        </w:rPr>
        <w:t>hực hiện cập nhật kịp thời, đầy đủ Cổng thông tin điện tử</w:t>
      </w:r>
      <w:r w:rsidR="00962570" w:rsidRPr="00AC00FC">
        <w:rPr>
          <w:lang w:val="vi-VN"/>
        </w:rPr>
        <w:t xml:space="preserve"> của đơn vị;</w:t>
      </w:r>
      <w:r w:rsidRPr="00AC00FC">
        <w:rPr>
          <w:lang w:val="vi-VN"/>
        </w:rPr>
        <w:t xml:space="preserve"> cập nhật </w:t>
      </w:r>
      <w:r w:rsidR="00962570" w:rsidRPr="00AC00FC">
        <w:rPr>
          <w:lang w:val="vi-VN"/>
        </w:rPr>
        <w:t xml:space="preserve">dữ liệu </w:t>
      </w:r>
      <w:r w:rsidRPr="00AC00FC">
        <w:rPr>
          <w:lang w:val="vi-VN"/>
        </w:rPr>
        <w:t>thống kê, báo cáo ch</w:t>
      </w:r>
      <w:r w:rsidR="00DB0073" w:rsidRPr="00AC00FC">
        <w:rPr>
          <w:lang w:val="vi-VN"/>
        </w:rPr>
        <w:t>ính xác, đầy đủ, đúng thời gian; th</w:t>
      </w:r>
      <w:r w:rsidR="00DB0073" w:rsidRPr="00AC00FC">
        <w:t xml:space="preserve">ực hiện Sổ liên lạc điện tử; </w:t>
      </w:r>
      <w:r w:rsidR="008B4F66" w:rsidRPr="00AC00FC">
        <w:t xml:space="preserve">tuyển sinh trực tuyến, </w:t>
      </w:r>
      <w:r w:rsidR="00DB0073" w:rsidRPr="00AC00FC">
        <w:t>tham gia trường học kết nối.</w:t>
      </w:r>
    </w:p>
    <w:p w:rsidR="00152F08" w:rsidRPr="00AC00FC" w:rsidRDefault="00406F2E" w:rsidP="00617E10">
      <w:pPr>
        <w:spacing w:line="336" w:lineRule="auto"/>
        <w:ind w:firstLine="567"/>
        <w:jc w:val="both"/>
        <w:outlineLvl w:val="0"/>
      </w:pPr>
      <w:r w:rsidRPr="00AC00FC">
        <w:t>- Thực hiện tốt công tác kiểm định chất lượng giáo dục.</w:t>
      </w:r>
    </w:p>
    <w:p w:rsidR="009F6CE0" w:rsidRPr="00AC00FC" w:rsidRDefault="009F6CE0" w:rsidP="009F6CE0">
      <w:pPr>
        <w:spacing w:line="276" w:lineRule="auto"/>
        <w:ind w:firstLine="180"/>
        <w:jc w:val="both"/>
        <w:rPr>
          <w:b/>
          <w:bCs/>
          <w:lang w:val="pt-BR"/>
        </w:rPr>
      </w:pPr>
      <w:r w:rsidRPr="00AC00FC">
        <w:rPr>
          <w:b/>
          <w:bCs/>
          <w:lang w:val="pt-BR"/>
        </w:rPr>
        <w:t>1. Kết quả phổ cập giáo dục tiểu học</w:t>
      </w:r>
    </w:p>
    <w:p w:rsidR="009F6CE0" w:rsidRPr="00AC00FC" w:rsidRDefault="009F6CE0" w:rsidP="009F6CE0">
      <w:pPr>
        <w:spacing w:line="276" w:lineRule="auto"/>
        <w:ind w:firstLine="450"/>
        <w:jc w:val="both"/>
        <w:rPr>
          <w:lang w:val="pt-BR"/>
        </w:rPr>
      </w:pPr>
      <w:r w:rsidRPr="00AC00FC">
        <w:rPr>
          <w:lang w:val="pt-BR"/>
        </w:rPr>
        <w:t>- Huy động trẻ ra lớp Một đúng độ tuổi : 100% .</w:t>
      </w:r>
    </w:p>
    <w:p w:rsidR="009F6CE0" w:rsidRPr="00AC00FC" w:rsidRDefault="009F6CE0" w:rsidP="009F6CE0">
      <w:pPr>
        <w:spacing w:line="276" w:lineRule="auto"/>
        <w:ind w:firstLine="450"/>
        <w:jc w:val="both"/>
        <w:rPr>
          <w:lang w:val="pt-BR"/>
        </w:rPr>
      </w:pPr>
      <w:r w:rsidRPr="00AC00FC">
        <w:rPr>
          <w:lang w:val="pt-BR"/>
        </w:rPr>
        <w:t>- Trẻ 11 tuổi hoàn thành chương trình tiểu học: 100%</w:t>
      </w:r>
    </w:p>
    <w:p w:rsidR="009F6CE0" w:rsidRPr="00AC00FC" w:rsidRDefault="009F6CE0" w:rsidP="009F6CE0">
      <w:pPr>
        <w:spacing w:line="276" w:lineRule="auto"/>
        <w:ind w:firstLine="450"/>
        <w:jc w:val="both"/>
        <w:rPr>
          <w:lang w:val="pt-BR"/>
        </w:rPr>
      </w:pPr>
      <w:r w:rsidRPr="00AC00FC">
        <w:rPr>
          <w:lang w:val="pt-BR"/>
        </w:rPr>
        <w:lastRenderedPageBreak/>
        <w:t>- Trẻ 14 tuổi hoàn thành chương trình tiểu học: 100%</w:t>
      </w:r>
    </w:p>
    <w:p w:rsidR="009F6CE0" w:rsidRPr="00AC00FC" w:rsidRDefault="009F6CE0" w:rsidP="009F6CE0">
      <w:pPr>
        <w:spacing w:line="276" w:lineRule="auto"/>
        <w:ind w:firstLine="450"/>
        <w:jc w:val="both"/>
        <w:rPr>
          <w:lang w:val="pt-BR"/>
        </w:rPr>
      </w:pPr>
      <w:r w:rsidRPr="00AC00FC">
        <w:rPr>
          <w:lang w:val="pt-BR"/>
        </w:rPr>
        <w:t>- Lưu ban, bỏ học: Lưu ban &lt;1%  -Không có học sinh bỏ học</w:t>
      </w:r>
    </w:p>
    <w:p w:rsidR="009F6CE0" w:rsidRPr="00AC00FC" w:rsidRDefault="009F6CE0" w:rsidP="009F6CE0">
      <w:pPr>
        <w:spacing w:line="336" w:lineRule="auto"/>
        <w:ind w:firstLine="567"/>
        <w:jc w:val="both"/>
        <w:outlineLvl w:val="0"/>
      </w:pPr>
      <w:r w:rsidRPr="00AC00FC">
        <w:rPr>
          <w:lang w:val="pt-BR"/>
        </w:rPr>
        <w:t>- Hiệu suất đào tạo:  99 %.</w:t>
      </w:r>
    </w:p>
    <w:p w:rsidR="009F6CE0" w:rsidRPr="00AC00FC" w:rsidRDefault="009F6CE0" w:rsidP="009F6CE0">
      <w:pPr>
        <w:spacing w:line="276" w:lineRule="auto"/>
        <w:ind w:firstLine="180"/>
        <w:jc w:val="both"/>
        <w:rPr>
          <w:b/>
          <w:lang w:val="pt-BR"/>
        </w:rPr>
      </w:pPr>
      <w:r w:rsidRPr="00AC00FC">
        <w:rPr>
          <w:b/>
          <w:lang w:val="pt-BR"/>
        </w:rPr>
        <w:t xml:space="preserve">2. Chất lượng học sinh  </w:t>
      </w:r>
    </w:p>
    <w:p w:rsidR="009F6CE0" w:rsidRPr="00AC00FC" w:rsidRDefault="009F6CE0" w:rsidP="009F6CE0">
      <w:pPr>
        <w:spacing w:line="276" w:lineRule="auto"/>
        <w:ind w:firstLine="450"/>
        <w:jc w:val="both"/>
        <w:rPr>
          <w:lang w:val="pt-BR"/>
        </w:rPr>
      </w:pPr>
      <w:r w:rsidRPr="00AC00FC">
        <w:rPr>
          <w:lang w:val="pt-BR"/>
        </w:rPr>
        <w:t>- Tỉ lệ học sinh lên lớp thẳng: 99%.</w:t>
      </w:r>
    </w:p>
    <w:p w:rsidR="009F6CE0" w:rsidRPr="00AC00FC" w:rsidRDefault="009F6CE0" w:rsidP="009F6CE0">
      <w:pPr>
        <w:spacing w:line="276" w:lineRule="auto"/>
        <w:ind w:left="360" w:firstLine="90"/>
        <w:jc w:val="both"/>
        <w:rPr>
          <w:lang w:val="pt-BR"/>
        </w:rPr>
      </w:pPr>
      <w:r w:rsidRPr="00AC00FC">
        <w:rPr>
          <w:lang w:val="pt-BR"/>
        </w:rPr>
        <w:t>- Tỉ lệ học sinh hoàn thành chương trình Tiểu học: 100%</w:t>
      </w:r>
    </w:p>
    <w:p w:rsidR="009F6CE0" w:rsidRPr="00AC00FC" w:rsidRDefault="009F6CE0" w:rsidP="009F6CE0">
      <w:pPr>
        <w:spacing w:line="276" w:lineRule="auto"/>
        <w:jc w:val="both"/>
      </w:pPr>
      <w:r w:rsidRPr="00AC00FC">
        <w:t xml:space="preserve">      - Xếp loại hạnh kiểm (đạt về năng lực, phẩm chất): 100%</w:t>
      </w:r>
      <w:r w:rsidRPr="00AC00FC">
        <w:tab/>
      </w:r>
    </w:p>
    <w:p w:rsidR="009F6CE0" w:rsidRPr="00AC00FC" w:rsidRDefault="009F6CE0" w:rsidP="009F6CE0">
      <w:pPr>
        <w:spacing w:line="276" w:lineRule="auto"/>
        <w:ind w:firstLine="450"/>
        <w:jc w:val="both"/>
        <w:rPr>
          <w:lang w:val="pt-BR"/>
        </w:rPr>
      </w:pPr>
      <w:r w:rsidRPr="00AC00FC">
        <w:rPr>
          <w:lang w:val="pt-BR"/>
        </w:rPr>
        <w:t>- Tỉ lệ học sinh hoàn thành tốt nhiệm vụ học tập</w:t>
      </w:r>
      <w:r w:rsidR="007C1864" w:rsidRPr="00AC00FC">
        <w:rPr>
          <w:lang w:val="pt-BR"/>
        </w:rPr>
        <w:t xml:space="preserve"> trở lên</w:t>
      </w:r>
      <w:r w:rsidRPr="00AC00FC">
        <w:rPr>
          <w:lang w:val="pt-BR"/>
        </w:rPr>
        <w:t xml:space="preserve">: 90% </w:t>
      </w:r>
    </w:p>
    <w:p w:rsidR="009F6CE0" w:rsidRPr="00AC00FC" w:rsidRDefault="009F6CE0" w:rsidP="009F6CE0">
      <w:pPr>
        <w:spacing w:line="276" w:lineRule="auto"/>
        <w:ind w:firstLine="450"/>
        <w:jc w:val="both"/>
        <w:rPr>
          <w:lang w:val="pt-BR"/>
        </w:rPr>
      </w:pPr>
      <w:r w:rsidRPr="00AC00FC">
        <w:rPr>
          <w:lang w:val="pt-BR"/>
        </w:rPr>
        <w:t>- 100% học sinh thực  hiện đầy đủ 5 nhiệm vụ người học sinh .</w:t>
      </w:r>
    </w:p>
    <w:p w:rsidR="009F6CE0" w:rsidRPr="00AC00FC" w:rsidRDefault="009F6CE0" w:rsidP="009F6CE0">
      <w:pPr>
        <w:spacing w:line="276" w:lineRule="auto"/>
        <w:ind w:firstLine="450"/>
        <w:jc w:val="both"/>
        <w:rPr>
          <w:lang w:val="pt-BR"/>
        </w:rPr>
      </w:pPr>
      <w:r w:rsidRPr="00AC00FC">
        <w:rPr>
          <w:lang w:val="pt-BR"/>
        </w:rPr>
        <w:t>- Giải Lê Quí Đôn trên báo Nhi đồng: 8 học sinh vào vòng chung kết.</w:t>
      </w:r>
    </w:p>
    <w:p w:rsidR="009F6CE0" w:rsidRPr="00AC00FC" w:rsidRDefault="009F6CE0" w:rsidP="009F6CE0">
      <w:pPr>
        <w:spacing w:line="276" w:lineRule="auto"/>
        <w:ind w:left="180" w:firstLine="270"/>
        <w:jc w:val="both"/>
        <w:rPr>
          <w:lang w:val="pt-BR"/>
        </w:rPr>
      </w:pPr>
      <w:r w:rsidRPr="00AC00FC">
        <w:rPr>
          <w:lang w:val="pt-BR"/>
        </w:rPr>
        <w:t>- 100% học sinh tham gia ngày hội “Em tập viết đúng, viết đẹp” cấp trường.</w:t>
      </w:r>
    </w:p>
    <w:p w:rsidR="009F6CE0" w:rsidRPr="00AC00FC" w:rsidRDefault="009F6CE0" w:rsidP="009F6CE0">
      <w:pPr>
        <w:spacing w:line="276" w:lineRule="auto"/>
        <w:ind w:firstLine="180"/>
        <w:jc w:val="both"/>
        <w:rPr>
          <w:b/>
          <w:bCs/>
          <w:lang w:val="pt-BR"/>
        </w:rPr>
      </w:pPr>
      <w:r w:rsidRPr="00AC00FC">
        <w:rPr>
          <w:b/>
          <w:bCs/>
          <w:lang w:val="pt-BR"/>
        </w:rPr>
        <w:t xml:space="preserve">3. Chất lượng giảng dạy </w:t>
      </w:r>
    </w:p>
    <w:p w:rsidR="009F6CE0" w:rsidRPr="00AC00FC" w:rsidRDefault="009F6CE0" w:rsidP="009F6CE0">
      <w:pPr>
        <w:spacing w:line="276" w:lineRule="auto"/>
        <w:jc w:val="both"/>
      </w:pPr>
      <w:r w:rsidRPr="00AC00FC">
        <w:t xml:space="preserve">      - Giáo viên giỏi cấp trường: 3</w:t>
      </w:r>
      <w:r w:rsidR="007C1864" w:rsidRPr="00AC00FC">
        <w:t>4</w:t>
      </w:r>
      <w:r w:rsidRPr="00AC00FC">
        <w:t>/4</w:t>
      </w:r>
      <w:r w:rsidR="00905D10" w:rsidRPr="00AC00FC">
        <w:t>2</w:t>
      </w:r>
      <w:r w:rsidRPr="00AC00FC">
        <w:t xml:space="preserve"> ( Tỉ lệ: </w:t>
      </w:r>
      <w:r w:rsidR="007C1864" w:rsidRPr="00AC00FC">
        <w:t>91</w:t>
      </w:r>
      <w:r w:rsidRPr="00AC00FC">
        <w:t>%)</w:t>
      </w:r>
    </w:p>
    <w:p w:rsidR="009F6CE0" w:rsidRPr="00AC00FC" w:rsidRDefault="009F6CE0" w:rsidP="009F6CE0">
      <w:pPr>
        <w:spacing w:line="276" w:lineRule="auto"/>
        <w:jc w:val="both"/>
      </w:pPr>
      <w:r w:rsidRPr="00AC00FC">
        <w:t xml:space="preserve">      - Giáo viên giỏi cấp quận: 04</w:t>
      </w:r>
    </w:p>
    <w:p w:rsidR="009F6CE0" w:rsidRPr="00AC00FC" w:rsidRDefault="009F6CE0" w:rsidP="009F6CE0">
      <w:pPr>
        <w:spacing w:line="276" w:lineRule="auto"/>
        <w:jc w:val="both"/>
      </w:pPr>
      <w:r w:rsidRPr="00AC00FC">
        <w:t xml:space="preserve">      - Giáo viên chủ nhiệm giỏi cấp quận: 02</w:t>
      </w:r>
    </w:p>
    <w:p w:rsidR="009F6CE0" w:rsidRPr="00AC00FC" w:rsidRDefault="009F6CE0" w:rsidP="009F6CE0">
      <w:pPr>
        <w:spacing w:line="276" w:lineRule="auto"/>
        <w:jc w:val="both"/>
      </w:pPr>
      <w:r w:rsidRPr="00AC00FC">
        <w:t xml:space="preserve">      - Giáo viên giỏi cấp Thành phố: 01</w:t>
      </w:r>
    </w:p>
    <w:p w:rsidR="009F6CE0" w:rsidRPr="00AC00FC" w:rsidRDefault="009F6CE0" w:rsidP="009F6CE0">
      <w:pPr>
        <w:tabs>
          <w:tab w:val="center" w:pos="5885"/>
        </w:tabs>
        <w:spacing w:line="276" w:lineRule="auto"/>
        <w:jc w:val="both"/>
      </w:pPr>
      <w:r w:rsidRPr="00AC00FC">
        <w:t xml:space="preserve">      - Giáo viên sử dụng các phương pháp dạy học tích cực, vận dụng phương pháp Bàn tay nặn bột: 100%.</w:t>
      </w:r>
    </w:p>
    <w:p w:rsidR="009F6CE0" w:rsidRPr="00AC00FC" w:rsidRDefault="009F6CE0" w:rsidP="009F6CE0">
      <w:pPr>
        <w:tabs>
          <w:tab w:val="center" w:pos="5885"/>
        </w:tabs>
        <w:spacing w:line="276" w:lineRule="auto"/>
        <w:jc w:val="both"/>
      </w:pPr>
      <w:r w:rsidRPr="00AC00FC">
        <w:t xml:space="preserve">      - Giáo viên đăng ký tiết dạy sử dụng bảng tương tác: 100%</w:t>
      </w:r>
    </w:p>
    <w:p w:rsidR="009F6CE0" w:rsidRPr="00AC00FC" w:rsidRDefault="009F6CE0" w:rsidP="009F6CE0">
      <w:pPr>
        <w:tabs>
          <w:tab w:val="center" w:pos="5885"/>
        </w:tabs>
        <w:spacing w:line="276" w:lineRule="auto"/>
        <w:jc w:val="both"/>
      </w:pPr>
      <w:r w:rsidRPr="00AC00FC">
        <w:t xml:space="preserve">      - Giáo viên đăng ký dạy các tiết học mở, giảng dạy ngoài trời: 02</w:t>
      </w:r>
    </w:p>
    <w:p w:rsidR="009F6CE0" w:rsidRPr="00AC00FC" w:rsidRDefault="009F6CE0" w:rsidP="009F6CE0">
      <w:pPr>
        <w:spacing w:line="276" w:lineRule="auto"/>
        <w:ind w:left="360" w:firstLine="90"/>
        <w:jc w:val="both"/>
        <w:rPr>
          <w:lang w:val="pt-BR"/>
        </w:rPr>
      </w:pPr>
      <w:r w:rsidRPr="00AC00FC">
        <w:rPr>
          <w:lang w:val="pt-BR"/>
        </w:rPr>
        <w:t>- Đánh giá giáo viên theo chuẩn nghề nghiệp:  Xuất sắc: 3</w:t>
      </w:r>
      <w:r w:rsidR="007C1864" w:rsidRPr="00AC00FC">
        <w:rPr>
          <w:lang w:val="pt-BR"/>
        </w:rPr>
        <w:t>4</w:t>
      </w:r>
      <w:r w:rsidRPr="00AC00FC">
        <w:rPr>
          <w:lang w:val="pt-BR"/>
        </w:rPr>
        <w:t xml:space="preserve">;  Khá: </w:t>
      </w:r>
      <w:r w:rsidR="007C1864" w:rsidRPr="00AC00FC">
        <w:rPr>
          <w:lang w:val="pt-BR"/>
        </w:rPr>
        <w:t>8</w:t>
      </w:r>
      <w:r w:rsidRPr="00AC00FC">
        <w:rPr>
          <w:lang w:val="pt-BR"/>
        </w:rPr>
        <w:t xml:space="preserve"> </w:t>
      </w:r>
    </w:p>
    <w:p w:rsidR="009F6CE0" w:rsidRPr="00AC00FC" w:rsidRDefault="009F6CE0" w:rsidP="009F6CE0">
      <w:pPr>
        <w:spacing w:line="276" w:lineRule="auto"/>
        <w:jc w:val="both"/>
        <w:rPr>
          <w:lang w:val="pt-BR"/>
        </w:rPr>
      </w:pPr>
      <w:r w:rsidRPr="00AC00FC">
        <w:rPr>
          <w:lang w:val="pt-BR"/>
        </w:rPr>
        <w:t xml:space="preserve">      - Dự giờ theo chuyên đề : 100% .</w:t>
      </w:r>
    </w:p>
    <w:p w:rsidR="009F6CE0" w:rsidRPr="00AC00FC" w:rsidRDefault="009F6CE0" w:rsidP="009F6CE0">
      <w:pPr>
        <w:spacing w:line="276" w:lineRule="auto"/>
        <w:ind w:left="360" w:firstLine="90"/>
        <w:jc w:val="both"/>
        <w:rPr>
          <w:lang w:val="pt-BR"/>
        </w:rPr>
      </w:pPr>
      <w:r w:rsidRPr="00AC00FC">
        <w:rPr>
          <w:lang w:val="pt-BR"/>
        </w:rPr>
        <w:t xml:space="preserve">- Thao giảng chuyên đề : </w:t>
      </w:r>
      <w:r w:rsidR="00546B67" w:rsidRPr="00AC00FC">
        <w:rPr>
          <w:lang w:val="pt-BR"/>
        </w:rPr>
        <w:t>5</w:t>
      </w:r>
      <w:r w:rsidRPr="00AC00FC">
        <w:rPr>
          <w:lang w:val="pt-BR"/>
        </w:rPr>
        <w:t xml:space="preserve"> chuyên đề/</w:t>
      </w:r>
      <w:r w:rsidR="00546B67" w:rsidRPr="00AC00FC">
        <w:rPr>
          <w:lang w:val="pt-BR"/>
        </w:rPr>
        <w:t>năm học với 11 tiết thao giảng.</w:t>
      </w:r>
    </w:p>
    <w:p w:rsidR="009F6CE0" w:rsidRPr="00AC00FC" w:rsidRDefault="009F6CE0" w:rsidP="009F6CE0">
      <w:pPr>
        <w:spacing w:line="276" w:lineRule="auto"/>
        <w:ind w:left="360" w:firstLine="90"/>
        <w:jc w:val="both"/>
        <w:rPr>
          <w:lang w:val="pt-BR"/>
        </w:rPr>
      </w:pPr>
      <w:r w:rsidRPr="00AC00FC">
        <w:rPr>
          <w:lang w:val="pt-BR"/>
        </w:rPr>
        <w:t xml:space="preserve">- </w:t>
      </w:r>
      <w:r w:rsidR="007C1864" w:rsidRPr="00AC00FC">
        <w:rPr>
          <w:lang w:val="pt-BR"/>
        </w:rPr>
        <w:t>G</w:t>
      </w:r>
      <w:r w:rsidRPr="00AC00FC">
        <w:rPr>
          <w:lang w:val="pt-BR"/>
        </w:rPr>
        <w:t xml:space="preserve">iáo viên chủ nhiệm giỏi cấp trường: </w:t>
      </w:r>
      <w:r w:rsidR="007C1864" w:rsidRPr="00AC00FC">
        <w:rPr>
          <w:lang w:val="pt-BR"/>
        </w:rPr>
        <w:t>3</w:t>
      </w:r>
      <w:r w:rsidRPr="00AC00FC">
        <w:rPr>
          <w:lang w:val="pt-BR"/>
        </w:rPr>
        <w:t xml:space="preserve">0 giáo viên </w:t>
      </w:r>
    </w:p>
    <w:p w:rsidR="009F6CE0" w:rsidRPr="00AC00FC" w:rsidRDefault="009F6CE0" w:rsidP="009F6CE0">
      <w:pPr>
        <w:spacing w:line="276" w:lineRule="auto"/>
        <w:ind w:left="360" w:firstLine="90"/>
        <w:jc w:val="both"/>
        <w:rPr>
          <w:lang w:val="pt-BR"/>
        </w:rPr>
      </w:pPr>
      <w:r w:rsidRPr="00AC00FC">
        <w:rPr>
          <w:lang w:val="pt-BR"/>
        </w:rPr>
        <w:t>- Giáo viên chủ nhiệm tham gia công tác Đội: 100% .</w:t>
      </w:r>
    </w:p>
    <w:p w:rsidR="009F6CE0" w:rsidRPr="0050073E" w:rsidRDefault="009F6CE0" w:rsidP="0050073E">
      <w:pPr>
        <w:spacing w:line="276" w:lineRule="auto"/>
        <w:ind w:firstLine="360"/>
        <w:jc w:val="both"/>
        <w:rPr>
          <w:lang w:val="pt-BR"/>
        </w:rPr>
      </w:pPr>
      <w:r w:rsidRPr="00AC00FC">
        <w:rPr>
          <w:lang w:val="vi-VN"/>
        </w:rPr>
        <w:t xml:space="preserve"> </w:t>
      </w:r>
      <w:r w:rsidRPr="00AC00FC">
        <w:rPr>
          <w:lang w:val="pt-BR"/>
        </w:rPr>
        <w:t>- Chuyên môn :  Xếp loại Tốt</w:t>
      </w:r>
    </w:p>
    <w:p w:rsidR="00617E10" w:rsidRPr="00AC00FC" w:rsidRDefault="00617E10" w:rsidP="00617E10">
      <w:pPr>
        <w:spacing w:line="336" w:lineRule="auto"/>
        <w:ind w:firstLine="567"/>
        <w:jc w:val="both"/>
        <w:outlineLvl w:val="0"/>
        <w:rPr>
          <w:b/>
        </w:rPr>
      </w:pPr>
      <w:r w:rsidRPr="00AC00FC">
        <w:rPr>
          <w:b/>
          <w:lang w:val="vi-VN"/>
        </w:rPr>
        <w:t>V</w:t>
      </w:r>
      <w:r w:rsidR="0050073E">
        <w:rPr>
          <w:b/>
        </w:rPr>
        <w:t>II</w:t>
      </w:r>
      <w:r w:rsidRPr="00AC00FC">
        <w:rPr>
          <w:b/>
          <w:lang w:val="vi-VN"/>
        </w:rPr>
        <w:t xml:space="preserve">. LỊCH CÔNG TÁC THÁNG </w:t>
      </w:r>
    </w:p>
    <w:p w:rsidR="00F45078" w:rsidRPr="00AC00FC" w:rsidRDefault="00F45078" w:rsidP="00617E10">
      <w:pPr>
        <w:spacing w:line="336" w:lineRule="auto"/>
        <w:ind w:firstLine="567"/>
        <w:jc w:val="both"/>
        <w:outlineLvl w:val="0"/>
        <w:rPr>
          <w:b/>
        </w:rPr>
      </w:pPr>
    </w:p>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7437"/>
        <w:gridCol w:w="767"/>
      </w:tblGrid>
      <w:tr w:rsidR="00300F2C" w:rsidRPr="00AC00FC" w:rsidTr="00A02573">
        <w:trPr>
          <w:trHeight w:val="454"/>
        </w:trPr>
        <w:tc>
          <w:tcPr>
            <w:tcW w:w="1336" w:type="dxa"/>
            <w:vAlign w:val="center"/>
          </w:tcPr>
          <w:p w:rsidR="00300F2C" w:rsidRPr="00AC00FC" w:rsidRDefault="00300F2C" w:rsidP="00300F2C">
            <w:pPr>
              <w:spacing w:after="120" w:line="360" w:lineRule="exact"/>
              <w:jc w:val="center"/>
              <w:rPr>
                <w:b/>
              </w:rPr>
            </w:pPr>
            <w:r w:rsidRPr="00AC00FC">
              <w:rPr>
                <w:b/>
              </w:rPr>
              <w:t>Thời gian</w:t>
            </w:r>
          </w:p>
        </w:tc>
        <w:tc>
          <w:tcPr>
            <w:tcW w:w="7437" w:type="dxa"/>
            <w:vAlign w:val="center"/>
          </w:tcPr>
          <w:p w:rsidR="00300F2C" w:rsidRPr="00AC00FC" w:rsidRDefault="00300F2C" w:rsidP="00300F2C">
            <w:pPr>
              <w:spacing w:after="120" w:line="360" w:lineRule="exact"/>
              <w:jc w:val="center"/>
              <w:rPr>
                <w:b/>
              </w:rPr>
            </w:pPr>
            <w:r w:rsidRPr="00AC00FC">
              <w:rPr>
                <w:b/>
              </w:rPr>
              <w:t>Nội dung</w:t>
            </w:r>
          </w:p>
        </w:tc>
        <w:tc>
          <w:tcPr>
            <w:tcW w:w="767" w:type="dxa"/>
            <w:vAlign w:val="center"/>
          </w:tcPr>
          <w:p w:rsidR="00300F2C" w:rsidRPr="00AC00FC" w:rsidRDefault="00300F2C" w:rsidP="00300F2C">
            <w:pPr>
              <w:spacing w:after="120" w:line="360" w:lineRule="exact"/>
              <w:jc w:val="center"/>
              <w:rPr>
                <w:b/>
              </w:rPr>
            </w:pPr>
            <w:r w:rsidRPr="00AC00FC">
              <w:rPr>
                <w:b/>
              </w:rPr>
              <w:t>Ghi chú</w:t>
            </w:r>
          </w:p>
        </w:tc>
      </w:tr>
      <w:tr w:rsidR="00300F2C" w:rsidRPr="00AC00FC" w:rsidTr="00A02573">
        <w:trPr>
          <w:trHeight w:val="454"/>
        </w:trPr>
        <w:tc>
          <w:tcPr>
            <w:tcW w:w="1336" w:type="dxa"/>
            <w:vMerge w:val="restart"/>
            <w:shd w:val="clear" w:color="auto" w:fill="auto"/>
            <w:vAlign w:val="center"/>
          </w:tcPr>
          <w:p w:rsidR="00300F2C" w:rsidRPr="00AC00FC" w:rsidRDefault="00300F2C" w:rsidP="00300F2C">
            <w:pPr>
              <w:spacing w:after="120" w:line="360" w:lineRule="exact"/>
              <w:jc w:val="center"/>
              <w:rPr>
                <w:b/>
              </w:rPr>
            </w:pPr>
            <w:r w:rsidRPr="00AC00FC">
              <w:rPr>
                <w:b/>
              </w:rPr>
              <w:t xml:space="preserve">Tháng </w:t>
            </w:r>
          </w:p>
          <w:p w:rsidR="00300F2C" w:rsidRPr="00AC00FC" w:rsidRDefault="00300F2C" w:rsidP="00DB0073">
            <w:pPr>
              <w:spacing w:after="120" w:line="360" w:lineRule="exact"/>
              <w:jc w:val="center"/>
              <w:rPr>
                <w:b/>
              </w:rPr>
            </w:pPr>
            <w:r w:rsidRPr="00AC00FC">
              <w:rPr>
                <w:b/>
              </w:rPr>
              <w:t>7/20</w:t>
            </w:r>
            <w:r w:rsidR="00490E95" w:rsidRPr="00AC00FC">
              <w:rPr>
                <w:b/>
              </w:rPr>
              <w:t>20</w:t>
            </w:r>
          </w:p>
        </w:tc>
        <w:tc>
          <w:tcPr>
            <w:tcW w:w="7437" w:type="dxa"/>
            <w:vAlign w:val="center"/>
          </w:tcPr>
          <w:p w:rsidR="00300F2C" w:rsidRPr="00AC00FC" w:rsidRDefault="00300F2C" w:rsidP="00300F2C">
            <w:pPr>
              <w:tabs>
                <w:tab w:val="left" w:pos="987"/>
              </w:tabs>
              <w:spacing w:after="120" w:line="360" w:lineRule="exact"/>
              <w:jc w:val="center"/>
              <w:rPr>
                <w:b/>
              </w:rPr>
            </w:pPr>
            <w:r w:rsidRPr="00AC00FC">
              <w:rPr>
                <w:b/>
              </w:rPr>
              <w:t>Trọng tâm: Bồi dưỡng hè - Tuyển sinh lớp 1</w:t>
            </w:r>
          </w:p>
        </w:tc>
        <w:tc>
          <w:tcPr>
            <w:tcW w:w="767" w:type="dxa"/>
            <w:vMerge w:val="restart"/>
            <w:vAlign w:val="center"/>
          </w:tcPr>
          <w:p w:rsidR="00300F2C" w:rsidRPr="00AC00FC" w:rsidRDefault="00300F2C" w:rsidP="00300F2C">
            <w:pPr>
              <w:spacing w:after="120" w:line="360" w:lineRule="exact"/>
              <w:jc w:val="center"/>
              <w:rPr>
                <w:b/>
              </w:rPr>
            </w:pPr>
          </w:p>
        </w:tc>
      </w:tr>
      <w:tr w:rsidR="00300F2C" w:rsidRPr="00AC00FC" w:rsidTr="00A02573">
        <w:trPr>
          <w:trHeight w:val="3164"/>
        </w:trPr>
        <w:tc>
          <w:tcPr>
            <w:tcW w:w="1336" w:type="dxa"/>
            <w:vMerge/>
            <w:shd w:val="clear" w:color="auto" w:fill="auto"/>
            <w:vAlign w:val="center"/>
          </w:tcPr>
          <w:p w:rsidR="00300F2C" w:rsidRPr="00AC00FC" w:rsidRDefault="00300F2C" w:rsidP="00300F2C">
            <w:pPr>
              <w:spacing w:after="120" w:line="360" w:lineRule="exact"/>
              <w:jc w:val="center"/>
              <w:rPr>
                <w:b/>
              </w:rPr>
            </w:pPr>
          </w:p>
        </w:tc>
        <w:tc>
          <w:tcPr>
            <w:tcW w:w="7437" w:type="dxa"/>
          </w:tcPr>
          <w:p w:rsidR="00300F2C" w:rsidRPr="00AC00FC" w:rsidRDefault="00300F2C" w:rsidP="00300F2C">
            <w:pPr>
              <w:tabs>
                <w:tab w:val="left" w:pos="987"/>
              </w:tabs>
              <w:spacing w:after="120" w:line="360" w:lineRule="exact"/>
              <w:jc w:val="both"/>
              <w:rPr>
                <w:bCs/>
              </w:rPr>
            </w:pPr>
            <w:r w:rsidRPr="00AC00FC">
              <w:rPr>
                <w:bCs/>
              </w:rPr>
              <w:t>- Triển khai các hoạt động hè cho học sinh.</w:t>
            </w:r>
          </w:p>
          <w:p w:rsidR="00300F2C" w:rsidRPr="00AC00FC" w:rsidRDefault="00300F2C" w:rsidP="00300F2C">
            <w:pPr>
              <w:tabs>
                <w:tab w:val="left" w:pos="987"/>
              </w:tabs>
              <w:spacing w:after="120" w:line="360" w:lineRule="exact"/>
              <w:jc w:val="both"/>
              <w:rPr>
                <w:bCs/>
              </w:rPr>
            </w:pPr>
            <w:r w:rsidRPr="00AC00FC">
              <w:rPr>
                <w:bCs/>
              </w:rPr>
              <w:t>- Thực hiện công tác tuyển sinh theo kế hoạch.</w:t>
            </w:r>
          </w:p>
          <w:p w:rsidR="00430B23" w:rsidRPr="00AC00FC" w:rsidRDefault="00430B23" w:rsidP="00430B23">
            <w:pPr>
              <w:tabs>
                <w:tab w:val="left" w:pos="987"/>
              </w:tabs>
              <w:spacing w:after="120" w:line="360" w:lineRule="exact"/>
              <w:jc w:val="both"/>
              <w:rPr>
                <w:bCs/>
              </w:rPr>
            </w:pPr>
            <w:r w:rsidRPr="00AC00FC">
              <w:rPr>
                <w:bCs/>
              </w:rPr>
              <w:t xml:space="preserve">- </w:t>
            </w:r>
            <w:r w:rsidR="00406F2E" w:rsidRPr="00AC00FC">
              <w:rPr>
                <w:bCs/>
              </w:rPr>
              <w:t>Tham gia b</w:t>
            </w:r>
            <w:r w:rsidRPr="00AC00FC">
              <w:rPr>
                <w:bCs/>
              </w:rPr>
              <w:t xml:space="preserve">ồi dưỡng CT GDPT 2018 cho </w:t>
            </w:r>
            <w:r w:rsidR="00406F2E" w:rsidRPr="00AC00FC">
              <w:rPr>
                <w:bCs/>
              </w:rPr>
              <w:t xml:space="preserve">CBQL, </w:t>
            </w:r>
            <w:r w:rsidRPr="00AC00FC">
              <w:rPr>
                <w:bCs/>
              </w:rPr>
              <w:t>giáo viên, tập huấn sử dụng sách giáo khoa cho giáo viên lớp 1</w:t>
            </w:r>
            <w:r w:rsidRPr="00AC00FC">
              <w:rPr>
                <w:bCs/>
                <w:lang w:val="vi-VN"/>
              </w:rPr>
              <w:t>.</w:t>
            </w:r>
            <w:r w:rsidRPr="00AC00FC">
              <w:rPr>
                <w:bCs/>
              </w:rPr>
              <w:t xml:space="preserve"> </w:t>
            </w:r>
          </w:p>
          <w:p w:rsidR="00300F2C" w:rsidRPr="00AC00FC" w:rsidRDefault="00490E95" w:rsidP="00300F2C">
            <w:pPr>
              <w:tabs>
                <w:tab w:val="left" w:pos="987"/>
              </w:tabs>
              <w:spacing w:after="120" w:line="360" w:lineRule="exact"/>
              <w:jc w:val="both"/>
              <w:rPr>
                <w:bCs/>
              </w:rPr>
            </w:pPr>
            <w:r w:rsidRPr="00AC00FC">
              <w:rPr>
                <w:bCs/>
              </w:rPr>
              <w:t>-</w:t>
            </w:r>
            <w:r w:rsidR="00300F2C" w:rsidRPr="00AC00FC">
              <w:rPr>
                <w:bCs/>
              </w:rPr>
              <w:t xml:space="preserve"> Tham gia các lớp tập huấn, bồi dưỡng hè do Sở GD&amp;ĐT tổ chức.</w:t>
            </w:r>
          </w:p>
          <w:p w:rsidR="00300F2C" w:rsidRPr="00AC00FC" w:rsidRDefault="00300F2C" w:rsidP="00152F08">
            <w:pPr>
              <w:tabs>
                <w:tab w:val="left" w:pos="987"/>
              </w:tabs>
              <w:spacing w:after="120" w:line="360" w:lineRule="exact"/>
              <w:jc w:val="both"/>
              <w:rPr>
                <w:bCs/>
              </w:rPr>
            </w:pPr>
            <w:r w:rsidRPr="00AC00FC">
              <w:rPr>
                <w:bCs/>
              </w:rPr>
              <w:t>-</w:t>
            </w:r>
            <w:r w:rsidRPr="00AC00FC">
              <w:t xml:space="preserve"> </w:t>
            </w:r>
            <w:r w:rsidRPr="00AC00FC">
              <w:rPr>
                <w:bCs/>
              </w:rPr>
              <w:t xml:space="preserve">Rà soát cổng thông tin điện tử C1, tổ chức chuyên đề rút kinh nghiệm, điều chỉnh, cập nhật </w:t>
            </w:r>
            <w:r w:rsidR="00152F08" w:rsidRPr="00AC00FC">
              <w:rPr>
                <w:bCs/>
              </w:rPr>
              <w:t>dữ liệu.</w:t>
            </w:r>
          </w:p>
        </w:tc>
        <w:tc>
          <w:tcPr>
            <w:tcW w:w="767" w:type="dxa"/>
            <w:vMerge/>
          </w:tcPr>
          <w:p w:rsidR="00300F2C" w:rsidRPr="00AC00FC" w:rsidRDefault="00300F2C" w:rsidP="00300F2C">
            <w:pPr>
              <w:spacing w:after="120" w:line="360" w:lineRule="exact"/>
              <w:jc w:val="both"/>
              <w:rPr>
                <w:b/>
              </w:rPr>
            </w:pPr>
          </w:p>
        </w:tc>
      </w:tr>
      <w:tr w:rsidR="00300F2C" w:rsidRPr="00AC00FC" w:rsidTr="00A02573">
        <w:trPr>
          <w:trHeight w:val="567"/>
        </w:trPr>
        <w:tc>
          <w:tcPr>
            <w:tcW w:w="1336" w:type="dxa"/>
            <w:vMerge w:val="restart"/>
            <w:shd w:val="clear" w:color="auto" w:fill="auto"/>
            <w:vAlign w:val="center"/>
          </w:tcPr>
          <w:p w:rsidR="00300F2C" w:rsidRPr="00AC00FC" w:rsidRDefault="00300F2C" w:rsidP="00300F2C">
            <w:pPr>
              <w:spacing w:after="120" w:line="360" w:lineRule="exact"/>
              <w:jc w:val="center"/>
              <w:rPr>
                <w:b/>
              </w:rPr>
            </w:pPr>
            <w:r w:rsidRPr="00AC00FC">
              <w:rPr>
                <w:b/>
              </w:rPr>
              <w:t xml:space="preserve">Tháng </w:t>
            </w:r>
          </w:p>
          <w:p w:rsidR="00300F2C" w:rsidRPr="00AC00FC" w:rsidRDefault="00300F2C" w:rsidP="00DB0073">
            <w:pPr>
              <w:spacing w:after="120" w:line="360" w:lineRule="exact"/>
              <w:jc w:val="center"/>
              <w:rPr>
                <w:b/>
              </w:rPr>
            </w:pPr>
            <w:r w:rsidRPr="00AC00FC">
              <w:rPr>
                <w:b/>
              </w:rPr>
              <w:lastRenderedPageBreak/>
              <w:t>8</w:t>
            </w:r>
            <w:r w:rsidR="00A02573" w:rsidRPr="00AC00FC">
              <w:rPr>
                <w:b/>
              </w:rPr>
              <w:t>/</w:t>
            </w:r>
            <w:r w:rsidRPr="00AC00FC">
              <w:rPr>
                <w:b/>
              </w:rPr>
              <w:t>20</w:t>
            </w:r>
            <w:r w:rsidR="00085CE0" w:rsidRPr="00AC00FC">
              <w:rPr>
                <w:b/>
              </w:rPr>
              <w:t>20</w:t>
            </w:r>
          </w:p>
        </w:tc>
        <w:tc>
          <w:tcPr>
            <w:tcW w:w="7437" w:type="dxa"/>
            <w:vAlign w:val="center"/>
          </w:tcPr>
          <w:p w:rsidR="00300F2C" w:rsidRPr="00AC00FC" w:rsidRDefault="00300F2C" w:rsidP="00300F2C">
            <w:pPr>
              <w:spacing w:after="120" w:line="360" w:lineRule="exact"/>
              <w:jc w:val="center"/>
              <w:rPr>
                <w:b/>
              </w:rPr>
            </w:pPr>
            <w:r w:rsidRPr="00AC00FC">
              <w:rPr>
                <w:b/>
              </w:rPr>
              <w:lastRenderedPageBreak/>
              <w:t>Trọng tâm: Hướng dẫn nhiệm vụ năm học.</w:t>
            </w:r>
          </w:p>
        </w:tc>
        <w:tc>
          <w:tcPr>
            <w:tcW w:w="767" w:type="dxa"/>
            <w:vMerge w:val="restart"/>
          </w:tcPr>
          <w:p w:rsidR="00300F2C" w:rsidRPr="00AC00FC" w:rsidRDefault="00300F2C" w:rsidP="00300F2C">
            <w:pPr>
              <w:spacing w:after="120" w:line="360" w:lineRule="exact"/>
              <w:jc w:val="both"/>
              <w:rPr>
                <w:b/>
              </w:rPr>
            </w:pPr>
          </w:p>
        </w:tc>
      </w:tr>
      <w:tr w:rsidR="00300F2C" w:rsidRPr="00AC00FC" w:rsidTr="00A02573">
        <w:trPr>
          <w:trHeight w:val="721"/>
        </w:trPr>
        <w:tc>
          <w:tcPr>
            <w:tcW w:w="1336" w:type="dxa"/>
            <w:vMerge/>
            <w:shd w:val="clear" w:color="auto" w:fill="auto"/>
          </w:tcPr>
          <w:p w:rsidR="00300F2C" w:rsidRPr="00AC00FC" w:rsidRDefault="00300F2C" w:rsidP="00300F2C">
            <w:pPr>
              <w:spacing w:after="120" w:line="360" w:lineRule="exact"/>
              <w:jc w:val="center"/>
            </w:pPr>
          </w:p>
        </w:tc>
        <w:tc>
          <w:tcPr>
            <w:tcW w:w="7437" w:type="dxa"/>
          </w:tcPr>
          <w:p w:rsidR="00430B23" w:rsidRPr="00AC00FC" w:rsidRDefault="003D570C" w:rsidP="003D570C">
            <w:pPr>
              <w:tabs>
                <w:tab w:val="left" w:pos="987"/>
              </w:tabs>
              <w:spacing w:after="120" w:line="360" w:lineRule="exact"/>
              <w:jc w:val="both"/>
            </w:pPr>
            <w:r w:rsidRPr="00AC00FC">
              <w:t xml:space="preserve">- </w:t>
            </w:r>
            <w:r w:rsidR="00430B23" w:rsidRPr="00AC00FC">
              <w:rPr>
                <w:lang w:val="vi-VN"/>
              </w:rPr>
              <w:t>Kiểm tra, r</w:t>
            </w:r>
            <w:r w:rsidR="00DC0942" w:rsidRPr="00AC00FC">
              <w:t>à soát điều kiện thực hiện CT</w:t>
            </w:r>
            <w:r w:rsidR="00430B23" w:rsidRPr="00AC00FC">
              <w:t>GDPT 2018 đối với lớp 1</w:t>
            </w:r>
            <w:r w:rsidR="00430B23" w:rsidRPr="00AC00FC">
              <w:rPr>
                <w:lang w:val="vi-VN"/>
              </w:rPr>
              <w:t>,</w:t>
            </w:r>
            <w:r w:rsidR="00430B23" w:rsidRPr="00AC00FC">
              <w:t xml:space="preserve"> công tác bồi dưỡng giáo viên thực hiện CTGDPT 2018</w:t>
            </w:r>
          </w:p>
          <w:p w:rsidR="00430B23" w:rsidRPr="00AC00FC" w:rsidRDefault="003D570C" w:rsidP="003D570C">
            <w:pPr>
              <w:tabs>
                <w:tab w:val="left" w:pos="987"/>
              </w:tabs>
              <w:spacing w:after="120" w:line="360" w:lineRule="exact"/>
              <w:jc w:val="both"/>
            </w:pPr>
            <w:r w:rsidRPr="00AC00FC">
              <w:t xml:space="preserve">- </w:t>
            </w:r>
            <w:r w:rsidR="004021CD" w:rsidRPr="00AC00FC">
              <w:t xml:space="preserve"> CBQL, giáo viên t</w:t>
            </w:r>
            <w:r w:rsidR="00406F2E" w:rsidRPr="00AC00FC">
              <w:t>iếp tục</w:t>
            </w:r>
            <w:r w:rsidR="004021CD" w:rsidRPr="00AC00FC">
              <w:t xml:space="preserve"> tham gia</w:t>
            </w:r>
            <w:r w:rsidR="00406F2E" w:rsidRPr="00AC00FC">
              <w:t xml:space="preserve"> b</w:t>
            </w:r>
            <w:r w:rsidR="00430B23" w:rsidRPr="00AC00FC">
              <w:t>ồi dưỡng CT GDPT 2018; tập huấn sử dụng sách giáo khoa cho giáo viên lớp 1.</w:t>
            </w:r>
          </w:p>
          <w:p w:rsidR="00430B23" w:rsidRPr="00AC00FC" w:rsidRDefault="003D570C" w:rsidP="003D570C">
            <w:pPr>
              <w:tabs>
                <w:tab w:val="left" w:pos="987"/>
              </w:tabs>
              <w:spacing w:after="120" w:line="360" w:lineRule="exact"/>
              <w:jc w:val="both"/>
            </w:pPr>
            <w:r w:rsidRPr="00AC00FC">
              <w:t xml:space="preserve">- </w:t>
            </w:r>
            <w:r w:rsidR="00430B23" w:rsidRPr="00AC00FC">
              <w:t xml:space="preserve">Hướng dẫn </w:t>
            </w:r>
            <w:r w:rsidR="004021CD" w:rsidRPr="00AC00FC">
              <w:t xml:space="preserve">cho GV </w:t>
            </w:r>
            <w:r w:rsidR="00430B23" w:rsidRPr="00AC00FC">
              <w:t>công việc chuẩn bị đầu năm học</w:t>
            </w:r>
            <w:r w:rsidR="00490E95" w:rsidRPr="00AC00FC">
              <w:t>.</w:t>
            </w:r>
            <w:r w:rsidR="00430B23" w:rsidRPr="00AC00FC">
              <w:t xml:space="preserve"> </w:t>
            </w:r>
          </w:p>
          <w:p w:rsidR="00430B23" w:rsidRPr="00AC00FC" w:rsidRDefault="003D570C" w:rsidP="003D570C">
            <w:pPr>
              <w:tabs>
                <w:tab w:val="left" w:pos="987"/>
              </w:tabs>
              <w:spacing w:after="120" w:line="360" w:lineRule="exact"/>
              <w:jc w:val="both"/>
            </w:pPr>
            <w:r w:rsidRPr="00AC00FC">
              <w:t xml:space="preserve">- </w:t>
            </w:r>
            <w:r w:rsidR="00406F2E" w:rsidRPr="00AC00FC">
              <w:t xml:space="preserve">Báo cáo </w:t>
            </w:r>
            <w:r w:rsidR="00430B23" w:rsidRPr="00AC00FC">
              <w:t>tình hình tuyển sinh lớp 1</w:t>
            </w:r>
            <w:r w:rsidR="00152F08" w:rsidRPr="00AC00FC">
              <w:t>.</w:t>
            </w:r>
            <w:r w:rsidR="00406F2E" w:rsidRPr="00AC00FC">
              <w:rPr>
                <w:bCs/>
              </w:rPr>
              <w:t xml:space="preserve"> Tiếp tục thực hiện công tác tuyển sinh.</w:t>
            </w:r>
          </w:p>
          <w:p w:rsidR="00300F2C" w:rsidRPr="00AC00FC" w:rsidRDefault="00300F2C" w:rsidP="00300F2C">
            <w:pPr>
              <w:tabs>
                <w:tab w:val="left" w:pos="987"/>
              </w:tabs>
              <w:spacing w:after="120" w:line="360" w:lineRule="exact"/>
              <w:jc w:val="both"/>
              <w:rPr>
                <w:bCs/>
              </w:rPr>
            </w:pPr>
            <w:r w:rsidRPr="00AC00FC">
              <w:rPr>
                <w:bCs/>
              </w:rPr>
              <w:t>- Tiếp tục tham gia các lớp tập huấn, bồi dưỡng hè do Sở GD&amp;ĐT tổ chức.</w:t>
            </w:r>
          </w:p>
          <w:p w:rsidR="00300F2C" w:rsidRPr="00AC00FC" w:rsidRDefault="00300F2C" w:rsidP="00300F2C">
            <w:pPr>
              <w:tabs>
                <w:tab w:val="left" w:pos="987"/>
              </w:tabs>
              <w:spacing w:after="120" w:line="360" w:lineRule="exact"/>
              <w:jc w:val="both"/>
              <w:rPr>
                <w:bCs/>
              </w:rPr>
            </w:pPr>
            <w:r w:rsidRPr="00AC00FC">
              <w:rPr>
                <w:bCs/>
              </w:rPr>
              <w:t xml:space="preserve">- </w:t>
            </w:r>
            <w:r w:rsidR="004021CD" w:rsidRPr="00AC00FC">
              <w:rPr>
                <w:bCs/>
              </w:rPr>
              <w:t>Tham gia</w:t>
            </w:r>
            <w:r w:rsidRPr="00AC00FC">
              <w:rPr>
                <w:bCs/>
              </w:rPr>
              <w:t xml:space="preserve"> Bồi dưỡng chuyên môn, chính</w:t>
            </w:r>
            <w:r w:rsidR="00595890" w:rsidRPr="00AC00FC">
              <w:rPr>
                <w:bCs/>
              </w:rPr>
              <w:t xml:space="preserve"> trị hè</w:t>
            </w:r>
            <w:r w:rsidRPr="00AC00FC">
              <w:rPr>
                <w:bCs/>
              </w:rPr>
              <w:t>.</w:t>
            </w:r>
          </w:p>
          <w:p w:rsidR="00300F2C" w:rsidRPr="00AC00FC" w:rsidRDefault="00300F2C" w:rsidP="00300F2C">
            <w:pPr>
              <w:tabs>
                <w:tab w:val="left" w:pos="987"/>
              </w:tabs>
              <w:spacing w:after="120" w:line="360" w:lineRule="exact"/>
              <w:jc w:val="both"/>
            </w:pPr>
            <w:r w:rsidRPr="00AC00FC">
              <w:t xml:space="preserve">- </w:t>
            </w:r>
            <w:r w:rsidR="00040759" w:rsidRPr="00AC00FC">
              <w:t>Triển khai</w:t>
            </w:r>
            <w:r w:rsidRPr="00AC00FC">
              <w:t xml:space="preserve"> các hoạt động đầu năm học, các văn bản chỉ đạo chuyên môn đầu năm, BDTX</w:t>
            </w:r>
            <w:r w:rsidR="004021CD" w:rsidRPr="00AC00FC">
              <w:t xml:space="preserve"> cho GV</w:t>
            </w:r>
            <w:r w:rsidRPr="00AC00FC">
              <w:t>.</w:t>
            </w:r>
          </w:p>
          <w:p w:rsidR="00040759" w:rsidRPr="00AC00FC" w:rsidRDefault="00040759" w:rsidP="00300F2C">
            <w:pPr>
              <w:tabs>
                <w:tab w:val="left" w:pos="987"/>
              </w:tabs>
              <w:spacing w:after="120" w:line="360" w:lineRule="exact"/>
              <w:jc w:val="both"/>
            </w:pPr>
            <w:r w:rsidRPr="00AC00FC">
              <w:t>- Phân công chuyên môn giáo viên</w:t>
            </w:r>
            <w:r w:rsidR="004021CD" w:rsidRPr="00AC00FC">
              <w:t xml:space="preserve"> năm học 2020 - 2021.</w:t>
            </w:r>
          </w:p>
          <w:p w:rsidR="00040759" w:rsidRPr="00AC00FC" w:rsidRDefault="00040759" w:rsidP="00300F2C">
            <w:pPr>
              <w:tabs>
                <w:tab w:val="left" w:pos="987"/>
              </w:tabs>
              <w:spacing w:after="120" w:line="360" w:lineRule="exact"/>
              <w:jc w:val="both"/>
            </w:pPr>
            <w:r w:rsidRPr="00AC00FC">
              <w:t>- Sắp xếp Thời khóa biểu các lớp</w:t>
            </w:r>
            <w:r w:rsidR="004021CD" w:rsidRPr="00AC00FC">
              <w:t>, Danh sách học sinh các lớp năm học 2020 - 2021</w:t>
            </w:r>
            <w:r w:rsidRPr="00AC00FC">
              <w:t>.</w:t>
            </w:r>
          </w:p>
          <w:p w:rsidR="00300F2C" w:rsidRPr="00AC00FC" w:rsidRDefault="00406F2E" w:rsidP="00300F2C">
            <w:pPr>
              <w:tabs>
                <w:tab w:val="left" w:pos="987"/>
              </w:tabs>
              <w:spacing w:after="120" w:line="360" w:lineRule="exact"/>
              <w:jc w:val="both"/>
            </w:pPr>
            <w:r w:rsidRPr="00AC00FC">
              <w:rPr>
                <w:bCs/>
              </w:rPr>
              <w:t xml:space="preserve">- </w:t>
            </w:r>
            <w:r w:rsidR="00300F2C" w:rsidRPr="00AC00FC">
              <w:t xml:space="preserve"> Chu</w:t>
            </w:r>
            <w:r w:rsidR="00595890" w:rsidRPr="00AC00FC">
              <w:t>ẩn bị khai giảng năm học mới 2020</w:t>
            </w:r>
            <w:r w:rsidR="00300F2C" w:rsidRPr="00AC00FC">
              <w:t>-20</w:t>
            </w:r>
            <w:r w:rsidR="00595890" w:rsidRPr="00AC00FC">
              <w:t>21</w:t>
            </w:r>
            <w:r w:rsidR="00300F2C" w:rsidRPr="00AC00FC">
              <w:t>.</w:t>
            </w:r>
          </w:p>
          <w:p w:rsidR="00DB0073" w:rsidRPr="00AC00FC" w:rsidRDefault="00DB0073" w:rsidP="007A5834">
            <w:pPr>
              <w:tabs>
                <w:tab w:val="left" w:pos="987"/>
              </w:tabs>
              <w:spacing w:after="120" w:line="360" w:lineRule="exact"/>
              <w:jc w:val="both"/>
            </w:pPr>
          </w:p>
        </w:tc>
        <w:tc>
          <w:tcPr>
            <w:tcW w:w="767" w:type="dxa"/>
            <w:vMerge/>
          </w:tcPr>
          <w:p w:rsidR="00300F2C" w:rsidRPr="00AC00FC" w:rsidRDefault="00300F2C" w:rsidP="00300F2C">
            <w:pPr>
              <w:spacing w:after="120" w:line="360" w:lineRule="exact"/>
              <w:jc w:val="both"/>
              <w:rPr>
                <w:b/>
              </w:rPr>
            </w:pPr>
          </w:p>
        </w:tc>
      </w:tr>
      <w:tr w:rsidR="00300F2C" w:rsidRPr="00AC00FC" w:rsidTr="00A02573">
        <w:trPr>
          <w:trHeight w:val="567"/>
        </w:trPr>
        <w:tc>
          <w:tcPr>
            <w:tcW w:w="1336" w:type="dxa"/>
            <w:vMerge w:val="restart"/>
            <w:vAlign w:val="center"/>
          </w:tcPr>
          <w:p w:rsidR="00A02573" w:rsidRPr="00AC00FC" w:rsidRDefault="00300F2C" w:rsidP="00300F2C">
            <w:pPr>
              <w:spacing w:after="120" w:line="360" w:lineRule="exact"/>
              <w:jc w:val="center"/>
              <w:rPr>
                <w:b/>
              </w:rPr>
            </w:pPr>
            <w:r w:rsidRPr="00AC00FC">
              <w:rPr>
                <w:b/>
              </w:rPr>
              <w:lastRenderedPageBreak/>
              <w:t xml:space="preserve">Tháng </w:t>
            </w:r>
          </w:p>
          <w:p w:rsidR="00300F2C" w:rsidRPr="00AC00FC" w:rsidRDefault="00300F2C" w:rsidP="00DB0073">
            <w:pPr>
              <w:spacing w:after="120" w:line="360" w:lineRule="exact"/>
              <w:jc w:val="center"/>
              <w:rPr>
                <w:b/>
              </w:rPr>
            </w:pPr>
            <w:r w:rsidRPr="00AC00FC">
              <w:rPr>
                <w:b/>
              </w:rPr>
              <w:t>9</w:t>
            </w:r>
            <w:r w:rsidR="00A02573" w:rsidRPr="00AC00FC">
              <w:rPr>
                <w:b/>
              </w:rPr>
              <w:t>/</w:t>
            </w:r>
            <w:r w:rsidRPr="00AC00FC">
              <w:rPr>
                <w:b/>
              </w:rPr>
              <w:t>20</w:t>
            </w:r>
            <w:r w:rsidR="00085CE0" w:rsidRPr="00AC00FC">
              <w:rPr>
                <w:b/>
              </w:rPr>
              <w:t>20</w:t>
            </w:r>
          </w:p>
        </w:tc>
        <w:tc>
          <w:tcPr>
            <w:tcW w:w="7437" w:type="dxa"/>
            <w:shd w:val="clear" w:color="auto" w:fill="auto"/>
            <w:vAlign w:val="center"/>
          </w:tcPr>
          <w:p w:rsidR="00A02573" w:rsidRPr="00AC00FC" w:rsidRDefault="00300F2C" w:rsidP="00A02573">
            <w:pPr>
              <w:tabs>
                <w:tab w:val="left" w:pos="987"/>
              </w:tabs>
              <w:spacing w:after="120" w:line="360" w:lineRule="exact"/>
              <w:jc w:val="center"/>
              <w:rPr>
                <w:b/>
              </w:rPr>
            </w:pPr>
            <w:r w:rsidRPr="00AC00FC">
              <w:rPr>
                <w:b/>
              </w:rPr>
              <w:t xml:space="preserve">Trọng tâm: Triển khai chương trình năm học mới </w:t>
            </w:r>
          </w:p>
          <w:p w:rsidR="00300F2C" w:rsidRPr="00AC00FC" w:rsidRDefault="003D570C" w:rsidP="00DB0073">
            <w:pPr>
              <w:tabs>
                <w:tab w:val="left" w:pos="987"/>
              </w:tabs>
              <w:spacing w:after="120" w:line="360" w:lineRule="exact"/>
              <w:jc w:val="center"/>
              <w:rPr>
                <w:b/>
              </w:rPr>
            </w:pPr>
            <w:r w:rsidRPr="00AC00FC">
              <w:rPr>
                <w:b/>
              </w:rPr>
              <w:t>2020</w:t>
            </w:r>
            <w:r w:rsidR="00300F2C" w:rsidRPr="00AC00FC">
              <w:rPr>
                <w:b/>
              </w:rPr>
              <w:t xml:space="preserve"> – 20</w:t>
            </w:r>
            <w:r w:rsidR="00DB0073" w:rsidRPr="00AC00FC">
              <w:rPr>
                <w:b/>
              </w:rPr>
              <w:t>2</w:t>
            </w:r>
            <w:r w:rsidRPr="00AC00FC">
              <w:rPr>
                <w:b/>
              </w:rPr>
              <w:t>1</w:t>
            </w:r>
          </w:p>
        </w:tc>
        <w:tc>
          <w:tcPr>
            <w:tcW w:w="767" w:type="dxa"/>
            <w:vMerge w:val="restart"/>
          </w:tcPr>
          <w:p w:rsidR="00300F2C" w:rsidRPr="00AC00FC" w:rsidRDefault="00300F2C" w:rsidP="00300F2C">
            <w:pPr>
              <w:spacing w:after="120" w:line="360" w:lineRule="exact"/>
              <w:jc w:val="both"/>
              <w:rPr>
                <w:b/>
              </w:rPr>
            </w:pPr>
          </w:p>
        </w:tc>
      </w:tr>
      <w:tr w:rsidR="00300F2C" w:rsidRPr="00AC00FC" w:rsidTr="00A02573">
        <w:trPr>
          <w:trHeight w:val="741"/>
        </w:trPr>
        <w:tc>
          <w:tcPr>
            <w:tcW w:w="1336" w:type="dxa"/>
            <w:vMerge/>
          </w:tcPr>
          <w:p w:rsidR="00300F2C" w:rsidRPr="00AC00FC" w:rsidRDefault="00300F2C" w:rsidP="00300F2C">
            <w:pPr>
              <w:spacing w:after="120" w:line="360" w:lineRule="exact"/>
              <w:jc w:val="center"/>
            </w:pPr>
          </w:p>
        </w:tc>
        <w:tc>
          <w:tcPr>
            <w:tcW w:w="7437" w:type="dxa"/>
            <w:shd w:val="clear" w:color="auto" w:fill="auto"/>
          </w:tcPr>
          <w:p w:rsidR="00965839" w:rsidRPr="00AC00FC" w:rsidRDefault="00965839" w:rsidP="00965839">
            <w:pPr>
              <w:autoSpaceDE w:val="0"/>
              <w:autoSpaceDN w:val="0"/>
              <w:adjustRightInd w:val="0"/>
              <w:spacing w:line="276" w:lineRule="auto"/>
            </w:pPr>
            <w:r w:rsidRPr="00AC00FC">
              <w:t xml:space="preserve">- Thực hiện bàn giao kết quả học tập giữa giáo viên lớp dưới và lớp trên. </w:t>
            </w:r>
          </w:p>
          <w:p w:rsidR="00965839" w:rsidRPr="00AC00FC" w:rsidRDefault="00965839" w:rsidP="00965839">
            <w:pPr>
              <w:autoSpaceDE w:val="0"/>
              <w:autoSpaceDN w:val="0"/>
              <w:adjustRightInd w:val="0"/>
              <w:spacing w:line="276" w:lineRule="auto"/>
            </w:pPr>
            <w:r w:rsidRPr="00AC00FC">
              <w:t xml:space="preserve">- Tổng hợp kết quả lưu ban sau khi thi lại; Hoàn thành hồ sơ lên lớp. </w:t>
            </w:r>
          </w:p>
          <w:p w:rsidR="00965839" w:rsidRPr="00AC00FC" w:rsidRDefault="00965839" w:rsidP="00965839">
            <w:pPr>
              <w:autoSpaceDE w:val="0"/>
              <w:autoSpaceDN w:val="0"/>
              <w:adjustRightInd w:val="0"/>
              <w:spacing w:line="276" w:lineRule="auto"/>
            </w:pPr>
            <w:r w:rsidRPr="00AC00FC">
              <w:t xml:space="preserve">- Tổ chức cho HS tựu trường (03/9/2020) </w:t>
            </w:r>
          </w:p>
          <w:p w:rsidR="00965839" w:rsidRPr="00AC00FC" w:rsidRDefault="00965839" w:rsidP="00965839">
            <w:pPr>
              <w:autoSpaceDE w:val="0"/>
              <w:autoSpaceDN w:val="0"/>
              <w:adjustRightInd w:val="0"/>
              <w:spacing w:line="276" w:lineRule="auto"/>
              <w:jc w:val="both"/>
            </w:pPr>
            <w:r w:rsidRPr="00AC00FC">
              <w:t xml:space="preserve">- Vào chương trình tuần 1: Từ 7/9/2020- 12/9/2020 </w:t>
            </w:r>
          </w:p>
          <w:p w:rsidR="00965839" w:rsidRPr="00AC00FC" w:rsidRDefault="00965839" w:rsidP="00965839">
            <w:pPr>
              <w:autoSpaceDE w:val="0"/>
              <w:autoSpaceDN w:val="0"/>
              <w:adjustRightInd w:val="0"/>
              <w:spacing w:line="276" w:lineRule="auto"/>
              <w:jc w:val="both"/>
            </w:pPr>
            <w:r w:rsidRPr="00AC00FC">
              <w:t xml:space="preserve">- Các lớp thực hiện trang trí lớp. </w:t>
            </w:r>
          </w:p>
          <w:p w:rsidR="00965839" w:rsidRPr="00AC00FC" w:rsidRDefault="00965839" w:rsidP="00965839">
            <w:pPr>
              <w:spacing w:after="120" w:line="360" w:lineRule="exact"/>
              <w:ind w:left="50"/>
              <w:jc w:val="both"/>
            </w:pPr>
            <w:r w:rsidRPr="00AC00FC">
              <w:t>- Thống  nhất lịch họp Tổ chuyên môn và triển khai nôi dung sinh hoạt Tổ chuyên môn.</w:t>
            </w:r>
          </w:p>
          <w:p w:rsidR="00595890" w:rsidRPr="00AC00FC" w:rsidRDefault="00595890" w:rsidP="00595890">
            <w:pPr>
              <w:spacing w:after="120" w:line="360" w:lineRule="exact"/>
              <w:ind w:left="50"/>
              <w:jc w:val="both"/>
            </w:pPr>
            <w:r w:rsidRPr="00AC00FC">
              <w:t>- Khai giảng Năm học mới.</w:t>
            </w:r>
          </w:p>
          <w:p w:rsidR="00406F2E" w:rsidRPr="00AC00FC" w:rsidRDefault="00406F2E" w:rsidP="00406F2E">
            <w:pPr>
              <w:tabs>
                <w:tab w:val="left" w:pos="987"/>
              </w:tabs>
              <w:spacing w:after="120" w:line="360" w:lineRule="exact"/>
              <w:jc w:val="both"/>
            </w:pPr>
            <w:r w:rsidRPr="00AC00FC">
              <w:t>-</w:t>
            </w:r>
            <w:r w:rsidRPr="00AC00FC">
              <w:rPr>
                <w:lang w:val="vi-VN"/>
              </w:rPr>
              <w:t xml:space="preserve"> </w:t>
            </w:r>
            <w:r w:rsidRPr="00AC00FC">
              <w:t>Xây dựng Kế hoạch năm học 2020-2021</w:t>
            </w:r>
            <w:r w:rsidR="00965839" w:rsidRPr="00AC00FC">
              <w:t>; Xây dựng Kế hoạch Thao giảng chuyên đề, Kế hoạch kiểm tra quy chế chuyên môn năm học 20</w:t>
            </w:r>
            <w:r w:rsidR="004021CD" w:rsidRPr="00AC00FC">
              <w:t>20</w:t>
            </w:r>
            <w:r w:rsidR="00965839" w:rsidRPr="00AC00FC">
              <w:t>- 202</w:t>
            </w:r>
            <w:r w:rsidR="004021CD" w:rsidRPr="00AC00FC">
              <w:t>1</w:t>
            </w:r>
            <w:r w:rsidR="00965839" w:rsidRPr="00AC00FC">
              <w:t>.</w:t>
            </w:r>
          </w:p>
          <w:p w:rsidR="00595890" w:rsidRPr="00AC00FC" w:rsidRDefault="00595890" w:rsidP="00595890">
            <w:pPr>
              <w:spacing w:after="120" w:line="360" w:lineRule="exact"/>
              <w:ind w:left="50"/>
              <w:jc w:val="both"/>
            </w:pPr>
            <w:r w:rsidRPr="00AC00FC">
              <w:t xml:space="preserve">- Báo cáo số liệu </w:t>
            </w:r>
            <w:r w:rsidR="004021CD" w:rsidRPr="00AC00FC">
              <w:t xml:space="preserve">HS </w:t>
            </w:r>
            <w:r w:rsidRPr="00AC00FC">
              <w:t>đầu năm</w:t>
            </w:r>
            <w:r w:rsidR="004021CD" w:rsidRPr="00AC00FC">
              <w:t xml:space="preserve"> về PGD</w:t>
            </w:r>
            <w:r w:rsidR="00AA658A" w:rsidRPr="00AC00FC">
              <w:t>.</w:t>
            </w:r>
          </w:p>
          <w:p w:rsidR="00152F08" w:rsidRPr="00AC00FC" w:rsidRDefault="00152F08" w:rsidP="00595890">
            <w:pPr>
              <w:spacing w:after="120" w:line="360" w:lineRule="exact"/>
              <w:ind w:left="50"/>
              <w:jc w:val="both"/>
            </w:pPr>
            <w:r w:rsidRPr="00AC00FC">
              <w:t>-</w:t>
            </w:r>
            <w:r w:rsidR="00DC0942" w:rsidRPr="00AC00FC">
              <w:t xml:space="preserve"> </w:t>
            </w:r>
            <w:r w:rsidRPr="00AC00FC">
              <w:t>Triển khai việc sử dụng tài liệu giáo dục địa phương lớp 1.</w:t>
            </w:r>
          </w:p>
          <w:p w:rsidR="00595890" w:rsidRPr="00AC00FC" w:rsidRDefault="00595890" w:rsidP="00595890">
            <w:pPr>
              <w:spacing w:after="120" w:line="360" w:lineRule="exact"/>
              <w:ind w:left="50"/>
              <w:jc w:val="both"/>
            </w:pPr>
            <w:r w:rsidRPr="00AC00FC">
              <w:t xml:space="preserve">- Duyệt kế hoạch năm học các </w:t>
            </w:r>
            <w:r w:rsidR="00040759" w:rsidRPr="00AC00FC">
              <w:t>tổ khối</w:t>
            </w:r>
            <w:r w:rsidRPr="00AC00FC">
              <w:t xml:space="preserve"> và triển khai thực hiện.</w:t>
            </w:r>
          </w:p>
          <w:p w:rsidR="00965839" w:rsidRPr="00AC00FC" w:rsidRDefault="00595890" w:rsidP="00965839">
            <w:pPr>
              <w:spacing w:after="120" w:line="360" w:lineRule="exact"/>
              <w:ind w:left="50"/>
              <w:jc w:val="both"/>
              <w:rPr>
                <w:bCs/>
                <w:i/>
              </w:rPr>
            </w:pPr>
            <w:r w:rsidRPr="00AC00FC">
              <w:t xml:space="preserve">- </w:t>
            </w:r>
            <w:r w:rsidRPr="00AC00FC">
              <w:rPr>
                <w:bCs/>
                <w:iCs/>
                <w:lang w:val="vi-VN"/>
              </w:rPr>
              <w:t>Chuẩn bị</w:t>
            </w:r>
            <w:r w:rsidRPr="00AC00FC">
              <w:rPr>
                <w:bCs/>
                <w:iCs/>
              </w:rPr>
              <w:t xml:space="preserve"> tham gia Hội thi </w:t>
            </w:r>
            <w:r w:rsidRPr="00AC00FC">
              <w:rPr>
                <w:bCs/>
                <w:i/>
              </w:rPr>
              <w:t>“Giáo viên dạy giỏi cấp thành phố”</w:t>
            </w:r>
            <w:r w:rsidR="00AA658A" w:rsidRPr="00AC00FC">
              <w:rPr>
                <w:bCs/>
                <w:i/>
              </w:rPr>
              <w:t>.</w:t>
            </w:r>
          </w:p>
          <w:p w:rsidR="00595890" w:rsidRPr="00AC00FC" w:rsidRDefault="00595890" w:rsidP="00595890">
            <w:pPr>
              <w:spacing w:after="120" w:line="360" w:lineRule="exact"/>
              <w:ind w:left="50"/>
              <w:jc w:val="both"/>
              <w:rPr>
                <w:bCs/>
                <w:iCs/>
              </w:rPr>
            </w:pPr>
            <w:r w:rsidRPr="00AC00FC">
              <w:rPr>
                <w:bCs/>
                <w:iCs/>
              </w:rPr>
              <w:lastRenderedPageBreak/>
              <w:t>- Triển khai kế hoạch khảo sát học sinh lớp 3</w:t>
            </w:r>
            <w:r w:rsidR="00AA658A" w:rsidRPr="00AC00FC">
              <w:rPr>
                <w:bCs/>
                <w:iCs/>
              </w:rPr>
              <w:t>.</w:t>
            </w:r>
          </w:p>
          <w:p w:rsidR="00595890" w:rsidRPr="00AC00FC" w:rsidRDefault="00595890" w:rsidP="00595890">
            <w:pPr>
              <w:spacing w:after="120" w:line="360" w:lineRule="exact"/>
              <w:ind w:left="50"/>
              <w:jc w:val="both"/>
              <w:rPr>
                <w:bCs/>
                <w:iCs/>
              </w:rPr>
            </w:pPr>
            <w:r w:rsidRPr="00AC00FC">
              <w:rPr>
                <w:bCs/>
                <w:iCs/>
              </w:rPr>
              <w:t xml:space="preserve">- Triển khai kế hoạch cuộc thi thuyết trình tiếng Anh tiểu học </w:t>
            </w:r>
            <w:r w:rsidRPr="00AC00FC">
              <w:rPr>
                <w:bCs/>
                <w:i/>
              </w:rPr>
              <w:t>“I want to be a scientist.”</w:t>
            </w:r>
            <w:r w:rsidR="00152F08" w:rsidRPr="00AC00FC">
              <w:rPr>
                <w:bCs/>
                <w:i/>
              </w:rPr>
              <w:t>(cấp quận và cấp thành phố)</w:t>
            </w:r>
          </w:p>
          <w:p w:rsidR="00DC0942" w:rsidRPr="00AC00FC" w:rsidRDefault="00DC0942" w:rsidP="00595890">
            <w:pPr>
              <w:spacing w:after="120" w:line="360" w:lineRule="exact"/>
              <w:ind w:left="50"/>
              <w:jc w:val="both"/>
            </w:pPr>
            <w:r w:rsidRPr="00AC00FC">
              <w:t xml:space="preserve">- Triển khai kế hoạch </w:t>
            </w:r>
            <w:r w:rsidR="00B47F90" w:rsidRPr="00AC00FC">
              <w:t xml:space="preserve">Hội thi </w:t>
            </w:r>
            <w:r w:rsidR="004021CD" w:rsidRPr="00AC00FC">
              <w:t xml:space="preserve">GVG, </w:t>
            </w:r>
            <w:r w:rsidR="00B47F90" w:rsidRPr="00AC00FC">
              <w:t xml:space="preserve">Giáo viên chủ nhiệm lớp giỏi, </w:t>
            </w:r>
            <w:r w:rsidRPr="00AC00FC">
              <w:t>Hô</w:t>
            </w:r>
            <w:r w:rsidR="00B47F90" w:rsidRPr="00AC00FC">
              <w:t>̣i thi Tài năng Tin học</w:t>
            </w:r>
            <w:r w:rsidR="00871B08" w:rsidRPr="00AC00FC">
              <w:t xml:space="preserve"> cấp trường.</w:t>
            </w:r>
          </w:p>
          <w:p w:rsidR="00040759" w:rsidRPr="00AC00FC" w:rsidRDefault="00040759" w:rsidP="00040759">
            <w:pPr>
              <w:tabs>
                <w:tab w:val="left" w:pos="987"/>
              </w:tabs>
              <w:spacing w:after="120" w:line="360" w:lineRule="exact"/>
              <w:jc w:val="both"/>
            </w:pPr>
            <w:r w:rsidRPr="00AC00FC">
              <w:t>- Triển khai hoạt động Giáo dục ATGT.</w:t>
            </w:r>
          </w:p>
          <w:p w:rsidR="00595890" w:rsidRPr="00AC00FC" w:rsidRDefault="004F1B6B" w:rsidP="004F1B6B">
            <w:pPr>
              <w:spacing w:after="120" w:line="360" w:lineRule="exact"/>
              <w:ind w:left="50"/>
              <w:jc w:val="both"/>
            </w:pPr>
            <w:r w:rsidRPr="00AC00FC">
              <w:t xml:space="preserve">- </w:t>
            </w:r>
            <w:r w:rsidR="00965839" w:rsidRPr="00AC00FC">
              <w:t>K</w:t>
            </w:r>
            <w:r w:rsidR="00595890" w:rsidRPr="00AC00FC">
              <w:t>iểm tra việc thực hiện chương trình, SGK lớp 1 và hướng dẫn giúp đỡ giáo viên mới</w:t>
            </w:r>
            <w:r w:rsidR="00965839" w:rsidRPr="00AC00FC">
              <w:t>.</w:t>
            </w:r>
            <w:r w:rsidR="00B47F90" w:rsidRPr="00AC00FC">
              <w:t>.</w:t>
            </w:r>
          </w:p>
          <w:p w:rsidR="00595890" w:rsidRPr="00AC00FC" w:rsidRDefault="004F1B6B" w:rsidP="004F1B6B">
            <w:pPr>
              <w:spacing w:after="120" w:line="360" w:lineRule="exact"/>
              <w:ind w:left="50"/>
              <w:jc w:val="both"/>
              <w:rPr>
                <w:b/>
                <w:i/>
              </w:rPr>
            </w:pPr>
            <w:r w:rsidRPr="00AC00FC">
              <w:t xml:space="preserve">- </w:t>
            </w:r>
            <w:r w:rsidR="00595890" w:rsidRPr="00AC00FC">
              <w:t>Kiểm tra công tác Cơ sở vật chất, Thư viện, thiết bị</w:t>
            </w:r>
            <w:r w:rsidR="00595890" w:rsidRPr="00AC00FC">
              <w:rPr>
                <w:lang w:val="vi-VN"/>
              </w:rPr>
              <w:t>,</w:t>
            </w:r>
            <w:r w:rsidR="00595890" w:rsidRPr="00AC00FC">
              <w:t xml:space="preserve"> An toàn trường học, môi trường, y tế, VSATTP</w:t>
            </w:r>
            <w:r w:rsidR="00B47F90" w:rsidRPr="00AC00FC">
              <w:t>, trang trí trường lớp</w:t>
            </w:r>
            <w:r w:rsidR="00595890" w:rsidRPr="00AC00FC">
              <w:t>…</w:t>
            </w:r>
          </w:p>
          <w:p w:rsidR="00595890" w:rsidRPr="00AC00FC" w:rsidRDefault="004F1B6B" w:rsidP="004F1B6B">
            <w:pPr>
              <w:spacing w:after="120" w:line="360" w:lineRule="exact"/>
              <w:ind w:left="50"/>
              <w:jc w:val="both"/>
              <w:rPr>
                <w:b/>
                <w:i/>
              </w:rPr>
            </w:pPr>
            <w:r w:rsidRPr="00AC00FC">
              <w:t xml:space="preserve">- </w:t>
            </w:r>
            <w:r w:rsidR="00595890" w:rsidRPr="00AC00FC">
              <w:t>Kiểm tra công tác phối hợp</w:t>
            </w:r>
            <w:r w:rsidR="00595890" w:rsidRPr="00AC00FC">
              <w:rPr>
                <w:lang w:val="vi-VN"/>
              </w:rPr>
              <w:t>,</w:t>
            </w:r>
            <w:r w:rsidR="00595890" w:rsidRPr="00AC00FC">
              <w:t xml:space="preserve"> dự giờ giáo viên bản ngữ.</w:t>
            </w:r>
          </w:p>
          <w:p w:rsidR="00595890" w:rsidRPr="00AC00FC" w:rsidRDefault="004F1B6B" w:rsidP="00040759">
            <w:pPr>
              <w:spacing w:after="120" w:line="360" w:lineRule="exact"/>
              <w:ind w:left="50"/>
              <w:jc w:val="both"/>
              <w:rPr>
                <w:b/>
                <w:i/>
              </w:rPr>
            </w:pPr>
            <w:r w:rsidRPr="00AC00FC">
              <w:t xml:space="preserve">- </w:t>
            </w:r>
            <w:r w:rsidR="00595890" w:rsidRPr="00AC00FC">
              <w:t>Dự SHCM</w:t>
            </w:r>
            <w:r w:rsidR="00EA32B4" w:rsidRPr="00AC00FC">
              <w:t xml:space="preserve"> ở các tổ</w:t>
            </w:r>
            <w:r w:rsidR="00595890" w:rsidRPr="00AC00FC">
              <w:t>.</w:t>
            </w:r>
          </w:p>
          <w:p w:rsidR="0060380D" w:rsidRPr="00AC00FC" w:rsidRDefault="004F1B6B" w:rsidP="00B47F90">
            <w:pPr>
              <w:spacing w:after="120" w:line="360" w:lineRule="exact"/>
              <w:ind w:left="50"/>
              <w:jc w:val="both"/>
            </w:pPr>
            <w:r w:rsidRPr="00AC00FC">
              <w:t xml:space="preserve">- </w:t>
            </w:r>
            <w:r w:rsidR="00DC0942" w:rsidRPr="00AC00FC">
              <w:t>Tiếp tục t</w:t>
            </w:r>
            <w:r w:rsidRPr="00AC00FC">
              <w:t>ham dự các lớp b</w:t>
            </w:r>
            <w:r w:rsidR="00DC0942" w:rsidRPr="00AC00FC">
              <w:t>ồi dưỡng CT</w:t>
            </w:r>
            <w:r w:rsidR="00595890" w:rsidRPr="00AC00FC">
              <w:t>GDPT 2018</w:t>
            </w:r>
            <w:r w:rsidR="00B47F90" w:rsidRPr="00AC00FC">
              <w:t>.</w:t>
            </w:r>
          </w:p>
          <w:p w:rsidR="00965839" w:rsidRPr="00AC00FC" w:rsidRDefault="00965839" w:rsidP="004021CD">
            <w:pPr>
              <w:tabs>
                <w:tab w:val="left" w:pos="987"/>
              </w:tabs>
              <w:spacing w:after="120" w:line="360" w:lineRule="exact"/>
              <w:jc w:val="both"/>
            </w:pPr>
            <w:r w:rsidRPr="00AC00FC">
              <w:t>- Tổ chức ngày hội Đêm hội trăng rằm.</w:t>
            </w:r>
          </w:p>
        </w:tc>
        <w:tc>
          <w:tcPr>
            <w:tcW w:w="767" w:type="dxa"/>
            <w:vMerge/>
          </w:tcPr>
          <w:p w:rsidR="00300F2C" w:rsidRPr="00AC00FC" w:rsidRDefault="00300F2C" w:rsidP="00300F2C">
            <w:pPr>
              <w:spacing w:after="120" w:line="360" w:lineRule="exact"/>
              <w:jc w:val="both"/>
              <w:rPr>
                <w:b/>
              </w:rPr>
            </w:pPr>
          </w:p>
        </w:tc>
      </w:tr>
      <w:tr w:rsidR="00300F2C" w:rsidRPr="00AC00FC" w:rsidTr="00A02573">
        <w:trPr>
          <w:trHeight w:val="567"/>
        </w:trPr>
        <w:tc>
          <w:tcPr>
            <w:tcW w:w="1336" w:type="dxa"/>
            <w:vMerge w:val="restart"/>
            <w:vAlign w:val="center"/>
          </w:tcPr>
          <w:p w:rsidR="00300F2C" w:rsidRPr="00AC00FC" w:rsidRDefault="00300F2C" w:rsidP="00300F2C">
            <w:pPr>
              <w:spacing w:after="120" w:line="360" w:lineRule="exact"/>
              <w:jc w:val="center"/>
              <w:rPr>
                <w:b/>
              </w:rPr>
            </w:pPr>
          </w:p>
          <w:p w:rsidR="00300F2C" w:rsidRPr="00AC00FC" w:rsidRDefault="00300F2C" w:rsidP="00300F2C">
            <w:pPr>
              <w:spacing w:after="120" w:line="360" w:lineRule="exact"/>
              <w:jc w:val="center"/>
              <w:rPr>
                <w:b/>
              </w:rPr>
            </w:pPr>
          </w:p>
          <w:p w:rsidR="00AB3574" w:rsidRPr="00AC00FC" w:rsidRDefault="00AB3574" w:rsidP="00300F2C">
            <w:pPr>
              <w:spacing w:after="120" w:line="360" w:lineRule="exact"/>
              <w:jc w:val="center"/>
              <w:rPr>
                <w:b/>
              </w:rPr>
            </w:pPr>
          </w:p>
          <w:p w:rsidR="00A02573" w:rsidRPr="00AC00FC" w:rsidRDefault="00300F2C" w:rsidP="00300F2C">
            <w:pPr>
              <w:spacing w:after="120" w:line="360" w:lineRule="exact"/>
              <w:jc w:val="center"/>
              <w:rPr>
                <w:b/>
              </w:rPr>
            </w:pPr>
            <w:r w:rsidRPr="00AC00FC">
              <w:rPr>
                <w:b/>
              </w:rPr>
              <w:t xml:space="preserve">Tháng </w:t>
            </w:r>
          </w:p>
          <w:p w:rsidR="00300F2C" w:rsidRPr="00AC00FC" w:rsidRDefault="00300F2C" w:rsidP="00300F2C">
            <w:pPr>
              <w:spacing w:after="120" w:line="360" w:lineRule="exact"/>
              <w:jc w:val="center"/>
              <w:rPr>
                <w:b/>
              </w:rPr>
            </w:pPr>
            <w:r w:rsidRPr="00AC00FC">
              <w:rPr>
                <w:b/>
              </w:rPr>
              <w:t>10</w:t>
            </w:r>
            <w:r w:rsidR="00A02573" w:rsidRPr="00AC00FC">
              <w:rPr>
                <w:b/>
              </w:rPr>
              <w:t>/</w:t>
            </w:r>
            <w:r w:rsidR="00085CE0" w:rsidRPr="00AC00FC">
              <w:rPr>
                <w:b/>
              </w:rPr>
              <w:t>2020</w:t>
            </w:r>
          </w:p>
          <w:p w:rsidR="00300F2C" w:rsidRPr="00AC00FC" w:rsidRDefault="00300F2C" w:rsidP="00300F2C">
            <w:pPr>
              <w:spacing w:after="120" w:line="360" w:lineRule="exact"/>
              <w:jc w:val="center"/>
              <w:rPr>
                <w:b/>
              </w:rPr>
            </w:pPr>
          </w:p>
          <w:p w:rsidR="00300F2C" w:rsidRPr="00AC00FC" w:rsidRDefault="00300F2C" w:rsidP="00300F2C">
            <w:pPr>
              <w:spacing w:after="120" w:line="360" w:lineRule="exact"/>
              <w:jc w:val="center"/>
              <w:rPr>
                <w:b/>
              </w:rPr>
            </w:pPr>
          </w:p>
          <w:p w:rsidR="00300F2C" w:rsidRPr="00AC00FC" w:rsidRDefault="00300F2C" w:rsidP="00300F2C">
            <w:pPr>
              <w:spacing w:after="120" w:line="360" w:lineRule="exact"/>
              <w:jc w:val="center"/>
              <w:rPr>
                <w:b/>
              </w:rPr>
            </w:pPr>
          </w:p>
          <w:p w:rsidR="00300F2C" w:rsidRPr="00AC00FC" w:rsidRDefault="00300F2C" w:rsidP="00300F2C">
            <w:pPr>
              <w:spacing w:after="120" w:line="360" w:lineRule="exact"/>
              <w:jc w:val="center"/>
              <w:rPr>
                <w:b/>
              </w:rPr>
            </w:pPr>
          </w:p>
          <w:p w:rsidR="00300F2C" w:rsidRPr="00AC00FC" w:rsidRDefault="00300F2C" w:rsidP="00300F2C">
            <w:pPr>
              <w:spacing w:after="120" w:line="360" w:lineRule="exact"/>
              <w:jc w:val="center"/>
              <w:rPr>
                <w:b/>
              </w:rPr>
            </w:pPr>
          </w:p>
          <w:p w:rsidR="00300F2C" w:rsidRPr="00AC00FC" w:rsidRDefault="00300F2C" w:rsidP="00300F2C">
            <w:pPr>
              <w:spacing w:after="120" w:line="360" w:lineRule="exact"/>
              <w:jc w:val="center"/>
              <w:rPr>
                <w:b/>
              </w:rPr>
            </w:pPr>
          </w:p>
          <w:p w:rsidR="00300F2C" w:rsidRPr="00AC00FC" w:rsidRDefault="00300F2C" w:rsidP="00300F2C">
            <w:pPr>
              <w:spacing w:after="120" w:line="360" w:lineRule="exact"/>
              <w:jc w:val="center"/>
              <w:rPr>
                <w:b/>
              </w:rPr>
            </w:pPr>
          </w:p>
        </w:tc>
        <w:tc>
          <w:tcPr>
            <w:tcW w:w="7437" w:type="dxa"/>
            <w:shd w:val="clear" w:color="auto" w:fill="auto"/>
            <w:vAlign w:val="center"/>
          </w:tcPr>
          <w:p w:rsidR="00300F2C" w:rsidRPr="00AC00FC" w:rsidRDefault="00300F2C" w:rsidP="00DC0942">
            <w:pPr>
              <w:tabs>
                <w:tab w:val="left" w:pos="987"/>
              </w:tabs>
              <w:spacing w:after="120" w:line="360" w:lineRule="exact"/>
              <w:jc w:val="center"/>
              <w:rPr>
                <w:b/>
              </w:rPr>
            </w:pPr>
            <w:r w:rsidRPr="00AC00FC">
              <w:rPr>
                <w:b/>
              </w:rPr>
              <w:t xml:space="preserve">Trọng tâm: </w:t>
            </w:r>
            <w:r w:rsidR="00C96CC1" w:rsidRPr="00AC00FC">
              <w:rPr>
                <w:b/>
              </w:rPr>
              <w:t>Kiểm tra việc t</w:t>
            </w:r>
            <w:r w:rsidRPr="00AC00FC">
              <w:rPr>
                <w:b/>
              </w:rPr>
              <w:t xml:space="preserve">riển khai </w:t>
            </w:r>
            <w:r w:rsidR="00DC0942" w:rsidRPr="00AC00FC">
              <w:rPr>
                <w:b/>
              </w:rPr>
              <w:t xml:space="preserve">kế hoạch </w:t>
            </w:r>
            <w:r w:rsidRPr="00AC00FC">
              <w:rPr>
                <w:b/>
              </w:rPr>
              <w:t>năm học</w:t>
            </w:r>
          </w:p>
        </w:tc>
        <w:tc>
          <w:tcPr>
            <w:tcW w:w="767" w:type="dxa"/>
            <w:vMerge w:val="restart"/>
          </w:tcPr>
          <w:p w:rsidR="00300F2C" w:rsidRPr="00AC00FC" w:rsidRDefault="00300F2C" w:rsidP="00300F2C">
            <w:pPr>
              <w:spacing w:after="120" w:line="360" w:lineRule="exact"/>
              <w:jc w:val="both"/>
              <w:rPr>
                <w:b/>
              </w:rPr>
            </w:pPr>
          </w:p>
          <w:p w:rsidR="00300F2C" w:rsidRPr="00AC00FC" w:rsidRDefault="00300F2C" w:rsidP="00300F2C">
            <w:pPr>
              <w:spacing w:after="120" w:line="360" w:lineRule="exact"/>
              <w:jc w:val="both"/>
              <w:rPr>
                <w:b/>
              </w:rPr>
            </w:pPr>
          </w:p>
          <w:p w:rsidR="00300F2C" w:rsidRPr="00AC00FC" w:rsidRDefault="00300F2C" w:rsidP="00300F2C">
            <w:pPr>
              <w:spacing w:after="120" w:line="360" w:lineRule="exact"/>
              <w:jc w:val="both"/>
              <w:rPr>
                <w:b/>
              </w:rPr>
            </w:pPr>
          </w:p>
          <w:p w:rsidR="00300F2C" w:rsidRPr="00AC00FC" w:rsidRDefault="00300F2C" w:rsidP="00300F2C">
            <w:pPr>
              <w:spacing w:after="120" w:line="360" w:lineRule="exact"/>
              <w:jc w:val="both"/>
              <w:rPr>
                <w:b/>
              </w:rPr>
            </w:pPr>
          </w:p>
        </w:tc>
      </w:tr>
      <w:tr w:rsidR="00300F2C" w:rsidRPr="00AC00FC" w:rsidTr="00A02573">
        <w:trPr>
          <w:trHeight w:val="519"/>
        </w:trPr>
        <w:tc>
          <w:tcPr>
            <w:tcW w:w="1336" w:type="dxa"/>
            <w:vMerge/>
          </w:tcPr>
          <w:p w:rsidR="00300F2C" w:rsidRPr="00AC00FC" w:rsidRDefault="00300F2C" w:rsidP="00300F2C">
            <w:pPr>
              <w:spacing w:after="120" w:line="360" w:lineRule="exact"/>
              <w:jc w:val="center"/>
            </w:pPr>
          </w:p>
        </w:tc>
        <w:tc>
          <w:tcPr>
            <w:tcW w:w="7437" w:type="dxa"/>
            <w:shd w:val="clear" w:color="auto" w:fill="auto"/>
          </w:tcPr>
          <w:p w:rsidR="00C96CC1" w:rsidRPr="00AC00FC" w:rsidRDefault="00300F2C" w:rsidP="00C96CC1">
            <w:pPr>
              <w:tabs>
                <w:tab w:val="left" w:pos="987"/>
              </w:tabs>
              <w:spacing w:after="120" w:line="360" w:lineRule="exact"/>
              <w:jc w:val="both"/>
              <w:rPr>
                <w:i/>
                <w:iCs/>
              </w:rPr>
            </w:pPr>
            <w:r w:rsidRPr="00AC00FC">
              <w:t xml:space="preserve">- </w:t>
            </w:r>
            <w:r w:rsidR="004F1B6B" w:rsidRPr="00AC00FC">
              <w:rPr>
                <w:iCs/>
              </w:rPr>
              <w:t>Tham dự h</w:t>
            </w:r>
            <w:r w:rsidR="00C96CC1" w:rsidRPr="00AC00FC">
              <w:rPr>
                <w:iCs/>
              </w:rPr>
              <w:t>ội thi</w:t>
            </w:r>
            <w:r w:rsidR="00C96CC1" w:rsidRPr="00AC00FC">
              <w:rPr>
                <w:b/>
                <w:i/>
              </w:rPr>
              <w:t xml:space="preserve"> </w:t>
            </w:r>
            <w:r w:rsidR="00C96CC1" w:rsidRPr="00AC00FC">
              <w:rPr>
                <w:i/>
                <w:iCs/>
              </w:rPr>
              <w:t>“Giáo viên dạy giỏi cấp thành phố”</w:t>
            </w:r>
            <w:r w:rsidR="00AA658A" w:rsidRPr="00AC00FC">
              <w:rPr>
                <w:i/>
                <w:iCs/>
              </w:rPr>
              <w:t>.</w:t>
            </w:r>
          </w:p>
          <w:p w:rsidR="00B47F90" w:rsidRPr="00AC00FC" w:rsidRDefault="00B47F90" w:rsidP="00C96CC1">
            <w:pPr>
              <w:tabs>
                <w:tab w:val="left" w:pos="987"/>
              </w:tabs>
              <w:spacing w:after="120" w:line="360" w:lineRule="exact"/>
              <w:jc w:val="both"/>
              <w:rPr>
                <w:b/>
              </w:rPr>
            </w:pPr>
            <w:r w:rsidRPr="00AC00FC">
              <w:rPr>
                <w:iCs/>
              </w:rPr>
              <w:t xml:space="preserve">- </w:t>
            </w:r>
            <w:r w:rsidR="00040759" w:rsidRPr="00AC00FC">
              <w:rPr>
                <w:iCs/>
              </w:rPr>
              <w:t>Tham dự</w:t>
            </w:r>
            <w:r w:rsidRPr="00AC00FC">
              <w:rPr>
                <w:iCs/>
              </w:rPr>
              <w:t xml:space="preserve"> Hội thi Giáo viên chủ nhiệm lớp giỏi</w:t>
            </w:r>
            <w:r w:rsidR="00871B08" w:rsidRPr="00AC00FC">
              <w:rPr>
                <w:iCs/>
              </w:rPr>
              <w:t xml:space="preserve"> cấp Quận</w:t>
            </w:r>
            <w:r w:rsidRPr="00AC00FC">
              <w:rPr>
                <w:iCs/>
              </w:rPr>
              <w:t>.</w:t>
            </w:r>
          </w:p>
          <w:p w:rsidR="00B47F90" w:rsidRPr="00AC00FC" w:rsidRDefault="00300F2C" w:rsidP="00040759">
            <w:pPr>
              <w:tabs>
                <w:tab w:val="left" w:pos="987"/>
              </w:tabs>
              <w:spacing w:after="120" w:line="360" w:lineRule="exact"/>
              <w:jc w:val="both"/>
            </w:pPr>
            <w:r w:rsidRPr="00AC00FC">
              <w:t xml:space="preserve">- Tổ chức các hội </w:t>
            </w:r>
            <w:r w:rsidR="00040759" w:rsidRPr="00AC00FC">
              <w:t>thi Giáo viên giỏi cấp trường; Liên hoan âm nhạc dân tộc.</w:t>
            </w:r>
          </w:p>
          <w:p w:rsidR="00A72BD3" w:rsidRPr="00AC00FC" w:rsidRDefault="00300F2C" w:rsidP="00A72BD3">
            <w:pPr>
              <w:tabs>
                <w:tab w:val="left" w:pos="372"/>
              </w:tabs>
              <w:spacing w:after="120" w:line="360" w:lineRule="exact"/>
              <w:jc w:val="both"/>
            </w:pPr>
            <w:r w:rsidRPr="00AC00FC">
              <w:t>-</w:t>
            </w:r>
            <w:r w:rsidR="00040759" w:rsidRPr="00AC00FC">
              <w:t xml:space="preserve"> Tổ chức k</w:t>
            </w:r>
            <w:r w:rsidRPr="00AC00FC">
              <w:t>iểm tra định kỳ GHKI lớp 4, 5</w:t>
            </w:r>
            <w:r w:rsidR="00A72BD3" w:rsidRPr="00AC00FC">
              <w:t>.</w:t>
            </w:r>
          </w:p>
          <w:p w:rsidR="009D685C" w:rsidRPr="00AC00FC" w:rsidRDefault="00AA7882" w:rsidP="009D685C">
            <w:pPr>
              <w:tabs>
                <w:tab w:val="left" w:pos="987"/>
              </w:tabs>
              <w:spacing w:after="120" w:line="360" w:lineRule="exact"/>
              <w:jc w:val="both"/>
            </w:pPr>
            <w:r w:rsidRPr="00AC00FC">
              <w:t>- K</w:t>
            </w:r>
            <w:r w:rsidR="00300F2C" w:rsidRPr="00AC00FC">
              <w:t xml:space="preserve">iểm tra </w:t>
            </w:r>
            <w:r w:rsidR="00C96CC1" w:rsidRPr="00AC00FC">
              <w:t>nề</w:t>
            </w:r>
            <w:r w:rsidR="00300F2C" w:rsidRPr="00AC00FC">
              <w:t xml:space="preserve"> nếp học sinh, kiểm tra chuyên môn, việc thực hiện tập vở học sinh, tại các </w:t>
            </w:r>
            <w:r w:rsidRPr="00AC00FC">
              <w:t>lớp</w:t>
            </w:r>
            <w:r w:rsidR="00300F2C" w:rsidRPr="00AC00FC">
              <w:t xml:space="preserve"> theo kế hoạch, thăm lớp, dự giờ</w:t>
            </w:r>
            <w:r w:rsidR="00212111" w:rsidRPr="00AC00FC">
              <w:t xml:space="preserve">, </w:t>
            </w:r>
            <w:r w:rsidR="009D685C" w:rsidRPr="00AC00FC">
              <w:t xml:space="preserve">Kiểm tra, dự giờ tiếng Anh lớp 1. </w:t>
            </w:r>
          </w:p>
          <w:p w:rsidR="00C96CC1" w:rsidRPr="00AC00FC" w:rsidRDefault="00C96CC1" w:rsidP="00C96CC1">
            <w:pPr>
              <w:tabs>
                <w:tab w:val="left" w:pos="987"/>
              </w:tabs>
              <w:spacing w:after="120" w:line="360" w:lineRule="exact"/>
              <w:jc w:val="both"/>
            </w:pPr>
            <w:r w:rsidRPr="00AC00FC">
              <w:t>- Kiểm tra kế hoạch bồi dưỡng thư</w:t>
            </w:r>
            <w:r w:rsidR="00DC0942" w:rsidRPr="00AC00FC">
              <w:t>ờng xuyên thực hiện CTGDPT 2018</w:t>
            </w:r>
            <w:r w:rsidR="00213EDD" w:rsidRPr="00AC00FC">
              <w:t xml:space="preserve"> của giáo viên</w:t>
            </w:r>
            <w:r w:rsidR="00DC0942" w:rsidRPr="00AC00FC">
              <w:t>.</w:t>
            </w:r>
            <w:r w:rsidRPr="00AC00FC">
              <w:t xml:space="preserve"> </w:t>
            </w:r>
          </w:p>
          <w:p w:rsidR="00C96CC1" w:rsidRPr="00AC00FC" w:rsidRDefault="00C96CC1" w:rsidP="00C96CC1">
            <w:pPr>
              <w:tabs>
                <w:tab w:val="left" w:pos="987"/>
              </w:tabs>
              <w:spacing w:after="120" w:line="360" w:lineRule="exact"/>
              <w:jc w:val="both"/>
            </w:pPr>
            <w:r w:rsidRPr="00AC00FC">
              <w:t xml:space="preserve">- </w:t>
            </w:r>
            <w:r w:rsidR="004021CD" w:rsidRPr="00AC00FC">
              <w:t>Đón đoàn k</w:t>
            </w:r>
            <w:r w:rsidRPr="00AC00FC">
              <w:t>iểm tra việc triển khai và thực hiện chuyên đ</w:t>
            </w:r>
            <w:r w:rsidR="00A72BD3" w:rsidRPr="00AC00FC">
              <w:t xml:space="preserve">ề </w:t>
            </w:r>
            <w:r w:rsidRPr="00AC00FC">
              <w:t>đã triển khai trong năm học 2019-2020</w:t>
            </w:r>
            <w:r w:rsidR="004021CD" w:rsidRPr="00AC00FC">
              <w:t xml:space="preserve"> của PGD</w:t>
            </w:r>
            <w:r w:rsidRPr="00AC00FC">
              <w:t xml:space="preserve">; </w:t>
            </w:r>
          </w:p>
          <w:p w:rsidR="003154ED" w:rsidRPr="00AC00FC" w:rsidRDefault="003154ED" w:rsidP="00300F2C">
            <w:pPr>
              <w:tabs>
                <w:tab w:val="left" w:pos="987"/>
              </w:tabs>
              <w:spacing w:after="120" w:line="360" w:lineRule="exact"/>
              <w:jc w:val="both"/>
            </w:pPr>
            <w:r w:rsidRPr="00AC00FC">
              <w:t>-</w:t>
            </w:r>
            <w:r w:rsidR="00212111" w:rsidRPr="00AC00FC">
              <w:t xml:space="preserve"> </w:t>
            </w:r>
            <w:r w:rsidR="00213EDD" w:rsidRPr="00AC00FC">
              <w:t>K</w:t>
            </w:r>
            <w:r w:rsidR="00B47F90" w:rsidRPr="00AC00FC">
              <w:t>iểm tra t</w:t>
            </w:r>
            <w:r w:rsidRPr="00AC00FC">
              <w:t xml:space="preserve">ình hình </w:t>
            </w:r>
            <w:r w:rsidR="00B47F90" w:rsidRPr="00AC00FC">
              <w:t xml:space="preserve">hoạt động </w:t>
            </w:r>
            <w:r w:rsidRPr="00AC00FC">
              <w:t xml:space="preserve">và thăm lớp dự giờ các môn học/hoạt động giáo dục thực hiện theo CTGDPT 2018 và dạy theo SGK lớp 1; </w:t>
            </w:r>
            <w:r w:rsidR="00213EDD" w:rsidRPr="00AC00FC">
              <w:t>Dự</w:t>
            </w:r>
            <w:r w:rsidRPr="00AC00FC">
              <w:t xml:space="preserve"> buổi sinh hoạt chuyên môn khối; nắm tình hình giảng dạy tài liệu giáo dục địa phương lớp 1 và kế hoạch</w:t>
            </w:r>
            <w:r w:rsidR="00DC0942" w:rsidRPr="00AC00FC">
              <w:t xml:space="preserve"> tổ chức HĐNGLL đối với lớp 2, 3, 4, </w:t>
            </w:r>
            <w:r w:rsidR="00B47F90" w:rsidRPr="00AC00FC">
              <w:t>5.</w:t>
            </w:r>
          </w:p>
          <w:p w:rsidR="00871B08" w:rsidRPr="00AC00FC" w:rsidRDefault="003154ED" w:rsidP="00300F2C">
            <w:pPr>
              <w:tabs>
                <w:tab w:val="left" w:pos="987"/>
              </w:tabs>
              <w:spacing w:after="120" w:line="360" w:lineRule="exact"/>
              <w:jc w:val="both"/>
            </w:pPr>
            <w:r w:rsidRPr="00AC00FC">
              <w:t>-</w:t>
            </w:r>
            <w:r w:rsidR="004021CD" w:rsidRPr="00AC00FC">
              <w:t xml:space="preserve"> Tổ chức chuyên đề</w:t>
            </w:r>
            <w:r w:rsidR="00871B08" w:rsidRPr="00AC00FC">
              <w:t>: Phát huy năng lực học sinh lớp 1 trong dạy học. (Thao giảng Toán lớp 1, HĐTN lớp 1)</w:t>
            </w:r>
            <w:r w:rsidR="004021CD" w:rsidRPr="00AC00FC">
              <w:t xml:space="preserve"> </w:t>
            </w:r>
          </w:p>
          <w:p w:rsidR="00300F2C" w:rsidRPr="00AC00FC" w:rsidRDefault="00871B08" w:rsidP="00300F2C">
            <w:pPr>
              <w:tabs>
                <w:tab w:val="left" w:pos="987"/>
              </w:tabs>
              <w:spacing w:after="120" w:line="360" w:lineRule="exact"/>
              <w:jc w:val="both"/>
            </w:pPr>
            <w:r w:rsidRPr="00AC00FC">
              <w:t>- K</w:t>
            </w:r>
            <w:r w:rsidR="004021CD" w:rsidRPr="00AC00FC">
              <w:t>iểm tra Quy chế chuyên môn theo kế hoạch</w:t>
            </w:r>
            <w:r w:rsidR="00300F2C" w:rsidRPr="00AC00FC">
              <w:t>.</w:t>
            </w:r>
          </w:p>
        </w:tc>
        <w:tc>
          <w:tcPr>
            <w:tcW w:w="767" w:type="dxa"/>
            <w:vMerge/>
          </w:tcPr>
          <w:p w:rsidR="00300F2C" w:rsidRPr="00AC00FC" w:rsidRDefault="00300F2C" w:rsidP="00300F2C">
            <w:pPr>
              <w:spacing w:after="120" w:line="360" w:lineRule="exact"/>
              <w:jc w:val="both"/>
              <w:rPr>
                <w:b/>
                <w:lang w:val="vi-VN"/>
              </w:rPr>
            </w:pPr>
          </w:p>
        </w:tc>
      </w:tr>
      <w:tr w:rsidR="00300F2C" w:rsidRPr="00AC00FC" w:rsidTr="00A02573">
        <w:trPr>
          <w:trHeight w:val="681"/>
        </w:trPr>
        <w:tc>
          <w:tcPr>
            <w:tcW w:w="1336" w:type="dxa"/>
            <w:vMerge w:val="restart"/>
            <w:vAlign w:val="center"/>
          </w:tcPr>
          <w:p w:rsidR="00A02573" w:rsidRPr="00AC00FC" w:rsidRDefault="00300F2C" w:rsidP="00300F2C">
            <w:pPr>
              <w:spacing w:after="120" w:line="360" w:lineRule="exact"/>
              <w:jc w:val="center"/>
              <w:rPr>
                <w:b/>
              </w:rPr>
            </w:pPr>
            <w:r w:rsidRPr="00AC00FC">
              <w:rPr>
                <w:b/>
              </w:rPr>
              <w:lastRenderedPageBreak/>
              <w:t xml:space="preserve">Tháng </w:t>
            </w:r>
          </w:p>
          <w:p w:rsidR="00300F2C" w:rsidRPr="00AC00FC" w:rsidRDefault="00300F2C" w:rsidP="00212111">
            <w:pPr>
              <w:spacing w:after="120" w:line="360" w:lineRule="exact"/>
              <w:jc w:val="center"/>
              <w:rPr>
                <w:b/>
              </w:rPr>
            </w:pPr>
            <w:r w:rsidRPr="00AC00FC">
              <w:rPr>
                <w:b/>
              </w:rPr>
              <w:t>11</w:t>
            </w:r>
            <w:r w:rsidR="00A02573" w:rsidRPr="00AC00FC">
              <w:rPr>
                <w:b/>
              </w:rPr>
              <w:t>/</w:t>
            </w:r>
            <w:r w:rsidRPr="00AC00FC">
              <w:rPr>
                <w:b/>
              </w:rPr>
              <w:t>20</w:t>
            </w:r>
            <w:r w:rsidR="00085CE0" w:rsidRPr="00AC00FC">
              <w:rPr>
                <w:b/>
              </w:rPr>
              <w:t>20</w:t>
            </w:r>
          </w:p>
        </w:tc>
        <w:tc>
          <w:tcPr>
            <w:tcW w:w="7437" w:type="dxa"/>
            <w:shd w:val="clear" w:color="auto" w:fill="auto"/>
            <w:vAlign w:val="center"/>
          </w:tcPr>
          <w:p w:rsidR="00300F2C" w:rsidRPr="00AC00FC" w:rsidRDefault="00300F2C" w:rsidP="00300F2C">
            <w:pPr>
              <w:tabs>
                <w:tab w:val="left" w:pos="987"/>
              </w:tabs>
              <w:spacing w:after="120" w:line="360" w:lineRule="exact"/>
              <w:jc w:val="center"/>
              <w:rPr>
                <w:b/>
              </w:rPr>
            </w:pPr>
            <w:r w:rsidRPr="00AC00FC">
              <w:rPr>
                <w:b/>
              </w:rPr>
              <w:t>Trọng tâm: Hoạt động chào mừng Ngày Nhà giáo Việt Nam.</w:t>
            </w:r>
          </w:p>
        </w:tc>
        <w:tc>
          <w:tcPr>
            <w:tcW w:w="767" w:type="dxa"/>
            <w:vMerge w:val="restart"/>
          </w:tcPr>
          <w:p w:rsidR="00300F2C" w:rsidRPr="00AC00FC" w:rsidRDefault="00300F2C" w:rsidP="00300F2C">
            <w:pPr>
              <w:spacing w:after="120" w:line="360" w:lineRule="exact"/>
              <w:jc w:val="both"/>
              <w:rPr>
                <w:b/>
              </w:rPr>
            </w:pPr>
          </w:p>
        </w:tc>
      </w:tr>
      <w:tr w:rsidR="00300F2C" w:rsidRPr="00AC00FC" w:rsidTr="00A02573">
        <w:trPr>
          <w:trHeight w:val="519"/>
        </w:trPr>
        <w:tc>
          <w:tcPr>
            <w:tcW w:w="1336" w:type="dxa"/>
            <w:vMerge/>
          </w:tcPr>
          <w:p w:rsidR="00300F2C" w:rsidRPr="00AC00FC" w:rsidRDefault="00300F2C" w:rsidP="00300F2C">
            <w:pPr>
              <w:spacing w:after="120" w:line="360" w:lineRule="exact"/>
              <w:jc w:val="center"/>
            </w:pPr>
          </w:p>
        </w:tc>
        <w:tc>
          <w:tcPr>
            <w:tcW w:w="7437" w:type="dxa"/>
            <w:shd w:val="clear" w:color="auto" w:fill="auto"/>
          </w:tcPr>
          <w:p w:rsidR="00B466F7" w:rsidRPr="00AC00FC" w:rsidRDefault="00300F2C" w:rsidP="00300F2C">
            <w:pPr>
              <w:tabs>
                <w:tab w:val="left" w:pos="987"/>
              </w:tabs>
              <w:spacing w:after="120" w:line="360" w:lineRule="exact"/>
              <w:jc w:val="both"/>
            </w:pPr>
            <w:r w:rsidRPr="00AC00FC">
              <w:t>- Hướng dẫn kiểm tra định kì cuối kỳ 1, sơ kết giữa HK I</w:t>
            </w:r>
            <w:r w:rsidR="00B165D0" w:rsidRPr="00AC00FC">
              <w:t>.</w:t>
            </w:r>
          </w:p>
          <w:p w:rsidR="00B466F7" w:rsidRPr="00AC00FC" w:rsidRDefault="00B466F7" w:rsidP="00B466F7">
            <w:pPr>
              <w:tabs>
                <w:tab w:val="left" w:pos="987"/>
              </w:tabs>
              <w:spacing w:after="120" w:line="360" w:lineRule="exact"/>
              <w:jc w:val="both"/>
              <w:rPr>
                <w:b/>
                <w:i/>
              </w:rPr>
            </w:pPr>
            <w:r w:rsidRPr="00AC00FC">
              <w:t xml:space="preserve">- </w:t>
            </w:r>
            <w:r w:rsidR="004F1B6B" w:rsidRPr="00AC00FC">
              <w:rPr>
                <w:iCs/>
              </w:rPr>
              <w:t>Tiếp tục tham dự</w:t>
            </w:r>
            <w:r w:rsidRPr="00AC00FC">
              <w:rPr>
                <w:iCs/>
              </w:rPr>
              <w:t xml:space="preserve"> Hội thi</w:t>
            </w:r>
            <w:r w:rsidRPr="00AC00FC">
              <w:rPr>
                <w:b/>
                <w:i/>
              </w:rPr>
              <w:t xml:space="preserve"> </w:t>
            </w:r>
            <w:r w:rsidRPr="00AC00FC">
              <w:rPr>
                <w:i/>
                <w:iCs/>
              </w:rPr>
              <w:t>“Giáo viên dạy giỏi cấp thành phố”</w:t>
            </w:r>
            <w:r w:rsidR="00AA658A" w:rsidRPr="00AC00FC">
              <w:rPr>
                <w:i/>
                <w:iCs/>
              </w:rPr>
              <w:t>.</w:t>
            </w:r>
          </w:p>
          <w:p w:rsidR="00300F2C" w:rsidRPr="00AC00FC" w:rsidRDefault="00300F2C" w:rsidP="00300F2C">
            <w:pPr>
              <w:tabs>
                <w:tab w:val="left" w:pos="987"/>
              </w:tabs>
              <w:spacing w:after="120" w:line="360" w:lineRule="exact"/>
              <w:jc w:val="both"/>
            </w:pPr>
            <w:r w:rsidRPr="00AC00FC">
              <w:t xml:space="preserve">- Tổ chức </w:t>
            </w:r>
            <w:r w:rsidR="00B47F90" w:rsidRPr="00AC00FC">
              <w:t>L</w:t>
            </w:r>
            <w:r w:rsidRPr="00AC00FC">
              <w:t xml:space="preserve">iên hoan </w:t>
            </w:r>
            <w:r w:rsidR="00B47F90" w:rsidRPr="00AC00FC">
              <w:t>Â</w:t>
            </w:r>
            <w:r w:rsidRPr="00AC00FC">
              <w:t>m nhạc dân tộc cấp trường.</w:t>
            </w:r>
          </w:p>
          <w:p w:rsidR="004021CD" w:rsidRPr="00AC00FC" w:rsidRDefault="004021CD" w:rsidP="00300F2C">
            <w:pPr>
              <w:tabs>
                <w:tab w:val="left" w:pos="987"/>
              </w:tabs>
              <w:spacing w:after="120" w:line="360" w:lineRule="exact"/>
              <w:jc w:val="both"/>
            </w:pPr>
            <w:r w:rsidRPr="00AC00FC">
              <w:t>- Tiếp tục tổ chức hội thi Giáo viên giỏi cấp trường.</w:t>
            </w:r>
          </w:p>
          <w:p w:rsidR="00300F2C" w:rsidRPr="00AC00FC" w:rsidRDefault="00300F2C" w:rsidP="00300F2C">
            <w:pPr>
              <w:tabs>
                <w:tab w:val="left" w:pos="987"/>
              </w:tabs>
              <w:spacing w:after="120" w:line="360" w:lineRule="exact"/>
              <w:jc w:val="both"/>
            </w:pPr>
            <w:r w:rsidRPr="00AC00FC">
              <w:t>- Tiếp tục kiểm tra chuyên môn, thăm lớp dự giờ.</w:t>
            </w:r>
          </w:p>
          <w:p w:rsidR="007067C9" w:rsidRPr="00AC00FC" w:rsidRDefault="007067C9" w:rsidP="00300F2C">
            <w:pPr>
              <w:tabs>
                <w:tab w:val="left" w:pos="372"/>
              </w:tabs>
              <w:spacing w:after="120" w:line="360" w:lineRule="exact"/>
              <w:jc w:val="both"/>
            </w:pPr>
            <w:r w:rsidRPr="00AC00FC">
              <w:t>- Hướng dẫn kiểm tra định kì HK1; chú trọng việc ra đề kiểm tra cho học sinh lớp 1 theo yêu cầu cần đạt của khung chương trình GDPT 2018.</w:t>
            </w:r>
          </w:p>
          <w:p w:rsidR="00EC2EF7" w:rsidRPr="00AC00FC" w:rsidRDefault="00EC2EF7" w:rsidP="00300F2C">
            <w:pPr>
              <w:tabs>
                <w:tab w:val="left" w:pos="372"/>
              </w:tabs>
              <w:spacing w:after="120" w:line="360" w:lineRule="exact"/>
              <w:jc w:val="both"/>
            </w:pPr>
            <w:r w:rsidRPr="00AC00FC">
              <w:t xml:space="preserve">- Kiểm tra công tác bồi dưỡng giáo viên và kế hoạch bồi dưỡng thường xuyên thực hiện CTGDPT 2018. </w:t>
            </w:r>
          </w:p>
          <w:p w:rsidR="00965839" w:rsidRPr="00AC00FC" w:rsidRDefault="00965839" w:rsidP="00965839">
            <w:pPr>
              <w:tabs>
                <w:tab w:val="left" w:pos="987"/>
              </w:tabs>
              <w:spacing w:after="120" w:line="360" w:lineRule="exact"/>
              <w:jc w:val="both"/>
            </w:pPr>
            <w:r w:rsidRPr="00AC00FC">
              <w:rPr>
                <w:lang w:val="vi-VN"/>
              </w:rPr>
              <w:t>- Tổ chứ</w:t>
            </w:r>
            <w:r w:rsidR="00871B08" w:rsidRPr="00AC00FC">
              <w:rPr>
                <w:lang w:val="vi-VN"/>
              </w:rPr>
              <w:t xml:space="preserve">c cuộc thi </w:t>
            </w:r>
            <w:r w:rsidR="00871B08" w:rsidRPr="00AC00FC">
              <w:t>“</w:t>
            </w:r>
            <w:r w:rsidR="00871B08" w:rsidRPr="00AC00FC">
              <w:rPr>
                <w:lang w:val="vi-VN"/>
              </w:rPr>
              <w:t>Thầy cô trong mắt em</w:t>
            </w:r>
            <w:r w:rsidR="00871B08" w:rsidRPr="00AC00FC">
              <w:t>” cấp trường.</w:t>
            </w:r>
          </w:p>
          <w:p w:rsidR="00965839" w:rsidRPr="00AC00FC" w:rsidRDefault="00965839" w:rsidP="00965839">
            <w:pPr>
              <w:tabs>
                <w:tab w:val="left" w:pos="987"/>
              </w:tabs>
              <w:spacing w:after="120" w:line="360" w:lineRule="exact"/>
              <w:jc w:val="both"/>
            </w:pPr>
            <w:r w:rsidRPr="00AC00FC">
              <w:t>- Xây dựng Kế hoạch và triển khai Hội thi Nét vẽ xanh cấp trường.</w:t>
            </w:r>
          </w:p>
          <w:p w:rsidR="00871B08" w:rsidRPr="00AC00FC" w:rsidRDefault="004021CD" w:rsidP="00300F2C">
            <w:pPr>
              <w:tabs>
                <w:tab w:val="left" w:pos="372"/>
              </w:tabs>
              <w:spacing w:after="120" w:line="360" w:lineRule="exact"/>
              <w:jc w:val="both"/>
            </w:pPr>
            <w:r w:rsidRPr="00AC00FC">
              <w:t>- Tổ chức chuyên đề</w:t>
            </w:r>
            <w:r w:rsidR="00871B08" w:rsidRPr="00AC00FC">
              <w:t>: Tích cực hóa hoạt động của học sinh trong dạy học Toán (Thao giảng Toán lớp 2, Toán lớp 5).</w:t>
            </w:r>
          </w:p>
          <w:p w:rsidR="00965839" w:rsidRPr="00AC00FC" w:rsidRDefault="004021CD" w:rsidP="00871B08">
            <w:pPr>
              <w:tabs>
                <w:tab w:val="left" w:pos="372"/>
              </w:tabs>
              <w:spacing w:after="120" w:line="360" w:lineRule="exact"/>
              <w:jc w:val="both"/>
            </w:pPr>
            <w:r w:rsidRPr="00AC00FC">
              <w:t xml:space="preserve"> </w:t>
            </w:r>
            <w:r w:rsidR="00871B08" w:rsidRPr="00AC00FC">
              <w:t>- K</w:t>
            </w:r>
            <w:r w:rsidRPr="00AC00FC">
              <w:t>iểm tra Quy chế chuyên môn theo kế hoạch.</w:t>
            </w:r>
          </w:p>
        </w:tc>
        <w:tc>
          <w:tcPr>
            <w:tcW w:w="767" w:type="dxa"/>
            <w:vMerge/>
          </w:tcPr>
          <w:p w:rsidR="00300F2C" w:rsidRPr="00AC00FC" w:rsidRDefault="00300F2C" w:rsidP="00300F2C">
            <w:pPr>
              <w:spacing w:after="120" w:line="360" w:lineRule="exact"/>
              <w:jc w:val="both"/>
              <w:rPr>
                <w:b/>
              </w:rPr>
            </w:pPr>
          </w:p>
        </w:tc>
      </w:tr>
      <w:tr w:rsidR="00300F2C" w:rsidRPr="00AC00FC" w:rsidTr="00A02573">
        <w:trPr>
          <w:trHeight w:val="589"/>
        </w:trPr>
        <w:tc>
          <w:tcPr>
            <w:tcW w:w="1336" w:type="dxa"/>
            <w:vMerge w:val="restart"/>
            <w:vAlign w:val="center"/>
          </w:tcPr>
          <w:p w:rsidR="00A02573" w:rsidRPr="00AC00FC" w:rsidRDefault="00300F2C" w:rsidP="007E3A81">
            <w:pPr>
              <w:spacing w:after="120" w:line="360" w:lineRule="exact"/>
              <w:jc w:val="center"/>
              <w:rPr>
                <w:b/>
              </w:rPr>
            </w:pPr>
            <w:r w:rsidRPr="00AC00FC">
              <w:rPr>
                <w:b/>
              </w:rPr>
              <w:t>Tháng</w:t>
            </w:r>
          </w:p>
          <w:p w:rsidR="00300F2C" w:rsidRPr="00AC00FC" w:rsidRDefault="00300F2C" w:rsidP="00212111">
            <w:pPr>
              <w:spacing w:after="120" w:line="360" w:lineRule="exact"/>
              <w:jc w:val="center"/>
              <w:rPr>
                <w:b/>
              </w:rPr>
            </w:pPr>
            <w:r w:rsidRPr="00AC00FC">
              <w:rPr>
                <w:b/>
              </w:rPr>
              <w:t>12</w:t>
            </w:r>
            <w:r w:rsidR="00A02573" w:rsidRPr="00AC00FC">
              <w:rPr>
                <w:b/>
              </w:rPr>
              <w:t>/</w:t>
            </w:r>
            <w:r w:rsidRPr="00AC00FC">
              <w:rPr>
                <w:b/>
              </w:rPr>
              <w:t>20</w:t>
            </w:r>
            <w:r w:rsidR="00085CE0" w:rsidRPr="00AC00FC">
              <w:rPr>
                <w:b/>
              </w:rPr>
              <w:t>20</w:t>
            </w:r>
          </w:p>
        </w:tc>
        <w:tc>
          <w:tcPr>
            <w:tcW w:w="7437" w:type="dxa"/>
            <w:shd w:val="clear" w:color="auto" w:fill="auto"/>
            <w:vAlign w:val="center"/>
          </w:tcPr>
          <w:p w:rsidR="00300F2C" w:rsidRPr="00AC00FC" w:rsidRDefault="00300F2C" w:rsidP="00300F2C">
            <w:pPr>
              <w:tabs>
                <w:tab w:val="left" w:pos="987"/>
              </w:tabs>
              <w:spacing w:after="120" w:line="360" w:lineRule="exact"/>
              <w:jc w:val="center"/>
              <w:rPr>
                <w:b/>
              </w:rPr>
            </w:pPr>
            <w:r w:rsidRPr="00AC00FC">
              <w:rPr>
                <w:b/>
              </w:rPr>
              <w:t>Trọng tâm: Kiểm tra định kỳ cuối HKI.</w:t>
            </w:r>
          </w:p>
        </w:tc>
        <w:tc>
          <w:tcPr>
            <w:tcW w:w="767" w:type="dxa"/>
            <w:vMerge w:val="restart"/>
          </w:tcPr>
          <w:p w:rsidR="00300F2C" w:rsidRPr="00AC00FC" w:rsidRDefault="00300F2C" w:rsidP="00300F2C">
            <w:pPr>
              <w:spacing w:after="120" w:line="360" w:lineRule="exact"/>
              <w:jc w:val="both"/>
              <w:rPr>
                <w:b/>
              </w:rPr>
            </w:pPr>
          </w:p>
        </w:tc>
      </w:tr>
      <w:tr w:rsidR="00300F2C" w:rsidRPr="00AC00FC" w:rsidTr="00A02573">
        <w:trPr>
          <w:trHeight w:val="969"/>
        </w:trPr>
        <w:tc>
          <w:tcPr>
            <w:tcW w:w="1336" w:type="dxa"/>
            <w:vMerge/>
          </w:tcPr>
          <w:p w:rsidR="00300F2C" w:rsidRPr="00AC00FC" w:rsidRDefault="00300F2C" w:rsidP="00300F2C">
            <w:pPr>
              <w:spacing w:after="120" w:line="360" w:lineRule="exact"/>
              <w:jc w:val="center"/>
            </w:pPr>
          </w:p>
        </w:tc>
        <w:tc>
          <w:tcPr>
            <w:tcW w:w="7437" w:type="dxa"/>
            <w:shd w:val="clear" w:color="auto" w:fill="auto"/>
          </w:tcPr>
          <w:p w:rsidR="00871B08" w:rsidRPr="00AC00FC" w:rsidRDefault="00871B08" w:rsidP="007618B2">
            <w:pPr>
              <w:tabs>
                <w:tab w:val="left" w:pos="987"/>
              </w:tabs>
              <w:snapToGrid w:val="0"/>
              <w:spacing w:after="120" w:line="360" w:lineRule="exact"/>
              <w:jc w:val="both"/>
            </w:pPr>
            <w:r w:rsidRPr="00AC00FC">
              <w:t>- Soạn đề KTĐK cuối kì 1.</w:t>
            </w:r>
          </w:p>
          <w:p w:rsidR="007618B2" w:rsidRPr="00AC00FC" w:rsidRDefault="00300F2C" w:rsidP="007618B2">
            <w:pPr>
              <w:tabs>
                <w:tab w:val="left" w:pos="987"/>
              </w:tabs>
              <w:snapToGrid w:val="0"/>
              <w:spacing w:after="120" w:line="360" w:lineRule="exact"/>
              <w:jc w:val="both"/>
            </w:pPr>
            <w:r w:rsidRPr="00AC00FC">
              <w:t xml:space="preserve">- </w:t>
            </w:r>
            <w:r w:rsidR="00871B08" w:rsidRPr="00AC00FC">
              <w:t xml:space="preserve">Tổ chức </w:t>
            </w:r>
            <w:r w:rsidRPr="00AC00FC">
              <w:t>Kiểm tra định kì cuối học kì 1.</w:t>
            </w:r>
            <w:r w:rsidR="007618B2" w:rsidRPr="00AC00FC">
              <w:t xml:space="preserve"> </w:t>
            </w:r>
          </w:p>
          <w:p w:rsidR="00300F2C" w:rsidRPr="00AC00FC" w:rsidRDefault="007618B2" w:rsidP="00DF094C">
            <w:pPr>
              <w:tabs>
                <w:tab w:val="left" w:pos="987"/>
              </w:tabs>
              <w:snapToGrid w:val="0"/>
              <w:spacing w:after="120" w:line="360" w:lineRule="exact"/>
              <w:jc w:val="both"/>
            </w:pPr>
            <w:r w:rsidRPr="00AC00FC">
              <w:t>- Xây dựng kế hoạ</w:t>
            </w:r>
            <w:r w:rsidR="005C1633" w:rsidRPr="00AC00FC">
              <w:t>ch kiểm tra thư viện</w:t>
            </w:r>
            <w:r w:rsidRPr="00AC00FC">
              <w:t>.</w:t>
            </w:r>
          </w:p>
          <w:p w:rsidR="00300F2C" w:rsidRPr="00AC00FC" w:rsidRDefault="00300F2C" w:rsidP="00300F2C">
            <w:pPr>
              <w:tabs>
                <w:tab w:val="left" w:pos="987"/>
              </w:tabs>
              <w:snapToGrid w:val="0"/>
              <w:spacing w:after="120" w:line="360" w:lineRule="exact"/>
              <w:jc w:val="both"/>
            </w:pPr>
            <w:r w:rsidRPr="00AC00FC">
              <w:t xml:space="preserve">- </w:t>
            </w:r>
            <w:r w:rsidR="00B47F90" w:rsidRPr="00AC00FC">
              <w:t>K</w:t>
            </w:r>
            <w:r w:rsidR="007618B2" w:rsidRPr="00AC00FC">
              <w:t>iểm tra</w:t>
            </w:r>
            <w:r w:rsidRPr="00AC00FC">
              <w:t xml:space="preserve"> việc thực hiện c</w:t>
            </w:r>
            <w:r w:rsidR="007618B2" w:rsidRPr="00AC00FC">
              <w:t>huyên đề; thực hiện Thông tư 22 về đánh giá HS</w:t>
            </w:r>
            <w:r w:rsidR="00213EDD" w:rsidRPr="00AC00FC">
              <w:t xml:space="preserve"> lớp 2,3,4,5</w:t>
            </w:r>
            <w:r w:rsidR="007618B2" w:rsidRPr="00AC00FC">
              <w:t xml:space="preserve">, </w:t>
            </w:r>
            <w:r w:rsidR="00213EDD" w:rsidRPr="00AC00FC">
              <w:t xml:space="preserve">Thông tư 27 </w:t>
            </w:r>
            <w:r w:rsidR="007618B2" w:rsidRPr="00AC00FC">
              <w:t>cho lớp 1; việc thực hiện biên bản sinh hoạt tổ khối CM theo hướng nghiên cứu bài học;</w:t>
            </w:r>
            <w:r w:rsidR="00DF094C" w:rsidRPr="00AC00FC">
              <w:t xml:space="preserve"> thăm lớp dự giờ các môn học/hoạt động giáo dục thực hiện theo CT GDPT 2018 và dạy theo SGK lớp 1; nắm tình hình giảng dạy tài liệu giáo dục địa phương lớp 1; </w:t>
            </w:r>
            <w:r w:rsidRPr="00AC00FC">
              <w:t xml:space="preserve">việc lập kế hoạch cá nhân các </w:t>
            </w:r>
            <w:r w:rsidR="00A03418" w:rsidRPr="00AC00FC">
              <w:t>lớp</w:t>
            </w:r>
            <w:r w:rsidRPr="00AC00FC">
              <w:t xml:space="preserve"> có h</w:t>
            </w:r>
            <w:r w:rsidR="00213EDD" w:rsidRPr="00AC00FC">
              <w:t>ọc sinh khuyết tật học hòa nhập.</w:t>
            </w:r>
          </w:p>
          <w:p w:rsidR="00747029" w:rsidRPr="00AC00FC" w:rsidRDefault="00AB3574" w:rsidP="00747029">
            <w:pPr>
              <w:tabs>
                <w:tab w:val="left" w:pos="987"/>
              </w:tabs>
              <w:snapToGrid w:val="0"/>
              <w:spacing w:after="120" w:line="360" w:lineRule="exact"/>
              <w:jc w:val="both"/>
            </w:pPr>
            <w:r w:rsidRPr="00AC00FC">
              <w:t xml:space="preserve">- </w:t>
            </w:r>
            <w:r w:rsidR="00A03418" w:rsidRPr="00AC00FC">
              <w:t>Tham gia</w:t>
            </w:r>
            <w:r w:rsidRPr="00AC00FC">
              <w:t xml:space="preserve"> Hội thi Nét vẽ xanh cấp quậ</w:t>
            </w:r>
            <w:r w:rsidR="00747029" w:rsidRPr="00AC00FC">
              <w:t xml:space="preserve">n. </w:t>
            </w:r>
          </w:p>
          <w:p w:rsidR="00747029" w:rsidRPr="00AC00FC" w:rsidRDefault="00747029" w:rsidP="00747029">
            <w:pPr>
              <w:tabs>
                <w:tab w:val="left" w:pos="987"/>
              </w:tabs>
              <w:snapToGrid w:val="0"/>
              <w:spacing w:after="120" w:line="360" w:lineRule="exact"/>
              <w:jc w:val="both"/>
            </w:pPr>
            <w:r w:rsidRPr="00AC00FC">
              <w:t xml:space="preserve">- </w:t>
            </w:r>
            <w:r w:rsidR="00A03418" w:rsidRPr="00AC00FC">
              <w:t xml:space="preserve">Tham gia Tập huấn, bồi dưỡng chuyên môn cho giáo viên </w:t>
            </w:r>
            <w:r w:rsidRPr="00AC00FC">
              <w:t>thực hiện CTGDPT 2018.</w:t>
            </w:r>
          </w:p>
          <w:p w:rsidR="00653F46" w:rsidRPr="00AC00FC" w:rsidRDefault="00DF094C" w:rsidP="009D685C">
            <w:pPr>
              <w:tabs>
                <w:tab w:val="left" w:pos="987"/>
              </w:tabs>
              <w:snapToGrid w:val="0"/>
              <w:spacing w:after="120" w:line="360" w:lineRule="exact"/>
              <w:jc w:val="both"/>
            </w:pPr>
            <w:r w:rsidRPr="00AC00FC">
              <w:t>- Báo cáo số liệu</w:t>
            </w:r>
            <w:r w:rsidR="00653F46" w:rsidRPr="00AC00FC">
              <w:t>,</w:t>
            </w:r>
            <w:r w:rsidRPr="00AC00FC">
              <w:t xml:space="preserve"> sơ kết HK1.</w:t>
            </w:r>
          </w:p>
          <w:p w:rsidR="00965839" w:rsidRPr="00AC00FC" w:rsidRDefault="00965839" w:rsidP="00965839">
            <w:pPr>
              <w:ind w:right="162"/>
              <w:jc w:val="both"/>
            </w:pPr>
            <w:r w:rsidRPr="00AC00FC">
              <w:t>-Triển khai Hội thi “ Giáo viên viết chữ đẹp” và  ngày hội “ Em tập viết đúng, viết đẹp ” cấp trường.</w:t>
            </w:r>
          </w:p>
          <w:p w:rsidR="00871B08" w:rsidRPr="00AC00FC" w:rsidRDefault="00965839" w:rsidP="00871B08">
            <w:pPr>
              <w:autoSpaceDE w:val="0"/>
              <w:autoSpaceDN w:val="0"/>
              <w:adjustRightInd w:val="0"/>
            </w:pPr>
            <w:r w:rsidRPr="00AC00FC">
              <w:t>- Duyệt hồ sơ sổ sách giáo viên</w:t>
            </w:r>
            <w:r w:rsidR="00871B08" w:rsidRPr="00AC00FC">
              <w:t xml:space="preserve"> </w:t>
            </w:r>
            <w:r w:rsidRPr="00AC00FC">
              <w:t xml:space="preserve"> </w:t>
            </w:r>
          </w:p>
          <w:p w:rsidR="00871B08" w:rsidRPr="00AC00FC" w:rsidRDefault="004021CD" w:rsidP="00871B08">
            <w:pPr>
              <w:autoSpaceDE w:val="0"/>
              <w:autoSpaceDN w:val="0"/>
              <w:adjustRightInd w:val="0"/>
            </w:pPr>
            <w:r w:rsidRPr="00AC00FC">
              <w:t>-</w:t>
            </w:r>
            <w:r w:rsidR="00871B08" w:rsidRPr="00AC00FC">
              <w:t xml:space="preserve"> Tổ chức chuyên đề: Sử dụng phần mềm Smart School trong dạy </w:t>
            </w:r>
            <w:r w:rsidR="00871B08" w:rsidRPr="00AC00FC">
              <w:lastRenderedPageBreak/>
              <w:t>học (Thao giảng Đạo đức lớp 2, Lịch sử lớp 4)</w:t>
            </w:r>
          </w:p>
          <w:p w:rsidR="00965839" w:rsidRPr="00AC00FC" w:rsidRDefault="00871B08" w:rsidP="00871B08">
            <w:pPr>
              <w:autoSpaceDE w:val="0"/>
              <w:autoSpaceDN w:val="0"/>
              <w:adjustRightInd w:val="0"/>
            </w:pPr>
            <w:r w:rsidRPr="00AC00FC">
              <w:t>- K</w:t>
            </w:r>
            <w:r w:rsidR="004021CD" w:rsidRPr="00AC00FC">
              <w:t>iểm tra Quy chế chuyên môn theo kế hoạch</w:t>
            </w:r>
            <w:r w:rsidR="00A03418" w:rsidRPr="00AC00FC">
              <w:t>.</w:t>
            </w:r>
          </w:p>
        </w:tc>
        <w:tc>
          <w:tcPr>
            <w:tcW w:w="767" w:type="dxa"/>
            <w:vMerge/>
          </w:tcPr>
          <w:p w:rsidR="00300F2C" w:rsidRPr="00AC00FC" w:rsidRDefault="00300F2C" w:rsidP="00300F2C">
            <w:pPr>
              <w:spacing w:after="120" w:line="360" w:lineRule="exact"/>
              <w:jc w:val="both"/>
              <w:rPr>
                <w:b/>
              </w:rPr>
            </w:pPr>
          </w:p>
        </w:tc>
      </w:tr>
      <w:tr w:rsidR="00300F2C" w:rsidRPr="00AC00FC" w:rsidTr="00A02573">
        <w:trPr>
          <w:trHeight w:val="567"/>
        </w:trPr>
        <w:tc>
          <w:tcPr>
            <w:tcW w:w="1336" w:type="dxa"/>
            <w:vMerge w:val="restart"/>
            <w:vAlign w:val="center"/>
          </w:tcPr>
          <w:p w:rsidR="00871B08" w:rsidRPr="00AC00FC" w:rsidRDefault="00871B08" w:rsidP="00965839">
            <w:pPr>
              <w:spacing w:after="120" w:line="360" w:lineRule="exact"/>
              <w:jc w:val="center"/>
              <w:rPr>
                <w:b/>
              </w:rPr>
            </w:pPr>
          </w:p>
          <w:p w:rsidR="00300F2C" w:rsidRPr="00AC00FC" w:rsidRDefault="00871B08" w:rsidP="00965839">
            <w:pPr>
              <w:spacing w:after="120" w:line="360" w:lineRule="exact"/>
              <w:jc w:val="center"/>
              <w:rPr>
                <w:b/>
              </w:rPr>
            </w:pPr>
            <w:r w:rsidRPr="00AC00FC">
              <w:rPr>
                <w:b/>
              </w:rPr>
              <w:t>Tháng 01/2021</w:t>
            </w:r>
            <w:r w:rsidR="007B2F0A" w:rsidRPr="00AC00FC">
              <w:rPr>
                <w:b/>
              </w:rPr>
              <w:t xml:space="preserve"> </w:t>
            </w:r>
          </w:p>
        </w:tc>
        <w:tc>
          <w:tcPr>
            <w:tcW w:w="7437" w:type="dxa"/>
            <w:shd w:val="clear" w:color="auto" w:fill="auto"/>
            <w:vAlign w:val="center"/>
          </w:tcPr>
          <w:p w:rsidR="00300F2C" w:rsidRPr="00AC00FC" w:rsidRDefault="00300F2C" w:rsidP="00300F2C">
            <w:pPr>
              <w:tabs>
                <w:tab w:val="left" w:pos="987"/>
              </w:tabs>
              <w:spacing w:after="120" w:line="360" w:lineRule="exact"/>
              <w:jc w:val="center"/>
              <w:rPr>
                <w:b/>
              </w:rPr>
            </w:pPr>
            <w:r w:rsidRPr="00AC00FC">
              <w:rPr>
                <w:b/>
              </w:rPr>
              <w:t>Trọng tâm: Sơ kết Học kỳ I</w:t>
            </w:r>
          </w:p>
        </w:tc>
        <w:tc>
          <w:tcPr>
            <w:tcW w:w="767" w:type="dxa"/>
            <w:vMerge w:val="restart"/>
          </w:tcPr>
          <w:p w:rsidR="00300F2C" w:rsidRPr="00AC00FC" w:rsidRDefault="00300F2C" w:rsidP="00300F2C">
            <w:pPr>
              <w:spacing w:after="120" w:line="360" w:lineRule="exact"/>
              <w:jc w:val="both"/>
              <w:rPr>
                <w:b/>
              </w:rPr>
            </w:pPr>
          </w:p>
        </w:tc>
      </w:tr>
      <w:tr w:rsidR="00300F2C" w:rsidRPr="00AC00FC" w:rsidTr="00A02573">
        <w:trPr>
          <w:trHeight w:val="341"/>
        </w:trPr>
        <w:tc>
          <w:tcPr>
            <w:tcW w:w="1336" w:type="dxa"/>
            <w:vMerge/>
          </w:tcPr>
          <w:p w:rsidR="00300F2C" w:rsidRPr="00AC00FC" w:rsidRDefault="00300F2C" w:rsidP="00300F2C">
            <w:pPr>
              <w:spacing w:after="120" w:line="360" w:lineRule="exact"/>
              <w:jc w:val="center"/>
            </w:pPr>
          </w:p>
        </w:tc>
        <w:tc>
          <w:tcPr>
            <w:tcW w:w="7437" w:type="dxa"/>
            <w:shd w:val="clear" w:color="auto" w:fill="auto"/>
          </w:tcPr>
          <w:p w:rsidR="00300F2C" w:rsidRPr="00AC00FC" w:rsidRDefault="00300F2C" w:rsidP="00300F2C">
            <w:pPr>
              <w:tabs>
                <w:tab w:val="left" w:pos="987"/>
              </w:tabs>
              <w:spacing w:after="120" w:line="360" w:lineRule="exact"/>
              <w:jc w:val="both"/>
            </w:pPr>
            <w:r w:rsidRPr="00AC00FC">
              <w:t xml:space="preserve">- </w:t>
            </w:r>
            <w:r w:rsidR="00653F46" w:rsidRPr="00AC00FC">
              <w:t xml:space="preserve">Sơ kết HK1, </w:t>
            </w:r>
            <w:r w:rsidRPr="00AC00FC">
              <w:t>sơ kết việc thực hiện Thông tư 22 ở HKI</w:t>
            </w:r>
            <w:r w:rsidR="005763B3" w:rsidRPr="00AC00FC">
              <w:t>.</w:t>
            </w:r>
            <w:r w:rsidRPr="00AC00FC">
              <w:t xml:space="preserve"> </w:t>
            </w:r>
          </w:p>
          <w:p w:rsidR="00300F2C" w:rsidRPr="00AC00FC" w:rsidRDefault="00300F2C" w:rsidP="00300F2C">
            <w:pPr>
              <w:tabs>
                <w:tab w:val="left" w:pos="372"/>
              </w:tabs>
              <w:spacing w:after="120" w:line="360" w:lineRule="exact"/>
              <w:jc w:val="both"/>
            </w:pPr>
            <w:r w:rsidRPr="00AC00FC">
              <w:t>- Vào chương trình HKII. Nắm tình</w:t>
            </w:r>
            <w:r w:rsidR="005763B3" w:rsidRPr="00AC00FC">
              <w:t xml:space="preserve"> hình đầu HKII, tình hình dạy Tiếng Anh lớp 1</w:t>
            </w:r>
            <w:r w:rsidRPr="00AC00FC">
              <w:t>.</w:t>
            </w:r>
          </w:p>
          <w:p w:rsidR="00300F2C" w:rsidRPr="00AC00FC" w:rsidRDefault="00300F2C" w:rsidP="00300F2C">
            <w:pPr>
              <w:tabs>
                <w:tab w:val="left" w:pos="987"/>
              </w:tabs>
              <w:spacing w:after="120" w:line="360" w:lineRule="exact"/>
              <w:jc w:val="both"/>
            </w:pPr>
            <w:r w:rsidRPr="00AC00FC">
              <w:t>- Đánh giá, rút kinh nghiệm kiểm tra định kì cuối học kì I.</w:t>
            </w:r>
          </w:p>
          <w:p w:rsidR="00D60F80" w:rsidRPr="00AC00FC" w:rsidRDefault="00D60F80" w:rsidP="00D60F80">
            <w:pPr>
              <w:tabs>
                <w:tab w:val="left" w:pos="987"/>
              </w:tabs>
              <w:spacing w:after="120" w:line="360" w:lineRule="exact"/>
              <w:jc w:val="both"/>
            </w:pPr>
            <w:r w:rsidRPr="00AC00FC">
              <w:t>- Khảo sát chất lượng và năng lực của giáo viên lớp 1 đáp ứng chương trình và sách giáo khoa lớp 1.</w:t>
            </w:r>
          </w:p>
          <w:p w:rsidR="007B2F0A" w:rsidRPr="00AC00FC" w:rsidRDefault="007B2F0A" w:rsidP="00D60F80">
            <w:pPr>
              <w:tabs>
                <w:tab w:val="left" w:pos="987"/>
              </w:tabs>
              <w:spacing w:after="120" w:line="360" w:lineRule="exact"/>
              <w:jc w:val="both"/>
            </w:pPr>
            <w:r w:rsidRPr="00AC00FC">
              <w:t>- Giáo viên lớp 2 tham gia Tập huấn, bồi dưỡng chuyên môn chuẩn bị  thực hiện CTGDPT 2018.</w:t>
            </w:r>
          </w:p>
          <w:p w:rsidR="00D60F80" w:rsidRPr="00AC00FC" w:rsidRDefault="00D60F80" w:rsidP="00D60F80">
            <w:pPr>
              <w:tabs>
                <w:tab w:val="left" w:pos="987"/>
              </w:tabs>
              <w:spacing w:after="120" w:line="360" w:lineRule="exact"/>
              <w:jc w:val="both"/>
              <w:rPr>
                <w:bCs/>
              </w:rPr>
            </w:pPr>
            <w:r w:rsidRPr="00AC00FC">
              <w:rPr>
                <w:bCs/>
              </w:rPr>
              <w:t xml:space="preserve">- </w:t>
            </w:r>
            <w:r w:rsidRPr="00AC00FC">
              <w:rPr>
                <w:bCs/>
                <w:lang w:val="vi-VN"/>
              </w:rPr>
              <w:t>Triển khai việc</w:t>
            </w:r>
            <w:r w:rsidRPr="00AC00FC">
              <w:rPr>
                <w:bCs/>
              </w:rPr>
              <w:t xml:space="preserve"> lựa chọn sách giáo khoa lớp 2</w:t>
            </w:r>
          </w:p>
          <w:p w:rsidR="00965839" w:rsidRPr="00AC00FC" w:rsidRDefault="00AB3574" w:rsidP="00965839">
            <w:pPr>
              <w:jc w:val="both"/>
            </w:pPr>
            <w:r w:rsidRPr="00AC00FC">
              <w:t xml:space="preserve">- </w:t>
            </w:r>
            <w:r w:rsidR="005763B3" w:rsidRPr="00AC00FC">
              <w:t>Tham gia</w:t>
            </w:r>
            <w:r w:rsidRPr="00AC00FC">
              <w:t xml:space="preserve"> Hội thi Nét vẽ xanh cấp quận.</w:t>
            </w:r>
          </w:p>
          <w:p w:rsidR="00AB3574" w:rsidRPr="00AC00FC" w:rsidRDefault="00965839" w:rsidP="00965839">
            <w:r w:rsidRPr="00AC00FC">
              <w:t>- Tổ chức Ngày hội “Em tập viết đúng, viết đẹp” cấp trường</w:t>
            </w:r>
            <w:r w:rsidR="004021CD" w:rsidRPr="00AC00FC">
              <w:t>.</w:t>
            </w:r>
          </w:p>
          <w:p w:rsidR="00871B08" w:rsidRPr="00AC00FC" w:rsidRDefault="004021CD" w:rsidP="00965839">
            <w:r w:rsidRPr="00AC00FC">
              <w:t>- Tổ chức chuyên đề</w:t>
            </w:r>
            <w:r w:rsidR="00871B08" w:rsidRPr="00AC00FC">
              <w:t>: Dạy Tiếng Việt thông qua các môn nghệ thuật (Thao giảng Tiếng Việt lớp 1)</w:t>
            </w:r>
          </w:p>
          <w:p w:rsidR="004021CD" w:rsidRPr="00AC00FC" w:rsidRDefault="00871B08" w:rsidP="00871B08">
            <w:r w:rsidRPr="00AC00FC">
              <w:t>- K</w:t>
            </w:r>
            <w:r w:rsidR="004021CD" w:rsidRPr="00AC00FC">
              <w:t>iểm tra Quy chế chuyên môn theo kế hoạch</w:t>
            </w:r>
          </w:p>
        </w:tc>
        <w:tc>
          <w:tcPr>
            <w:tcW w:w="767" w:type="dxa"/>
            <w:vMerge/>
          </w:tcPr>
          <w:p w:rsidR="00300F2C" w:rsidRPr="00AC00FC" w:rsidRDefault="00300F2C" w:rsidP="00300F2C">
            <w:pPr>
              <w:spacing w:after="120" w:line="360" w:lineRule="exact"/>
              <w:jc w:val="both"/>
              <w:rPr>
                <w:b/>
              </w:rPr>
            </w:pPr>
          </w:p>
        </w:tc>
      </w:tr>
      <w:tr w:rsidR="00300F2C" w:rsidRPr="00AC00FC" w:rsidTr="00A02573">
        <w:trPr>
          <w:trHeight w:val="567"/>
        </w:trPr>
        <w:tc>
          <w:tcPr>
            <w:tcW w:w="1336" w:type="dxa"/>
            <w:vMerge w:val="restart"/>
            <w:vAlign w:val="center"/>
          </w:tcPr>
          <w:p w:rsidR="0058356C" w:rsidRPr="00AC00FC" w:rsidRDefault="0058356C" w:rsidP="00300F2C">
            <w:pPr>
              <w:spacing w:after="120" w:line="360" w:lineRule="exact"/>
              <w:jc w:val="center"/>
              <w:rPr>
                <w:b/>
              </w:rPr>
            </w:pPr>
          </w:p>
          <w:p w:rsidR="00A02573" w:rsidRPr="00AC00FC" w:rsidRDefault="00300F2C" w:rsidP="00300F2C">
            <w:pPr>
              <w:spacing w:after="120" w:line="360" w:lineRule="exact"/>
              <w:jc w:val="center"/>
              <w:rPr>
                <w:b/>
              </w:rPr>
            </w:pPr>
            <w:r w:rsidRPr="00AC00FC">
              <w:rPr>
                <w:b/>
              </w:rPr>
              <w:t xml:space="preserve">Tháng </w:t>
            </w:r>
          </w:p>
          <w:p w:rsidR="00300F2C" w:rsidRPr="00AC00FC" w:rsidRDefault="00300F2C" w:rsidP="007F7893">
            <w:pPr>
              <w:spacing w:after="120" w:line="360" w:lineRule="exact"/>
              <w:jc w:val="center"/>
              <w:rPr>
                <w:b/>
              </w:rPr>
            </w:pPr>
            <w:r w:rsidRPr="00AC00FC">
              <w:rPr>
                <w:b/>
              </w:rPr>
              <w:t>02</w:t>
            </w:r>
            <w:r w:rsidR="00A02573" w:rsidRPr="00AC00FC">
              <w:rPr>
                <w:b/>
              </w:rPr>
              <w:t>/</w:t>
            </w:r>
            <w:r w:rsidRPr="00AC00FC">
              <w:rPr>
                <w:b/>
              </w:rPr>
              <w:t>20</w:t>
            </w:r>
            <w:r w:rsidR="007F7893" w:rsidRPr="00AC00FC">
              <w:rPr>
                <w:b/>
              </w:rPr>
              <w:t>2</w:t>
            </w:r>
            <w:r w:rsidR="003D2888" w:rsidRPr="00AC00FC">
              <w:rPr>
                <w:b/>
              </w:rPr>
              <w:t>1</w:t>
            </w:r>
          </w:p>
        </w:tc>
        <w:tc>
          <w:tcPr>
            <w:tcW w:w="7437" w:type="dxa"/>
            <w:shd w:val="clear" w:color="auto" w:fill="auto"/>
            <w:vAlign w:val="center"/>
          </w:tcPr>
          <w:p w:rsidR="00300F2C" w:rsidRPr="00AC00FC" w:rsidRDefault="00300F2C" w:rsidP="00300F2C">
            <w:pPr>
              <w:tabs>
                <w:tab w:val="left" w:pos="987"/>
              </w:tabs>
              <w:spacing w:after="120" w:line="360" w:lineRule="exact"/>
              <w:jc w:val="center"/>
              <w:rPr>
                <w:b/>
              </w:rPr>
            </w:pPr>
            <w:r w:rsidRPr="00AC00FC">
              <w:rPr>
                <w:b/>
              </w:rPr>
              <w:t>Trọng tâm: Kiểm tra hoạt động trường học</w:t>
            </w:r>
          </w:p>
        </w:tc>
        <w:tc>
          <w:tcPr>
            <w:tcW w:w="767" w:type="dxa"/>
            <w:vMerge w:val="restart"/>
          </w:tcPr>
          <w:p w:rsidR="00300F2C" w:rsidRPr="00AC00FC" w:rsidRDefault="00300F2C" w:rsidP="00300F2C">
            <w:pPr>
              <w:spacing w:after="120" w:line="360" w:lineRule="exact"/>
              <w:jc w:val="both"/>
              <w:rPr>
                <w:b/>
              </w:rPr>
            </w:pPr>
          </w:p>
        </w:tc>
      </w:tr>
      <w:tr w:rsidR="00300F2C" w:rsidRPr="00AC00FC" w:rsidTr="00A02573">
        <w:trPr>
          <w:trHeight w:val="521"/>
        </w:trPr>
        <w:tc>
          <w:tcPr>
            <w:tcW w:w="1336" w:type="dxa"/>
            <w:vMerge/>
          </w:tcPr>
          <w:p w:rsidR="00300F2C" w:rsidRPr="00AC00FC" w:rsidRDefault="00300F2C" w:rsidP="00300F2C">
            <w:pPr>
              <w:spacing w:after="120" w:line="360" w:lineRule="exact"/>
              <w:jc w:val="center"/>
            </w:pPr>
          </w:p>
        </w:tc>
        <w:tc>
          <w:tcPr>
            <w:tcW w:w="7437" w:type="dxa"/>
            <w:shd w:val="clear" w:color="auto" w:fill="auto"/>
          </w:tcPr>
          <w:p w:rsidR="00300F2C" w:rsidRPr="00AC00FC" w:rsidRDefault="00300F2C" w:rsidP="00300F2C">
            <w:pPr>
              <w:tabs>
                <w:tab w:val="left" w:pos="987"/>
              </w:tabs>
              <w:spacing w:after="120" w:line="360" w:lineRule="exact"/>
              <w:jc w:val="both"/>
            </w:pPr>
            <w:r w:rsidRPr="00AC00FC">
              <w:t>- Kiểm tra công tác thư viện và thiết bị trường học.</w:t>
            </w:r>
          </w:p>
          <w:p w:rsidR="009E5661" w:rsidRPr="00AC00FC" w:rsidRDefault="009E5661" w:rsidP="009E5661">
            <w:pPr>
              <w:tabs>
                <w:tab w:val="left" w:pos="987"/>
              </w:tabs>
              <w:spacing w:after="120" w:line="360" w:lineRule="exact"/>
              <w:jc w:val="both"/>
            </w:pPr>
            <w:r w:rsidRPr="00AC00FC">
              <w:t xml:space="preserve">- </w:t>
            </w:r>
            <w:r w:rsidR="00965839" w:rsidRPr="00AC00FC">
              <w:t>Đón đoàn kiểm tra của Sở GD&amp;ĐT, Phòng GD&amp;ĐT về</w:t>
            </w:r>
            <w:r w:rsidRPr="00AC00FC">
              <w:t xml:space="preserve"> chuyên môn, dự giờ giáo viên; kiểm tra CTGD môi trường và an toàn trường học; </w:t>
            </w:r>
            <w:r w:rsidR="005763B3" w:rsidRPr="00AC00FC">
              <w:t xml:space="preserve">kiểm tra </w:t>
            </w:r>
            <w:r w:rsidRPr="00AC00FC">
              <w:t xml:space="preserve">việc triển khai thực hiện chuyên đề; tham dự các chuyên đề xây dựng </w:t>
            </w:r>
            <w:r w:rsidR="00965839" w:rsidRPr="00AC00FC">
              <w:t>kế hoạch dạy học.</w:t>
            </w:r>
            <w:r w:rsidRPr="00AC00FC">
              <w:t>.</w:t>
            </w:r>
          </w:p>
          <w:p w:rsidR="007B2F0A" w:rsidRPr="00AC00FC" w:rsidRDefault="007B2F0A" w:rsidP="00653F46">
            <w:pPr>
              <w:tabs>
                <w:tab w:val="left" w:pos="987"/>
              </w:tabs>
              <w:spacing w:after="120" w:line="360" w:lineRule="exact"/>
              <w:jc w:val="both"/>
            </w:pPr>
            <w:r w:rsidRPr="00AC00FC">
              <w:t>- Giáo viên lớp 2 tham gia Tập huấn, bồi dưỡng chuyên môn chuẩn bị  thực hiện CTGDPT 2018</w:t>
            </w:r>
          </w:p>
          <w:p w:rsidR="00871B08" w:rsidRPr="00AC00FC" w:rsidRDefault="00871B08" w:rsidP="00871B08">
            <w:r w:rsidRPr="00AC00FC">
              <w:t>- Tổ chức chuyên đề: Dạy Tiếng Việt thông qua các môn nghệ thuật (Thao giảng LTVC lớp 3, LTVC lớp 4))</w:t>
            </w:r>
          </w:p>
          <w:p w:rsidR="004021CD" w:rsidRPr="00AC00FC" w:rsidRDefault="00871B08" w:rsidP="00871B08">
            <w:pPr>
              <w:tabs>
                <w:tab w:val="left" w:pos="987"/>
              </w:tabs>
              <w:spacing w:after="120" w:line="360" w:lineRule="exact"/>
              <w:jc w:val="both"/>
            </w:pPr>
            <w:r w:rsidRPr="00AC00FC">
              <w:t>- Kiểm tra Quy chế chuyên môn theo kế hoạch.</w:t>
            </w:r>
          </w:p>
        </w:tc>
        <w:tc>
          <w:tcPr>
            <w:tcW w:w="767" w:type="dxa"/>
            <w:vMerge/>
          </w:tcPr>
          <w:p w:rsidR="00300F2C" w:rsidRPr="00AC00FC" w:rsidRDefault="00300F2C" w:rsidP="00300F2C">
            <w:pPr>
              <w:spacing w:after="120" w:line="360" w:lineRule="exact"/>
              <w:jc w:val="both"/>
              <w:rPr>
                <w:b/>
              </w:rPr>
            </w:pPr>
          </w:p>
        </w:tc>
      </w:tr>
      <w:tr w:rsidR="00300F2C" w:rsidRPr="00AC00FC" w:rsidTr="00A02573">
        <w:trPr>
          <w:trHeight w:val="567"/>
        </w:trPr>
        <w:tc>
          <w:tcPr>
            <w:tcW w:w="1336" w:type="dxa"/>
            <w:vMerge w:val="restart"/>
            <w:vAlign w:val="center"/>
          </w:tcPr>
          <w:p w:rsidR="00AB3574" w:rsidRPr="00AC00FC" w:rsidRDefault="00AB3574" w:rsidP="00300F2C">
            <w:pPr>
              <w:spacing w:after="120" w:line="360" w:lineRule="exact"/>
              <w:jc w:val="center"/>
              <w:rPr>
                <w:b/>
              </w:rPr>
            </w:pPr>
          </w:p>
          <w:p w:rsidR="00A02573" w:rsidRPr="00AC00FC" w:rsidRDefault="00300F2C" w:rsidP="00300F2C">
            <w:pPr>
              <w:spacing w:after="120" w:line="360" w:lineRule="exact"/>
              <w:jc w:val="center"/>
              <w:rPr>
                <w:b/>
              </w:rPr>
            </w:pPr>
            <w:r w:rsidRPr="00AC00FC">
              <w:rPr>
                <w:b/>
              </w:rPr>
              <w:t xml:space="preserve">Tháng </w:t>
            </w:r>
          </w:p>
          <w:p w:rsidR="00300F2C" w:rsidRPr="00AC00FC" w:rsidRDefault="00300F2C" w:rsidP="007F7893">
            <w:pPr>
              <w:spacing w:after="120" w:line="360" w:lineRule="exact"/>
              <w:jc w:val="center"/>
              <w:rPr>
                <w:b/>
              </w:rPr>
            </w:pPr>
            <w:r w:rsidRPr="00AC00FC">
              <w:rPr>
                <w:b/>
              </w:rPr>
              <w:t>3</w:t>
            </w:r>
            <w:r w:rsidR="00A02573" w:rsidRPr="00AC00FC">
              <w:rPr>
                <w:b/>
              </w:rPr>
              <w:t>/</w:t>
            </w:r>
            <w:r w:rsidRPr="00AC00FC">
              <w:rPr>
                <w:b/>
              </w:rPr>
              <w:t>20</w:t>
            </w:r>
            <w:r w:rsidR="007F7893" w:rsidRPr="00AC00FC">
              <w:rPr>
                <w:b/>
              </w:rPr>
              <w:t>2</w:t>
            </w:r>
            <w:r w:rsidR="003D2888" w:rsidRPr="00AC00FC">
              <w:rPr>
                <w:b/>
              </w:rPr>
              <w:t>1</w:t>
            </w:r>
          </w:p>
        </w:tc>
        <w:tc>
          <w:tcPr>
            <w:tcW w:w="7437" w:type="dxa"/>
            <w:shd w:val="clear" w:color="auto" w:fill="auto"/>
            <w:vAlign w:val="center"/>
          </w:tcPr>
          <w:p w:rsidR="00300F2C" w:rsidRPr="00AC00FC" w:rsidRDefault="00747029" w:rsidP="00300F2C">
            <w:pPr>
              <w:tabs>
                <w:tab w:val="left" w:pos="987"/>
              </w:tabs>
              <w:spacing w:after="120" w:line="360" w:lineRule="exact"/>
              <w:jc w:val="center"/>
              <w:rPr>
                <w:b/>
              </w:rPr>
            </w:pPr>
            <w:r w:rsidRPr="00AC00FC">
              <w:rPr>
                <w:b/>
              </w:rPr>
              <w:t>Trọng tâm: Kiểm tra hoạt động trường học</w:t>
            </w:r>
          </w:p>
        </w:tc>
        <w:tc>
          <w:tcPr>
            <w:tcW w:w="767" w:type="dxa"/>
            <w:vMerge w:val="restart"/>
          </w:tcPr>
          <w:p w:rsidR="00300F2C" w:rsidRPr="00AC00FC" w:rsidRDefault="00300F2C" w:rsidP="00300F2C">
            <w:pPr>
              <w:spacing w:after="120" w:line="360" w:lineRule="exact"/>
              <w:jc w:val="both"/>
              <w:rPr>
                <w:b/>
              </w:rPr>
            </w:pPr>
          </w:p>
        </w:tc>
      </w:tr>
      <w:tr w:rsidR="00300F2C" w:rsidRPr="00AC00FC" w:rsidTr="00A02573">
        <w:trPr>
          <w:trHeight w:val="609"/>
        </w:trPr>
        <w:tc>
          <w:tcPr>
            <w:tcW w:w="1336" w:type="dxa"/>
            <w:vMerge/>
          </w:tcPr>
          <w:p w:rsidR="00300F2C" w:rsidRPr="00AC00FC" w:rsidRDefault="00300F2C" w:rsidP="00300F2C">
            <w:pPr>
              <w:spacing w:after="120" w:line="360" w:lineRule="exact"/>
              <w:jc w:val="center"/>
            </w:pPr>
          </w:p>
        </w:tc>
        <w:tc>
          <w:tcPr>
            <w:tcW w:w="7437" w:type="dxa"/>
            <w:shd w:val="clear" w:color="auto" w:fill="auto"/>
          </w:tcPr>
          <w:p w:rsidR="00300F2C" w:rsidRPr="00AC00FC" w:rsidRDefault="00300F2C" w:rsidP="00300F2C">
            <w:pPr>
              <w:tabs>
                <w:tab w:val="left" w:pos="987"/>
              </w:tabs>
              <w:spacing w:after="120" w:line="360" w:lineRule="exact"/>
              <w:jc w:val="both"/>
            </w:pPr>
          </w:p>
          <w:p w:rsidR="00300F2C" w:rsidRPr="00AC00FC" w:rsidRDefault="00300F2C" w:rsidP="00300F2C">
            <w:pPr>
              <w:tabs>
                <w:tab w:val="left" w:pos="987"/>
              </w:tabs>
              <w:spacing w:after="120" w:line="360" w:lineRule="exact"/>
              <w:jc w:val="both"/>
            </w:pPr>
            <w:r w:rsidRPr="00AC00FC">
              <w:t>- Khảo sát học sinh lớp 3.</w:t>
            </w:r>
          </w:p>
          <w:p w:rsidR="00300F2C" w:rsidRPr="00AC00FC" w:rsidRDefault="00300F2C" w:rsidP="00300F2C">
            <w:pPr>
              <w:tabs>
                <w:tab w:val="left" w:pos="987"/>
              </w:tabs>
              <w:spacing w:after="120" w:line="360" w:lineRule="exact"/>
              <w:jc w:val="both"/>
            </w:pPr>
            <w:r w:rsidRPr="00AC00FC">
              <w:t>- Kiểm tra định kì GKII lớp 4, 5.</w:t>
            </w:r>
          </w:p>
          <w:p w:rsidR="003D2888" w:rsidRPr="00AC00FC" w:rsidRDefault="003D2888" w:rsidP="00300F2C">
            <w:pPr>
              <w:tabs>
                <w:tab w:val="left" w:pos="372"/>
              </w:tabs>
              <w:spacing w:after="120" w:line="360" w:lineRule="exact"/>
              <w:jc w:val="both"/>
            </w:pPr>
            <w:r w:rsidRPr="00AC00FC">
              <w:t xml:space="preserve">- </w:t>
            </w:r>
            <w:r w:rsidR="0058356C" w:rsidRPr="00AC00FC">
              <w:t>Thực hiện</w:t>
            </w:r>
            <w:r w:rsidRPr="00AC00FC">
              <w:t xml:space="preserve"> việc lựa chọn sách giáo khoa lớp 2.</w:t>
            </w:r>
          </w:p>
          <w:p w:rsidR="00965839" w:rsidRPr="00AC00FC" w:rsidRDefault="00965839" w:rsidP="00965839">
            <w:pPr>
              <w:autoSpaceDE w:val="0"/>
              <w:autoSpaceDN w:val="0"/>
              <w:adjustRightInd w:val="0"/>
            </w:pPr>
            <w:r w:rsidRPr="00AC00FC">
              <w:t xml:space="preserve">-  Duyệt hồ sơ sổ sách giáo viên </w:t>
            </w:r>
          </w:p>
          <w:p w:rsidR="00300F2C" w:rsidRPr="00AC00FC" w:rsidRDefault="003D2888" w:rsidP="00300F2C">
            <w:pPr>
              <w:tabs>
                <w:tab w:val="left" w:pos="372"/>
              </w:tabs>
              <w:spacing w:after="120" w:line="360" w:lineRule="exact"/>
              <w:jc w:val="both"/>
            </w:pPr>
            <w:r w:rsidRPr="00AC00FC">
              <w:t xml:space="preserve">- </w:t>
            </w:r>
            <w:r w:rsidR="00653F46" w:rsidRPr="00AC00FC">
              <w:t>Kiểm tra</w:t>
            </w:r>
            <w:r w:rsidRPr="00AC00FC">
              <w:t xml:space="preserve"> nắm tình hình và tiếp tục rút kinh nghiệm</w:t>
            </w:r>
            <w:r w:rsidR="00300F2C" w:rsidRPr="00AC00FC">
              <w:t xml:space="preserve"> thực hiện TT 22</w:t>
            </w:r>
            <w:r w:rsidRPr="00AC00FC">
              <w:t>, nhất là lớp 1</w:t>
            </w:r>
            <w:r w:rsidR="00300F2C" w:rsidRPr="00AC00FC">
              <w:t>;</w:t>
            </w:r>
            <w:r w:rsidRPr="00AC00FC">
              <w:t xml:space="preserve"> </w:t>
            </w:r>
            <w:r w:rsidR="00300F2C" w:rsidRPr="00AC00FC">
              <w:t xml:space="preserve">kiểm tra chuyên môn, dự giờ GV trường tiểu học, </w:t>
            </w:r>
            <w:r w:rsidR="00300F2C" w:rsidRPr="00AC00FC">
              <w:lastRenderedPageBreak/>
              <w:t xml:space="preserve">kiểm tra đồ dùng dạy học và trang thiết bị, thực hiện các hội thi cấp trường, cấp quận; kiểm tra, dự giờ GV </w:t>
            </w:r>
            <w:r w:rsidR="001E27F4" w:rsidRPr="00AC00FC">
              <w:t>bản ngữ.</w:t>
            </w:r>
          </w:p>
          <w:p w:rsidR="00DD4003" w:rsidRPr="00AC00FC" w:rsidRDefault="00DD4003" w:rsidP="00DD4003">
            <w:pPr>
              <w:tabs>
                <w:tab w:val="left" w:pos="372"/>
              </w:tabs>
              <w:spacing w:after="120" w:line="360" w:lineRule="exact"/>
              <w:jc w:val="both"/>
            </w:pPr>
            <w:r w:rsidRPr="00AC00FC">
              <w:t xml:space="preserve">- </w:t>
            </w:r>
            <w:r w:rsidR="00653F46" w:rsidRPr="00AC00FC">
              <w:t xml:space="preserve">Kiểm tra </w:t>
            </w:r>
            <w:r w:rsidRPr="00AC00FC">
              <w:t>nắm tình hình và thăm lớp dự giờ các môn học/hoạt động giáo dục thực hiện theo CT GDPT 2018 và dạy theo SGK lớp 1; tham gia buổi sinh hoạt chuyên môn khối; nắm tình hình giảng dạy tài liệu giáo dục địa phương lớp 1</w:t>
            </w:r>
            <w:r w:rsidR="00AA658A" w:rsidRPr="00AC00FC">
              <w:t>.</w:t>
            </w:r>
            <w:r w:rsidRPr="00AC00FC">
              <w:t xml:space="preserve"> </w:t>
            </w:r>
          </w:p>
          <w:p w:rsidR="007B2F0A" w:rsidRPr="00AC00FC" w:rsidRDefault="007B2F0A" w:rsidP="007B2F0A">
            <w:pPr>
              <w:tabs>
                <w:tab w:val="left" w:pos="987"/>
              </w:tabs>
              <w:spacing w:after="120" w:line="360" w:lineRule="exact"/>
              <w:jc w:val="both"/>
            </w:pPr>
            <w:r w:rsidRPr="00AC00FC">
              <w:t>- Giáo viên lớp 2 tham gia Tập huấn, bồi dưỡng chuyên môn chuẩn bị  thực hiện CTGDPT 2018.</w:t>
            </w:r>
          </w:p>
          <w:p w:rsidR="001E27F4" w:rsidRPr="00AC00FC" w:rsidRDefault="004021CD" w:rsidP="0042597D">
            <w:pPr>
              <w:tabs>
                <w:tab w:val="left" w:pos="372"/>
              </w:tabs>
              <w:spacing w:after="120" w:line="360" w:lineRule="exact"/>
              <w:jc w:val="both"/>
            </w:pPr>
            <w:r w:rsidRPr="00AC00FC">
              <w:t>- Tổ chức chuyên đề</w:t>
            </w:r>
            <w:r w:rsidR="001E27F4" w:rsidRPr="00AC00FC">
              <w:t>: Khau thác 5 bước của PPBTNB và sử dụng bảng tương tác trong dạy học (Thao giảng TNXH lớp 3, Khoa học lớp 5).</w:t>
            </w:r>
          </w:p>
          <w:p w:rsidR="004021CD" w:rsidRPr="00AC00FC" w:rsidRDefault="001E27F4" w:rsidP="0042597D">
            <w:pPr>
              <w:tabs>
                <w:tab w:val="left" w:pos="372"/>
              </w:tabs>
              <w:spacing w:after="120" w:line="360" w:lineRule="exact"/>
              <w:jc w:val="both"/>
            </w:pPr>
            <w:r w:rsidRPr="00AC00FC">
              <w:t xml:space="preserve"> - K</w:t>
            </w:r>
            <w:r w:rsidR="004021CD" w:rsidRPr="00AC00FC">
              <w:t>iểm tra Quy chế chuyên môn theo kế hoạch</w:t>
            </w:r>
            <w:r w:rsidRPr="00AC00FC">
              <w:t>.</w:t>
            </w:r>
          </w:p>
        </w:tc>
        <w:tc>
          <w:tcPr>
            <w:tcW w:w="767" w:type="dxa"/>
            <w:vMerge/>
          </w:tcPr>
          <w:p w:rsidR="00300F2C" w:rsidRPr="00AC00FC" w:rsidRDefault="00300F2C" w:rsidP="00300F2C">
            <w:pPr>
              <w:spacing w:after="120" w:line="360" w:lineRule="exact"/>
              <w:jc w:val="both"/>
              <w:rPr>
                <w:b/>
              </w:rPr>
            </w:pPr>
          </w:p>
        </w:tc>
      </w:tr>
      <w:tr w:rsidR="00300F2C" w:rsidRPr="00AC00FC" w:rsidTr="00A02573">
        <w:trPr>
          <w:trHeight w:val="551"/>
        </w:trPr>
        <w:tc>
          <w:tcPr>
            <w:tcW w:w="1336" w:type="dxa"/>
            <w:vMerge w:val="restart"/>
            <w:vAlign w:val="center"/>
          </w:tcPr>
          <w:p w:rsidR="001E27F4" w:rsidRPr="00AC00FC" w:rsidRDefault="001E27F4" w:rsidP="00300F2C">
            <w:pPr>
              <w:spacing w:after="120" w:line="360" w:lineRule="exact"/>
              <w:jc w:val="center"/>
              <w:rPr>
                <w:b/>
              </w:rPr>
            </w:pPr>
          </w:p>
          <w:p w:rsidR="00A02573" w:rsidRPr="00AC00FC" w:rsidRDefault="00300F2C" w:rsidP="00300F2C">
            <w:pPr>
              <w:spacing w:after="120" w:line="360" w:lineRule="exact"/>
              <w:jc w:val="center"/>
              <w:rPr>
                <w:b/>
              </w:rPr>
            </w:pPr>
            <w:r w:rsidRPr="00AC00FC">
              <w:rPr>
                <w:b/>
              </w:rPr>
              <w:t xml:space="preserve">Tháng </w:t>
            </w:r>
          </w:p>
          <w:p w:rsidR="00300F2C" w:rsidRPr="00AC00FC" w:rsidRDefault="00300F2C" w:rsidP="007F7893">
            <w:pPr>
              <w:spacing w:after="120" w:line="360" w:lineRule="exact"/>
              <w:jc w:val="center"/>
              <w:rPr>
                <w:b/>
              </w:rPr>
            </w:pPr>
            <w:r w:rsidRPr="00AC00FC">
              <w:rPr>
                <w:b/>
              </w:rPr>
              <w:t>4</w:t>
            </w:r>
            <w:r w:rsidR="00A02573" w:rsidRPr="00AC00FC">
              <w:rPr>
                <w:b/>
              </w:rPr>
              <w:t>/</w:t>
            </w:r>
            <w:r w:rsidRPr="00AC00FC">
              <w:rPr>
                <w:b/>
              </w:rPr>
              <w:t>20</w:t>
            </w:r>
            <w:r w:rsidR="007F7893" w:rsidRPr="00AC00FC">
              <w:rPr>
                <w:b/>
              </w:rPr>
              <w:t>2</w:t>
            </w:r>
            <w:r w:rsidR="003729E5" w:rsidRPr="00AC00FC">
              <w:rPr>
                <w:b/>
              </w:rPr>
              <w:t>1</w:t>
            </w:r>
          </w:p>
        </w:tc>
        <w:tc>
          <w:tcPr>
            <w:tcW w:w="7437" w:type="dxa"/>
            <w:shd w:val="clear" w:color="auto" w:fill="auto"/>
            <w:vAlign w:val="center"/>
          </w:tcPr>
          <w:p w:rsidR="00300F2C" w:rsidRPr="00AC00FC" w:rsidRDefault="00747029" w:rsidP="00300F2C">
            <w:pPr>
              <w:tabs>
                <w:tab w:val="left" w:pos="987"/>
              </w:tabs>
              <w:spacing w:after="120" w:line="360" w:lineRule="exact"/>
              <w:jc w:val="center"/>
              <w:rPr>
                <w:b/>
              </w:rPr>
            </w:pPr>
            <w:r w:rsidRPr="00AC00FC">
              <w:rPr>
                <w:b/>
              </w:rPr>
              <w:t>Trọng tâm: Các hoạt động Giáo dục T</w:t>
            </w:r>
            <w:r w:rsidR="00300F2C" w:rsidRPr="00AC00FC">
              <w:rPr>
                <w:b/>
              </w:rPr>
              <w:t>iểu học</w:t>
            </w:r>
          </w:p>
        </w:tc>
        <w:tc>
          <w:tcPr>
            <w:tcW w:w="767" w:type="dxa"/>
            <w:vMerge w:val="restart"/>
          </w:tcPr>
          <w:p w:rsidR="00300F2C" w:rsidRPr="00AC00FC" w:rsidRDefault="00300F2C" w:rsidP="00300F2C">
            <w:pPr>
              <w:spacing w:after="120" w:line="360" w:lineRule="exact"/>
              <w:jc w:val="both"/>
              <w:rPr>
                <w:b/>
              </w:rPr>
            </w:pPr>
          </w:p>
        </w:tc>
      </w:tr>
      <w:tr w:rsidR="00300F2C" w:rsidRPr="00AC00FC" w:rsidTr="00A02573">
        <w:trPr>
          <w:trHeight w:val="251"/>
        </w:trPr>
        <w:tc>
          <w:tcPr>
            <w:tcW w:w="1336" w:type="dxa"/>
            <w:vMerge/>
          </w:tcPr>
          <w:p w:rsidR="00300F2C" w:rsidRPr="00AC00FC" w:rsidRDefault="00300F2C" w:rsidP="00300F2C">
            <w:pPr>
              <w:spacing w:after="120" w:line="360" w:lineRule="exact"/>
              <w:jc w:val="center"/>
            </w:pPr>
          </w:p>
        </w:tc>
        <w:tc>
          <w:tcPr>
            <w:tcW w:w="7437" w:type="dxa"/>
            <w:shd w:val="clear" w:color="auto" w:fill="auto"/>
          </w:tcPr>
          <w:p w:rsidR="003729E5" w:rsidRPr="00AC00FC" w:rsidRDefault="00300F2C" w:rsidP="003729E5">
            <w:pPr>
              <w:tabs>
                <w:tab w:val="left" w:pos="987"/>
              </w:tabs>
              <w:spacing w:after="120" w:line="360" w:lineRule="exact"/>
              <w:jc w:val="both"/>
            </w:pPr>
            <w:r w:rsidRPr="00AC00FC">
              <w:t xml:space="preserve">- </w:t>
            </w:r>
            <w:r w:rsidR="004F1B6B" w:rsidRPr="00AC00FC">
              <w:t>Tham gia</w:t>
            </w:r>
            <w:r w:rsidR="003729E5" w:rsidRPr="00AC00FC">
              <w:t xml:space="preserve"> Hội thi tài năng tin học cấp thành phố</w:t>
            </w:r>
            <w:r w:rsidR="004F1B6B" w:rsidRPr="00AC00FC">
              <w:t xml:space="preserve">; </w:t>
            </w:r>
            <w:r w:rsidR="00747029" w:rsidRPr="00AC00FC">
              <w:t>Hộ</w:t>
            </w:r>
            <w:r w:rsidR="00653F46" w:rsidRPr="00AC00FC">
              <w:t>i thi ATGT cấp QG: G</w:t>
            </w:r>
            <w:r w:rsidR="003729E5" w:rsidRPr="00AC00FC">
              <w:t>iao lưu ATGT cho nụ cười trẻ thơ.</w:t>
            </w:r>
          </w:p>
          <w:p w:rsidR="003729E5" w:rsidRPr="00AC00FC" w:rsidRDefault="003729E5" w:rsidP="003729E5">
            <w:pPr>
              <w:tabs>
                <w:tab w:val="left" w:pos="987"/>
              </w:tabs>
              <w:spacing w:after="120" w:line="360" w:lineRule="exact"/>
              <w:jc w:val="both"/>
            </w:pPr>
            <w:r w:rsidRPr="00AC00FC">
              <w:t xml:space="preserve">- </w:t>
            </w:r>
            <w:r w:rsidR="001E27F4" w:rsidRPr="00AC00FC">
              <w:t>Thực hiện</w:t>
            </w:r>
            <w:r w:rsidRPr="00AC00FC">
              <w:t xml:space="preserve"> việc chuẩn bị kiểm tra đánh giá cuối năm</w:t>
            </w:r>
            <w:r w:rsidR="00653F46" w:rsidRPr="00AC00FC">
              <w:t xml:space="preserve"> học</w:t>
            </w:r>
            <w:r w:rsidRPr="00AC00FC">
              <w:t xml:space="preserve"> (lập ma trận đề, ra đề, phân công chấm </w:t>
            </w:r>
            <w:r w:rsidR="00653F46" w:rsidRPr="00AC00FC">
              <w:t>kiểm tra</w:t>
            </w:r>
            <w:r w:rsidRPr="00AC00FC">
              <w:t>, c</w:t>
            </w:r>
            <w:r w:rsidR="00653F46" w:rsidRPr="00AC00FC">
              <w:t>oi</w:t>
            </w:r>
            <w:r w:rsidRPr="00AC00FC">
              <w:t xml:space="preserve"> </w:t>
            </w:r>
            <w:r w:rsidR="00653F46" w:rsidRPr="00AC00FC">
              <w:t>và chấm kiểm tra</w:t>
            </w:r>
            <w:r w:rsidRPr="00AC00FC">
              <w:t>…); chú trọng việc ra đề kiểm tra cho học sinh lớp 1 theo yêu cầu cần đạt của khung chương trình GDPT 2018</w:t>
            </w:r>
            <w:r w:rsidR="009B1FB7" w:rsidRPr="00AC00FC">
              <w:t>.</w:t>
            </w:r>
          </w:p>
          <w:p w:rsidR="003729E5" w:rsidRPr="00AC00FC" w:rsidRDefault="003729E5" w:rsidP="003729E5">
            <w:pPr>
              <w:tabs>
                <w:tab w:val="left" w:pos="987"/>
              </w:tabs>
              <w:spacing w:after="120" w:line="360" w:lineRule="exact"/>
              <w:jc w:val="both"/>
            </w:pPr>
            <w:r w:rsidRPr="00AC00FC">
              <w:t xml:space="preserve">- Kiểm tra công tác bồi dưỡng giáo viên và kế hoạch bồi dưỡng thường xuyên thực hiện CTGDPT 2018. </w:t>
            </w:r>
          </w:p>
          <w:p w:rsidR="003729E5" w:rsidRPr="00AC00FC" w:rsidRDefault="003729E5" w:rsidP="003729E5">
            <w:pPr>
              <w:tabs>
                <w:tab w:val="left" w:pos="987"/>
              </w:tabs>
              <w:spacing w:after="120" w:line="360" w:lineRule="exact"/>
              <w:jc w:val="both"/>
            </w:pPr>
            <w:r w:rsidRPr="00AC00FC">
              <w:t xml:space="preserve">- Chuẩn bị các điều kiện cho việc triển khai chương trình giáo dục phổ thông ở lớp 2. </w:t>
            </w:r>
          </w:p>
          <w:p w:rsidR="007B2F0A" w:rsidRPr="00AC00FC" w:rsidRDefault="003729E5" w:rsidP="00653F46">
            <w:pPr>
              <w:tabs>
                <w:tab w:val="left" w:pos="987"/>
              </w:tabs>
              <w:spacing w:after="120" w:line="360" w:lineRule="exact"/>
              <w:jc w:val="both"/>
            </w:pPr>
            <w:r w:rsidRPr="00AC00FC">
              <w:t xml:space="preserve">- </w:t>
            </w:r>
            <w:r w:rsidR="007B2F0A" w:rsidRPr="00AC00FC">
              <w:t>Giáo viên lớp 2 tham gia Tập huấn, bồi dưỡng chuyên môn chuẩn bị  thực hiện CTGDPT 2018.</w:t>
            </w:r>
          </w:p>
          <w:p w:rsidR="00300F2C" w:rsidRPr="00AC00FC" w:rsidRDefault="003729E5" w:rsidP="001E27F4">
            <w:pPr>
              <w:tabs>
                <w:tab w:val="left" w:pos="987"/>
              </w:tabs>
              <w:spacing w:after="120" w:line="360" w:lineRule="exact"/>
              <w:jc w:val="both"/>
            </w:pPr>
            <w:r w:rsidRPr="00AC00FC">
              <w:t xml:space="preserve">- </w:t>
            </w:r>
            <w:r w:rsidR="00300F2C" w:rsidRPr="00AC00FC">
              <w:t>Hướng dẫn</w:t>
            </w:r>
            <w:r w:rsidR="001E27F4" w:rsidRPr="00AC00FC">
              <w:t xml:space="preserve"> GV thực hiện</w:t>
            </w:r>
            <w:r w:rsidR="00300F2C" w:rsidRPr="00AC00FC">
              <w:t xml:space="preserve"> kiểm tra định kỳ cuối năm và bàn giao chất lượng học tập. </w:t>
            </w:r>
          </w:p>
        </w:tc>
        <w:tc>
          <w:tcPr>
            <w:tcW w:w="767" w:type="dxa"/>
            <w:vMerge/>
          </w:tcPr>
          <w:p w:rsidR="00300F2C" w:rsidRPr="00AC00FC" w:rsidRDefault="00300F2C" w:rsidP="00300F2C">
            <w:pPr>
              <w:spacing w:after="120" w:line="360" w:lineRule="exact"/>
              <w:jc w:val="both"/>
              <w:rPr>
                <w:b/>
              </w:rPr>
            </w:pPr>
          </w:p>
        </w:tc>
      </w:tr>
      <w:tr w:rsidR="00300F2C" w:rsidRPr="00AC00FC" w:rsidTr="00A02573">
        <w:trPr>
          <w:trHeight w:val="567"/>
        </w:trPr>
        <w:tc>
          <w:tcPr>
            <w:tcW w:w="1336" w:type="dxa"/>
            <w:vMerge w:val="restart"/>
            <w:vAlign w:val="center"/>
          </w:tcPr>
          <w:p w:rsidR="00300F2C" w:rsidRPr="00AC00FC" w:rsidRDefault="00300F2C" w:rsidP="00300F2C">
            <w:pPr>
              <w:spacing w:after="120" w:line="360" w:lineRule="exact"/>
              <w:jc w:val="center"/>
              <w:rPr>
                <w:b/>
              </w:rPr>
            </w:pPr>
          </w:p>
          <w:p w:rsidR="00A02573" w:rsidRPr="00AC00FC" w:rsidRDefault="00300F2C" w:rsidP="00300F2C">
            <w:pPr>
              <w:spacing w:after="120" w:line="360" w:lineRule="exact"/>
              <w:jc w:val="center"/>
              <w:rPr>
                <w:b/>
              </w:rPr>
            </w:pPr>
            <w:r w:rsidRPr="00AC00FC">
              <w:rPr>
                <w:b/>
              </w:rPr>
              <w:t xml:space="preserve">Tháng </w:t>
            </w:r>
          </w:p>
          <w:p w:rsidR="00300F2C" w:rsidRPr="00AC00FC" w:rsidRDefault="00300F2C" w:rsidP="007F7893">
            <w:pPr>
              <w:spacing w:after="120" w:line="360" w:lineRule="exact"/>
              <w:jc w:val="center"/>
              <w:rPr>
                <w:b/>
              </w:rPr>
            </w:pPr>
            <w:r w:rsidRPr="00AC00FC">
              <w:rPr>
                <w:b/>
              </w:rPr>
              <w:t>5</w:t>
            </w:r>
            <w:r w:rsidR="00A02573" w:rsidRPr="00AC00FC">
              <w:rPr>
                <w:b/>
              </w:rPr>
              <w:t>/</w:t>
            </w:r>
            <w:r w:rsidRPr="00AC00FC">
              <w:rPr>
                <w:b/>
              </w:rPr>
              <w:t>20</w:t>
            </w:r>
            <w:r w:rsidR="007F7893" w:rsidRPr="00AC00FC">
              <w:rPr>
                <w:b/>
              </w:rPr>
              <w:t>2</w:t>
            </w:r>
            <w:r w:rsidR="003729E5" w:rsidRPr="00AC00FC">
              <w:rPr>
                <w:b/>
              </w:rPr>
              <w:t>1</w:t>
            </w:r>
          </w:p>
        </w:tc>
        <w:tc>
          <w:tcPr>
            <w:tcW w:w="7437" w:type="dxa"/>
            <w:shd w:val="clear" w:color="auto" w:fill="auto"/>
            <w:vAlign w:val="center"/>
          </w:tcPr>
          <w:p w:rsidR="00300F2C" w:rsidRPr="00AC00FC" w:rsidRDefault="00300F2C" w:rsidP="00300F2C">
            <w:pPr>
              <w:tabs>
                <w:tab w:val="left" w:pos="987"/>
              </w:tabs>
              <w:spacing w:after="120" w:line="360" w:lineRule="exact"/>
              <w:jc w:val="center"/>
              <w:rPr>
                <w:b/>
              </w:rPr>
            </w:pPr>
            <w:r w:rsidRPr="00AC00FC">
              <w:rPr>
                <w:b/>
              </w:rPr>
              <w:t>Trọng tâm: Kiể</w:t>
            </w:r>
            <w:r w:rsidR="00747029" w:rsidRPr="00AC00FC">
              <w:rPr>
                <w:b/>
              </w:rPr>
              <w:t>m tra cuối năm, đánh giá kết quả học tập</w:t>
            </w:r>
          </w:p>
        </w:tc>
        <w:tc>
          <w:tcPr>
            <w:tcW w:w="767" w:type="dxa"/>
            <w:vMerge w:val="restart"/>
          </w:tcPr>
          <w:p w:rsidR="00300F2C" w:rsidRPr="00AC00FC" w:rsidRDefault="00300F2C" w:rsidP="00300F2C">
            <w:pPr>
              <w:spacing w:after="120" w:line="360" w:lineRule="exact"/>
              <w:jc w:val="both"/>
              <w:rPr>
                <w:b/>
              </w:rPr>
            </w:pPr>
          </w:p>
        </w:tc>
      </w:tr>
      <w:tr w:rsidR="00300F2C" w:rsidRPr="00AC00FC" w:rsidTr="00A02573">
        <w:trPr>
          <w:trHeight w:val="1050"/>
        </w:trPr>
        <w:tc>
          <w:tcPr>
            <w:tcW w:w="1336" w:type="dxa"/>
            <w:vMerge/>
          </w:tcPr>
          <w:p w:rsidR="00300F2C" w:rsidRPr="00AC00FC" w:rsidRDefault="00300F2C" w:rsidP="00300F2C">
            <w:pPr>
              <w:spacing w:after="120" w:line="360" w:lineRule="exact"/>
              <w:jc w:val="center"/>
            </w:pPr>
          </w:p>
        </w:tc>
        <w:tc>
          <w:tcPr>
            <w:tcW w:w="7437" w:type="dxa"/>
            <w:shd w:val="clear" w:color="auto" w:fill="auto"/>
          </w:tcPr>
          <w:p w:rsidR="00300F2C" w:rsidRPr="00AC00FC" w:rsidRDefault="00300F2C" w:rsidP="00300F2C">
            <w:pPr>
              <w:tabs>
                <w:tab w:val="left" w:pos="987"/>
              </w:tabs>
              <w:spacing w:after="120" w:line="360" w:lineRule="exact"/>
              <w:jc w:val="both"/>
            </w:pPr>
            <w:r w:rsidRPr="00AC00FC">
              <w:t>- Tổ chức kiểm tra định kỳ cuối năm học.</w:t>
            </w:r>
          </w:p>
          <w:p w:rsidR="00300F2C" w:rsidRPr="00AC00FC" w:rsidRDefault="00300F2C" w:rsidP="00300F2C">
            <w:pPr>
              <w:tabs>
                <w:tab w:val="left" w:pos="987"/>
              </w:tabs>
              <w:spacing w:after="120" w:line="360" w:lineRule="exact"/>
              <w:jc w:val="both"/>
            </w:pPr>
            <w:r w:rsidRPr="00AC00FC">
              <w:t xml:space="preserve">- Báo cáo tổng kết năm học, tổng kết </w:t>
            </w:r>
            <w:r w:rsidR="004F1B6B" w:rsidRPr="00AC00FC">
              <w:t>việc thực hiện Thông tư 22</w:t>
            </w:r>
            <w:r w:rsidRPr="00AC00FC">
              <w:t>, giáo dục ATGT, thống kê số liệu</w:t>
            </w:r>
            <w:r w:rsidR="001E27F4" w:rsidRPr="00AC00FC">
              <w:t xml:space="preserve"> trên Cơ sở dữ liệu ngành.</w:t>
            </w:r>
          </w:p>
          <w:p w:rsidR="00300F2C" w:rsidRPr="00AC00FC" w:rsidRDefault="00300F2C" w:rsidP="00300F2C">
            <w:pPr>
              <w:tabs>
                <w:tab w:val="left" w:pos="987"/>
              </w:tabs>
              <w:spacing w:after="120" w:line="360" w:lineRule="exact"/>
              <w:jc w:val="both"/>
            </w:pPr>
            <w:r w:rsidRPr="00AC00FC">
              <w:t xml:space="preserve">- Tổ chức tổng kết năm học, lễ ra trường cho học sinh lớp 5. </w:t>
            </w:r>
          </w:p>
          <w:p w:rsidR="00747029" w:rsidRPr="00AC00FC" w:rsidRDefault="00747029" w:rsidP="00300F2C">
            <w:pPr>
              <w:tabs>
                <w:tab w:val="left" w:pos="987"/>
              </w:tabs>
              <w:spacing w:after="120" w:line="360" w:lineRule="exact"/>
              <w:jc w:val="both"/>
            </w:pPr>
            <w:r w:rsidRPr="00AC00FC">
              <w:t xml:space="preserve">- </w:t>
            </w:r>
            <w:r w:rsidR="00653F46" w:rsidRPr="00AC00FC">
              <w:t>Tổ chức N</w:t>
            </w:r>
            <w:r w:rsidRPr="00AC00FC">
              <w:t>gày lễ “ Hoàn thành chương trình Tiểu học”</w:t>
            </w:r>
            <w:r w:rsidR="00653F46" w:rsidRPr="00AC00FC">
              <w:t>, Ngày hội “Giới thiệu ngôi trường tiểu học của em”</w:t>
            </w:r>
            <w:r w:rsidRPr="00AC00FC">
              <w:t>.</w:t>
            </w:r>
          </w:p>
          <w:p w:rsidR="00300F2C" w:rsidRPr="00AC00FC" w:rsidRDefault="00300F2C" w:rsidP="00300F2C">
            <w:pPr>
              <w:tabs>
                <w:tab w:val="left" w:pos="987"/>
              </w:tabs>
              <w:spacing w:after="120" w:line="360" w:lineRule="exact"/>
              <w:jc w:val="both"/>
            </w:pPr>
            <w:r w:rsidRPr="00AC00FC">
              <w:t xml:space="preserve">- Tham dự kỳ thi chung kết Giải Lê Quý Đôn trên báo Nhi Đồng. </w:t>
            </w:r>
          </w:p>
          <w:p w:rsidR="004A68A4" w:rsidRPr="00AC00FC" w:rsidRDefault="004A68A4" w:rsidP="004A68A4">
            <w:pPr>
              <w:tabs>
                <w:tab w:val="left" w:pos="987"/>
              </w:tabs>
              <w:spacing w:after="120" w:line="360" w:lineRule="exact"/>
              <w:jc w:val="both"/>
            </w:pPr>
            <w:r w:rsidRPr="00AC00FC">
              <w:lastRenderedPageBreak/>
              <w:t xml:space="preserve">- </w:t>
            </w:r>
            <w:r w:rsidR="001E27F4" w:rsidRPr="00AC00FC">
              <w:t>Rút kinh nghiệm</w:t>
            </w:r>
            <w:r w:rsidRPr="00AC00FC">
              <w:t xml:space="preserve"> việc thực hiện ra đề kiểm tra cho học sinh lớp 1 theo yêu cầu cần đạt của khung </w:t>
            </w:r>
            <w:r w:rsidR="008B4F66" w:rsidRPr="00AC00FC">
              <w:t>CT</w:t>
            </w:r>
            <w:r w:rsidRPr="00AC00FC">
              <w:t xml:space="preserve">GDPT 2018. </w:t>
            </w:r>
          </w:p>
          <w:p w:rsidR="004A68A4" w:rsidRPr="00AC00FC" w:rsidRDefault="004A68A4" w:rsidP="004A68A4">
            <w:pPr>
              <w:tabs>
                <w:tab w:val="left" w:pos="987"/>
              </w:tabs>
              <w:spacing w:after="120" w:line="360" w:lineRule="exact"/>
              <w:jc w:val="both"/>
            </w:pPr>
            <w:r w:rsidRPr="00AC00FC">
              <w:t>- Rà soát các điều kiện cho việc triển khai CTGDPT 2018 ở lớp 2.</w:t>
            </w:r>
          </w:p>
          <w:p w:rsidR="004A68A4" w:rsidRPr="00AC00FC" w:rsidRDefault="004A68A4" w:rsidP="00300F2C">
            <w:pPr>
              <w:tabs>
                <w:tab w:val="left" w:pos="987"/>
              </w:tabs>
              <w:spacing w:after="120" w:line="360" w:lineRule="exact"/>
              <w:jc w:val="both"/>
            </w:pPr>
            <w:r w:rsidRPr="00AC00FC">
              <w:t xml:space="preserve">- </w:t>
            </w:r>
            <w:r w:rsidR="007B2F0A" w:rsidRPr="00AC00FC">
              <w:t xml:space="preserve">Tham gia </w:t>
            </w:r>
            <w:r w:rsidRPr="00AC00FC">
              <w:t>Bồi dưỡng chương trình cho giáo viên tiểu học, chuẩn bị tập huấn SGK và tài liệu giáo dục địa phương cho giáo viên lớp 2 thực hiện CTGDPT 2018.</w:t>
            </w:r>
          </w:p>
        </w:tc>
        <w:tc>
          <w:tcPr>
            <w:tcW w:w="767" w:type="dxa"/>
            <w:vMerge/>
          </w:tcPr>
          <w:p w:rsidR="00300F2C" w:rsidRPr="00AC00FC" w:rsidRDefault="00300F2C" w:rsidP="00300F2C">
            <w:pPr>
              <w:spacing w:after="120" w:line="360" w:lineRule="exact"/>
              <w:jc w:val="both"/>
              <w:rPr>
                <w:b/>
              </w:rPr>
            </w:pPr>
          </w:p>
        </w:tc>
      </w:tr>
      <w:tr w:rsidR="00A02573" w:rsidRPr="00AC00FC" w:rsidTr="00510D22">
        <w:trPr>
          <w:trHeight w:val="567"/>
        </w:trPr>
        <w:tc>
          <w:tcPr>
            <w:tcW w:w="1336" w:type="dxa"/>
            <w:vMerge w:val="restart"/>
            <w:vAlign w:val="center"/>
          </w:tcPr>
          <w:p w:rsidR="00A02573" w:rsidRPr="00AC00FC" w:rsidRDefault="00A02573" w:rsidP="00510D22">
            <w:pPr>
              <w:spacing w:after="120" w:line="360" w:lineRule="exact"/>
              <w:jc w:val="center"/>
              <w:rPr>
                <w:b/>
              </w:rPr>
            </w:pPr>
          </w:p>
          <w:p w:rsidR="00A02573" w:rsidRPr="00AC00FC" w:rsidRDefault="00A02573" w:rsidP="00510D22">
            <w:pPr>
              <w:spacing w:after="120" w:line="360" w:lineRule="exact"/>
              <w:jc w:val="center"/>
              <w:rPr>
                <w:b/>
              </w:rPr>
            </w:pPr>
            <w:r w:rsidRPr="00AC00FC">
              <w:rPr>
                <w:b/>
              </w:rPr>
              <w:t xml:space="preserve">Tháng </w:t>
            </w:r>
          </w:p>
          <w:p w:rsidR="00A02573" w:rsidRPr="00AC00FC" w:rsidRDefault="00A02573" w:rsidP="007F7893">
            <w:pPr>
              <w:spacing w:after="120" w:line="360" w:lineRule="exact"/>
              <w:jc w:val="center"/>
              <w:rPr>
                <w:b/>
              </w:rPr>
            </w:pPr>
            <w:r w:rsidRPr="00AC00FC">
              <w:rPr>
                <w:b/>
              </w:rPr>
              <w:t>6/20</w:t>
            </w:r>
            <w:r w:rsidR="007F7893" w:rsidRPr="00AC00FC">
              <w:rPr>
                <w:b/>
              </w:rPr>
              <w:t>20</w:t>
            </w:r>
          </w:p>
        </w:tc>
        <w:tc>
          <w:tcPr>
            <w:tcW w:w="7437" w:type="dxa"/>
            <w:shd w:val="clear" w:color="auto" w:fill="auto"/>
            <w:vAlign w:val="center"/>
          </w:tcPr>
          <w:p w:rsidR="00A02573" w:rsidRPr="00AC00FC" w:rsidRDefault="00A02573" w:rsidP="00510D22">
            <w:pPr>
              <w:tabs>
                <w:tab w:val="left" w:pos="987"/>
              </w:tabs>
              <w:spacing w:after="120" w:line="360" w:lineRule="exact"/>
              <w:jc w:val="center"/>
              <w:rPr>
                <w:b/>
              </w:rPr>
            </w:pPr>
            <w:r w:rsidRPr="00AC00FC">
              <w:rPr>
                <w:b/>
              </w:rPr>
              <w:t xml:space="preserve">Trọng tâm: Chuẩn bị </w:t>
            </w:r>
            <w:r w:rsidR="00747029" w:rsidRPr="00AC00FC">
              <w:rPr>
                <w:b/>
              </w:rPr>
              <w:t>tổng kết năm học</w:t>
            </w:r>
          </w:p>
        </w:tc>
        <w:tc>
          <w:tcPr>
            <w:tcW w:w="767" w:type="dxa"/>
            <w:vMerge w:val="restart"/>
          </w:tcPr>
          <w:p w:rsidR="00A02573" w:rsidRPr="00AC00FC" w:rsidRDefault="00A02573" w:rsidP="00510D22">
            <w:pPr>
              <w:spacing w:after="120" w:line="360" w:lineRule="exact"/>
              <w:jc w:val="both"/>
              <w:rPr>
                <w:b/>
              </w:rPr>
            </w:pPr>
          </w:p>
        </w:tc>
      </w:tr>
      <w:tr w:rsidR="00A02573" w:rsidRPr="00AC00FC" w:rsidTr="00AB3574">
        <w:trPr>
          <w:trHeight w:val="558"/>
        </w:trPr>
        <w:tc>
          <w:tcPr>
            <w:tcW w:w="1336" w:type="dxa"/>
            <w:vMerge/>
          </w:tcPr>
          <w:p w:rsidR="00A02573" w:rsidRPr="00AC00FC" w:rsidRDefault="00A02573" w:rsidP="00510D22">
            <w:pPr>
              <w:spacing w:after="120" w:line="360" w:lineRule="exact"/>
              <w:jc w:val="center"/>
            </w:pPr>
          </w:p>
        </w:tc>
        <w:tc>
          <w:tcPr>
            <w:tcW w:w="7437" w:type="dxa"/>
            <w:shd w:val="clear" w:color="auto" w:fill="auto"/>
          </w:tcPr>
          <w:p w:rsidR="00A453A5" w:rsidRPr="00AC00FC" w:rsidRDefault="00A02573" w:rsidP="00A453A5">
            <w:pPr>
              <w:tabs>
                <w:tab w:val="left" w:pos="987"/>
              </w:tabs>
              <w:spacing w:after="120" w:line="360" w:lineRule="exact"/>
              <w:jc w:val="both"/>
            </w:pPr>
            <w:r w:rsidRPr="00AC00FC">
              <w:t>- Hoàn tất hồ sơ báo cáo h</w:t>
            </w:r>
            <w:r w:rsidR="008F2705" w:rsidRPr="00AC00FC">
              <w:t xml:space="preserve">oàn thành chương trình tiểu học; </w:t>
            </w:r>
            <w:r w:rsidR="00A453A5" w:rsidRPr="00AC00FC">
              <w:t xml:space="preserve"> </w:t>
            </w:r>
            <w:r w:rsidR="008B4F66" w:rsidRPr="00AC00FC">
              <w:t>Báo cáo tổng kết năm học 2020-</w:t>
            </w:r>
            <w:r w:rsidR="00A453A5" w:rsidRPr="00AC00FC">
              <w:t>2021 và việc thực hiện TT</w:t>
            </w:r>
            <w:r w:rsidR="008B4F66" w:rsidRPr="00AC00FC">
              <w:t xml:space="preserve"> </w:t>
            </w:r>
            <w:r w:rsidR="00A453A5" w:rsidRPr="00AC00FC">
              <w:t>22 và TT mới về đánh giá HS lớp 1</w:t>
            </w:r>
          </w:p>
          <w:p w:rsidR="00A453A5" w:rsidRPr="00AC00FC" w:rsidRDefault="00A453A5" w:rsidP="00A453A5">
            <w:pPr>
              <w:tabs>
                <w:tab w:val="left" w:pos="987"/>
              </w:tabs>
              <w:spacing w:after="120" w:line="360" w:lineRule="exact"/>
              <w:jc w:val="both"/>
            </w:pPr>
            <w:r w:rsidRPr="00AC00FC">
              <w:t xml:space="preserve">- </w:t>
            </w:r>
            <w:r w:rsidR="007B2F0A" w:rsidRPr="00AC00FC">
              <w:t>Chuẩn bị</w:t>
            </w:r>
            <w:r w:rsidRPr="00AC00FC">
              <w:t xml:space="preserve"> tuyển sinh lớp 1 và quy trình đón tiếp phụ huynh</w:t>
            </w:r>
            <w:r w:rsidR="00AA658A" w:rsidRPr="00AC00FC">
              <w:t>.</w:t>
            </w:r>
          </w:p>
          <w:p w:rsidR="00A02573" w:rsidRPr="00AC00FC" w:rsidRDefault="003F4688" w:rsidP="00510D22">
            <w:pPr>
              <w:tabs>
                <w:tab w:val="left" w:pos="987"/>
              </w:tabs>
              <w:spacing w:after="120" w:line="360" w:lineRule="exact"/>
              <w:jc w:val="both"/>
            </w:pPr>
            <w:r w:rsidRPr="00AC00FC">
              <w:t>-</w:t>
            </w:r>
            <w:r w:rsidR="00A02573" w:rsidRPr="00AC00FC">
              <w:t xml:space="preserve"> Triển</w:t>
            </w:r>
            <w:r w:rsidR="008B4F66" w:rsidRPr="00AC00FC">
              <w:t xml:space="preserve"> khai hoạt động hè cho học sinh.</w:t>
            </w:r>
          </w:p>
          <w:p w:rsidR="00A02573" w:rsidRPr="00AC00FC" w:rsidRDefault="003F4688" w:rsidP="00510D22">
            <w:pPr>
              <w:tabs>
                <w:tab w:val="left" w:pos="987"/>
              </w:tabs>
              <w:spacing w:after="120" w:line="360" w:lineRule="exact"/>
              <w:jc w:val="both"/>
            </w:pPr>
            <w:r w:rsidRPr="00AC00FC">
              <w:t xml:space="preserve">- </w:t>
            </w:r>
            <w:r w:rsidR="007B2F0A" w:rsidRPr="00AC00FC">
              <w:t xml:space="preserve">Tham gia </w:t>
            </w:r>
            <w:r w:rsidRPr="00AC00FC">
              <w:t>Bồi dưỡng chương trình cho giáo viên tiểu học, tập huấn SGK và tài liệu giáo dục địa phương cho giáo viên lớp 2 thực hiện CTGDPT 2018.</w:t>
            </w:r>
          </w:p>
        </w:tc>
        <w:tc>
          <w:tcPr>
            <w:tcW w:w="767" w:type="dxa"/>
            <w:vMerge/>
          </w:tcPr>
          <w:p w:rsidR="00A02573" w:rsidRPr="00AC00FC" w:rsidRDefault="00A02573" w:rsidP="00510D22">
            <w:pPr>
              <w:spacing w:after="120" w:line="360" w:lineRule="exact"/>
              <w:jc w:val="both"/>
              <w:rPr>
                <w:b/>
              </w:rPr>
            </w:pPr>
          </w:p>
        </w:tc>
      </w:tr>
    </w:tbl>
    <w:p w:rsidR="009A4682" w:rsidRPr="00AC00FC" w:rsidRDefault="009A4682" w:rsidP="00617E10">
      <w:pPr>
        <w:jc w:val="both"/>
        <w:rPr>
          <w:b/>
          <w:bCs/>
        </w:rPr>
      </w:pPr>
    </w:p>
    <w:p w:rsidR="004841FA" w:rsidRPr="00AC00FC" w:rsidRDefault="00125E5C" w:rsidP="002B0767">
      <w:pPr>
        <w:spacing w:line="300" w:lineRule="auto"/>
        <w:ind w:firstLine="720"/>
        <w:jc w:val="both"/>
      </w:pPr>
      <w:r w:rsidRPr="00AC00FC">
        <w:rPr>
          <w:lang w:val="vi-VN"/>
        </w:rPr>
        <w:t xml:space="preserve">Trên đây là Kế hoạch </w:t>
      </w:r>
      <w:r w:rsidR="00C72051" w:rsidRPr="00AC00FC">
        <w:t xml:space="preserve">giáo dục </w:t>
      </w:r>
      <w:r w:rsidR="0024230C" w:rsidRPr="00AC00FC">
        <w:t>nhà trường</w:t>
      </w:r>
      <w:r w:rsidR="00C72051" w:rsidRPr="00AC00FC">
        <w:t xml:space="preserve"> </w:t>
      </w:r>
      <w:r w:rsidR="003F4688" w:rsidRPr="00AC00FC">
        <w:rPr>
          <w:lang w:val="vi-VN"/>
        </w:rPr>
        <w:t>năm học 20</w:t>
      </w:r>
      <w:r w:rsidR="003F4688" w:rsidRPr="00AC00FC">
        <w:t>20</w:t>
      </w:r>
      <w:r w:rsidR="009A4682" w:rsidRPr="00AC00FC">
        <w:t>-</w:t>
      </w:r>
      <w:r w:rsidR="00DB26E6" w:rsidRPr="00AC00FC">
        <w:rPr>
          <w:lang w:val="vi-VN"/>
        </w:rPr>
        <w:t>20</w:t>
      </w:r>
      <w:r w:rsidR="003F4688" w:rsidRPr="00AC00FC">
        <w:t>21</w:t>
      </w:r>
      <w:r w:rsidRPr="00AC00FC">
        <w:rPr>
          <w:lang w:val="vi-VN"/>
        </w:rPr>
        <w:t xml:space="preserve"> của </w:t>
      </w:r>
      <w:r w:rsidR="004841FA" w:rsidRPr="00AC00FC">
        <w:t>trường Tiểu học Quang Trung</w:t>
      </w:r>
      <w:r w:rsidR="0081690F" w:rsidRPr="00AC00FC">
        <w:rPr>
          <w:lang w:val="vi-VN"/>
        </w:rPr>
        <w:t>.</w:t>
      </w:r>
      <w:r w:rsidRPr="00AC00FC">
        <w:rPr>
          <w:lang w:val="vi-VN"/>
        </w:rPr>
        <w:t>/.</w:t>
      </w:r>
    </w:p>
    <w:p w:rsidR="004841FA" w:rsidRPr="00AC00FC" w:rsidRDefault="004841FA" w:rsidP="00784EAE">
      <w:pPr>
        <w:spacing w:line="300" w:lineRule="auto"/>
        <w:ind w:firstLine="720"/>
        <w:jc w:val="both"/>
      </w:pPr>
    </w:p>
    <w:tbl>
      <w:tblPr>
        <w:tblW w:w="0" w:type="auto"/>
        <w:tblLook w:val="04A0" w:firstRow="1" w:lastRow="0" w:firstColumn="1" w:lastColumn="0" w:noHBand="0" w:noVBand="1"/>
      </w:tblPr>
      <w:tblGrid>
        <w:gridCol w:w="4610"/>
        <w:gridCol w:w="4678"/>
      </w:tblGrid>
      <w:tr w:rsidR="00125E5C" w:rsidRPr="00AC00FC" w:rsidTr="009A4682">
        <w:tc>
          <w:tcPr>
            <w:tcW w:w="4610" w:type="dxa"/>
            <w:shd w:val="clear" w:color="auto" w:fill="auto"/>
          </w:tcPr>
          <w:p w:rsidR="00AF47CD" w:rsidRPr="00AC00FC" w:rsidRDefault="00BE7B8E" w:rsidP="00AF47CD">
            <w:pPr>
              <w:jc w:val="both"/>
              <w:rPr>
                <w:b/>
                <w:i/>
                <w:lang w:val="vi-VN"/>
              </w:rPr>
            </w:pPr>
            <w:r w:rsidRPr="00AC00FC">
              <w:rPr>
                <w:b/>
                <w:i/>
                <w:lang w:val="vi-VN"/>
              </w:rPr>
              <w:t xml:space="preserve">  </w:t>
            </w:r>
            <w:r w:rsidR="00AF47CD" w:rsidRPr="00AC00FC">
              <w:rPr>
                <w:b/>
              </w:rPr>
              <w:t xml:space="preserve"> </w:t>
            </w:r>
            <w:r w:rsidR="00AF47CD" w:rsidRPr="00AC00FC">
              <w:rPr>
                <w:b/>
                <w:i/>
                <w:lang w:val="vi-VN"/>
              </w:rPr>
              <w:t xml:space="preserve">  Nơi nhận:</w:t>
            </w:r>
          </w:p>
          <w:p w:rsidR="00AF47CD" w:rsidRPr="00AC00FC" w:rsidRDefault="00AF47CD" w:rsidP="00AF47CD">
            <w:pPr>
              <w:jc w:val="both"/>
            </w:pPr>
            <w:r w:rsidRPr="00AC00FC">
              <w:rPr>
                <w:lang w:val="vi-VN"/>
              </w:rPr>
              <w:t xml:space="preserve">        - Phòng GD&amp;ĐT;</w:t>
            </w:r>
          </w:p>
          <w:p w:rsidR="00AF47CD" w:rsidRPr="00AC00FC" w:rsidRDefault="00AF47CD" w:rsidP="00AF47CD">
            <w:pPr>
              <w:jc w:val="both"/>
            </w:pPr>
            <w:r w:rsidRPr="00AC00FC">
              <w:t xml:space="preserve">        - TTCM;</w:t>
            </w:r>
          </w:p>
          <w:p w:rsidR="00AF47CD" w:rsidRPr="00AC00FC" w:rsidRDefault="00AF47CD" w:rsidP="00AF47CD">
            <w:pPr>
              <w:jc w:val="both"/>
            </w:pPr>
            <w:r w:rsidRPr="00AC00FC">
              <w:t xml:space="preserve">        - Lưu: VT.</w:t>
            </w:r>
          </w:p>
          <w:p w:rsidR="005F5E5D" w:rsidRPr="00AC00FC" w:rsidRDefault="005F5E5D" w:rsidP="005F5E5D">
            <w:pPr>
              <w:rPr>
                <w:b/>
              </w:rPr>
            </w:pPr>
          </w:p>
          <w:p w:rsidR="00125E5C" w:rsidRPr="00AC00FC" w:rsidRDefault="00125E5C" w:rsidP="008835B1">
            <w:pPr>
              <w:jc w:val="both"/>
            </w:pPr>
          </w:p>
        </w:tc>
        <w:tc>
          <w:tcPr>
            <w:tcW w:w="4678" w:type="dxa"/>
            <w:shd w:val="clear" w:color="auto" w:fill="auto"/>
          </w:tcPr>
          <w:p w:rsidR="00125E5C" w:rsidRPr="00AC00FC" w:rsidRDefault="00BE7B8E" w:rsidP="008835B1">
            <w:pPr>
              <w:jc w:val="center"/>
              <w:rPr>
                <w:b/>
              </w:rPr>
            </w:pPr>
            <w:r w:rsidRPr="00AC00FC">
              <w:rPr>
                <w:b/>
              </w:rPr>
              <w:t xml:space="preserve">      </w:t>
            </w:r>
            <w:r w:rsidR="00226AD9" w:rsidRPr="00AC00FC">
              <w:rPr>
                <w:b/>
              </w:rPr>
              <w:t>HIỆU TRƯỞNG</w:t>
            </w:r>
          </w:p>
          <w:p w:rsidR="00125E5C" w:rsidRPr="00AC00FC" w:rsidRDefault="00BE7B8E" w:rsidP="008835B1">
            <w:pPr>
              <w:jc w:val="center"/>
              <w:rPr>
                <w:b/>
              </w:rPr>
            </w:pPr>
            <w:r w:rsidRPr="00AC00FC">
              <w:rPr>
                <w:b/>
              </w:rPr>
              <w:t xml:space="preserve">     </w:t>
            </w:r>
          </w:p>
          <w:p w:rsidR="00125E5C" w:rsidRPr="00AC00FC" w:rsidRDefault="00125E5C" w:rsidP="008835B1">
            <w:pPr>
              <w:rPr>
                <w:b/>
              </w:rPr>
            </w:pPr>
          </w:p>
          <w:p w:rsidR="006764BA" w:rsidRPr="00AC00FC" w:rsidRDefault="006764BA" w:rsidP="008835B1">
            <w:pPr>
              <w:jc w:val="center"/>
              <w:rPr>
                <w:b/>
              </w:rPr>
            </w:pPr>
          </w:p>
          <w:p w:rsidR="00AF42D1" w:rsidRPr="00AC00FC" w:rsidRDefault="00AF42D1" w:rsidP="008835B1">
            <w:pPr>
              <w:jc w:val="center"/>
              <w:rPr>
                <w:b/>
              </w:rPr>
            </w:pPr>
          </w:p>
          <w:p w:rsidR="00125E5C" w:rsidRPr="00AC00FC" w:rsidRDefault="00BE7B8E" w:rsidP="0050073E">
            <w:pPr>
              <w:jc w:val="center"/>
              <w:rPr>
                <w:b/>
              </w:rPr>
            </w:pPr>
            <w:r w:rsidRPr="00AC00FC">
              <w:rPr>
                <w:b/>
              </w:rPr>
              <w:t xml:space="preserve">     </w:t>
            </w:r>
            <w:r w:rsidR="0050073E">
              <w:rPr>
                <w:b/>
              </w:rPr>
              <w:t>Võ Thị Tuyết Mai</w:t>
            </w:r>
          </w:p>
        </w:tc>
      </w:tr>
    </w:tbl>
    <w:p w:rsidR="008C4C18" w:rsidRPr="00AC00FC" w:rsidRDefault="008C4C18" w:rsidP="008C4C18"/>
    <w:p w:rsidR="008C4C18" w:rsidRPr="00AC00FC" w:rsidRDefault="00AF47CD" w:rsidP="00AF47CD">
      <w:pPr>
        <w:jc w:val="center"/>
        <w:rPr>
          <w:b/>
        </w:rPr>
      </w:pPr>
      <w:r w:rsidRPr="00AC00FC">
        <w:rPr>
          <w:b/>
        </w:rPr>
        <w:t>DUYỆT CỦA PHÒNG GIÁO DỤC</w:t>
      </w:r>
      <w:r w:rsidR="004B1A07">
        <w:rPr>
          <w:b/>
        </w:rPr>
        <w:t xml:space="preserve"> VÀ </w:t>
      </w:r>
      <w:r w:rsidR="00B95201" w:rsidRPr="00AC00FC">
        <w:rPr>
          <w:b/>
        </w:rPr>
        <w:t>ĐÀO TẠO</w:t>
      </w:r>
      <w:r w:rsidR="00386CF2" w:rsidRPr="00AC00FC">
        <w:rPr>
          <w:b/>
        </w:rPr>
        <w:t xml:space="preserve"> QUẬN 12</w:t>
      </w:r>
    </w:p>
    <w:p w:rsidR="008C4C18" w:rsidRPr="00AC00FC" w:rsidRDefault="008C4C18" w:rsidP="00AF47CD">
      <w:pPr>
        <w:jc w:val="center"/>
      </w:pPr>
    </w:p>
    <w:p w:rsidR="002B0767" w:rsidRPr="00AC00FC" w:rsidRDefault="00AF47CD" w:rsidP="00AF47CD">
      <w:pPr>
        <w:jc w:val="center"/>
      </w:pPr>
      <w:r w:rsidRPr="00AC00FC">
        <w:t>Ngày……tháng……..năm</w:t>
      </w:r>
      <w:r w:rsidR="001153E2" w:rsidRPr="00AC00FC">
        <w:t xml:space="preserve"> 2020</w:t>
      </w:r>
    </w:p>
    <w:p w:rsidR="00AB54B0" w:rsidRPr="00AC00FC" w:rsidRDefault="00AF47CD" w:rsidP="00AF47CD">
      <w:pPr>
        <w:jc w:val="center"/>
        <w:rPr>
          <w:b/>
        </w:rPr>
      </w:pPr>
      <w:r w:rsidRPr="00AC00FC">
        <w:rPr>
          <w:b/>
        </w:rPr>
        <w:t>KT. TRƯỞNG PHÒNG</w:t>
      </w:r>
    </w:p>
    <w:p w:rsidR="00AF47CD" w:rsidRPr="00AC00FC" w:rsidRDefault="00AF47CD" w:rsidP="00AF47CD">
      <w:pPr>
        <w:jc w:val="center"/>
        <w:rPr>
          <w:b/>
        </w:rPr>
      </w:pPr>
      <w:r w:rsidRPr="00AC00FC">
        <w:rPr>
          <w:b/>
        </w:rPr>
        <w:t>PHÓ TRƯỞNG PHÒNG</w:t>
      </w:r>
    </w:p>
    <w:p w:rsidR="00AF47CD" w:rsidRPr="00AC00FC" w:rsidRDefault="00AF47CD" w:rsidP="00AF47CD">
      <w:pPr>
        <w:jc w:val="center"/>
        <w:rPr>
          <w:b/>
        </w:rPr>
      </w:pPr>
    </w:p>
    <w:p w:rsidR="00AF47CD" w:rsidRPr="00AC00FC" w:rsidRDefault="00AF47CD" w:rsidP="00AF47CD">
      <w:pPr>
        <w:jc w:val="center"/>
        <w:rPr>
          <w:b/>
        </w:rPr>
      </w:pPr>
    </w:p>
    <w:p w:rsidR="00AF47CD" w:rsidRPr="00AC00FC" w:rsidRDefault="00AF47CD" w:rsidP="00386CF2">
      <w:pPr>
        <w:rPr>
          <w:b/>
        </w:rPr>
      </w:pPr>
    </w:p>
    <w:p w:rsidR="00AF47CD" w:rsidRPr="00AC00FC" w:rsidRDefault="00AF47CD" w:rsidP="00AF47CD">
      <w:pPr>
        <w:tabs>
          <w:tab w:val="left" w:pos="3798"/>
        </w:tabs>
        <w:jc w:val="center"/>
        <w:rPr>
          <w:b/>
        </w:rPr>
      </w:pPr>
      <w:r w:rsidRPr="00AC00FC">
        <w:rPr>
          <w:b/>
        </w:rPr>
        <w:t>Nguyễn Thị Minh Thảo</w:t>
      </w:r>
    </w:p>
    <w:sectPr w:rsidR="00AF47CD" w:rsidRPr="00AC00FC" w:rsidSect="008370F5">
      <w:footerReference w:type="even" r:id="rId9"/>
      <w:footerReference w:type="default" r:id="rId10"/>
      <w:type w:val="continuous"/>
      <w:pgSz w:w="11907" w:h="16840" w:code="9"/>
      <w:pgMar w:top="426" w:right="1134" w:bottom="1134" w:left="1701" w:header="113" w:footer="227" w:gutter="0"/>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EDC" w:rsidRDefault="00C70EDC">
      <w:r>
        <w:separator/>
      </w:r>
    </w:p>
  </w:endnote>
  <w:endnote w:type="continuationSeparator" w:id="0">
    <w:p w:rsidR="00C70EDC" w:rsidRDefault="00C70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NI-Avo">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E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F6B" w:rsidRDefault="00094F6B" w:rsidP="007F7A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94F6B" w:rsidRDefault="00094F6B" w:rsidP="007F7A0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F6B" w:rsidRDefault="00094F6B" w:rsidP="007F7A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748F6">
      <w:rPr>
        <w:rStyle w:val="PageNumber"/>
        <w:noProof/>
      </w:rPr>
      <w:t>5</w:t>
    </w:r>
    <w:r>
      <w:rPr>
        <w:rStyle w:val="PageNumber"/>
      </w:rPr>
      <w:fldChar w:fldCharType="end"/>
    </w:r>
  </w:p>
  <w:p w:rsidR="00094F6B" w:rsidRDefault="00094F6B" w:rsidP="007F7A05">
    <w:pPr>
      <w:pStyle w:val="Footer"/>
      <w:ind w:right="36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EDC" w:rsidRDefault="00C70EDC">
      <w:r>
        <w:separator/>
      </w:r>
    </w:p>
  </w:footnote>
  <w:footnote w:type="continuationSeparator" w:id="0">
    <w:p w:rsidR="00C70EDC" w:rsidRDefault="00C70E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79C0"/>
    <w:multiLevelType w:val="hybridMultilevel"/>
    <w:tmpl w:val="FE001216"/>
    <w:lvl w:ilvl="0" w:tplc="0409000F">
      <w:start w:val="1"/>
      <w:numFmt w:val="decimal"/>
      <w:lvlText w:val="%1."/>
      <w:lvlJc w:val="left"/>
      <w:pPr>
        <w:tabs>
          <w:tab w:val="num" w:pos="720"/>
        </w:tabs>
        <w:ind w:left="720" w:hanging="360"/>
      </w:pPr>
      <w:rPr>
        <w:rFonts w:hint="default"/>
      </w:rPr>
    </w:lvl>
    <w:lvl w:ilvl="1" w:tplc="FC6A2226">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621F6B"/>
    <w:multiLevelType w:val="hybridMultilevel"/>
    <w:tmpl w:val="FA367D4C"/>
    <w:lvl w:ilvl="0" w:tplc="0409000F">
      <w:start w:val="1"/>
      <w:numFmt w:val="decimal"/>
      <w:lvlText w:val="%1."/>
      <w:lvlJc w:val="left"/>
      <w:pPr>
        <w:tabs>
          <w:tab w:val="num" w:pos="720"/>
        </w:tabs>
        <w:ind w:left="720" w:hanging="360"/>
      </w:pPr>
      <w:rPr>
        <w:rFonts w:hint="default"/>
      </w:rPr>
    </w:lvl>
    <w:lvl w:ilvl="1" w:tplc="FC6A2226">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C95889"/>
    <w:multiLevelType w:val="multilevel"/>
    <w:tmpl w:val="A94C38F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440"/>
        </w:tabs>
        <w:ind w:left="1440" w:hanging="360"/>
      </w:pPr>
      <w:rPr>
        <w:rFonts w:hint="default"/>
        <w:b/>
      </w:rPr>
    </w:lvl>
    <w:lvl w:ilvl="2">
      <w:start w:val="1"/>
      <w:numFmt w:val="decimal"/>
      <w:lvlText w:val="%1.%2.%3"/>
      <w:lvlJc w:val="left"/>
      <w:pPr>
        <w:tabs>
          <w:tab w:val="num" w:pos="2880"/>
        </w:tabs>
        <w:ind w:left="2880" w:hanging="720"/>
      </w:pPr>
      <w:rPr>
        <w:rFonts w:hint="default"/>
        <w:b/>
      </w:rPr>
    </w:lvl>
    <w:lvl w:ilvl="3">
      <w:start w:val="1"/>
      <w:numFmt w:val="decimal"/>
      <w:lvlText w:val="%1.%2.%3.%4"/>
      <w:lvlJc w:val="left"/>
      <w:pPr>
        <w:tabs>
          <w:tab w:val="num" w:pos="3960"/>
        </w:tabs>
        <w:ind w:left="3960" w:hanging="720"/>
      </w:pPr>
      <w:rPr>
        <w:rFonts w:hint="default"/>
        <w:b/>
      </w:rPr>
    </w:lvl>
    <w:lvl w:ilvl="4">
      <w:start w:val="1"/>
      <w:numFmt w:val="decimal"/>
      <w:lvlText w:val="%1.%2.%3.%4.%5"/>
      <w:lvlJc w:val="left"/>
      <w:pPr>
        <w:tabs>
          <w:tab w:val="num" w:pos="5400"/>
        </w:tabs>
        <w:ind w:left="5400" w:hanging="1080"/>
      </w:pPr>
      <w:rPr>
        <w:rFonts w:hint="default"/>
        <w:b/>
      </w:rPr>
    </w:lvl>
    <w:lvl w:ilvl="5">
      <w:start w:val="1"/>
      <w:numFmt w:val="decimal"/>
      <w:lvlText w:val="%1.%2.%3.%4.%5.%6"/>
      <w:lvlJc w:val="left"/>
      <w:pPr>
        <w:tabs>
          <w:tab w:val="num" w:pos="6840"/>
        </w:tabs>
        <w:ind w:left="6840" w:hanging="1440"/>
      </w:pPr>
      <w:rPr>
        <w:rFonts w:hint="default"/>
        <w:b/>
      </w:rPr>
    </w:lvl>
    <w:lvl w:ilvl="6">
      <w:start w:val="1"/>
      <w:numFmt w:val="decimal"/>
      <w:lvlText w:val="%1.%2.%3.%4.%5.%6.%7"/>
      <w:lvlJc w:val="left"/>
      <w:pPr>
        <w:tabs>
          <w:tab w:val="num" w:pos="7920"/>
        </w:tabs>
        <w:ind w:left="7920" w:hanging="1440"/>
      </w:pPr>
      <w:rPr>
        <w:rFonts w:hint="default"/>
        <w:b/>
      </w:rPr>
    </w:lvl>
    <w:lvl w:ilvl="7">
      <w:start w:val="1"/>
      <w:numFmt w:val="decimal"/>
      <w:lvlText w:val="%1.%2.%3.%4.%5.%6.%7.%8"/>
      <w:lvlJc w:val="left"/>
      <w:pPr>
        <w:tabs>
          <w:tab w:val="num" w:pos="9360"/>
        </w:tabs>
        <w:ind w:left="9360" w:hanging="1800"/>
      </w:pPr>
      <w:rPr>
        <w:rFonts w:hint="default"/>
        <w:b/>
      </w:rPr>
    </w:lvl>
    <w:lvl w:ilvl="8">
      <w:start w:val="1"/>
      <w:numFmt w:val="decimal"/>
      <w:lvlText w:val="%1.%2.%3.%4.%5.%6.%7.%8.%9"/>
      <w:lvlJc w:val="left"/>
      <w:pPr>
        <w:tabs>
          <w:tab w:val="num" w:pos="10440"/>
        </w:tabs>
        <w:ind w:left="10440" w:hanging="1800"/>
      </w:pPr>
      <w:rPr>
        <w:rFonts w:hint="default"/>
        <w:b/>
      </w:rPr>
    </w:lvl>
  </w:abstractNum>
  <w:abstractNum w:abstractNumId="3">
    <w:nsid w:val="078A6090"/>
    <w:multiLevelType w:val="hybridMultilevel"/>
    <w:tmpl w:val="80D62340"/>
    <w:lvl w:ilvl="0" w:tplc="04090001">
      <w:start w:val="1"/>
      <w:numFmt w:val="bullet"/>
      <w:lvlText w:val=""/>
      <w:lvlJc w:val="left"/>
      <w:pPr>
        <w:ind w:left="2847" w:hanging="360"/>
      </w:pPr>
      <w:rPr>
        <w:rFonts w:ascii="Symbol" w:hAnsi="Symbol" w:hint="default"/>
      </w:rPr>
    </w:lvl>
    <w:lvl w:ilvl="1" w:tplc="04090003">
      <w:start w:val="1"/>
      <w:numFmt w:val="bullet"/>
      <w:lvlText w:val="o"/>
      <w:lvlJc w:val="left"/>
      <w:pPr>
        <w:ind w:left="3567" w:hanging="360"/>
      </w:pPr>
      <w:rPr>
        <w:rFonts w:ascii="Courier New" w:hAnsi="Courier New" w:cs="Courier New" w:hint="default"/>
      </w:rPr>
    </w:lvl>
    <w:lvl w:ilvl="2" w:tplc="04090005" w:tentative="1">
      <w:start w:val="1"/>
      <w:numFmt w:val="bullet"/>
      <w:lvlText w:val=""/>
      <w:lvlJc w:val="left"/>
      <w:pPr>
        <w:ind w:left="4287" w:hanging="360"/>
      </w:pPr>
      <w:rPr>
        <w:rFonts w:ascii="Wingdings" w:hAnsi="Wingdings" w:hint="default"/>
      </w:rPr>
    </w:lvl>
    <w:lvl w:ilvl="3" w:tplc="04090001" w:tentative="1">
      <w:start w:val="1"/>
      <w:numFmt w:val="bullet"/>
      <w:lvlText w:val=""/>
      <w:lvlJc w:val="left"/>
      <w:pPr>
        <w:ind w:left="5007" w:hanging="360"/>
      </w:pPr>
      <w:rPr>
        <w:rFonts w:ascii="Symbol" w:hAnsi="Symbol" w:hint="default"/>
      </w:rPr>
    </w:lvl>
    <w:lvl w:ilvl="4" w:tplc="04090003" w:tentative="1">
      <w:start w:val="1"/>
      <w:numFmt w:val="bullet"/>
      <w:lvlText w:val="o"/>
      <w:lvlJc w:val="left"/>
      <w:pPr>
        <w:ind w:left="5727" w:hanging="360"/>
      </w:pPr>
      <w:rPr>
        <w:rFonts w:ascii="Courier New" w:hAnsi="Courier New" w:cs="Courier New" w:hint="default"/>
      </w:rPr>
    </w:lvl>
    <w:lvl w:ilvl="5" w:tplc="04090005" w:tentative="1">
      <w:start w:val="1"/>
      <w:numFmt w:val="bullet"/>
      <w:lvlText w:val=""/>
      <w:lvlJc w:val="left"/>
      <w:pPr>
        <w:ind w:left="6447" w:hanging="360"/>
      </w:pPr>
      <w:rPr>
        <w:rFonts w:ascii="Wingdings" w:hAnsi="Wingdings" w:hint="default"/>
      </w:rPr>
    </w:lvl>
    <w:lvl w:ilvl="6" w:tplc="04090001" w:tentative="1">
      <w:start w:val="1"/>
      <w:numFmt w:val="bullet"/>
      <w:lvlText w:val=""/>
      <w:lvlJc w:val="left"/>
      <w:pPr>
        <w:ind w:left="7167" w:hanging="360"/>
      </w:pPr>
      <w:rPr>
        <w:rFonts w:ascii="Symbol" w:hAnsi="Symbol" w:hint="default"/>
      </w:rPr>
    </w:lvl>
    <w:lvl w:ilvl="7" w:tplc="04090003" w:tentative="1">
      <w:start w:val="1"/>
      <w:numFmt w:val="bullet"/>
      <w:lvlText w:val="o"/>
      <w:lvlJc w:val="left"/>
      <w:pPr>
        <w:ind w:left="7887" w:hanging="360"/>
      </w:pPr>
      <w:rPr>
        <w:rFonts w:ascii="Courier New" w:hAnsi="Courier New" w:cs="Courier New" w:hint="default"/>
      </w:rPr>
    </w:lvl>
    <w:lvl w:ilvl="8" w:tplc="04090005" w:tentative="1">
      <w:start w:val="1"/>
      <w:numFmt w:val="bullet"/>
      <w:lvlText w:val=""/>
      <w:lvlJc w:val="left"/>
      <w:pPr>
        <w:ind w:left="8607" w:hanging="360"/>
      </w:pPr>
      <w:rPr>
        <w:rFonts w:ascii="Wingdings" w:hAnsi="Wingdings" w:hint="default"/>
      </w:rPr>
    </w:lvl>
  </w:abstractNum>
  <w:abstractNum w:abstractNumId="4">
    <w:nsid w:val="08DC234B"/>
    <w:multiLevelType w:val="hybridMultilevel"/>
    <w:tmpl w:val="79E4BC5E"/>
    <w:lvl w:ilvl="0" w:tplc="BD20130A">
      <w:start w:val="1"/>
      <w:numFmt w:val="decimal"/>
      <w:lvlText w:val="%1."/>
      <w:lvlJc w:val="left"/>
      <w:pPr>
        <w:tabs>
          <w:tab w:val="num" w:pos="720"/>
        </w:tabs>
        <w:ind w:left="720" w:hanging="360"/>
      </w:pPr>
      <w:rPr>
        <w:rFonts w:ascii="Times New Roman" w:eastAsia="Times New Roman" w:hAnsi="Times New Roman" w:cs="Times New Roman"/>
      </w:rPr>
    </w:lvl>
    <w:lvl w:ilvl="1" w:tplc="3A868144">
      <w:start w:val="1"/>
      <w:numFmt w:val="bullet"/>
      <w:lvlText w:val="-"/>
      <w:lvlJc w:val="left"/>
      <w:pPr>
        <w:tabs>
          <w:tab w:val="num" w:pos="1440"/>
        </w:tabs>
        <w:ind w:left="1440" w:hanging="360"/>
      </w:pPr>
      <w:rPr>
        <w:rFonts w:ascii="Times New Roman" w:eastAsia="MS Mincho" w:hAnsi="Times New Roman" w:cs="Times New Roman"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B7829D8"/>
    <w:multiLevelType w:val="hybridMultilevel"/>
    <w:tmpl w:val="D7EE5698"/>
    <w:lvl w:ilvl="0" w:tplc="0409000F">
      <w:start w:val="1"/>
      <w:numFmt w:val="decimal"/>
      <w:lvlText w:val="%1."/>
      <w:lvlJc w:val="left"/>
      <w:pPr>
        <w:tabs>
          <w:tab w:val="num" w:pos="720"/>
        </w:tabs>
        <w:ind w:left="720" w:hanging="360"/>
      </w:pPr>
      <w:rPr>
        <w:rFonts w:hint="default"/>
      </w:rPr>
    </w:lvl>
    <w:lvl w:ilvl="1" w:tplc="4D84483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8C5F91"/>
    <w:multiLevelType w:val="hybridMultilevel"/>
    <w:tmpl w:val="FAEA979E"/>
    <w:lvl w:ilvl="0" w:tplc="86829A5C">
      <w:start w:val="1"/>
      <w:numFmt w:val="bullet"/>
      <w:lvlText w:val="-"/>
      <w:lvlJc w:val="left"/>
      <w:pPr>
        <w:tabs>
          <w:tab w:val="num" w:pos="1302"/>
        </w:tabs>
        <w:ind w:left="1302" w:hanging="735"/>
      </w:pPr>
      <w:rPr>
        <w:rFonts w:ascii="Times New Roman" w:eastAsia="Times New Roman" w:hAnsi="Times New Roman" w:cs="Times New Roman" w:hint="default"/>
      </w:rPr>
    </w:lvl>
    <w:lvl w:ilvl="1" w:tplc="0409000D">
      <w:start w:val="1"/>
      <w:numFmt w:val="bullet"/>
      <w:lvlText w:val=""/>
      <w:lvlJc w:val="left"/>
      <w:pPr>
        <w:tabs>
          <w:tab w:val="num" w:pos="1647"/>
        </w:tabs>
        <w:ind w:left="1647"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0E656F82"/>
    <w:multiLevelType w:val="hybridMultilevel"/>
    <w:tmpl w:val="63763CF2"/>
    <w:lvl w:ilvl="0" w:tplc="63D8F0B2">
      <w:start w:val="1"/>
      <w:numFmt w:val="bullet"/>
      <w:lvlText w:val="-"/>
      <w:lvlJc w:val="left"/>
      <w:pPr>
        <w:tabs>
          <w:tab w:val="num" w:pos="1440"/>
        </w:tabs>
        <w:ind w:left="1440" w:hanging="360"/>
      </w:pPr>
      <w:rPr>
        <w:rFonts w:ascii="Times New Roman" w:eastAsia="Times New Roman" w:hAnsi="Times New Roman"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6CE0B5D"/>
    <w:multiLevelType w:val="hybridMultilevel"/>
    <w:tmpl w:val="605C2F60"/>
    <w:lvl w:ilvl="0" w:tplc="4CAE434E">
      <w:start w:val="2"/>
      <w:numFmt w:val="bullet"/>
      <w:lvlText w:val="-"/>
      <w:lvlJc w:val="left"/>
      <w:pPr>
        <w:tabs>
          <w:tab w:val="num" w:pos="720"/>
        </w:tabs>
        <w:ind w:left="720" w:hanging="360"/>
      </w:pPr>
      <w:rPr>
        <w:rFonts w:ascii="Times New Roman" w:eastAsia="Times New Roman" w:hAnsi="Times New Roman" w:cs="Times New Roman" w:hint="default"/>
      </w:rPr>
    </w:lvl>
    <w:lvl w:ilvl="1" w:tplc="E3887AB4">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7D5468"/>
    <w:multiLevelType w:val="hybridMultilevel"/>
    <w:tmpl w:val="1CD8EAA2"/>
    <w:lvl w:ilvl="0" w:tplc="42262ECE">
      <w:start w:val="1"/>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nsid w:val="19406E91"/>
    <w:multiLevelType w:val="hybridMultilevel"/>
    <w:tmpl w:val="22F43570"/>
    <w:lvl w:ilvl="0" w:tplc="3A868144">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C8252E"/>
    <w:multiLevelType w:val="hybridMultilevel"/>
    <w:tmpl w:val="017E91E0"/>
    <w:lvl w:ilvl="0" w:tplc="0409000F">
      <w:start w:val="1"/>
      <w:numFmt w:val="decimal"/>
      <w:lvlText w:val="%1."/>
      <w:lvlJc w:val="left"/>
      <w:pPr>
        <w:tabs>
          <w:tab w:val="num" w:pos="1080"/>
        </w:tabs>
        <w:ind w:left="1080" w:hanging="360"/>
      </w:pPr>
      <w:rPr>
        <w:rFonts w:hint="default"/>
      </w:rPr>
    </w:lvl>
    <w:lvl w:ilvl="1" w:tplc="EAAAF98C">
      <w:start w:val="1"/>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E7A70E5"/>
    <w:multiLevelType w:val="hybridMultilevel"/>
    <w:tmpl w:val="89BC6D8C"/>
    <w:lvl w:ilvl="0" w:tplc="86829A5C">
      <w:start w:val="1"/>
      <w:numFmt w:val="bullet"/>
      <w:lvlText w:val="-"/>
      <w:lvlJc w:val="left"/>
      <w:pPr>
        <w:ind w:left="720" w:hanging="360"/>
      </w:pPr>
      <w:rPr>
        <w:rFonts w:ascii="Times New Roman" w:eastAsia="Times New Roman" w:hAnsi="Times New Roman" w:cs="Times New Roman" w:hint="default"/>
      </w:rPr>
    </w:lvl>
    <w:lvl w:ilvl="1" w:tplc="86829A5C">
      <w:start w:val="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B856B7"/>
    <w:multiLevelType w:val="hybridMultilevel"/>
    <w:tmpl w:val="CEF62EEC"/>
    <w:lvl w:ilvl="0" w:tplc="86829A5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E72A2B"/>
    <w:multiLevelType w:val="hybridMultilevel"/>
    <w:tmpl w:val="CBF04D6A"/>
    <w:lvl w:ilvl="0" w:tplc="86829A5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F139CC"/>
    <w:multiLevelType w:val="hybridMultilevel"/>
    <w:tmpl w:val="0012107A"/>
    <w:lvl w:ilvl="0" w:tplc="86829A5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884E71"/>
    <w:multiLevelType w:val="hybridMultilevel"/>
    <w:tmpl w:val="18FA90A8"/>
    <w:lvl w:ilvl="0" w:tplc="86829A5C">
      <w:start w:val="1"/>
      <w:numFmt w:val="bullet"/>
      <w:lvlText w:val="-"/>
      <w:lvlJc w:val="left"/>
      <w:pPr>
        <w:ind w:left="720" w:hanging="360"/>
      </w:pPr>
      <w:rPr>
        <w:rFonts w:ascii="Times New Roman" w:eastAsia="Times New Roman" w:hAnsi="Times New Roman" w:cs="Times New Roman" w:hint="default"/>
      </w:rPr>
    </w:lvl>
    <w:lvl w:ilvl="1" w:tplc="86829A5C">
      <w:start w:val="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0D0425"/>
    <w:multiLevelType w:val="multilevel"/>
    <w:tmpl w:val="40DE11CC"/>
    <w:lvl w:ilvl="0">
      <w:start w:val="1"/>
      <w:numFmt w:val="bullet"/>
      <w:lvlText w:val="-"/>
      <w:lvlJc w:val="left"/>
      <w:pPr>
        <w:tabs>
          <w:tab w:val="num" w:pos="360"/>
        </w:tabs>
        <w:ind w:left="360" w:hanging="360"/>
      </w:pPr>
      <w:rPr>
        <w:rFonts w:ascii="Times New Roman" w:eastAsia="MS Mincho" w:hAnsi="Times New Roman" w:cs="Times New Roman" w:hint="default"/>
        <w:b w:val="0"/>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3240"/>
        </w:tabs>
        <w:ind w:left="3240" w:hanging="144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4320"/>
        </w:tabs>
        <w:ind w:left="4320" w:hanging="180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18">
    <w:nsid w:val="40246192"/>
    <w:multiLevelType w:val="hybridMultilevel"/>
    <w:tmpl w:val="F524FF96"/>
    <w:lvl w:ilvl="0" w:tplc="86829A5C">
      <w:start w:val="1"/>
      <w:numFmt w:val="bullet"/>
      <w:lvlText w:val="-"/>
      <w:lvlJc w:val="left"/>
      <w:pPr>
        <w:ind w:left="720" w:hanging="360"/>
      </w:pPr>
      <w:rPr>
        <w:rFonts w:ascii="Times New Roman" w:eastAsia="Times New Roman" w:hAnsi="Times New Roman" w:cs="Times New Roman" w:hint="default"/>
      </w:rPr>
    </w:lvl>
    <w:lvl w:ilvl="1" w:tplc="86829A5C">
      <w:start w:val="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704031"/>
    <w:multiLevelType w:val="multilevel"/>
    <w:tmpl w:val="BB509E22"/>
    <w:lvl w:ilvl="0">
      <w:start w:val="2"/>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3240"/>
        </w:tabs>
        <w:ind w:left="3240" w:hanging="144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4320"/>
        </w:tabs>
        <w:ind w:left="4320" w:hanging="180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20">
    <w:nsid w:val="41452797"/>
    <w:multiLevelType w:val="hybridMultilevel"/>
    <w:tmpl w:val="F48C653E"/>
    <w:lvl w:ilvl="0" w:tplc="6D804F62">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43990DA0"/>
    <w:multiLevelType w:val="hybridMultilevel"/>
    <w:tmpl w:val="89DC528E"/>
    <w:lvl w:ilvl="0" w:tplc="F36C3190">
      <w:start w:val="1"/>
      <w:numFmt w:val="lowerLetter"/>
      <w:lvlText w:val="%1."/>
      <w:lvlJc w:val="left"/>
      <w:pPr>
        <w:tabs>
          <w:tab w:val="num" w:pos="737"/>
        </w:tabs>
        <w:ind w:left="3365" w:hanging="2911"/>
      </w:pPr>
      <w:rPr>
        <w:rFonts w:ascii="Times New Roman" w:hAnsi="Times New Roman" w:hint="default"/>
        <w:caps w:val="0"/>
        <w:strike w:val="0"/>
        <w:dstrike w:val="0"/>
        <w:vanish w:val="0"/>
        <w:color w:val="auto"/>
        <w:sz w:val="28"/>
        <w:szCs w:val="28"/>
        <w:u w:val="none"/>
        <w:vertAlign w:val="baseline"/>
      </w:rPr>
    </w:lvl>
    <w:lvl w:ilvl="1" w:tplc="F7AC215A">
      <w:numFmt w:val="bullet"/>
      <w:lvlText w:val="-"/>
      <w:lvlJc w:val="left"/>
      <w:pPr>
        <w:tabs>
          <w:tab w:val="num" w:pos="1440"/>
        </w:tabs>
        <w:ind w:left="1440" w:hanging="360"/>
      </w:pPr>
      <w:rPr>
        <w:rFonts w:ascii="Times New Roman" w:eastAsia="Batang" w:hAnsi="Times New Roman" w:cs="Times New Roman" w:hint="default"/>
        <w:caps w:val="0"/>
        <w:strike w:val="0"/>
        <w:dstrike w:val="0"/>
        <w:vanish w:val="0"/>
        <w:color w:val="auto"/>
        <w:sz w:val="28"/>
        <w:szCs w:val="28"/>
        <w:u w:val="none"/>
        <w:vertAlign w:val="baseline"/>
      </w:rPr>
    </w:lvl>
    <w:lvl w:ilvl="2" w:tplc="04AA5BEE">
      <w:start w:val="11"/>
      <w:numFmt w:val="decimal"/>
      <w:lvlText w:val="%3."/>
      <w:lvlJc w:val="left"/>
      <w:pPr>
        <w:tabs>
          <w:tab w:val="num" w:pos="2340"/>
        </w:tabs>
        <w:ind w:left="2340" w:hanging="360"/>
      </w:pPr>
      <w:rPr>
        <w:rFonts w:hint="default"/>
      </w:rPr>
    </w:lvl>
    <w:lvl w:ilvl="3" w:tplc="E6C82F04">
      <w:start w:val="11"/>
      <w:numFmt w:val="decimal"/>
      <w:lvlText w:val="%4"/>
      <w:lvlJc w:val="left"/>
      <w:pPr>
        <w:tabs>
          <w:tab w:val="num" w:pos="2880"/>
        </w:tabs>
        <w:ind w:left="2880" w:hanging="360"/>
      </w:pPr>
      <w:rPr>
        <w:rFonts w:hint="default"/>
      </w:rPr>
    </w:lvl>
    <w:lvl w:ilvl="4" w:tplc="A24E2848">
      <w:start w:val="6"/>
      <w:numFmt w:val="upperRoman"/>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8325777"/>
    <w:multiLevelType w:val="hybridMultilevel"/>
    <w:tmpl w:val="58005430"/>
    <w:lvl w:ilvl="0" w:tplc="BD20130A">
      <w:start w:val="1"/>
      <w:numFmt w:val="decimal"/>
      <w:lvlText w:val="%1."/>
      <w:lvlJc w:val="left"/>
      <w:pPr>
        <w:tabs>
          <w:tab w:val="num" w:pos="720"/>
        </w:tabs>
        <w:ind w:left="720" w:hanging="360"/>
      </w:pPr>
      <w:rPr>
        <w:rFonts w:ascii="Times New Roman" w:eastAsia="Times New Roman" w:hAnsi="Times New Roman" w:cs="Times New Roman"/>
      </w:rPr>
    </w:lvl>
    <w:lvl w:ilvl="1" w:tplc="F184D6BE">
      <w:start w:val="1"/>
      <w:numFmt w:val="bullet"/>
      <w:lvlText w:val="-"/>
      <w:lvlJc w:val="left"/>
      <w:pPr>
        <w:tabs>
          <w:tab w:val="num" w:pos="1440"/>
        </w:tabs>
        <w:ind w:left="1440" w:hanging="360"/>
      </w:pPr>
      <w:rPr>
        <w:rFonts w:ascii="Times New Roman" w:eastAsia="Times New Roman" w:hAnsi="Times New Roman" w:cs="Times New Roman"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8FA5E07"/>
    <w:multiLevelType w:val="hybridMultilevel"/>
    <w:tmpl w:val="1542D268"/>
    <w:lvl w:ilvl="0" w:tplc="86829A5C">
      <w:start w:val="1"/>
      <w:numFmt w:val="bullet"/>
      <w:lvlText w:val="-"/>
      <w:lvlJc w:val="left"/>
      <w:pPr>
        <w:ind w:left="720" w:hanging="360"/>
      </w:pPr>
      <w:rPr>
        <w:rFonts w:ascii="Times New Roman" w:eastAsia="Times New Roman" w:hAnsi="Times New Roman" w:cs="Times New Roman" w:hint="default"/>
      </w:rPr>
    </w:lvl>
    <w:lvl w:ilvl="1" w:tplc="86829A5C">
      <w:start w:val="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3313CB"/>
    <w:multiLevelType w:val="hybridMultilevel"/>
    <w:tmpl w:val="F86CCD2C"/>
    <w:lvl w:ilvl="0" w:tplc="86829A5C">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00F1337"/>
    <w:multiLevelType w:val="hybridMultilevel"/>
    <w:tmpl w:val="A4C23DE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nsid w:val="50D070DA"/>
    <w:multiLevelType w:val="multilevel"/>
    <w:tmpl w:val="46B8893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7">
    <w:nsid w:val="5EDC5B31"/>
    <w:multiLevelType w:val="hybridMultilevel"/>
    <w:tmpl w:val="7B2263A6"/>
    <w:lvl w:ilvl="0" w:tplc="3A868144">
      <w:start w:val="1"/>
      <w:numFmt w:val="bullet"/>
      <w:lvlText w:val="-"/>
      <w:lvlJc w:val="left"/>
      <w:pPr>
        <w:tabs>
          <w:tab w:val="num" w:pos="720"/>
        </w:tabs>
        <w:ind w:left="720" w:hanging="360"/>
      </w:pPr>
      <w:rPr>
        <w:rFonts w:ascii="Times New Roman" w:eastAsia="MS Mincho"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33F31D1"/>
    <w:multiLevelType w:val="hybridMultilevel"/>
    <w:tmpl w:val="C3926CDE"/>
    <w:lvl w:ilvl="0" w:tplc="6D804F62">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nsid w:val="65DE395C"/>
    <w:multiLevelType w:val="multilevel"/>
    <w:tmpl w:val="580E6EE8"/>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1800"/>
        </w:tabs>
        <w:ind w:left="1800" w:hanging="720"/>
      </w:pPr>
      <w:rPr>
        <w:rFonts w:hint="default"/>
        <w:b/>
      </w:rPr>
    </w:lvl>
    <w:lvl w:ilvl="2">
      <w:start w:val="1"/>
      <w:numFmt w:val="decimal"/>
      <w:lvlText w:val="%1.%2.%3."/>
      <w:lvlJc w:val="left"/>
      <w:pPr>
        <w:tabs>
          <w:tab w:val="num" w:pos="2880"/>
        </w:tabs>
        <w:ind w:left="2880" w:hanging="720"/>
      </w:pPr>
      <w:rPr>
        <w:rFonts w:hint="default"/>
        <w:b/>
      </w:rPr>
    </w:lvl>
    <w:lvl w:ilvl="3">
      <w:start w:val="1"/>
      <w:numFmt w:val="decimal"/>
      <w:lvlText w:val="%1.%2.%3.%4."/>
      <w:lvlJc w:val="left"/>
      <w:pPr>
        <w:tabs>
          <w:tab w:val="num" w:pos="4320"/>
        </w:tabs>
        <w:ind w:left="4320" w:hanging="1080"/>
      </w:pPr>
      <w:rPr>
        <w:rFonts w:hint="default"/>
        <w:b/>
      </w:rPr>
    </w:lvl>
    <w:lvl w:ilvl="4">
      <w:start w:val="1"/>
      <w:numFmt w:val="decimal"/>
      <w:lvlText w:val="%1.%2.%3.%4.%5."/>
      <w:lvlJc w:val="left"/>
      <w:pPr>
        <w:tabs>
          <w:tab w:val="num" w:pos="5400"/>
        </w:tabs>
        <w:ind w:left="5400" w:hanging="1080"/>
      </w:pPr>
      <w:rPr>
        <w:rFonts w:hint="default"/>
        <w:b/>
      </w:rPr>
    </w:lvl>
    <w:lvl w:ilvl="5">
      <w:start w:val="1"/>
      <w:numFmt w:val="decimal"/>
      <w:lvlText w:val="%1.%2.%3.%4.%5.%6."/>
      <w:lvlJc w:val="left"/>
      <w:pPr>
        <w:tabs>
          <w:tab w:val="num" w:pos="6840"/>
        </w:tabs>
        <w:ind w:left="6840" w:hanging="1440"/>
      </w:pPr>
      <w:rPr>
        <w:rFonts w:hint="default"/>
        <w:b/>
      </w:rPr>
    </w:lvl>
    <w:lvl w:ilvl="6">
      <w:start w:val="1"/>
      <w:numFmt w:val="decimal"/>
      <w:lvlText w:val="%1.%2.%3.%4.%5.%6.%7."/>
      <w:lvlJc w:val="left"/>
      <w:pPr>
        <w:tabs>
          <w:tab w:val="num" w:pos="7920"/>
        </w:tabs>
        <w:ind w:left="7920" w:hanging="1440"/>
      </w:pPr>
      <w:rPr>
        <w:rFonts w:hint="default"/>
        <w:b/>
      </w:rPr>
    </w:lvl>
    <w:lvl w:ilvl="7">
      <w:start w:val="1"/>
      <w:numFmt w:val="decimal"/>
      <w:lvlText w:val="%1.%2.%3.%4.%5.%6.%7.%8."/>
      <w:lvlJc w:val="left"/>
      <w:pPr>
        <w:tabs>
          <w:tab w:val="num" w:pos="9360"/>
        </w:tabs>
        <w:ind w:left="9360" w:hanging="1800"/>
      </w:pPr>
      <w:rPr>
        <w:rFonts w:hint="default"/>
        <w:b/>
      </w:rPr>
    </w:lvl>
    <w:lvl w:ilvl="8">
      <w:start w:val="1"/>
      <w:numFmt w:val="decimal"/>
      <w:lvlText w:val="%1.%2.%3.%4.%5.%6.%7.%8.%9."/>
      <w:lvlJc w:val="left"/>
      <w:pPr>
        <w:tabs>
          <w:tab w:val="num" w:pos="10440"/>
        </w:tabs>
        <w:ind w:left="10440" w:hanging="1800"/>
      </w:pPr>
      <w:rPr>
        <w:rFonts w:hint="default"/>
        <w:b/>
      </w:rPr>
    </w:lvl>
  </w:abstractNum>
  <w:abstractNum w:abstractNumId="30">
    <w:nsid w:val="66C6097A"/>
    <w:multiLevelType w:val="multilevel"/>
    <w:tmpl w:val="7E2E3FAC"/>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i/>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31">
    <w:nsid w:val="67A572E4"/>
    <w:multiLevelType w:val="hybridMultilevel"/>
    <w:tmpl w:val="18BAD5C2"/>
    <w:lvl w:ilvl="0" w:tplc="39B40D1A">
      <w:start w:val="1"/>
      <w:numFmt w:val="bullet"/>
      <w:lvlText w:val="-"/>
      <w:lvlJc w:val="left"/>
      <w:pPr>
        <w:ind w:left="963" w:hanging="360"/>
      </w:pPr>
      <w:rPr>
        <w:rFonts w:ascii="Times New Roman" w:eastAsia="Times New Roman" w:hAnsi="Times New Roman" w:cs="Times New Roman" w:hint="default"/>
        <w:sz w:val="27"/>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2">
    <w:nsid w:val="69634414"/>
    <w:multiLevelType w:val="hybridMultilevel"/>
    <w:tmpl w:val="C0A8A6DA"/>
    <w:lvl w:ilvl="0" w:tplc="D392300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D5E7F6C"/>
    <w:multiLevelType w:val="hybridMultilevel"/>
    <w:tmpl w:val="3BB62DBA"/>
    <w:lvl w:ilvl="0" w:tplc="86829A5C">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1F4733E"/>
    <w:multiLevelType w:val="multilevel"/>
    <w:tmpl w:val="5066B88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nsid w:val="75144199"/>
    <w:multiLevelType w:val="hybridMultilevel"/>
    <w:tmpl w:val="D958B6A2"/>
    <w:lvl w:ilvl="0" w:tplc="F184D6B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C730C21"/>
    <w:multiLevelType w:val="hybridMultilevel"/>
    <w:tmpl w:val="16D8A536"/>
    <w:lvl w:ilvl="0" w:tplc="0409000F">
      <w:start w:val="1"/>
      <w:numFmt w:val="decimal"/>
      <w:lvlText w:val="%1."/>
      <w:lvlJc w:val="left"/>
      <w:pPr>
        <w:tabs>
          <w:tab w:val="num" w:pos="720"/>
        </w:tabs>
        <w:ind w:left="720" w:hanging="360"/>
      </w:pPr>
      <w:rPr>
        <w:rFonts w:hint="default"/>
      </w:rPr>
    </w:lvl>
    <w:lvl w:ilvl="1" w:tplc="FC6A2226">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C99454D"/>
    <w:multiLevelType w:val="multilevel"/>
    <w:tmpl w:val="BB509E22"/>
    <w:lvl w:ilvl="0">
      <w:start w:val="2"/>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3240"/>
        </w:tabs>
        <w:ind w:left="3240" w:hanging="144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4320"/>
        </w:tabs>
        <w:ind w:left="4320" w:hanging="1800"/>
      </w:pPr>
      <w:rPr>
        <w:rFonts w:hint="default"/>
        <w:b w:val="0"/>
      </w:rPr>
    </w:lvl>
    <w:lvl w:ilvl="8">
      <w:start w:val="1"/>
      <w:numFmt w:val="decimal"/>
      <w:lvlText w:val="%1.%2.%3.%4.%5.%6.%7.%8.%9"/>
      <w:lvlJc w:val="left"/>
      <w:pPr>
        <w:tabs>
          <w:tab w:val="num" w:pos="4680"/>
        </w:tabs>
        <w:ind w:left="4680" w:hanging="1800"/>
      </w:pPr>
      <w:rPr>
        <w:rFonts w:hint="default"/>
        <w:b w:val="0"/>
      </w:rPr>
    </w:lvl>
  </w:abstractNum>
  <w:num w:numId="1">
    <w:abstractNumId w:val="26"/>
  </w:num>
  <w:num w:numId="2">
    <w:abstractNumId w:val="35"/>
  </w:num>
  <w:num w:numId="3">
    <w:abstractNumId w:val="34"/>
  </w:num>
  <w:num w:numId="4">
    <w:abstractNumId w:val="11"/>
  </w:num>
  <w:num w:numId="5">
    <w:abstractNumId w:val="5"/>
  </w:num>
  <w:num w:numId="6">
    <w:abstractNumId w:val="7"/>
  </w:num>
  <w:num w:numId="7">
    <w:abstractNumId w:val="37"/>
  </w:num>
  <w:num w:numId="8">
    <w:abstractNumId w:val="1"/>
  </w:num>
  <w:num w:numId="9">
    <w:abstractNumId w:val="36"/>
  </w:num>
  <w:num w:numId="10">
    <w:abstractNumId w:val="0"/>
  </w:num>
  <w:num w:numId="11">
    <w:abstractNumId w:val="8"/>
  </w:num>
  <w:num w:numId="12">
    <w:abstractNumId w:val="3"/>
  </w:num>
  <w:num w:numId="13">
    <w:abstractNumId w:val="2"/>
  </w:num>
  <w:num w:numId="14">
    <w:abstractNumId w:val="29"/>
  </w:num>
  <w:num w:numId="15">
    <w:abstractNumId w:val="17"/>
  </w:num>
  <w:num w:numId="16">
    <w:abstractNumId w:val="19"/>
  </w:num>
  <w:num w:numId="17">
    <w:abstractNumId w:val="22"/>
  </w:num>
  <w:num w:numId="18">
    <w:abstractNumId w:val="4"/>
  </w:num>
  <w:num w:numId="19">
    <w:abstractNumId w:val="10"/>
  </w:num>
  <w:num w:numId="20">
    <w:abstractNumId w:val="27"/>
  </w:num>
  <w:num w:numId="21">
    <w:abstractNumId w:val="32"/>
  </w:num>
  <w:num w:numId="22">
    <w:abstractNumId w:val="20"/>
  </w:num>
  <w:num w:numId="23">
    <w:abstractNumId w:val="30"/>
  </w:num>
  <w:num w:numId="24">
    <w:abstractNumId w:val="25"/>
  </w:num>
  <w:num w:numId="25">
    <w:abstractNumId w:val="28"/>
  </w:num>
  <w:num w:numId="26">
    <w:abstractNumId w:val="9"/>
  </w:num>
  <w:num w:numId="27">
    <w:abstractNumId w:val="31"/>
  </w:num>
  <w:num w:numId="28">
    <w:abstractNumId w:val="6"/>
  </w:num>
  <w:num w:numId="29">
    <w:abstractNumId w:val="21"/>
  </w:num>
  <w:num w:numId="30">
    <w:abstractNumId w:val="24"/>
  </w:num>
  <w:num w:numId="31">
    <w:abstractNumId w:val="14"/>
  </w:num>
  <w:num w:numId="32">
    <w:abstractNumId w:val="18"/>
  </w:num>
  <w:num w:numId="33">
    <w:abstractNumId w:val="16"/>
  </w:num>
  <w:num w:numId="34">
    <w:abstractNumId w:val="13"/>
  </w:num>
  <w:num w:numId="35">
    <w:abstractNumId w:val="33"/>
  </w:num>
  <w:num w:numId="36">
    <w:abstractNumId w:val="15"/>
  </w:num>
  <w:num w:numId="37">
    <w:abstractNumId w:val="12"/>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en-US" w:vendorID="64" w:dllVersion="6" w:nlCheck="1" w:checkStyle="1"/>
  <w:activeWritingStyle w:appName="MSWord" w:lang="en-AU" w:vendorID="64" w:dllVersion="6"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EC5"/>
    <w:rsid w:val="0000285C"/>
    <w:rsid w:val="00003085"/>
    <w:rsid w:val="0000470D"/>
    <w:rsid w:val="00005382"/>
    <w:rsid w:val="000075F0"/>
    <w:rsid w:val="00013CF8"/>
    <w:rsid w:val="00014884"/>
    <w:rsid w:val="00015229"/>
    <w:rsid w:val="000152FF"/>
    <w:rsid w:val="00015C93"/>
    <w:rsid w:val="000217F3"/>
    <w:rsid w:val="00023815"/>
    <w:rsid w:val="00023A63"/>
    <w:rsid w:val="000242C9"/>
    <w:rsid w:val="00024EC3"/>
    <w:rsid w:val="00025EDC"/>
    <w:rsid w:val="0002628D"/>
    <w:rsid w:val="00026E97"/>
    <w:rsid w:val="000311EF"/>
    <w:rsid w:val="00031A9E"/>
    <w:rsid w:val="00031F0E"/>
    <w:rsid w:val="00032BA9"/>
    <w:rsid w:val="00032FFD"/>
    <w:rsid w:val="0003671A"/>
    <w:rsid w:val="00040013"/>
    <w:rsid w:val="00040759"/>
    <w:rsid w:val="00043272"/>
    <w:rsid w:val="00043CF4"/>
    <w:rsid w:val="0004497B"/>
    <w:rsid w:val="00046540"/>
    <w:rsid w:val="0005176C"/>
    <w:rsid w:val="000533FF"/>
    <w:rsid w:val="00055843"/>
    <w:rsid w:val="00055C53"/>
    <w:rsid w:val="000578CC"/>
    <w:rsid w:val="00061D19"/>
    <w:rsid w:val="000624BC"/>
    <w:rsid w:val="000642A1"/>
    <w:rsid w:val="00064A62"/>
    <w:rsid w:val="00066048"/>
    <w:rsid w:val="000663FC"/>
    <w:rsid w:val="00066CC1"/>
    <w:rsid w:val="0007142D"/>
    <w:rsid w:val="0007302B"/>
    <w:rsid w:val="00073381"/>
    <w:rsid w:val="00074DFF"/>
    <w:rsid w:val="0007581A"/>
    <w:rsid w:val="00075893"/>
    <w:rsid w:val="000760BC"/>
    <w:rsid w:val="000766F0"/>
    <w:rsid w:val="00076C0A"/>
    <w:rsid w:val="000774FF"/>
    <w:rsid w:val="0008008C"/>
    <w:rsid w:val="00080D3B"/>
    <w:rsid w:val="000819E0"/>
    <w:rsid w:val="000825CA"/>
    <w:rsid w:val="00082683"/>
    <w:rsid w:val="00083393"/>
    <w:rsid w:val="00084943"/>
    <w:rsid w:val="0008533D"/>
    <w:rsid w:val="00085CE0"/>
    <w:rsid w:val="00085F3D"/>
    <w:rsid w:val="0008674D"/>
    <w:rsid w:val="00086CFE"/>
    <w:rsid w:val="00090EA3"/>
    <w:rsid w:val="00091048"/>
    <w:rsid w:val="00091AF9"/>
    <w:rsid w:val="00091DEF"/>
    <w:rsid w:val="0009230A"/>
    <w:rsid w:val="00094714"/>
    <w:rsid w:val="00094B95"/>
    <w:rsid w:val="00094F6B"/>
    <w:rsid w:val="00095BE7"/>
    <w:rsid w:val="00096421"/>
    <w:rsid w:val="0009690E"/>
    <w:rsid w:val="000A0654"/>
    <w:rsid w:val="000A2A2F"/>
    <w:rsid w:val="000A604E"/>
    <w:rsid w:val="000A7375"/>
    <w:rsid w:val="000A756D"/>
    <w:rsid w:val="000B0088"/>
    <w:rsid w:val="000B1F39"/>
    <w:rsid w:val="000B2D50"/>
    <w:rsid w:val="000B4EBA"/>
    <w:rsid w:val="000C03CF"/>
    <w:rsid w:val="000C70E6"/>
    <w:rsid w:val="000C76C5"/>
    <w:rsid w:val="000D224B"/>
    <w:rsid w:val="000D6E47"/>
    <w:rsid w:val="000E1C32"/>
    <w:rsid w:val="000E454A"/>
    <w:rsid w:val="000E535B"/>
    <w:rsid w:val="000E7C74"/>
    <w:rsid w:val="000F0C06"/>
    <w:rsid w:val="000F173D"/>
    <w:rsid w:val="000F446D"/>
    <w:rsid w:val="000F4731"/>
    <w:rsid w:val="000F56E1"/>
    <w:rsid w:val="000F5B3D"/>
    <w:rsid w:val="000F6846"/>
    <w:rsid w:val="0010052B"/>
    <w:rsid w:val="0010331B"/>
    <w:rsid w:val="00104C3B"/>
    <w:rsid w:val="00106EA5"/>
    <w:rsid w:val="00110231"/>
    <w:rsid w:val="001107FB"/>
    <w:rsid w:val="001108C1"/>
    <w:rsid w:val="0011218A"/>
    <w:rsid w:val="00112ABA"/>
    <w:rsid w:val="00114D97"/>
    <w:rsid w:val="001153E2"/>
    <w:rsid w:val="00116477"/>
    <w:rsid w:val="00116B3A"/>
    <w:rsid w:val="00116ECA"/>
    <w:rsid w:val="00120F71"/>
    <w:rsid w:val="001235D2"/>
    <w:rsid w:val="00124040"/>
    <w:rsid w:val="00124BA5"/>
    <w:rsid w:val="00125E5C"/>
    <w:rsid w:val="001317D6"/>
    <w:rsid w:val="0013316D"/>
    <w:rsid w:val="001331E7"/>
    <w:rsid w:val="0013322A"/>
    <w:rsid w:val="00134641"/>
    <w:rsid w:val="00135C72"/>
    <w:rsid w:val="00136082"/>
    <w:rsid w:val="001376B6"/>
    <w:rsid w:val="001406DE"/>
    <w:rsid w:val="001431F4"/>
    <w:rsid w:val="0014492B"/>
    <w:rsid w:val="0014554F"/>
    <w:rsid w:val="001501B9"/>
    <w:rsid w:val="00152F08"/>
    <w:rsid w:val="00153A49"/>
    <w:rsid w:val="00156ED5"/>
    <w:rsid w:val="00163F0C"/>
    <w:rsid w:val="00164AAE"/>
    <w:rsid w:val="001660E8"/>
    <w:rsid w:val="00170C19"/>
    <w:rsid w:val="00175459"/>
    <w:rsid w:val="00175A05"/>
    <w:rsid w:val="00177A60"/>
    <w:rsid w:val="00177D5F"/>
    <w:rsid w:val="00180A3B"/>
    <w:rsid w:val="001812DE"/>
    <w:rsid w:val="001828EC"/>
    <w:rsid w:val="00183E61"/>
    <w:rsid w:val="00184828"/>
    <w:rsid w:val="001850E4"/>
    <w:rsid w:val="001860A1"/>
    <w:rsid w:val="001874C6"/>
    <w:rsid w:val="001920CE"/>
    <w:rsid w:val="0019250C"/>
    <w:rsid w:val="00192B7F"/>
    <w:rsid w:val="00193AA9"/>
    <w:rsid w:val="00196CE6"/>
    <w:rsid w:val="001975B6"/>
    <w:rsid w:val="001A0778"/>
    <w:rsid w:val="001A2ED2"/>
    <w:rsid w:val="001A5799"/>
    <w:rsid w:val="001A790D"/>
    <w:rsid w:val="001B005C"/>
    <w:rsid w:val="001B2EC0"/>
    <w:rsid w:val="001B375A"/>
    <w:rsid w:val="001B42BB"/>
    <w:rsid w:val="001B4E34"/>
    <w:rsid w:val="001B55C4"/>
    <w:rsid w:val="001B5B4A"/>
    <w:rsid w:val="001B760B"/>
    <w:rsid w:val="001C00AB"/>
    <w:rsid w:val="001D0E06"/>
    <w:rsid w:val="001D26A9"/>
    <w:rsid w:val="001D5340"/>
    <w:rsid w:val="001D6C5C"/>
    <w:rsid w:val="001D74BB"/>
    <w:rsid w:val="001E0F6C"/>
    <w:rsid w:val="001E10B9"/>
    <w:rsid w:val="001E2138"/>
    <w:rsid w:val="001E27F4"/>
    <w:rsid w:val="001E294B"/>
    <w:rsid w:val="001E2E97"/>
    <w:rsid w:val="001E62CD"/>
    <w:rsid w:val="001E6C55"/>
    <w:rsid w:val="001F0F95"/>
    <w:rsid w:val="001F1320"/>
    <w:rsid w:val="001F3336"/>
    <w:rsid w:val="001F55E4"/>
    <w:rsid w:val="00200957"/>
    <w:rsid w:val="002031DA"/>
    <w:rsid w:val="0020418C"/>
    <w:rsid w:val="00204225"/>
    <w:rsid w:val="002051F3"/>
    <w:rsid w:val="00207672"/>
    <w:rsid w:val="00207FAF"/>
    <w:rsid w:val="002100EC"/>
    <w:rsid w:val="002102F4"/>
    <w:rsid w:val="00212111"/>
    <w:rsid w:val="00213166"/>
    <w:rsid w:val="00213520"/>
    <w:rsid w:val="00213EDD"/>
    <w:rsid w:val="002210F7"/>
    <w:rsid w:val="002217E9"/>
    <w:rsid w:val="002228EA"/>
    <w:rsid w:val="002240FB"/>
    <w:rsid w:val="00225B90"/>
    <w:rsid w:val="00226752"/>
    <w:rsid w:val="00226AD9"/>
    <w:rsid w:val="00226E02"/>
    <w:rsid w:val="002306A8"/>
    <w:rsid w:val="002332B7"/>
    <w:rsid w:val="00233776"/>
    <w:rsid w:val="0023745C"/>
    <w:rsid w:val="002401AE"/>
    <w:rsid w:val="0024230C"/>
    <w:rsid w:val="00242969"/>
    <w:rsid w:val="00245800"/>
    <w:rsid w:val="0024596B"/>
    <w:rsid w:val="002463CF"/>
    <w:rsid w:val="00247C3A"/>
    <w:rsid w:val="00251457"/>
    <w:rsid w:val="0025295E"/>
    <w:rsid w:val="002544AA"/>
    <w:rsid w:val="00260D0D"/>
    <w:rsid w:val="0026230E"/>
    <w:rsid w:val="00263462"/>
    <w:rsid w:val="00265A20"/>
    <w:rsid w:val="00265B3D"/>
    <w:rsid w:val="00265D48"/>
    <w:rsid w:val="00266327"/>
    <w:rsid w:val="0026709C"/>
    <w:rsid w:val="002716F4"/>
    <w:rsid w:val="0027246A"/>
    <w:rsid w:val="00273057"/>
    <w:rsid w:val="002753DC"/>
    <w:rsid w:val="00275A2B"/>
    <w:rsid w:val="00277452"/>
    <w:rsid w:val="002817B7"/>
    <w:rsid w:val="002822F7"/>
    <w:rsid w:val="0028424C"/>
    <w:rsid w:val="00284AE6"/>
    <w:rsid w:val="0028525F"/>
    <w:rsid w:val="00287672"/>
    <w:rsid w:val="00291116"/>
    <w:rsid w:val="0029161A"/>
    <w:rsid w:val="00291711"/>
    <w:rsid w:val="00293167"/>
    <w:rsid w:val="00294480"/>
    <w:rsid w:val="00294DB9"/>
    <w:rsid w:val="002A08C4"/>
    <w:rsid w:val="002A22F5"/>
    <w:rsid w:val="002A5792"/>
    <w:rsid w:val="002A5902"/>
    <w:rsid w:val="002A6538"/>
    <w:rsid w:val="002B0767"/>
    <w:rsid w:val="002B1901"/>
    <w:rsid w:val="002B1D79"/>
    <w:rsid w:val="002B382B"/>
    <w:rsid w:val="002B5713"/>
    <w:rsid w:val="002B6481"/>
    <w:rsid w:val="002B6537"/>
    <w:rsid w:val="002B7348"/>
    <w:rsid w:val="002C4DD8"/>
    <w:rsid w:val="002C64B3"/>
    <w:rsid w:val="002C6D9B"/>
    <w:rsid w:val="002C748D"/>
    <w:rsid w:val="002D12D7"/>
    <w:rsid w:val="002D2B76"/>
    <w:rsid w:val="002D38A1"/>
    <w:rsid w:val="002D4033"/>
    <w:rsid w:val="002E0078"/>
    <w:rsid w:val="002E2AC3"/>
    <w:rsid w:val="002E2F74"/>
    <w:rsid w:val="002F11F5"/>
    <w:rsid w:val="002F14CF"/>
    <w:rsid w:val="002F19ED"/>
    <w:rsid w:val="002F6B06"/>
    <w:rsid w:val="00300F2C"/>
    <w:rsid w:val="003011B5"/>
    <w:rsid w:val="0030181A"/>
    <w:rsid w:val="00301A87"/>
    <w:rsid w:val="00301C48"/>
    <w:rsid w:val="00304895"/>
    <w:rsid w:val="0030489F"/>
    <w:rsid w:val="00310E29"/>
    <w:rsid w:val="0031142D"/>
    <w:rsid w:val="00312536"/>
    <w:rsid w:val="0031275D"/>
    <w:rsid w:val="00313214"/>
    <w:rsid w:val="00313444"/>
    <w:rsid w:val="00313A35"/>
    <w:rsid w:val="003154ED"/>
    <w:rsid w:val="003169E4"/>
    <w:rsid w:val="00316C70"/>
    <w:rsid w:val="00317D91"/>
    <w:rsid w:val="00317EB3"/>
    <w:rsid w:val="00320914"/>
    <w:rsid w:val="003209DA"/>
    <w:rsid w:val="00320A72"/>
    <w:rsid w:val="00321D1A"/>
    <w:rsid w:val="00323E76"/>
    <w:rsid w:val="00324B6A"/>
    <w:rsid w:val="00324DE5"/>
    <w:rsid w:val="00327B61"/>
    <w:rsid w:val="00330A4C"/>
    <w:rsid w:val="0033229C"/>
    <w:rsid w:val="00332B80"/>
    <w:rsid w:val="003347FB"/>
    <w:rsid w:val="0033713B"/>
    <w:rsid w:val="003408CC"/>
    <w:rsid w:val="00341DEC"/>
    <w:rsid w:val="003429CB"/>
    <w:rsid w:val="003434BF"/>
    <w:rsid w:val="003445BC"/>
    <w:rsid w:val="003447DC"/>
    <w:rsid w:val="00344819"/>
    <w:rsid w:val="00344B95"/>
    <w:rsid w:val="00345C76"/>
    <w:rsid w:val="003468B9"/>
    <w:rsid w:val="00347A01"/>
    <w:rsid w:val="00350EBE"/>
    <w:rsid w:val="00352522"/>
    <w:rsid w:val="00353759"/>
    <w:rsid w:val="00355F75"/>
    <w:rsid w:val="00360CB4"/>
    <w:rsid w:val="00362F57"/>
    <w:rsid w:val="00364FB1"/>
    <w:rsid w:val="003650B5"/>
    <w:rsid w:val="003659B7"/>
    <w:rsid w:val="00365CA2"/>
    <w:rsid w:val="003677D9"/>
    <w:rsid w:val="0037047F"/>
    <w:rsid w:val="00372376"/>
    <w:rsid w:val="00372528"/>
    <w:rsid w:val="003729E5"/>
    <w:rsid w:val="00374054"/>
    <w:rsid w:val="00375007"/>
    <w:rsid w:val="00376DD3"/>
    <w:rsid w:val="0037724B"/>
    <w:rsid w:val="00377C98"/>
    <w:rsid w:val="00380FC5"/>
    <w:rsid w:val="00381750"/>
    <w:rsid w:val="00384737"/>
    <w:rsid w:val="00385036"/>
    <w:rsid w:val="00386CF2"/>
    <w:rsid w:val="00387682"/>
    <w:rsid w:val="00391785"/>
    <w:rsid w:val="00393580"/>
    <w:rsid w:val="00396482"/>
    <w:rsid w:val="00396887"/>
    <w:rsid w:val="003973DE"/>
    <w:rsid w:val="003A2CDA"/>
    <w:rsid w:val="003A3E42"/>
    <w:rsid w:val="003A4141"/>
    <w:rsid w:val="003A46EB"/>
    <w:rsid w:val="003A4895"/>
    <w:rsid w:val="003A7C14"/>
    <w:rsid w:val="003B174D"/>
    <w:rsid w:val="003B2DFC"/>
    <w:rsid w:val="003B35AD"/>
    <w:rsid w:val="003B414E"/>
    <w:rsid w:val="003B677B"/>
    <w:rsid w:val="003C0288"/>
    <w:rsid w:val="003C2835"/>
    <w:rsid w:val="003C6BA4"/>
    <w:rsid w:val="003C71FB"/>
    <w:rsid w:val="003C7875"/>
    <w:rsid w:val="003D069C"/>
    <w:rsid w:val="003D1D9A"/>
    <w:rsid w:val="003D2876"/>
    <w:rsid w:val="003D2888"/>
    <w:rsid w:val="003D492C"/>
    <w:rsid w:val="003D570C"/>
    <w:rsid w:val="003D71DD"/>
    <w:rsid w:val="003D748E"/>
    <w:rsid w:val="003E3075"/>
    <w:rsid w:val="003E37D5"/>
    <w:rsid w:val="003E388A"/>
    <w:rsid w:val="003E6089"/>
    <w:rsid w:val="003E6559"/>
    <w:rsid w:val="003E68F7"/>
    <w:rsid w:val="003E73F3"/>
    <w:rsid w:val="003E744E"/>
    <w:rsid w:val="003F0368"/>
    <w:rsid w:val="003F2D2D"/>
    <w:rsid w:val="003F3843"/>
    <w:rsid w:val="003F4688"/>
    <w:rsid w:val="003F551E"/>
    <w:rsid w:val="003F58CE"/>
    <w:rsid w:val="003F694E"/>
    <w:rsid w:val="00400A53"/>
    <w:rsid w:val="004021CD"/>
    <w:rsid w:val="00402504"/>
    <w:rsid w:val="00405F60"/>
    <w:rsid w:val="00406F2E"/>
    <w:rsid w:val="004102B1"/>
    <w:rsid w:val="00412443"/>
    <w:rsid w:val="00412471"/>
    <w:rsid w:val="00413E30"/>
    <w:rsid w:val="0041558E"/>
    <w:rsid w:val="004164ED"/>
    <w:rsid w:val="00417481"/>
    <w:rsid w:val="00417A1C"/>
    <w:rsid w:val="00417AC1"/>
    <w:rsid w:val="00421EB9"/>
    <w:rsid w:val="00424158"/>
    <w:rsid w:val="0042442B"/>
    <w:rsid w:val="00424468"/>
    <w:rsid w:val="0042597B"/>
    <w:rsid w:val="0042597D"/>
    <w:rsid w:val="00427A9A"/>
    <w:rsid w:val="00430696"/>
    <w:rsid w:val="00430B23"/>
    <w:rsid w:val="00431088"/>
    <w:rsid w:val="004344E3"/>
    <w:rsid w:val="004411FF"/>
    <w:rsid w:val="00441685"/>
    <w:rsid w:val="004420E2"/>
    <w:rsid w:val="00444232"/>
    <w:rsid w:val="00445EBB"/>
    <w:rsid w:val="00450FAF"/>
    <w:rsid w:val="004510AB"/>
    <w:rsid w:val="00454CA0"/>
    <w:rsid w:val="004600EE"/>
    <w:rsid w:val="00460DC4"/>
    <w:rsid w:val="004616D6"/>
    <w:rsid w:val="0046309E"/>
    <w:rsid w:val="00464357"/>
    <w:rsid w:val="00464651"/>
    <w:rsid w:val="0046478D"/>
    <w:rsid w:val="0046491F"/>
    <w:rsid w:val="00464977"/>
    <w:rsid w:val="004657E8"/>
    <w:rsid w:val="00467D44"/>
    <w:rsid w:val="00470E04"/>
    <w:rsid w:val="00470F21"/>
    <w:rsid w:val="00471065"/>
    <w:rsid w:val="00472E28"/>
    <w:rsid w:val="00476AF2"/>
    <w:rsid w:val="00481E16"/>
    <w:rsid w:val="00481E1F"/>
    <w:rsid w:val="00482D29"/>
    <w:rsid w:val="004841FA"/>
    <w:rsid w:val="004843A1"/>
    <w:rsid w:val="00485B4E"/>
    <w:rsid w:val="00486921"/>
    <w:rsid w:val="00487530"/>
    <w:rsid w:val="00487E95"/>
    <w:rsid w:val="004909AA"/>
    <w:rsid w:val="00490E95"/>
    <w:rsid w:val="004916BB"/>
    <w:rsid w:val="004940FE"/>
    <w:rsid w:val="00495E24"/>
    <w:rsid w:val="004A0929"/>
    <w:rsid w:val="004A2ED1"/>
    <w:rsid w:val="004A36FB"/>
    <w:rsid w:val="004A43AA"/>
    <w:rsid w:val="004A68A4"/>
    <w:rsid w:val="004B0EC6"/>
    <w:rsid w:val="004B1A07"/>
    <w:rsid w:val="004B2BFA"/>
    <w:rsid w:val="004B2F9B"/>
    <w:rsid w:val="004B3856"/>
    <w:rsid w:val="004B49EF"/>
    <w:rsid w:val="004B5745"/>
    <w:rsid w:val="004B5A2F"/>
    <w:rsid w:val="004B649B"/>
    <w:rsid w:val="004B69E9"/>
    <w:rsid w:val="004B79FC"/>
    <w:rsid w:val="004C1DEA"/>
    <w:rsid w:val="004C4404"/>
    <w:rsid w:val="004C509B"/>
    <w:rsid w:val="004C6843"/>
    <w:rsid w:val="004D2021"/>
    <w:rsid w:val="004D254D"/>
    <w:rsid w:val="004D4929"/>
    <w:rsid w:val="004D495C"/>
    <w:rsid w:val="004D57B9"/>
    <w:rsid w:val="004D76A9"/>
    <w:rsid w:val="004E18B5"/>
    <w:rsid w:val="004E374D"/>
    <w:rsid w:val="004E5027"/>
    <w:rsid w:val="004E58EA"/>
    <w:rsid w:val="004F024E"/>
    <w:rsid w:val="004F0A6F"/>
    <w:rsid w:val="004F172C"/>
    <w:rsid w:val="004F1B22"/>
    <w:rsid w:val="004F1B6B"/>
    <w:rsid w:val="004F44E0"/>
    <w:rsid w:val="004F484F"/>
    <w:rsid w:val="004F4E3B"/>
    <w:rsid w:val="004F6A58"/>
    <w:rsid w:val="004F7214"/>
    <w:rsid w:val="004F76D1"/>
    <w:rsid w:val="004F7913"/>
    <w:rsid w:val="004F7DE6"/>
    <w:rsid w:val="004F7E9B"/>
    <w:rsid w:val="0050073E"/>
    <w:rsid w:val="005020CF"/>
    <w:rsid w:val="005024BC"/>
    <w:rsid w:val="00503074"/>
    <w:rsid w:val="00504585"/>
    <w:rsid w:val="005046E3"/>
    <w:rsid w:val="00504EAD"/>
    <w:rsid w:val="00505FFD"/>
    <w:rsid w:val="005073E3"/>
    <w:rsid w:val="005078C7"/>
    <w:rsid w:val="00507CC6"/>
    <w:rsid w:val="00507D5D"/>
    <w:rsid w:val="00507F3A"/>
    <w:rsid w:val="00510703"/>
    <w:rsid w:val="00510811"/>
    <w:rsid w:val="00510D22"/>
    <w:rsid w:val="00510F12"/>
    <w:rsid w:val="00512FE1"/>
    <w:rsid w:val="00514346"/>
    <w:rsid w:val="005174A3"/>
    <w:rsid w:val="005204C3"/>
    <w:rsid w:val="00520FC8"/>
    <w:rsid w:val="00521A28"/>
    <w:rsid w:val="00521B34"/>
    <w:rsid w:val="00523914"/>
    <w:rsid w:val="00527C12"/>
    <w:rsid w:val="00531864"/>
    <w:rsid w:val="00532402"/>
    <w:rsid w:val="00533E95"/>
    <w:rsid w:val="00534184"/>
    <w:rsid w:val="0053671F"/>
    <w:rsid w:val="00537EB6"/>
    <w:rsid w:val="005464EF"/>
    <w:rsid w:val="00546B67"/>
    <w:rsid w:val="00552945"/>
    <w:rsid w:val="00554CE1"/>
    <w:rsid w:val="005568EF"/>
    <w:rsid w:val="0055742D"/>
    <w:rsid w:val="00557682"/>
    <w:rsid w:val="00560282"/>
    <w:rsid w:val="0056353A"/>
    <w:rsid w:val="005637E9"/>
    <w:rsid w:val="00565FE6"/>
    <w:rsid w:val="00572BBE"/>
    <w:rsid w:val="00575ECD"/>
    <w:rsid w:val="005763B3"/>
    <w:rsid w:val="005772B7"/>
    <w:rsid w:val="005779F9"/>
    <w:rsid w:val="0058356C"/>
    <w:rsid w:val="00583FB5"/>
    <w:rsid w:val="00586926"/>
    <w:rsid w:val="005910B6"/>
    <w:rsid w:val="00592252"/>
    <w:rsid w:val="005946E7"/>
    <w:rsid w:val="00595890"/>
    <w:rsid w:val="0059751B"/>
    <w:rsid w:val="005A18F1"/>
    <w:rsid w:val="005A213B"/>
    <w:rsid w:val="005A31C9"/>
    <w:rsid w:val="005A4289"/>
    <w:rsid w:val="005B78A6"/>
    <w:rsid w:val="005C04A1"/>
    <w:rsid w:val="005C1633"/>
    <w:rsid w:val="005C5249"/>
    <w:rsid w:val="005C5674"/>
    <w:rsid w:val="005D00D1"/>
    <w:rsid w:val="005D1465"/>
    <w:rsid w:val="005D2030"/>
    <w:rsid w:val="005D2418"/>
    <w:rsid w:val="005D2E9B"/>
    <w:rsid w:val="005D6F0C"/>
    <w:rsid w:val="005D7DD1"/>
    <w:rsid w:val="005E4502"/>
    <w:rsid w:val="005E5370"/>
    <w:rsid w:val="005E6553"/>
    <w:rsid w:val="005E66DC"/>
    <w:rsid w:val="005F01C3"/>
    <w:rsid w:val="005F329D"/>
    <w:rsid w:val="005F530C"/>
    <w:rsid w:val="005F5E5D"/>
    <w:rsid w:val="005F6F59"/>
    <w:rsid w:val="005F7837"/>
    <w:rsid w:val="00600BA2"/>
    <w:rsid w:val="00601077"/>
    <w:rsid w:val="0060380D"/>
    <w:rsid w:val="00603FED"/>
    <w:rsid w:val="00604380"/>
    <w:rsid w:val="0060449B"/>
    <w:rsid w:val="0060505E"/>
    <w:rsid w:val="00605283"/>
    <w:rsid w:val="006116DB"/>
    <w:rsid w:val="00612412"/>
    <w:rsid w:val="00612954"/>
    <w:rsid w:val="00613A29"/>
    <w:rsid w:val="00613EB3"/>
    <w:rsid w:val="00614942"/>
    <w:rsid w:val="00617E10"/>
    <w:rsid w:val="006208AE"/>
    <w:rsid w:val="00620904"/>
    <w:rsid w:val="00620D3D"/>
    <w:rsid w:val="00623E8D"/>
    <w:rsid w:val="00624D9B"/>
    <w:rsid w:val="006251BF"/>
    <w:rsid w:val="006314BD"/>
    <w:rsid w:val="00632A35"/>
    <w:rsid w:val="00634429"/>
    <w:rsid w:val="00636408"/>
    <w:rsid w:val="00636B22"/>
    <w:rsid w:val="00636BCC"/>
    <w:rsid w:val="00636CEC"/>
    <w:rsid w:val="0063721D"/>
    <w:rsid w:val="00640753"/>
    <w:rsid w:val="00643E0D"/>
    <w:rsid w:val="00650BDD"/>
    <w:rsid w:val="00651D05"/>
    <w:rsid w:val="006522D2"/>
    <w:rsid w:val="00652FC0"/>
    <w:rsid w:val="00653010"/>
    <w:rsid w:val="00653F46"/>
    <w:rsid w:val="0065437D"/>
    <w:rsid w:val="00656106"/>
    <w:rsid w:val="00656635"/>
    <w:rsid w:val="00660814"/>
    <w:rsid w:val="00662664"/>
    <w:rsid w:val="0066316E"/>
    <w:rsid w:val="006637E0"/>
    <w:rsid w:val="0066570F"/>
    <w:rsid w:val="00665A13"/>
    <w:rsid w:val="00665E1A"/>
    <w:rsid w:val="00667537"/>
    <w:rsid w:val="00667BAA"/>
    <w:rsid w:val="00672438"/>
    <w:rsid w:val="006748F6"/>
    <w:rsid w:val="006764BA"/>
    <w:rsid w:val="00677EBF"/>
    <w:rsid w:val="0068180D"/>
    <w:rsid w:val="00681F37"/>
    <w:rsid w:val="006821F6"/>
    <w:rsid w:val="0068363B"/>
    <w:rsid w:val="0068369D"/>
    <w:rsid w:val="00684478"/>
    <w:rsid w:val="006849ED"/>
    <w:rsid w:val="00684D5B"/>
    <w:rsid w:val="006863DF"/>
    <w:rsid w:val="0068758C"/>
    <w:rsid w:val="00687E49"/>
    <w:rsid w:val="00690A71"/>
    <w:rsid w:val="00692E75"/>
    <w:rsid w:val="006947D4"/>
    <w:rsid w:val="0069502E"/>
    <w:rsid w:val="006959E2"/>
    <w:rsid w:val="006A045F"/>
    <w:rsid w:val="006A0797"/>
    <w:rsid w:val="006A2116"/>
    <w:rsid w:val="006A2E3A"/>
    <w:rsid w:val="006A2FC4"/>
    <w:rsid w:val="006A6783"/>
    <w:rsid w:val="006B0385"/>
    <w:rsid w:val="006B12A5"/>
    <w:rsid w:val="006B139C"/>
    <w:rsid w:val="006B1D78"/>
    <w:rsid w:val="006B24C1"/>
    <w:rsid w:val="006B31AE"/>
    <w:rsid w:val="006B4D44"/>
    <w:rsid w:val="006C02CC"/>
    <w:rsid w:val="006C0EFA"/>
    <w:rsid w:val="006C1E83"/>
    <w:rsid w:val="006C2D22"/>
    <w:rsid w:val="006C3799"/>
    <w:rsid w:val="006C3831"/>
    <w:rsid w:val="006C3B2F"/>
    <w:rsid w:val="006C47BF"/>
    <w:rsid w:val="006C73D1"/>
    <w:rsid w:val="006D14F2"/>
    <w:rsid w:val="006D26EB"/>
    <w:rsid w:val="006D2A01"/>
    <w:rsid w:val="006D3938"/>
    <w:rsid w:val="006D3A02"/>
    <w:rsid w:val="006D3E5E"/>
    <w:rsid w:val="006D4E79"/>
    <w:rsid w:val="006D5D21"/>
    <w:rsid w:val="006D6339"/>
    <w:rsid w:val="006E18EF"/>
    <w:rsid w:val="006E2765"/>
    <w:rsid w:val="006E7B38"/>
    <w:rsid w:val="006F101B"/>
    <w:rsid w:val="006F222C"/>
    <w:rsid w:val="006F2E22"/>
    <w:rsid w:val="006F6151"/>
    <w:rsid w:val="006F63B8"/>
    <w:rsid w:val="006F64D3"/>
    <w:rsid w:val="006F6918"/>
    <w:rsid w:val="006F7DF8"/>
    <w:rsid w:val="006F7EC0"/>
    <w:rsid w:val="007022B8"/>
    <w:rsid w:val="0070331A"/>
    <w:rsid w:val="0070570F"/>
    <w:rsid w:val="007067C9"/>
    <w:rsid w:val="007078F5"/>
    <w:rsid w:val="007108CC"/>
    <w:rsid w:val="00711C2B"/>
    <w:rsid w:val="007129BB"/>
    <w:rsid w:val="007136F1"/>
    <w:rsid w:val="007146A3"/>
    <w:rsid w:val="00714BD2"/>
    <w:rsid w:val="00715619"/>
    <w:rsid w:val="00720A61"/>
    <w:rsid w:val="0072289E"/>
    <w:rsid w:val="00724242"/>
    <w:rsid w:val="00727A62"/>
    <w:rsid w:val="00727DB0"/>
    <w:rsid w:val="007332AB"/>
    <w:rsid w:val="00733DE5"/>
    <w:rsid w:val="00735937"/>
    <w:rsid w:val="00736383"/>
    <w:rsid w:val="00741468"/>
    <w:rsid w:val="00743D11"/>
    <w:rsid w:val="00746B2B"/>
    <w:rsid w:val="00747029"/>
    <w:rsid w:val="007519B5"/>
    <w:rsid w:val="007520FB"/>
    <w:rsid w:val="00756E2F"/>
    <w:rsid w:val="0075711B"/>
    <w:rsid w:val="00757792"/>
    <w:rsid w:val="00757928"/>
    <w:rsid w:val="00757C50"/>
    <w:rsid w:val="00757E38"/>
    <w:rsid w:val="0076050B"/>
    <w:rsid w:val="00760A67"/>
    <w:rsid w:val="007618B2"/>
    <w:rsid w:val="00762C80"/>
    <w:rsid w:val="00763A8C"/>
    <w:rsid w:val="00772B7A"/>
    <w:rsid w:val="00774A75"/>
    <w:rsid w:val="00775831"/>
    <w:rsid w:val="00776CBE"/>
    <w:rsid w:val="007814ED"/>
    <w:rsid w:val="00784EAE"/>
    <w:rsid w:val="0078580E"/>
    <w:rsid w:val="00786012"/>
    <w:rsid w:val="00790501"/>
    <w:rsid w:val="00790C69"/>
    <w:rsid w:val="00791E15"/>
    <w:rsid w:val="007931F4"/>
    <w:rsid w:val="00793662"/>
    <w:rsid w:val="00793D57"/>
    <w:rsid w:val="00794AC2"/>
    <w:rsid w:val="007A0CCD"/>
    <w:rsid w:val="007A0D5F"/>
    <w:rsid w:val="007A2297"/>
    <w:rsid w:val="007A2874"/>
    <w:rsid w:val="007A4094"/>
    <w:rsid w:val="007A5834"/>
    <w:rsid w:val="007A7D9F"/>
    <w:rsid w:val="007B16E4"/>
    <w:rsid w:val="007B2C06"/>
    <w:rsid w:val="007B2E21"/>
    <w:rsid w:val="007B2F0A"/>
    <w:rsid w:val="007B3911"/>
    <w:rsid w:val="007C03CD"/>
    <w:rsid w:val="007C0AC9"/>
    <w:rsid w:val="007C1864"/>
    <w:rsid w:val="007C26BD"/>
    <w:rsid w:val="007C280B"/>
    <w:rsid w:val="007C2ED5"/>
    <w:rsid w:val="007C34C1"/>
    <w:rsid w:val="007C3DF1"/>
    <w:rsid w:val="007C3EEC"/>
    <w:rsid w:val="007C4E26"/>
    <w:rsid w:val="007C4FB5"/>
    <w:rsid w:val="007C62BD"/>
    <w:rsid w:val="007C6916"/>
    <w:rsid w:val="007D0EC5"/>
    <w:rsid w:val="007D407C"/>
    <w:rsid w:val="007E1367"/>
    <w:rsid w:val="007E3A81"/>
    <w:rsid w:val="007F460B"/>
    <w:rsid w:val="007F497C"/>
    <w:rsid w:val="007F5129"/>
    <w:rsid w:val="007F7893"/>
    <w:rsid w:val="007F7A05"/>
    <w:rsid w:val="007F7E5F"/>
    <w:rsid w:val="00800DD7"/>
    <w:rsid w:val="008018DC"/>
    <w:rsid w:val="00801D91"/>
    <w:rsid w:val="008021EB"/>
    <w:rsid w:val="00803D48"/>
    <w:rsid w:val="00804C57"/>
    <w:rsid w:val="00804D2D"/>
    <w:rsid w:val="00805CBF"/>
    <w:rsid w:val="00810077"/>
    <w:rsid w:val="00813247"/>
    <w:rsid w:val="0081364D"/>
    <w:rsid w:val="0081690F"/>
    <w:rsid w:val="00816B51"/>
    <w:rsid w:val="00817A60"/>
    <w:rsid w:val="00820452"/>
    <w:rsid w:val="00823B0D"/>
    <w:rsid w:val="00826C82"/>
    <w:rsid w:val="00830439"/>
    <w:rsid w:val="00830D61"/>
    <w:rsid w:val="00830FE3"/>
    <w:rsid w:val="0083351D"/>
    <w:rsid w:val="00833BFD"/>
    <w:rsid w:val="0083583A"/>
    <w:rsid w:val="00836057"/>
    <w:rsid w:val="00836F30"/>
    <w:rsid w:val="008370F5"/>
    <w:rsid w:val="0084508E"/>
    <w:rsid w:val="00846253"/>
    <w:rsid w:val="00846E27"/>
    <w:rsid w:val="00850028"/>
    <w:rsid w:val="00860BD1"/>
    <w:rsid w:val="00860C7F"/>
    <w:rsid w:val="0086101E"/>
    <w:rsid w:val="008625F9"/>
    <w:rsid w:val="008634C8"/>
    <w:rsid w:val="0086462E"/>
    <w:rsid w:val="008646C3"/>
    <w:rsid w:val="00865B34"/>
    <w:rsid w:val="00867896"/>
    <w:rsid w:val="00867FAA"/>
    <w:rsid w:val="00871676"/>
    <w:rsid w:val="00871B08"/>
    <w:rsid w:val="00874594"/>
    <w:rsid w:val="008759EB"/>
    <w:rsid w:val="008835B1"/>
    <w:rsid w:val="00886713"/>
    <w:rsid w:val="0088705F"/>
    <w:rsid w:val="00891045"/>
    <w:rsid w:val="00896E14"/>
    <w:rsid w:val="0089787B"/>
    <w:rsid w:val="008A2F39"/>
    <w:rsid w:val="008A396F"/>
    <w:rsid w:val="008A4213"/>
    <w:rsid w:val="008A448A"/>
    <w:rsid w:val="008A578D"/>
    <w:rsid w:val="008A77D7"/>
    <w:rsid w:val="008B4F66"/>
    <w:rsid w:val="008C2208"/>
    <w:rsid w:val="008C257A"/>
    <w:rsid w:val="008C276A"/>
    <w:rsid w:val="008C2DC7"/>
    <w:rsid w:val="008C3013"/>
    <w:rsid w:val="008C4C18"/>
    <w:rsid w:val="008C5469"/>
    <w:rsid w:val="008C5E64"/>
    <w:rsid w:val="008C6A14"/>
    <w:rsid w:val="008C750A"/>
    <w:rsid w:val="008D140B"/>
    <w:rsid w:val="008D1644"/>
    <w:rsid w:val="008D27D1"/>
    <w:rsid w:val="008D3E45"/>
    <w:rsid w:val="008D69F4"/>
    <w:rsid w:val="008E226F"/>
    <w:rsid w:val="008E24A6"/>
    <w:rsid w:val="008E32D0"/>
    <w:rsid w:val="008E51C4"/>
    <w:rsid w:val="008F10C0"/>
    <w:rsid w:val="008F2705"/>
    <w:rsid w:val="008F6D91"/>
    <w:rsid w:val="008F7523"/>
    <w:rsid w:val="008F7AAA"/>
    <w:rsid w:val="008F7D70"/>
    <w:rsid w:val="00901174"/>
    <w:rsid w:val="00901D74"/>
    <w:rsid w:val="009023AC"/>
    <w:rsid w:val="00905D10"/>
    <w:rsid w:val="0091075B"/>
    <w:rsid w:val="0091081D"/>
    <w:rsid w:val="00912384"/>
    <w:rsid w:val="009176C1"/>
    <w:rsid w:val="00920CEA"/>
    <w:rsid w:val="00924802"/>
    <w:rsid w:val="00924CEB"/>
    <w:rsid w:val="00926F48"/>
    <w:rsid w:val="00927DFB"/>
    <w:rsid w:val="009303E4"/>
    <w:rsid w:val="00930867"/>
    <w:rsid w:val="009315C0"/>
    <w:rsid w:val="0093267C"/>
    <w:rsid w:val="00933F96"/>
    <w:rsid w:val="00934BCA"/>
    <w:rsid w:val="00935022"/>
    <w:rsid w:val="00940477"/>
    <w:rsid w:val="009427C2"/>
    <w:rsid w:val="00942C35"/>
    <w:rsid w:val="0094509F"/>
    <w:rsid w:val="00945190"/>
    <w:rsid w:val="00945F65"/>
    <w:rsid w:val="009475EF"/>
    <w:rsid w:val="009478FA"/>
    <w:rsid w:val="00950DA1"/>
    <w:rsid w:val="00956540"/>
    <w:rsid w:val="009614C6"/>
    <w:rsid w:val="00962570"/>
    <w:rsid w:val="00965839"/>
    <w:rsid w:val="00965A69"/>
    <w:rsid w:val="0096607A"/>
    <w:rsid w:val="00966FFD"/>
    <w:rsid w:val="00967F13"/>
    <w:rsid w:val="0097151E"/>
    <w:rsid w:val="00971A10"/>
    <w:rsid w:val="00974878"/>
    <w:rsid w:val="00974F94"/>
    <w:rsid w:val="00976889"/>
    <w:rsid w:val="00986B2F"/>
    <w:rsid w:val="00986ED5"/>
    <w:rsid w:val="0098790A"/>
    <w:rsid w:val="00987D5A"/>
    <w:rsid w:val="00991DFD"/>
    <w:rsid w:val="00994995"/>
    <w:rsid w:val="0099560B"/>
    <w:rsid w:val="009973B0"/>
    <w:rsid w:val="00997BEF"/>
    <w:rsid w:val="009A0818"/>
    <w:rsid w:val="009A14A7"/>
    <w:rsid w:val="009A338A"/>
    <w:rsid w:val="009A409C"/>
    <w:rsid w:val="009A4190"/>
    <w:rsid w:val="009A4682"/>
    <w:rsid w:val="009A65C0"/>
    <w:rsid w:val="009A7C93"/>
    <w:rsid w:val="009B1FB7"/>
    <w:rsid w:val="009B56DC"/>
    <w:rsid w:val="009B5B96"/>
    <w:rsid w:val="009B62B8"/>
    <w:rsid w:val="009B6EAD"/>
    <w:rsid w:val="009B6F8C"/>
    <w:rsid w:val="009B7AA2"/>
    <w:rsid w:val="009C0381"/>
    <w:rsid w:val="009C220F"/>
    <w:rsid w:val="009C2F96"/>
    <w:rsid w:val="009C692E"/>
    <w:rsid w:val="009D3774"/>
    <w:rsid w:val="009D510E"/>
    <w:rsid w:val="009D6649"/>
    <w:rsid w:val="009D685C"/>
    <w:rsid w:val="009E1952"/>
    <w:rsid w:val="009E22FA"/>
    <w:rsid w:val="009E3C91"/>
    <w:rsid w:val="009E4CA8"/>
    <w:rsid w:val="009E5661"/>
    <w:rsid w:val="009E5B03"/>
    <w:rsid w:val="009E7C4E"/>
    <w:rsid w:val="009F07D3"/>
    <w:rsid w:val="009F12AB"/>
    <w:rsid w:val="009F1EDC"/>
    <w:rsid w:val="009F2363"/>
    <w:rsid w:val="009F488A"/>
    <w:rsid w:val="009F6CE0"/>
    <w:rsid w:val="009F7AAE"/>
    <w:rsid w:val="00A02573"/>
    <w:rsid w:val="00A033B6"/>
    <w:rsid w:val="00A03418"/>
    <w:rsid w:val="00A03A83"/>
    <w:rsid w:val="00A03EBE"/>
    <w:rsid w:val="00A043F3"/>
    <w:rsid w:val="00A059C6"/>
    <w:rsid w:val="00A05B0B"/>
    <w:rsid w:val="00A05F97"/>
    <w:rsid w:val="00A102C1"/>
    <w:rsid w:val="00A12DBD"/>
    <w:rsid w:val="00A13B6C"/>
    <w:rsid w:val="00A1502D"/>
    <w:rsid w:val="00A15A4F"/>
    <w:rsid w:val="00A1627C"/>
    <w:rsid w:val="00A177A2"/>
    <w:rsid w:val="00A17B59"/>
    <w:rsid w:val="00A17D61"/>
    <w:rsid w:val="00A2083C"/>
    <w:rsid w:val="00A219FE"/>
    <w:rsid w:val="00A2383C"/>
    <w:rsid w:val="00A2423B"/>
    <w:rsid w:val="00A25719"/>
    <w:rsid w:val="00A31728"/>
    <w:rsid w:val="00A34AD9"/>
    <w:rsid w:val="00A34B4C"/>
    <w:rsid w:val="00A35710"/>
    <w:rsid w:val="00A3689C"/>
    <w:rsid w:val="00A36E52"/>
    <w:rsid w:val="00A453A5"/>
    <w:rsid w:val="00A45CEA"/>
    <w:rsid w:val="00A45E06"/>
    <w:rsid w:val="00A46E74"/>
    <w:rsid w:val="00A47887"/>
    <w:rsid w:val="00A47D9B"/>
    <w:rsid w:val="00A51E18"/>
    <w:rsid w:val="00A547BC"/>
    <w:rsid w:val="00A55EBA"/>
    <w:rsid w:val="00A57FC8"/>
    <w:rsid w:val="00A61D23"/>
    <w:rsid w:val="00A622F8"/>
    <w:rsid w:val="00A64980"/>
    <w:rsid w:val="00A71BB5"/>
    <w:rsid w:val="00A72A10"/>
    <w:rsid w:val="00A72BD3"/>
    <w:rsid w:val="00A762A1"/>
    <w:rsid w:val="00A772AC"/>
    <w:rsid w:val="00A81683"/>
    <w:rsid w:val="00A81910"/>
    <w:rsid w:val="00A83BD6"/>
    <w:rsid w:val="00A84338"/>
    <w:rsid w:val="00A8471A"/>
    <w:rsid w:val="00A91DDD"/>
    <w:rsid w:val="00A92583"/>
    <w:rsid w:val="00A927E1"/>
    <w:rsid w:val="00A92A7D"/>
    <w:rsid w:val="00A92E3E"/>
    <w:rsid w:val="00A93ED7"/>
    <w:rsid w:val="00AA0F77"/>
    <w:rsid w:val="00AA3164"/>
    <w:rsid w:val="00AA4963"/>
    <w:rsid w:val="00AA658A"/>
    <w:rsid w:val="00AA681D"/>
    <w:rsid w:val="00AA7882"/>
    <w:rsid w:val="00AA79B7"/>
    <w:rsid w:val="00AA7F3D"/>
    <w:rsid w:val="00AB0381"/>
    <w:rsid w:val="00AB1560"/>
    <w:rsid w:val="00AB3574"/>
    <w:rsid w:val="00AB3704"/>
    <w:rsid w:val="00AB3F1D"/>
    <w:rsid w:val="00AB49F3"/>
    <w:rsid w:val="00AB54B0"/>
    <w:rsid w:val="00AB589A"/>
    <w:rsid w:val="00AB63A2"/>
    <w:rsid w:val="00AB66B0"/>
    <w:rsid w:val="00AB7C07"/>
    <w:rsid w:val="00AC00FC"/>
    <w:rsid w:val="00AC14BC"/>
    <w:rsid w:val="00AC1EBB"/>
    <w:rsid w:val="00AC2823"/>
    <w:rsid w:val="00AC2AEF"/>
    <w:rsid w:val="00AC30DE"/>
    <w:rsid w:val="00AC4D2B"/>
    <w:rsid w:val="00AC51D2"/>
    <w:rsid w:val="00AC549D"/>
    <w:rsid w:val="00AC6979"/>
    <w:rsid w:val="00AC6A59"/>
    <w:rsid w:val="00AC7B22"/>
    <w:rsid w:val="00AD0AD8"/>
    <w:rsid w:val="00AD1CCF"/>
    <w:rsid w:val="00AD2618"/>
    <w:rsid w:val="00AD2ACD"/>
    <w:rsid w:val="00AD39B7"/>
    <w:rsid w:val="00AD49E2"/>
    <w:rsid w:val="00AD4B0A"/>
    <w:rsid w:val="00AD4DFD"/>
    <w:rsid w:val="00AD51F1"/>
    <w:rsid w:val="00AE0549"/>
    <w:rsid w:val="00AE4CBC"/>
    <w:rsid w:val="00AE7016"/>
    <w:rsid w:val="00AF0069"/>
    <w:rsid w:val="00AF0ABF"/>
    <w:rsid w:val="00AF0BBC"/>
    <w:rsid w:val="00AF1BBD"/>
    <w:rsid w:val="00AF42D1"/>
    <w:rsid w:val="00AF47CD"/>
    <w:rsid w:val="00AF7BC4"/>
    <w:rsid w:val="00B012B5"/>
    <w:rsid w:val="00B01FFA"/>
    <w:rsid w:val="00B027E1"/>
    <w:rsid w:val="00B059AE"/>
    <w:rsid w:val="00B0795F"/>
    <w:rsid w:val="00B10A99"/>
    <w:rsid w:val="00B13143"/>
    <w:rsid w:val="00B1435A"/>
    <w:rsid w:val="00B161B9"/>
    <w:rsid w:val="00B165D0"/>
    <w:rsid w:val="00B20215"/>
    <w:rsid w:val="00B20C10"/>
    <w:rsid w:val="00B22508"/>
    <w:rsid w:val="00B24F49"/>
    <w:rsid w:val="00B267F6"/>
    <w:rsid w:val="00B27939"/>
    <w:rsid w:val="00B30104"/>
    <w:rsid w:val="00B34A8C"/>
    <w:rsid w:val="00B35EE5"/>
    <w:rsid w:val="00B40084"/>
    <w:rsid w:val="00B41ADE"/>
    <w:rsid w:val="00B41B69"/>
    <w:rsid w:val="00B44DB9"/>
    <w:rsid w:val="00B456D3"/>
    <w:rsid w:val="00B457DD"/>
    <w:rsid w:val="00B466F7"/>
    <w:rsid w:val="00B46B7F"/>
    <w:rsid w:val="00B47F90"/>
    <w:rsid w:val="00B506D5"/>
    <w:rsid w:val="00B508B2"/>
    <w:rsid w:val="00B545D6"/>
    <w:rsid w:val="00B55431"/>
    <w:rsid w:val="00B6008B"/>
    <w:rsid w:val="00B60619"/>
    <w:rsid w:val="00B626A1"/>
    <w:rsid w:val="00B63029"/>
    <w:rsid w:val="00B65537"/>
    <w:rsid w:val="00B665A0"/>
    <w:rsid w:val="00B66E88"/>
    <w:rsid w:val="00B67596"/>
    <w:rsid w:val="00B71214"/>
    <w:rsid w:val="00B76664"/>
    <w:rsid w:val="00B769AA"/>
    <w:rsid w:val="00B77AA2"/>
    <w:rsid w:val="00B77D02"/>
    <w:rsid w:val="00B80C32"/>
    <w:rsid w:val="00B81E33"/>
    <w:rsid w:val="00B85A6B"/>
    <w:rsid w:val="00B85F22"/>
    <w:rsid w:val="00B85F28"/>
    <w:rsid w:val="00B868B0"/>
    <w:rsid w:val="00B8771F"/>
    <w:rsid w:val="00B8774B"/>
    <w:rsid w:val="00B919A8"/>
    <w:rsid w:val="00B92587"/>
    <w:rsid w:val="00B95201"/>
    <w:rsid w:val="00B972F5"/>
    <w:rsid w:val="00B97D99"/>
    <w:rsid w:val="00BA025D"/>
    <w:rsid w:val="00BA0866"/>
    <w:rsid w:val="00BA0A5B"/>
    <w:rsid w:val="00BA3500"/>
    <w:rsid w:val="00BA35CC"/>
    <w:rsid w:val="00BA4E88"/>
    <w:rsid w:val="00BA631F"/>
    <w:rsid w:val="00BA6CDA"/>
    <w:rsid w:val="00BA7EA6"/>
    <w:rsid w:val="00BB319A"/>
    <w:rsid w:val="00BB6C02"/>
    <w:rsid w:val="00BB6D2F"/>
    <w:rsid w:val="00BC3B5D"/>
    <w:rsid w:val="00BC448E"/>
    <w:rsid w:val="00BC4D7E"/>
    <w:rsid w:val="00BC769C"/>
    <w:rsid w:val="00BD03E4"/>
    <w:rsid w:val="00BD05FD"/>
    <w:rsid w:val="00BD0DC9"/>
    <w:rsid w:val="00BD3005"/>
    <w:rsid w:val="00BD34C2"/>
    <w:rsid w:val="00BD4008"/>
    <w:rsid w:val="00BD42C2"/>
    <w:rsid w:val="00BD4FE9"/>
    <w:rsid w:val="00BE099E"/>
    <w:rsid w:val="00BE405A"/>
    <w:rsid w:val="00BE443B"/>
    <w:rsid w:val="00BE6BAD"/>
    <w:rsid w:val="00BE70C2"/>
    <w:rsid w:val="00BE7B8E"/>
    <w:rsid w:val="00BE7D4F"/>
    <w:rsid w:val="00BE7DFE"/>
    <w:rsid w:val="00BF0891"/>
    <w:rsid w:val="00BF0E9E"/>
    <w:rsid w:val="00BF0FBC"/>
    <w:rsid w:val="00BF132C"/>
    <w:rsid w:val="00BF3E56"/>
    <w:rsid w:val="00BF6779"/>
    <w:rsid w:val="00BF708B"/>
    <w:rsid w:val="00BF70A3"/>
    <w:rsid w:val="00BF710B"/>
    <w:rsid w:val="00BF71D2"/>
    <w:rsid w:val="00C02DBF"/>
    <w:rsid w:val="00C02F50"/>
    <w:rsid w:val="00C05CD5"/>
    <w:rsid w:val="00C067F6"/>
    <w:rsid w:val="00C06A96"/>
    <w:rsid w:val="00C06F25"/>
    <w:rsid w:val="00C0718A"/>
    <w:rsid w:val="00C10364"/>
    <w:rsid w:val="00C10AED"/>
    <w:rsid w:val="00C10DE4"/>
    <w:rsid w:val="00C1323E"/>
    <w:rsid w:val="00C141D2"/>
    <w:rsid w:val="00C1461A"/>
    <w:rsid w:val="00C1572A"/>
    <w:rsid w:val="00C15BFE"/>
    <w:rsid w:val="00C15E5E"/>
    <w:rsid w:val="00C1783F"/>
    <w:rsid w:val="00C22638"/>
    <w:rsid w:val="00C22AA0"/>
    <w:rsid w:val="00C22C19"/>
    <w:rsid w:val="00C23E15"/>
    <w:rsid w:val="00C23F9D"/>
    <w:rsid w:val="00C246BF"/>
    <w:rsid w:val="00C24C3A"/>
    <w:rsid w:val="00C264FF"/>
    <w:rsid w:val="00C34915"/>
    <w:rsid w:val="00C415FF"/>
    <w:rsid w:val="00C4532A"/>
    <w:rsid w:val="00C4602E"/>
    <w:rsid w:val="00C46457"/>
    <w:rsid w:val="00C53F86"/>
    <w:rsid w:val="00C540C9"/>
    <w:rsid w:val="00C56779"/>
    <w:rsid w:val="00C56DDB"/>
    <w:rsid w:val="00C5736F"/>
    <w:rsid w:val="00C6039A"/>
    <w:rsid w:val="00C60E12"/>
    <w:rsid w:val="00C60F0E"/>
    <w:rsid w:val="00C61AEB"/>
    <w:rsid w:val="00C61E9F"/>
    <w:rsid w:val="00C6564D"/>
    <w:rsid w:val="00C65DF1"/>
    <w:rsid w:val="00C70EDC"/>
    <w:rsid w:val="00C72051"/>
    <w:rsid w:val="00C72DA9"/>
    <w:rsid w:val="00C737C6"/>
    <w:rsid w:val="00C778B0"/>
    <w:rsid w:val="00C8146D"/>
    <w:rsid w:val="00C82F6F"/>
    <w:rsid w:val="00C82F80"/>
    <w:rsid w:val="00C84398"/>
    <w:rsid w:val="00C90F95"/>
    <w:rsid w:val="00C922DE"/>
    <w:rsid w:val="00C9232E"/>
    <w:rsid w:val="00C948BA"/>
    <w:rsid w:val="00C94909"/>
    <w:rsid w:val="00C94C57"/>
    <w:rsid w:val="00C9553C"/>
    <w:rsid w:val="00C95C32"/>
    <w:rsid w:val="00C962B8"/>
    <w:rsid w:val="00C96304"/>
    <w:rsid w:val="00C96CC1"/>
    <w:rsid w:val="00C9773B"/>
    <w:rsid w:val="00CA3141"/>
    <w:rsid w:val="00CA5DA9"/>
    <w:rsid w:val="00CB2995"/>
    <w:rsid w:val="00CB3044"/>
    <w:rsid w:val="00CB38F4"/>
    <w:rsid w:val="00CB4CD9"/>
    <w:rsid w:val="00CB51B3"/>
    <w:rsid w:val="00CB6314"/>
    <w:rsid w:val="00CB752E"/>
    <w:rsid w:val="00CC111B"/>
    <w:rsid w:val="00CC2C52"/>
    <w:rsid w:val="00CC43BC"/>
    <w:rsid w:val="00CD0D62"/>
    <w:rsid w:val="00CD2447"/>
    <w:rsid w:val="00CD3827"/>
    <w:rsid w:val="00CD3ECB"/>
    <w:rsid w:val="00CD5442"/>
    <w:rsid w:val="00CD6254"/>
    <w:rsid w:val="00CD678E"/>
    <w:rsid w:val="00CE001E"/>
    <w:rsid w:val="00CE018E"/>
    <w:rsid w:val="00CE1C70"/>
    <w:rsid w:val="00CE1C87"/>
    <w:rsid w:val="00CE57EB"/>
    <w:rsid w:val="00CF0F85"/>
    <w:rsid w:val="00CF209B"/>
    <w:rsid w:val="00CF3A02"/>
    <w:rsid w:val="00CF4AAE"/>
    <w:rsid w:val="00CF5131"/>
    <w:rsid w:val="00CF55F2"/>
    <w:rsid w:val="00CF5609"/>
    <w:rsid w:val="00CF565A"/>
    <w:rsid w:val="00D00C25"/>
    <w:rsid w:val="00D02247"/>
    <w:rsid w:val="00D0282C"/>
    <w:rsid w:val="00D02D34"/>
    <w:rsid w:val="00D04374"/>
    <w:rsid w:val="00D05ED2"/>
    <w:rsid w:val="00D073DD"/>
    <w:rsid w:val="00D079FF"/>
    <w:rsid w:val="00D138C2"/>
    <w:rsid w:val="00D13DB5"/>
    <w:rsid w:val="00D20939"/>
    <w:rsid w:val="00D2232D"/>
    <w:rsid w:val="00D24910"/>
    <w:rsid w:val="00D25A8F"/>
    <w:rsid w:val="00D3197C"/>
    <w:rsid w:val="00D31B50"/>
    <w:rsid w:val="00D3552C"/>
    <w:rsid w:val="00D35C76"/>
    <w:rsid w:val="00D4123A"/>
    <w:rsid w:val="00D41893"/>
    <w:rsid w:val="00D4195C"/>
    <w:rsid w:val="00D421D4"/>
    <w:rsid w:val="00D43C0F"/>
    <w:rsid w:val="00D45005"/>
    <w:rsid w:val="00D46126"/>
    <w:rsid w:val="00D46F50"/>
    <w:rsid w:val="00D514B9"/>
    <w:rsid w:val="00D519C7"/>
    <w:rsid w:val="00D523DD"/>
    <w:rsid w:val="00D52A7B"/>
    <w:rsid w:val="00D5357C"/>
    <w:rsid w:val="00D5422B"/>
    <w:rsid w:val="00D54C27"/>
    <w:rsid w:val="00D55A41"/>
    <w:rsid w:val="00D55BB1"/>
    <w:rsid w:val="00D574DD"/>
    <w:rsid w:val="00D60B3C"/>
    <w:rsid w:val="00D60F80"/>
    <w:rsid w:val="00D61904"/>
    <w:rsid w:val="00D6213A"/>
    <w:rsid w:val="00D648F7"/>
    <w:rsid w:val="00D66324"/>
    <w:rsid w:val="00D6725E"/>
    <w:rsid w:val="00D676F3"/>
    <w:rsid w:val="00D7099D"/>
    <w:rsid w:val="00D70C05"/>
    <w:rsid w:val="00D72704"/>
    <w:rsid w:val="00D75810"/>
    <w:rsid w:val="00D75C7E"/>
    <w:rsid w:val="00D76644"/>
    <w:rsid w:val="00D76660"/>
    <w:rsid w:val="00D769D0"/>
    <w:rsid w:val="00D7793A"/>
    <w:rsid w:val="00D82050"/>
    <w:rsid w:val="00D86D41"/>
    <w:rsid w:val="00D872CE"/>
    <w:rsid w:val="00D91F33"/>
    <w:rsid w:val="00D92D9E"/>
    <w:rsid w:val="00D93256"/>
    <w:rsid w:val="00D9344E"/>
    <w:rsid w:val="00D9348F"/>
    <w:rsid w:val="00D93C78"/>
    <w:rsid w:val="00D941BA"/>
    <w:rsid w:val="00D96498"/>
    <w:rsid w:val="00D96B01"/>
    <w:rsid w:val="00DA15E3"/>
    <w:rsid w:val="00DA1EA2"/>
    <w:rsid w:val="00DA26D2"/>
    <w:rsid w:val="00DA3216"/>
    <w:rsid w:val="00DA4E90"/>
    <w:rsid w:val="00DA581F"/>
    <w:rsid w:val="00DA5918"/>
    <w:rsid w:val="00DB0073"/>
    <w:rsid w:val="00DB14B9"/>
    <w:rsid w:val="00DB26E6"/>
    <w:rsid w:val="00DB42B5"/>
    <w:rsid w:val="00DB49B8"/>
    <w:rsid w:val="00DB4C01"/>
    <w:rsid w:val="00DB5362"/>
    <w:rsid w:val="00DB570D"/>
    <w:rsid w:val="00DB604F"/>
    <w:rsid w:val="00DB6533"/>
    <w:rsid w:val="00DB746E"/>
    <w:rsid w:val="00DC0942"/>
    <w:rsid w:val="00DC2268"/>
    <w:rsid w:val="00DC5433"/>
    <w:rsid w:val="00DC6AE3"/>
    <w:rsid w:val="00DD1085"/>
    <w:rsid w:val="00DD3350"/>
    <w:rsid w:val="00DD4003"/>
    <w:rsid w:val="00DD6BFD"/>
    <w:rsid w:val="00DD6C73"/>
    <w:rsid w:val="00DD786E"/>
    <w:rsid w:val="00DD79E6"/>
    <w:rsid w:val="00DE199E"/>
    <w:rsid w:val="00DE1F24"/>
    <w:rsid w:val="00DE25D8"/>
    <w:rsid w:val="00DE603F"/>
    <w:rsid w:val="00DF094C"/>
    <w:rsid w:val="00DF1F9D"/>
    <w:rsid w:val="00DF28C0"/>
    <w:rsid w:val="00DF2AF8"/>
    <w:rsid w:val="00DF50A2"/>
    <w:rsid w:val="00DF56F7"/>
    <w:rsid w:val="00DF6124"/>
    <w:rsid w:val="00DF63F5"/>
    <w:rsid w:val="00DF6B7D"/>
    <w:rsid w:val="00DF7AB2"/>
    <w:rsid w:val="00E0295B"/>
    <w:rsid w:val="00E030C2"/>
    <w:rsid w:val="00E03CCD"/>
    <w:rsid w:val="00E047A0"/>
    <w:rsid w:val="00E06668"/>
    <w:rsid w:val="00E067BA"/>
    <w:rsid w:val="00E10B09"/>
    <w:rsid w:val="00E1211B"/>
    <w:rsid w:val="00E1528C"/>
    <w:rsid w:val="00E158C0"/>
    <w:rsid w:val="00E15C8F"/>
    <w:rsid w:val="00E239E6"/>
    <w:rsid w:val="00E24B13"/>
    <w:rsid w:val="00E24FD4"/>
    <w:rsid w:val="00E26282"/>
    <w:rsid w:val="00E3093D"/>
    <w:rsid w:val="00E312A7"/>
    <w:rsid w:val="00E31520"/>
    <w:rsid w:val="00E319BB"/>
    <w:rsid w:val="00E34B35"/>
    <w:rsid w:val="00E35883"/>
    <w:rsid w:val="00E414D4"/>
    <w:rsid w:val="00E41992"/>
    <w:rsid w:val="00E426D5"/>
    <w:rsid w:val="00E4287F"/>
    <w:rsid w:val="00E43D15"/>
    <w:rsid w:val="00E4474D"/>
    <w:rsid w:val="00E4567A"/>
    <w:rsid w:val="00E45942"/>
    <w:rsid w:val="00E46C8C"/>
    <w:rsid w:val="00E5006E"/>
    <w:rsid w:val="00E533B9"/>
    <w:rsid w:val="00E54316"/>
    <w:rsid w:val="00E54CA1"/>
    <w:rsid w:val="00E54F33"/>
    <w:rsid w:val="00E561A1"/>
    <w:rsid w:val="00E5684F"/>
    <w:rsid w:val="00E5713E"/>
    <w:rsid w:val="00E60CBF"/>
    <w:rsid w:val="00E612AC"/>
    <w:rsid w:val="00E62608"/>
    <w:rsid w:val="00E63437"/>
    <w:rsid w:val="00E639B9"/>
    <w:rsid w:val="00E65242"/>
    <w:rsid w:val="00E669C1"/>
    <w:rsid w:val="00E669D6"/>
    <w:rsid w:val="00E67AC3"/>
    <w:rsid w:val="00E73120"/>
    <w:rsid w:val="00E739A0"/>
    <w:rsid w:val="00E77185"/>
    <w:rsid w:val="00E80758"/>
    <w:rsid w:val="00E80F19"/>
    <w:rsid w:val="00E81FA7"/>
    <w:rsid w:val="00E8211D"/>
    <w:rsid w:val="00E82F39"/>
    <w:rsid w:val="00E830A8"/>
    <w:rsid w:val="00E870F7"/>
    <w:rsid w:val="00E90864"/>
    <w:rsid w:val="00E91F05"/>
    <w:rsid w:val="00E92695"/>
    <w:rsid w:val="00E974E1"/>
    <w:rsid w:val="00E9755A"/>
    <w:rsid w:val="00E97595"/>
    <w:rsid w:val="00E97908"/>
    <w:rsid w:val="00E97C7F"/>
    <w:rsid w:val="00EA32B4"/>
    <w:rsid w:val="00EA3BA5"/>
    <w:rsid w:val="00EA3D9A"/>
    <w:rsid w:val="00EA5736"/>
    <w:rsid w:val="00EA6C59"/>
    <w:rsid w:val="00EB1163"/>
    <w:rsid w:val="00EB17AE"/>
    <w:rsid w:val="00EB2F09"/>
    <w:rsid w:val="00EB368A"/>
    <w:rsid w:val="00EB4AAF"/>
    <w:rsid w:val="00EB5FA7"/>
    <w:rsid w:val="00EB66F8"/>
    <w:rsid w:val="00EB6DB5"/>
    <w:rsid w:val="00EC0353"/>
    <w:rsid w:val="00EC0E27"/>
    <w:rsid w:val="00EC1430"/>
    <w:rsid w:val="00EC1875"/>
    <w:rsid w:val="00EC222D"/>
    <w:rsid w:val="00EC2C34"/>
    <w:rsid w:val="00EC2EF7"/>
    <w:rsid w:val="00EC4195"/>
    <w:rsid w:val="00EC4614"/>
    <w:rsid w:val="00EC5739"/>
    <w:rsid w:val="00EC76A6"/>
    <w:rsid w:val="00ED48AC"/>
    <w:rsid w:val="00ED70C5"/>
    <w:rsid w:val="00ED7448"/>
    <w:rsid w:val="00ED7FC1"/>
    <w:rsid w:val="00EE0029"/>
    <w:rsid w:val="00EE061F"/>
    <w:rsid w:val="00EE0F03"/>
    <w:rsid w:val="00EE0FE4"/>
    <w:rsid w:val="00EE2507"/>
    <w:rsid w:val="00EE290D"/>
    <w:rsid w:val="00EE3A26"/>
    <w:rsid w:val="00EE50C0"/>
    <w:rsid w:val="00EE5B9B"/>
    <w:rsid w:val="00EF2E88"/>
    <w:rsid w:val="00EF3636"/>
    <w:rsid w:val="00EF3AA0"/>
    <w:rsid w:val="00EF415F"/>
    <w:rsid w:val="00EF4976"/>
    <w:rsid w:val="00EF511C"/>
    <w:rsid w:val="00EF6A18"/>
    <w:rsid w:val="00F00E05"/>
    <w:rsid w:val="00F03F34"/>
    <w:rsid w:val="00F05DE7"/>
    <w:rsid w:val="00F05F6A"/>
    <w:rsid w:val="00F060FC"/>
    <w:rsid w:val="00F0699C"/>
    <w:rsid w:val="00F069BD"/>
    <w:rsid w:val="00F10D20"/>
    <w:rsid w:val="00F140B5"/>
    <w:rsid w:val="00F14129"/>
    <w:rsid w:val="00F1619B"/>
    <w:rsid w:val="00F16384"/>
    <w:rsid w:val="00F20B67"/>
    <w:rsid w:val="00F224F5"/>
    <w:rsid w:val="00F2256E"/>
    <w:rsid w:val="00F24E9B"/>
    <w:rsid w:val="00F25674"/>
    <w:rsid w:val="00F266C0"/>
    <w:rsid w:val="00F2696B"/>
    <w:rsid w:val="00F271B0"/>
    <w:rsid w:val="00F31149"/>
    <w:rsid w:val="00F31DD7"/>
    <w:rsid w:val="00F3515E"/>
    <w:rsid w:val="00F36AE0"/>
    <w:rsid w:val="00F42653"/>
    <w:rsid w:val="00F43865"/>
    <w:rsid w:val="00F45078"/>
    <w:rsid w:val="00F45A43"/>
    <w:rsid w:val="00F47D82"/>
    <w:rsid w:val="00F50431"/>
    <w:rsid w:val="00F515C8"/>
    <w:rsid w:val="00F52682"/>
    <w:rsid w:val="00F539E8"/>
    <w:rsid w:val="00F54D46"/>
    <w:rsid w:val="00F57251"/>
    <w:rsid w:val="00F63F38"/>
    <w:rsid w:val="00F6538A"/>
    <w:rsid w:val="00F653CB"/>
    <w:rsid w:val="00F65F37"/>
    <w:rsid w:val="00F671A8"/>
    <w:rsid w:val="00F717FA"/>
    <w:rsid w:val="00F71D17"/>
    <w:rsid w:val="00F731D9"/>
    <w:rsid w:val="00F760EE"/>
    <w:rsid w:val="00F815D3"/>
    <w:rsid w:val="00F85351"/>
    <w:rsid w:val="00F854A2"/>
    <w:rsid w:val="00F91C75"/>
    <w:rsid w:val="00F92050"/>
    <w:rsid w:val="00F92D33"/>
    <w:rsid w:val="00F92DD5"/>
    <w:rsid w:val="00F93C73"/>
    <w:rsid w:val="00F9472C"/>
    <w:rsid w:val="00F966E5"/>
    <w:rsid w:val="00F9745F"/>
    <w:rsid w:val="00FA1A61"/>
    <w:rsid w:val="00FA1EED"/>
    <w:rsid w:val="00FA2945"/>
    <w:rsid w:val="00FA2B10"/>
    <w:rsid w:val="00FA2C19"/>
    <w:rsid w:val="00FA681D"/>
    <w:rsid w:val="00FA7D1F"/>
    <w:rsid w:val="00FB0980"/>
    <w:rsid w:val="00FB1062"/>
    <w:rsid w:val="00FB1DAC"/>
    <w:rsid w:val="00FB5D1B"/>
    <w:rsid w:val="00FB7FD4"/>
    <w:rsid w:val="00FC0FE4"/>
    <w:rsid w:val="00FC1012"/>
    <w:rsid w:val="00FC2169"/>
    <w:rsid w:val="00FC43B6"/>
    <w:rsid w:val="00FD1F99"/>
    <w:rsid w:val="00FD29D0"/>
    <w:rsid w:val="00FD2F83"/>
    <w:rsid w:val="00FD3033"/>
    <w:rsid w:val="00FD305B"/>
    <w:rsid w:val="00FD4448"/>
    <w:rsid w:val="00FD479B"/>
    <w:rsid w:val="00FD5068"/>
    <w:rsid w:val="00FD63A4"/>
    <w:rsid w:val="00FE0410"/>
    <w:rsid w:val="00FE20E0"/>
    <w:rsid w:val="00FE43E4"/>
    <w:rsid w:val="00FF0AAF"/>
    <w:rsid w:val="00FF0AE3"/>
    <w:rsid w:val="00FF3D69"/>
    <w:rsid w:val="00FF5637"/>
    <w:rsid w:val="00FF64B8"/>
    <w:rsid w:val="00FF699B"/>
    <w:rsid w:val="00FF7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CA1"/>
    <w:rPr>
      <w:sz w:val="26"/>
      <w:szCs w:val="26"/>
    </w:rPr>
  </w:style>
  <w:style w:type="paragraph" w:styleId="Heading1">
    <w:name w:val="heading 1"/>
    <w:basedOn w:val="Normal"/>
    <w:next w:val="Normal"/>
    <w:qFormat/>
    <w:rsid w:val="00523914"/>
    <w:pPr>
      <w:keepNext/>
      <w:spacing w:before="120" w:after="12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54CA1"/>
    <w:pPr>
      <w:jc w:val="center"/>
    </w:pPr>
    <w:rPr>
      <w:rFonts w:ascii="VNI-Avo" w:hAnsi="VNI-Avo"/>
      <w:b/>
      <w:sz w:val="30"/>
    </w:rPr>
  </w:style>
  <w:style w:type="table" w:styleId="TableGrid">
    <w:name w:val="Table Grid"/>
    <w:basedOn w:val="TableNormal"/>
    <w:rsid w:val="009A40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7F7A05"/>
    <w:pPr>
      <w:tabs>
        <w:tab w:val="center" w:pos="4320"/>
        <w:tab w:val="right" w:pos="8640"/>
      </w:tabs>
    </w:pPr>
  </w:style>
  <w:style w:type="character" w:styleId="PageNumber">
    <w:name w:val="page number"/>
    <w:basedOn w:val="DefaultParagraphFont"/>
    <w:rsid w:val="007F7A05"/>
  </w:style>
  <w:style w:type="paragraph" w:styleId="Header">
    <w:name w:val="header"/>
    <w:basedOn w:val="Normal"/>
    <w:rsid w:val="00260D0D"/>
    <w:pPr>
      <w:tabs>
        <w:tab w:val="center" w:pos="4320"/>
        <w:tab w:val="right" w:pos="8640"/>
      </w:tabs>
    </w:pPr>
    <w:rPr>
      <w:rFonts w:eastAsia="MS Mincho"/>
      <w:lang w:eastAsia="ja-JP"/>
    </w:rPr>
  </w:style>
  <w:style w:type="paragraph" w:styleId="BalloonText">
    <w:name w:val="Balloon Text"/>
    <w:basedOn w:val="Normal"/>
    <w:semiHidden/>
    <w:rsid w:val="009176C1"/>
    <w:rPr>
      <w:rFonts w:ascii="Tahoma" w:hAnsi="Tahoma" w:cs="Tahoma"/>
      <w:sz w:val="16"/>
      <w:szCs w:val="16"/>
    </w:rPr>
  </w:style>
  <w:style w:type="paragraph" w:customStyle="1" w:styleId="CharCharCharCharCharCharChar">
    <w:name w:val="Char Char Char Char Char Char Char"/>
    <w:basedOn w:val="Normal"/>
    <w:autoRedefine/>
    <w:rsid w:val="00085F3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1"/>
    <w:qFormat/>
    <w:rsid w:val="00D46F50"/>
    <w:pPr>
      <w:ind w:left="720"/>
    </w:pPr>
    <w:rPr>
      <w:sz w:val="24"/>
      <w:szCs w:val="24"/>
    </w:rPr>
  </w:style>
  <w:style w:type="paragraph" w:styleId="BodyText">
    <w:name w:val="Body Text"/>
    <w:basedOn w:val="Normal"/>
    <w:link w:val="BodyTextChar"/>
    <w:rsid w:val="0031275D"/>
    <w:pPr>
      <w:spacing w:after="120"/>
    </w:pPr>
    <w:rPr>
      <w:rFonts w:ascii="VNI-Times" w:hAnsi="VNI-Times"/>
      <w:sz w:val="24"/>
      <w:szCs w:val="24"/>
      <w:lang w:val="x-none" w:eastAsia="x-none"/>
    </w:rPr>
  </w:style>
  <w:style w:type="character" w:customStyle="1" w:styleId="BodyTextChar">
    <w:name w:val="Body Text Char"/>
    <w:link w:val="BodyText"/>
    <w:rsid w:val="0031275D"/>
    <w:rPr>
      <w:rFonts w:ascii="VNI-Times" w:hAnsi="VNI-Times"/>
      <w:sz w:val="24"/>
      <w:szCs w:val="24"/>
      <w:lang w:val="x-none" w:eastAsia="x-none"/>
    </w:rPr>
  </w:style>
  <w:style w:type="character" w:styleId="Hyperlink">
    <w:name w:val="Hyperlink"/>
    <w:rsid w:val="001920CE"/>
    <w:rPr>
      <w:color w:val="0000FF"/>
      <w:u w:val="single"/>
    </w:rPr>
  </w:style>
  <w:style w:type="paragraph" w:styleId="NormalWeb">
    <w:name w:val="Normal (Web)"/>
    <w:aliases w:val="Обычный (веб)1,Обычный (веб) Знак,Обычный (веб) Знак1,Обычный (веб) Знак Знак"/>
    <w:basedOn w:val="Normal"/>
    <w:link w:val="NormalWebChar"/>
    <w:uiPriority w:val="99"/>
    <w:rsid w:val="00510D22"/>
    <w:pPr>
      <w:spacing w:before="100" w:beforeAutospacing="1" w:after="100" w:afterAutospacing="1"/>
    </w:pPr>
    <w:rPr>
      <w:sz w:val="24"/>
      <w:szCs w:val="24"/>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510D2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CA1"/>
    <w:rPr>
      <w:sz w:val="26"/>
      <w:szCs w:val="26"/>
    </w:rPr>
  </w:style>
  <w:style w:type="paragraph" w:styleId="Heading1">
    <w:name w:val="heading 1"/>
    <w:basedOn w:val="Normal"/>
    <w:next w:val="Normal"/>
    <w:qFormat/>
    <w:rsid w:val="00523914"/>
    <w:pPr>
      <w:keepNext/>
      <w:spacing w:before="120" w:after="12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54CA1"/>
    <w:pPr>
      <w:jc w:val="center"/>
    </w:pPr>
    <w:rPr>
      <w:rFonts w:ascii="VNI-Avo" w:hAnsi="VNI-Avo"/>
      <w:b/>
      <w:sz w:val="30"/>
    </w:rPr>
  </w:style>
  <w:style w:type="table" w:styleId="TableGrid">
    <w:name w:val="Table Grid"/>
    <w:basedOn w:val="TableNormal"/>
    <w:rsid w:val="009A40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7F7A05"/>
    <w:pPr>
      <w:tabs>
        <w:tab w:val="center" w:pos="4320"/>
        <w:tab w:val="right" w:pos="8640"/>
      </w:tabs>
    </w:pPr>
  </w:style>
  <w:style w:type="character" w:styleId="PageNumber">
    <w:name w:val="page number"/>
    <w:basedOn w:val="DefaultParagraphFont"/>
    <w:rsid w:val="007F7A05"/>
  </w:style>
  <w:style w:type="paragraph" w:styleId="Header">
    <w:name w:val="header"/>
    <w:basedOn w:val="Normal"/>
    <w:rsid w:val="00260D0D"/>
    <w:pPr>
      <w:tabs>
        <w:tab w:val="center" w:pos="4320"/>
        <w:tab w:val="right" w:pos="8640"/>
      </w:tabs>
    </w:pPr>
    <w:rPr>
      <w:rFonts w:eastAsia="MS Mincho"/>
      <w:lang w:eastAsia="ja-JP"/>
    </w:rPr>
  </w:style>
  <w:style w:type="paragraph" w:styleId="BalloonText">
    <w:name w:val="Balloon Text"/>
    <w:basedOn w:val="Normal"/>
    <w:semiHidden/>
    <w:rsid w:val="009176C1"/>
    <w:rPr>
      <w:rFonts w:ascii="Tahoma" w:hAnsi="Tahoma" w:cs="Tahoma"/>
      <w:sz w:val="16"/>
      <w:szCs w:val="16"/>
    </w:rPr>
  </w:style>
  <w:style w:type="paragraph" w:customStyle="1" w:styleId="CharCharCharCharCharCharChar">
    <w:name w:val="Char Char Char Char Char Char Char"/>
    <w:basedOn w:val="Normal"/>
    <w:autoRedefine/>
    <w:rsid w:val="00085F3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1"/>
    <w:qFormat/>
    <w:rsid w:val="00D46F50"/>
    <w:pPr>
      <w:ind w:left="720"/>
    </w:pPr>
    <w:rPr>
      <w:sz w:val="24"/>
      <w:szCs w:val="24"/>
    </w:rPr>
  </w:style>
  <w:style w:type="paragraph" w:styleId="BodyText">
    <w:name w:val="Body Text"/>
    <w:basedOn w:val="Normal"/>
    <w:link w:val="BodyTextChar"/>
    <w:rsid w:val="0031275D"/>
    <w:pPr>
      <w:spacing w:after="120"/>
    </w:pPr>
    <w:rPr>
      <w:rFonts w:ascii="VNI-Times" w:hAnsi="VNI-Times"/>
      <w:sz w:val="24"/>
      <w:szCs w:val="24"/>
      <w:lang w:val="x-none" w:eastAsia="x-none"/>
    </w:rPr>
  </w:style>
  <w:style w:type="character" w:customStyle="1" w:styleId="BodyTextChar">
    <w:name w:val="Body Text Char"/>
    <w:link w:val="BodyText"/>
    <w:rsid w:val="0031275D"/>
    <w:rPr>
      <w:rFonts w:ascii="VNI-Times" w:hAnsi="VNI-Times"/>
      <w:sz w:val="24"/>
      <w:szCs w:val="24"/>
      <w:lang w:val="x-none" w:eastAsia="x-none"/>
    </w:rPr>
  </w:style>
  <w:style w:type="character" w:styleId="Hyperlink">
    <w:name w:val="Hyperlink"/>
    <w:rsid w:val="001920CE"/>
    <w:rPr>
      <w:color w:val="0000FF"/>
      <w:u w:val="single"/>
    </w:rPr>
  </w:style>
  <w:style w:type="paragraph" w:styleId="NormalWeb">
    <w:name w:val="Normal (Web)"/>
    <w:aliases w:val="Обычный (веб)1,Обычный (веб) Знак,Обычный (веб) Знак1,Обычный (веб) Знак Знак"/>
    <w:basedOn w:val="Normal"/>
    <w:link w:val="NormalWebChar"/>
    <w:uiPriority w:val="99"/>
    <w:rsid w:val="00510D22"/>
    <w:pPr>
      <w:spacing w:before="100" w:beforeAutospacing="1" w:after="100" w:afterAutospacing="1"/>
    </w:pPr>
    <w:rPr>
      <w:sz w:val="24"/>
      <w:szCs w:val="24"/>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510D2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89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6DC95-E5FC-4641-BE62-DD48E4E09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34</Pages>
  <Words>11835</Words>
  <Characters>67461</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UÛy ban nhaân daân quaän 4</vt:lpstr>
    </vt:vector>
  </TitlesOfParts>
  <Company>home</Company>
  <LinksUpToDate>false</LinksUpToDate>
  <CharactersWithSpaces>79138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UÛy ban nhaân daân quaän 4</dc:title>
  <dc:creator>nkc</dc:creator>
  <cp:lastModifiedBy>admin</cp:lastModifiedBy>
  <cp:revision>6</cp:revision>
  <cp:lastPrinted>2020-09-29T06:51:00Z</cp:lastPrinted>
  <dcterms:created xsi:type="dcterms:W3CDTF">2020-10-05T06:52:00Z</dcterms:created>
  <dcterms:modified xsi:type="dcterms:W3CDTF">2020-10-06T03:37:00Z</dcterms:modified>
</cp:coreProperties>
</file>