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DE" w:rsidRPr="004E58DE" w:rsidRDefault="004E58DE" w:rsidP="004E58DE">
      <w:pPr>
        <w:spacing w:after="0" w:line="276" w:lineRule="auto"/>
        <w:rPr>
          <w:rFonts w:ascii="Times New Roman" w:eastAsia="Times New Roman" w:hAnsi="Times New Roman" w:cs="Times New Roman"/>
          <w:b/>
          <w:bCs/>
          <w:color w:val="000000"/>
          <w:sz w:val="24"/>
          <w:szCs w:val="28"/>
          <w:lang w:val="vi-VN"/>
        </w:rPr>
      </w:pPr>
      <w:r>
        <w:rPr>
          <w:rFonts w:ascii="Times New Roman" w:eastAsia="Times New Roman" w:hAnsi="Times New Roman" w:cs="Times New Roman"/>
          <w:color w:val="000000"/>
          <w:sz w:val="24"/>
          <w:szCs w:val="28"/>
          <w:lang w:val="vi-VN"/>
        </w:rPr>
        <w:t xml:space="preserve">          </w:t>
      </w:r>
      <w:r w:rsidRPr="004E58DE">
        <w:rPr>
          <w:rFonts w:ascii="Times New Roman" w:eastAsia="Times New Roman" w:hAnsi="Times New Roman" w:cs="Times New Roman"/>
          <w:color w:val="000000"/>
          <w:sz w:val="24"/>
          <w:szCs w:val="28"/>
          <w:lang w:val="vi-VN"/>
        </w:rPr>
        <w:t>ỦY BAN NHÂN DÂN</w:t>
      </w:r>
      <w:r w:rsidRPr="004E58DE">
        <w:rPr>
          <w:rFonts w:ascii="Times New Roman" w:eastAsia="Times New Roman" w:hAnsi="Times New Roman" w:cs="Times New Roman"/>
          <w:b/>
          <w:bCs/>
          <w:color w:val="000000"/>
          <w:sz w:val="24"/>
          <w:szCs w:val="28"/>
          <w:lang w:val="vi-VN"/>
        </w:rPr>
        <w:t xml:space="preserve">                 </w:t>
      </w:r>
      <w:r>
        <w:rPr>
          <w:rFonts w:ascii="Times New Roman" w:eastAsia="Times New Roman" w:hAnsi="Times New Roman" w:cs="Times New Roman"/>
          <w:b/>
          <w:bCs/>
          <w:color w:val="000000"/>
          <w:sz w:val="24"/>
          <w:szCs w:val="28"/>
          <w:lang w:val="vi-VN"/>
        </w:rPr>
        <w:tab/>
      </w:r>
      <w:r w:rsidRPr="004E58DE">
        <w:rPr>
          <w:rFonts w:ascii="Times New Roman" w:eastAsia="Times New Roman" w:hAnsi="Times New Roman" w:cs="Times New Roman"/>
          <w:b/>
          <w:bCs/>
          <w:color w:val="000000"/>
          <w:sz w:val="24"/>
          <w:szCs w:val="28"/>
          <w:lang w:val="vi-VN"/>
        </w:rPr>
        <w:t>CỘNG HOÀ XÃ HỘI CHỦ NGHĨA VIỆT NAM</w:t>
      </w:r>
    </w:p>
    <w:p w:rsidR="004E58DE" w:rsidRPr="004E58DE" w:rsidRDefault="004E58DE" w:rsidP="004E58DE">
      <w:pPr>
        <w:spacing w:after="0" w:line="276" w:lineRule="auto"/>
        <w:rPr>
          <w:rFonts w:ascii="Times New Roman" w:eastAsia="Times New Roman" w:hAnsi="Times New Roman" w:cs="Times New Roman"/>
          <w:b/>
          <w:bCs/>
          <w:color w:val="000000"/>
          <w:sz w:val="24"/>
          <w:szCs w:val="28"/>
          <w:lang w:val="vi-VN"/>
        </w:rPr>
      </w:pPr>
      <w:r w:rsidRPr="004E58DE">
        <w:rPr>
          <w:rFonts w:ascii="Times New Roman" w:eastAsia="Times New Roman" w:hAnsi="Times New Roman" w:cs="Times New Roman"/>
          <w:b/>
          <w:bCs/>
          <w:color w:val="000000"/>
          <w:sz w:val="24"/>
          <w:szCs w:val="28"/>
          <w:lang w:val="vi-VN"/>
        </w:rPr>
        <w:t xml:space="preserve">       </w:t>
      </w:r>
      <w:r>
        <w:rPr>
          <w:rFonts w:ascii="Times New Roman" w:eastAsia="Times New Roman" w:hAnsi="Times New Roman" w:cs="Times New Roman"/>
          <w:b/>
          <w:bCs/>
          <w:color w:val="000000"/>
          <w:sz w:val="24"/>
          <w:szCs w:val="28"/>
          <w:lang w:val="vi-VN"/>
        </w:rPr>
        <w:t xml:space="preserve">     </w:t>
      </w:r>
      <w:r w:rsidRPr="004E58DE">
        <w:rPr>
          <w:rFonts w:ascii="Times New Roman" w:eastAsia="Times New Roman" w:hAnsi="Times New Roman" w:cs="Times New Roman"/>
          <w:bCs/>
          <w:color w:val="000000"/>
          <w:sz w:val="24"/>
          <w:szCs w:val="28"/>
          <w:lang w:val="vi-VN"/>
        </w:rPr>
        <w:t>HUYỆN HÓC MÔN</w:t>
      </w:r>
      <w:r w:rsidRPr="004E58DE">
        <w:rPr>
          <w:rFonts w:ascii="Times New Roman" w:eastAsia="Times New Roman" w:hAnsi="Times New Roman" w:cs="Times New Roman"/>
          <w:b/>
          <w:bCs/>
          <w:color w:val="000000"/>
          <w:sz w:val="24"/>
          <w:szCs w:val="28"/>
          <w:lang w:val="vi-VN"/>
        </w:rPr>
        <w:t xml:space="preserve">                                  </w:t>
      </w:r>
      <w:r>
        <w:rPr>
          <w:rFonts w:ascii="Times New Roman" w:eastAsia="Times New Roman" w:hAnsi="Times New Roman" w:cs="Times New Roman"/>
          <w:b/>
          <w:bCs/>
          <w:color w:val="000000"/>
          <w:sz w:val="24"/>
          <w:szCs w:val="28"/>
          <w:lang w:val="vi-VN"/>
        </w:rPr>
        <w:tab/>
      </w:r>
      <w:r w:rsidRPr="004E58DE">
        <w:rPr>
          <w:rFonts w:ascii="Times New Roman" w:eastAsia="Times New Roman" w:hAnsi="Times New Roman" w:cs="Times New Roman"/>
          <w:b/>
          <w:bCs/>
          <w:color w:val="000000"/>
          <w:sz w:val="24"/>
          <w:szCs w:val="28"/>
          <w:lang w:val="vi-VN"/>
        </w:rPr>
        <w:t xml:space="preserve"> Độc lập – Tự do – hạnh phúc</w:t>
      </w:r>
    </w:p>
    <w:p w:rsidR="004E58DE" w:rsidRPr="00E552A5" w:rsidRDefault="004E58DE" w:rsidP="004E58DE">
      <w:pPr>
        <w:spacing w:after="0" w:line="276" w:lineRule="auto"/>
        <w:rPr>
          <w:rFonts w:ascii="Times New Roman" w:eastAsia="Times New Roman" w:hAnsi="Times New Roman" w:cs="Times New Roman"/>
          <w:color w:val="000000"/>
          <w:sz w:val="24"/>
          <w:szCs w:val="28"/>
          <w:lang w:val="vi-VN"/>
        </w:rPr>
      </w:pPr>
      <w:r>
        <w:rPr>
          <w:rFonts w:ascii="Times New Roman" w:eastAsia="Times New Roman" w:hAnsi="Times New Roman" w:cs="Times New Roman"/>
          <w:b/>
          <w:bCs/>
          <w:noProof/>
          <w:color w:val="000000"/>
          <w:sz w:val="24"/>
          <w:szCs w:val="28"/>
        </w:rPr>
        <mc:AlternateContent>
          <mc:Choice Requires="wps">
            <w:drawing>
              <wp:anchor distT="0" distB="0" distL="114300" distR="114300" simplePos="0" relativeHeight="251660288" behindDoc="0" locked="0" layoutInCell="1" allowOverlap="1" wp14:anchorId="38D96F0D" wp14:editId="08862928">
                <wp:simplePos x="0" y="0"/>
                <wp:positionH relativeFrom="column">
                  <wp:posOffset>3263265</wp:posOffset>
                </wp:positionH>
                <wp:positionV relativeFrom="paragraph">
                  <wp:posOffset>5715</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BDDC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45pt" to="39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vBtQEAALcDAAAOAAAAZHJzL2Uyb0RvYy54bWysU8GOEzEMvSPxD1HudKaVgG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jlSoqgPI/oPpOy&#10;+zGLLYbADUQSq9KnKaaO4duwo4uX4o6K6KMhX74sRxxrb09zb+GYhebL5U377u1rHoG+vjVPxEgp&#10;fwD0ohx66WwoslWnDh9T5mQMvULYKYWcU9dTPjkoYBe+gGEpJVll1yWCrSNxUDz+4XFZZHCsiiwU&#10;Y52bSe3fSRdsoUFdrH8lzuiaEUOeid4GpD9lzcdrqeaMv6o+ay2yH3A41UHUdvB2VGWXTS7r97Nf&#10;6U//2+YHAAAA//8DAFBLAwQUAAYACAAAACEAywzxkNsAAAAFAQAADwAAAGRycy9kb3ducmV2Lnht&#10;bEyOQU+DQBCF7yb+h82YeLNLbRSKLI2xetIDRQ8et+wIpOwsYbeA/nqnp/YyeS/v5c2XbWbbiREH&#10;3zpSsFxEIJAqZ1qqFXx9vt0lIHzQZHTnCBX8oodNfn2V6dS4iXY4lqEWPEI+1QqaEPpUSl81aLVf&#10;uB6Jsx83WB3YDrU0g5543HbyPooepdUt8YdG9/jSYHUoj1ZB/PpeFv20/fgrZCyLYnQhOXwrdXsz&#10;Pz+BCDiHcxlO+IwOOTPt3ZGMF52Ch+VqzVUFfDmO1wmL/cnKPJOX9Pk/AAAA//8DAFBLAQItABQA&#10;BgAIAAAAIQC2gziS/gAAAOEBAAATAAAAAAAAAAAAAAAAAAAAAABbQ29udGVudF9UeXBlc10ueG1s&#10;UEsBAi0AFAAGAAgAAAAhADj9If/WAAAAlAEAAAsAAAAAAAAAAAAAAAAALwEAAF9yZWxzLy5yZWxz&#10;UEsBAi0AFAAGAAgAAAAhANXei8G1AQAAtwMAAA4AAAAAAAAAAAAAAAAALgIAAGRycy9lMm9Eb2Mu&#10;eG1sUEsBAi0AFAAGAAgAAAAhAMsM8ZDbAAAABQEAAA8AAAAAAAAAAAAAAAAADwQAAGRycy9kb3du&#10;cmV2LnhtbFBLBQYAAAAABAAEAPMAAAAXBQAAAAA=&#10;" strokecolor="black [3040]"/>
            </w:pict>
          </mc:Fallback>
        </mc:AlternateContent>
      </w:r>
      <w:r w:rsidRPr="00E552A5">
        <w:rPr>
          <w:rFonts w:ascii="Times New Roman" w:eastAsia="Times New Roman" w:hAnsi="Times New Roman" w:cs="Times New Roman"/>
          <w:b/>
          <w:bCs/>
          <w:color w:val="000000"/>
          <w:sz w:val="24"/>
          <w:szCs w:val="28"/>
          <w:lang w:val="vi-VN"/>
        </w:rPr>
        <w:t>TRƯỜNG TIỂU HỌC TAM ĐÔNG</w:t>
      </w:r>
    </w:p>
    <w:p w:rsidR="004E58DE" w:rsidRDefault="004E58DE" w:rsidP="004E58DE">
      <w:pPr>
        <w:spacing w:after="0" w:line="276" w:lineRule="auto"/>
        <w:ind w:firstLine="720"/>
        <w:rPr>
          <w:rFonts w:ascii="Times New Roman" w:eastAsia="Times New Roman" w:hAnsi="Times New Roman" w:cs="Times New Roman"/>
          <w:color w:val="000000"/>
          <w:sz w:val="24"/>
          <w:szCs w:val="28"/>
          <w:lang w:val="vi-VN"/>
        </w:rPr>
      </w:pPr>
      <w:r>
        <w:rPr>
          <w:rFonts w:ascii="Times New Roman" w:eastAsia="Times New Roman" w:hAnsi="Times New Roman" w:cs="Times New Roman"/>
          <w:noProof/>
          <w:color w:val="000000"/>
          <w:sz w:val="24"/>
          <w:szCs w:val="28"/>
        </w:rPr>
        <mc:AlternateContent>
          <mc:Choice Requires="wps">
            <w:drawing>
              <wp:anchor distT="0" distB="0" distL="114300" distR="114300" simplePos="0" relativeHeight="251659264" behindDoc="0" locked="0" layoutInCell="1" allowOverlap="1" wp14:anchorId="1DE5986F" wp14:editId="0C1596F2">
                <wp:simplePos x="0" y="0"/>
                <wp:positionH relativeFrom="column">
                  <wp:posOffset>643889</wp:posOffset>
                </wp:positionH>
                <wp:positionV relativeFrom="paragraph">
                  <wp:posOffset>1905</wp:posOffset>
                </wp:positionV>
                <wp:extent cx="962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7DC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7pt,.15pt" to="1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Bwxq7X2gAAAAUBAAAPAAAAZHJzL2Rvd25yZXYueG1s&#10;TI5NT8MwEETvSPwHa5G4UacB+hHiVFWBExzSwKFHN16SqPE6it0k8OvZnuD4NKOZl24m24oBe984&#10;UjCfRSCQSmcaqhR8frzerUD4oMno1hEq+EYPm+z6KtWJcSPtcShCJXiEfKIV1CF0iZS+rNFqP3Md&#10;Emdfrrc6MPaVNL0eedy2Mo6ihbS6IX6odYe7GstTcbYKli9vRd6Nz+8/uVzKPB9cWJ0OSt3eTNsn&#10;EAGn8FeGiz6rQ8ZOR3cm40XLHM0fuKrgHgTH8WO8BnG8oMxS+d8++wUAAP//AwBQSwECLQAUAAYA&#10;CAAAACEAtoM4kv4AAADhAQAAEwAAAAAAAAAAAAAAAAAAAAAAW0NvbnRlbnRfVHlwZXNdLnhtbFBL&#10;AQItABQABgAIAAAAIQA4/SH/1gAAAJQBAAALAAAAAAAAAAAAAAAAAC8BAABfcmVscy8ucmVsc1BL&#10;AQItABQABgAIAAAAIQC3STgJtAEAALYDAAAOAAAAAAAAAAAAAAAAAC4CAABkcnMvZTJvRG9jLnht&#10;bFBLAQItABQABgAIAAAAIQBwxq7X2gAAAAUBAAAPAAAAAAAAAAAAAAAAAA4EAABkcnMvZG93bnJl&#10;di54bWxQSwUGAAAAAAQABADzAAAAFQUAAAAA&#10;" strokecolor="black [3040]"/>
            </w:pict>
          </mc:Fallback>
        </mc:AlternateContent>
      </w:r>
    </w:p>
    <w:p w:rsidR="004E58DE" w:rsidRPr="004E58DE" w:rsidRDefault="00E552A5" w:rsidP="004E58DE">
      <w:pPr>
        <w:spacing w:after="0" w:line="276" w:lineRule="auto"/>
        <w:ind w:firstLine="720"/>
        <w:rPr>
          <w:rFonts w:ascii="Times New Roman" w:eastAsia="Times New Roman" w:hAnsi="Times New Roman" w:cs="Times New Roman"/>
          <w:color w:val="000000"/>
          <w:sz w:val="24"/>
          <w:szCs w:val="28"/>
          <w:lang w:val="vi-VN"/>
        </w:rPr>
      </w:pPr>
      <w:r>
        <w:rPr>
          <w:rFonts w:ascii="Times New Roman" w:eastAsia="Times New Roman" w:hAnsi="Times New Roman" w:cs="Times New Roman"/>
          <w:color w:val="000000"/>
          <w:sz w:val="24"/>
          <w:szCs w:val="28"/>
          <w:lang w:val="vi-VN"/>
        </w:rPr>
        <w:t>Số:  262</w:t>
      </w:r>
      <w:r w:rsidR="004E58DE" w:rsidRPr="004E58DE">
        <w:rPr>
          <w:rFonts w:ascii="Times New Roman" w:eastAsia="Times New Roman" w:hAnsi="Times New Roman" w:cs="Times New Roman"/>
          <w:color w:val="000000"/>
          <w:sz w:val="24"/>
          <w:szCs w:val="28"/>
          <w:lang w:val="vi-VN"/>
        </w:rPr>
        <w:t xml:space="preserve">/KH- TiHTĐ                                    </w:t>
      </w:r>
      <w:r w:rsidR="004E58DE" w:rsidRPr="004E58DE">
        <w:rPr>
          <w:rFonts w:ascii="Times New Roman" w:eastAsia="Times New Roman" w:hAnsi="Times New Roman" w:cs="Times New Roman"/>
          <w:i/>
          <w:color w:val="000000"/>
          <w:sz w:val="24"/>
          <w:szCs w:val="28"/>
          <w:lang w:val="vi-VN"/>
        </w:rPr>
        <w:t>Hóc Môn, ngày 0</w:t>
      </w:r>
      <w:r w:rsidR="00CF6C87">
        <w:rPr>
          <w:rFonts w:ascii="Times New Roman" w:eastAsia="Times New Roman" w:hAnsi="Times New Roman" w:cs="Times New Roman"/>
          <w:i/>
          <w:color w:val="000000"/>
          <w:sz w:val="24"/>
          <w:szCs w:val="28"/>
        </w:rPr>
        <w:t>2</w:t>
      </w:r>
      <w:r w:rsidR="004E58DE" w:rsidRPr="004E58DE">
        <w:rPr>
          <w:rFonts w:ascii="Times New Roman" w:eastAsia="Times New Roman" w:hAnsi="Times New Roman" w:cs="Times New Roman"/>
          <w:i/>
          <w:color w:val="000000"/>
          <w:sz w:val="24"/>
          <w:szCs w:val="28"/>
          <w:lang w:val="vi-VN"/>
        </w:rPr>
        <w:t xml:space="preserve"> tháng 10 năm 2021</w:t>
      </w:r>
      <w:r w:rsidR="004E58DE" w:rsidRPr="004E58DE">
        <w:rPr>
          <w:rFonts w:ascii="Times New Roman" w:eastAsia="Times New Roman" w:hAnsi="Times New Roman" w:cs="Times New Roman"/>
          <w:color w:val="000000"/>
          <w:sz w:val="24"/>
          <w:szCs w:val="28"/>
          <w:lang w:val="vi-VN"/>
        </w:rPr>
        <w:t xml:space="preserve">                    </w:t>
      </w:r>
    </w:p>
    <w:p w:rsidR="004E58DE" w:rsidRDefault="004E58DE" w:rsidP="004E58DE">
      <w:pPr>
        <w:spacing w:after="0" w:line="276" w:lineRule="auto"/>
        <w:jc w:val="center"/>
        <w:rPr>
          <w:rFonts w:ascii="Times New Roman" w:eastAsia="Times New Roman" w:hAnsi="Times New Roman" w:cs="Times New Roman"/>
          <w:b/>
          <w:bCs/>
          <w:color w:val="000000"/>
          <w:sz w:val="28"/>
          <w:szCs w:val="28"/>
          <w:lang w:val="vi-VN"/>
        </w:rPr>
      </w:pPr>
    </w:p>
    <w:p w:rsidR="004E58DE" w:rsidRPr="00350FE2" w:rsidRDefault="004E58DE" w:rsidP="004E58DE">
      <w:pPr>
        <w:spacing w:after="0" w:line="276" w:lineRule="auto"/>
        <w:jc w:val="center"/>
        <w:rPr>
          <w:rFonts w:ascii="Times New Roman" w:eastAsia="Times New Roman" w:hAnsi="Times New Roman" w:cs="Times New Roman"/>
          <w:color w:val="000000"/>
          <w:sz w:val="28"/>
          <w:szCs w:val="28"/>
          <w:lang w:val="vi-VN"/>
        </w:rPr>
      </w:pPr>
      <w:r w:rsidRPr="00350FE2">
        <w:rPr>
          <w:rFonts w:ascii="Times New Roman" w:eastAsia="Times New Roman" w:hAnsi="Times New Roman" w:cs="Times New Roman"/>
          <w:b/>
          <w:bCs/>
          <w:color w:val="000000"/>
          <w:sz w:val="28"/>
          <w:szCs w:val="28"/>
          <w:lang w:val="vi-VN"/>
        </w:rPr>
        <w:t>KẾ HOẠCH</w:t>
      </w:r>
    </w:p>
    <w:p w:rsidR="004E58DE" w:rsidRDefault="004E58DE" w:rsidP="004E58DE">
      <w:pPr>
        <w:spacing w:after="0" w:line="276" w:lineRule="auto"/>
        <w:rPr>
          <w:rFonts w:ascii="Times New Roman" w:eastAsia="Times New Roman" w:hAnsi="Times New Roman" w:cs="Times New Roman"/>
          <w:b/>
          <w:bCs/>
          <w:color w:val="000000"/>
          <w:sz w:val="28"/>
          <w:szCs w:val="28"/>
          <w:lang w:val="vi-VN"/>
        </w:rPr>
      </w:pPr>
      <w:r w:rsidRPr="00350FE2">
        <w:rPr>
          <w:rFonts w:ascii="Times New Roman" w:eastAsia="Times New Roman" w:hAnsi="Times New Roman" w:cs="Times New Roman"/>
          <w:b/>
          <w:bCs/>
          <w:color w:val="000000"/>
          <w:sz w:val="28"/>
          <w:szCs w:val="28"/>
          <w:lang w:val="vi-VN"/>
        </w:rPr>
        <w:t>                     Tổ chức “Tuần lễ hưởn</w:t>
      </w:r>
      <w:r w:rsidR="00CF6C87">
        <w:rPr>
          <w:rFonts w:ascii="Times New Roman" w:eastAsia="Times New Roman" w:hAnsi="Times New Roman" w:cs="Times New Roman"/>
          <w:b/>
          <w:bCs/>
          <w:color w:val="000000"/>
          <w:sz w:val="28"/>
          <w:szCs w:val="28"/>
          <w:lang w:val="vi-VN"/>
        </w:rPr>
        <w:t>g ứng học tập suốt đời” năm 2023</w:t>
      </w:r>
    </w:p>
    <w:p w:rsidR="004E58DE" w:rsidRPr="004E58DE" w:rsidRDefault="004E58DE" w:rsidP="004E58DE">
      <w:pPr>
        <w:spacing w:after="0" w:line="276" w:lineRule="auto"/>
        <w:rPr>
          <w:rFonts w:ascii="Times New Roman" w:eastAsia="Times New Roman" w:hAnsi="Times New Roman" w:cs="Times New Roman"/>
          <w:color w:val="000000"/>
          <w:sz w:val="28"/>
          <w:szCs w:val="28"/>
          <w:lang w:val="vi-VN"/>
        </w:rPr>
      </w:pPr>
    </w:p>
    <w:p w:rsidR="00CF6C87" w:rsidRPr="00CF6C87" w:rsidRDefault="00CF6C87" w:rsidP="00CF6C87">
      <w:pPr>
        <w:widowControl w:val="0"/>
        <w:pBdr>
          <w:top w:val="nil"/>
          <w:left w:val="nil"/>
          <w:bottom w:val="nil"/>
          <w:right w:val="nil"/>
          <w:between w:val="nil"/>
        </w:pBdr>
        <w:spacing w:before="120" w:after="120" w:line="276" w:lineRule="auto"/>
        <w:ind w:right="-57" w:firstLine="567"/>
        <w:jc w:val="both"/>
        <w:rPr>
          <w:rFonts w:ascii="Times New Roman" w:hAnsi="Times New Roman" w:cs="Times New Roman"/>
          <w:color w:val="000000"/>
          <w:sz w:val="28"/>
          <w:szCs w:val="28"/>
        </w:rPr>
      </w:pPr>
      <w:r w:rsidRPr="00CF6C87">
        <w:rPr>
          <w:rFonts w:ascii="Times New Roman" w:eastAsia="Arial" w:hAnsi="Times New Roman" w:cs="Times New Roman"/>
          <w:color w:val="000000"/>
          <w:sz w:val="28"/>
          <w:szCs w:val="28"/>
        </w:rPr>
        <w:t xml:space="preserve">Căn cứ Kế </w:t>
      </w:r>
      <w:r w:rsidRPr="00CF6C87">
        <w:rPr>
          <w:rFonts w:ascii="Times New Roman" w:hAnsi="Times New Roman" w:cs="Times New Roman"/>
          <w:color w:val="000000"/>
          <w:sz w:val="28"/>
          <w:szCs w:val="28"/>
        </w:rPr>
        <w:t xml:space="preserve">hoạch </w:t>
      </w:r>
      <w:r w:rsidRPr="00CF6C87">
        <w:rPr>
          <w:rFonts w:ascii="Times New Roman" w:eastAsia="Arial" w:hAnsi="Times New Roman" w:cs="Times New Roman"/>
          <w:color w:val="000000"/>
          <w:sz w:val="28"/>
          <w:szCs w:val="28"/>
        </w:rPr>
        <w:t xml:space="preserve">số </w:t>
      </w:r>
      <w:r w:rsidRPr="00CF6C87">
        <w:rPr>
          <w:rFonts w:ascii="Times New Roman" w:hAnsi="Times New Roman" w:cs="Times New Roman"/>
          <w:color w:val="000000"/>
          <w:sz w:val="28"/>
          <w:szCs w:val="28"/>
        </w:rPr>
        <w:t xml:space="preserve">5511/KH-SGDĐT ngày 27 </w:t>
      </w:r>
      <w:r w:rsidRPr="00CF6C87">
        <w:rPr>
          <w:rFonts w:ascii="Times New Roman" w:eastAsia="Arial" w:hAnsi="Times New Roman" w:cs="Times New Roman"/>
          <w:color w:val="000000"/>
          <w:sz w:val="28"/>
          <w:szCs w:val="28"/>
        </w:rPr>
        <w:t xml:space="preserve">tháng </w:t>
      </w:r>
      <w:r w:rsidRPr="00CF6C87">
        <w:rPr>
          <w:rFonts w:ascii="Times New Roman" w:hAnsi="Times New Roman" w:cs="Times New Roman"/>
          <w:color w:val="000000"/>
          <w:sz w:val="28"/>
          <w:szCs w:val="28"/>
        </w:rPr>
        <w:t xml:space="preserve">9 năm 2023 của Sở Giáo dục </w:t>
      </w:r>
      <w:r w:rsidRPr="00CF6C87">
        <w:rPr>
          <w:rFonts w:ascii="Times New Roman" w:eastAsia="Arial" w:hAnsi="Times New Roman" w:cs="Times New Roman"/>
          <w:color w:val="000000"/>
          <w:sz w:val="28"/>
          <w:szCs w:val="28"/>
        </w:rPr>
        <w:t xml:space="preserve">và Đào tạo Thành phố Hồ </w:t>
      </w:r>
      <w:r w:rsidRPr="00CF6C87">
        <w:rPr>
          <w:rFonts w:ascii="Times New Roman" w:hAnsi="Times New Roman" w:cs="Times New Roman"/>
          <w:color w:val="000000"/>
          <w:sz w:val="28"/>
          <w:szCs w:val="28"/>
        </w:rPr>
        <w:t xml:space="preserve">Chí Minh </w:t>
      </w:r>
      <w:r w:rsidRPr="00CF6C87">
        <w:rPr>
          <w:rFonts w:ascii="Times New Roman" w:eastAsia="Arial" w:hAnsi="Times New Roman" w:cs="Times New Roman"/>
          <w:color w:val="000000"/>
          <w:sz w:val="28"/>
          <w:szCs w:val="28"/>
        </w:rPr>
        <w:t xml:space="preserve">về tổ </w:t>
      </w:r>
      <w:r w:rsidRPr="00CF6C87">
        <w:rPr>
          <w:rFonts w:ascii="Times New Roman" w:hAnsi="Times New Roman" w:cs="Times New Roman"/>
          <w:color w:val="000000"/>
          <w:sz w:val="28"/>
          <w:szCs w:val="28"/>
        </w:rPr>
        <w:t xml:space="preserve">chức </w:t>
      </w:r>
      <w:r w:rsidRPr="00CF6C87">
        <w:rPr>
          <w:rFonts w:ascii="Times New Roman" w:eastAsia="Arial" w:hAnsi="Times New Roman" w:cs="Times New Roman"/>
          <w:color w:val="000000"/>
          <w:sz w:val="28"/>
          <w:szCs w:val="28"/>
        </w:rPr>
        <w:t xml:space="preserve">Tuần lễ hưởng ứng học tập suốt </w:t>
      </w:r>
      <w:r w:rsidRPr="00CF6C87">
        <w:rPr>
          <w:rFonts w:ascii="Times New Roman" w:hAnsi="Times New Roman" w:cs="Times New Roman"/>
          <w:color w:val="000000"/>
          <w:sz w:val="28"/>
          <w:szCs w:val="28"/>
        </w:rPr>
        <w:t xml:space="preserve">đời </w:t>
      </w:r>
      <w:r w:rsidRPr="00CF6C87">
        <w:rPr>
          <w:rFonts w:ascii="Times New Roman" w:eastAsia="Arial" w:hAnsi="Times New Roman" w:cs="Times New Roman"/>
          <w:color w:val="000000"/>
          <w:sz w:val="28"/>
          <w:szCs w:val="28"/>
        </w:rPr>
        <w:t xml:space="preserve">năm </w:t>
      </w:r>
      <w:r w:rsidRPr="00CF6C87">
        <w:rPr>
          <w:rFonts w:ascii="Times New Roman" w:hAnsi="Times New Roman" w:cs="Times New Roman"/>
          <w:color w:val="000000"/>
          <w:sz w:val="28"/>
          <w:szCs w:val="28"/>
        </w:rPr>
        <w:t xml:space="preserve">2023 </w:t>
      </w:r>
      <w:r w:rsidRPr="00CF6C87">
        <w:rPr>
          <w:rFonts w:ascii="Times New Roman" w:eastAsia="Arial" w:hAnsi="Times New Roman" w:cs="Times New Roman"/>
          <w:color w:val="000000"/>
          <w:sz w:val="28"/>
          <w:szCs w:val="28"/>
        </w:rPr>
        <w:t xml:space="preserve">của ngành </w:t>
      </w:r>
      <w:r w:rsidRPr="00CF6C87">
        <w:rPr>
          <w:rFonts w:ascii="Times New Roman" w:hAnsi="Times New Roman" w:cs="Times New Roman"/>
          <w:color w:val="000000"/>
          <w:sz w:val="28"/>
          <w:szCs w:val="28"/>
        </w:rPr>
        <w:t xml:space="preserve">Giáo </w:t>
      </w:r>
      <w:r w:rsidRPr="00CF6C87">
        <w:rPr>
          <w:rFonts w:ascii="Times New Roman" w:eastAsia="Arial" w:hAnsi="Times New Roman" w:cs="Times New Roman"/>
          <w:color w:val="000000"/>
          <w:sz w:val="28"/>
          <w:szCs w:val="28"/>
        </w:rPr>
        <w:t xml:space="preserve">dục và </w:t>
      </w:r>
      <w:r w:rsidRPr="00CF6C87">
        <w:rPr>
          <w:rFonts w:ascii="Times New Roman" w:hAnsi="Times New Roman" w:cs="Times New Roman"/>
          <w:color w:val="000000"/>
          <w:sz w:val="28"/>
          <w:szCs w:val="28"/>
        </w:rPr>
        <w:t xml:space="preserve">Đào tạo </w:t>
      </w:r>
      <w:r w:rsidRPr="00CF6C87">
        <w:rPr>
          <w:rFonts w:ascii="Times New Roman" w:eastAsia="Arial" w:hAnsi="Times New Roman" w:cs="Times New Roman"/>
          <w:color w:val="000000"/>
          <w:sz w:val="28"/>
          <w:szCs w:val="28"/>
        </w:rPr>
        <w:t xml:space="preserve">Thành phố; </w:t>
      </w:r>
    </w:p>
    <w:p w:rsidR="00CF6C87" w:rsidRPr="00CF6C87" w:rsidRDefault="00CF6C87" w:rsidP="00CF6C87">
      <w:pPr>
        <w:widowControl w:val="0"/>
        <w:pBdr>
          <w:top w:val="nil"/>
          <w:left w:val="nil"/>
          <w:bottom w:val="nil"/>
          <w:right w:val="nil"/>
          <w:between w:val="nil"/>
        </w:pBdr>
        <w:spacing w:before="120" w:after="120" w:line="276" w:lineRule="auto"/>
        <w:ind w:right="-57" w:firstLine="567"/>
        <w:jc w:val="both"/>
        <w:rPr>
          <w:rFonts w:ascii="Times New Roman" w:hAnsi="Times New Roman" w:cs="Times New Roman"/>
          <w:color w:val="000000"/>
          <w:sz w:val="28"/>
          <w:szCs w:val="28"/>
        </w:rPr>
      </w:pPr>
      <w:r w:rsidRPr="00CF6C87">
        <w:rPr>
          <w:rFonts w:ascii="Times New Roman" w:eastAsia="Arial" w:hAnsi="Times New Roman" w:cs="Times New Roman"/>
          <w:color w:val="000000"/>
          <w:sz w:val="28"/>
          <w:szCs w:val="28"/>
        </w:rPr>
        <w:t xml:space="preserve">Căn cứ Kế hoạch số </w:t>
      </w:r>
      <w:r w:rsidRPr="00CF6C87">
        <w:rPr>
          <w:rFonts w:ascii="Times New Roman" w:hAnsi="Times New Roman" w:cs="Times New Roman"/>
          <w:color w:val="000000"/>
          <w:sz w:val="28"/>
          <w:szCs w:val="28"/>
        </w:rPr>
        <w:t xml:space="preserve">4114/KH-UBND </w:t>
      </w:r>
      <w:r w:rsidRPr="00CF6C87">
        <w:rPr>
          <w:rFonts w:ascii="Times New Roman" w:eastAsia="Arial" w:hAnsi="Times New Roman" w:cs="Times New Roman"/>
          <w:color w:val="000000"/>
          <w:sz w:val="28"/>
          <w:szCs w:val="28"/>
        </w:rPr>
        <w:t xml:space="preserve">ngày </w:t>
      </w:r>
      <w:r w:rsidRPr="00CF6C87">
        <w:rPr>
          <w:rFonts w:ascii="Times New Roman" w:hAnsi="Times New Roman" w:cs="Times New Roman"/>
          <w:color w:val="000000"/>
          <w:sz w:val="28"/>
          <w:szCs w:val="28"/>
        </w:rPr>
        <w:t xml:space="preserve">02 </w:t>
      </w:r>
      <w:r w:rsidRPr="00CF6C87">
        <w:rPr>
          <w:rFonts w:ascii="Times New Roman" w:eastAsia="Arial" w:hAnsi="Times New Roman" w:cs="Times New Roman"/>
          <w:color w:val="000000"/>
          <w:sz w:val="28"/>
          <w:szCs w:val="28"/>
        </w:rPr>
        <w:t xml:space="preserve">tháng </w:t>
      </w:r>
      <w:r w:rsidRPr="00CF6C87">
        <w:rPr>
          <w:rFonts w:ascii="Times New Roman" w:hAnsi="Times New Roman" w:cs="Times New Roman"/>
          <w:color w:val="000000"/>
          <w:sz w:val="28"/>
          <w:szCs w:val="28"/>
        </w:rPr>
        <w:t xml:space="preserve">10 năm 2023 </w:t>
      </w:r>
      <w:r w:rsidRPr="00CF6C87">
        <w:rPr>
          <w:rFonts w:ascii="Times New Roman" w:eastAsia="Arial" w:hAnsi="Times New Roman" w:cs="Times New Roman"/>
          <w:color w:val="000000"/>
          <w:sz w:val="28"/>
          <w:szCs w:val="28"/>
        </w:rPr>
        <w:t xml:space="preserve">của Ủy ban nhân dân huyện </w:t>
      </w:r>
      <w:r w:rsidRPr="00CF6C87">
        <w:rPr>
          <w:rFonts w:ascii="Times New Roman" w:hAnsi="Times New Roman" w:cs="Times New Roman"/>
          <w:color w:val="000000"/>
          <w:sz w:val="28"/>
          <w:szCs w:val="28"/>
        </w:rPr>
        <w:t xml:space="preserve">Hóc </w:t>
      </w:r>
      <w:r w:rsidRPr="00CF6C87">
        <w:rPr>
          <w:rFonts w:ascii="Times New Roman" w:eastAsia="Arial" w:hAnsi="Times New Roman" w:cs="Times New Roman"/>
          <w:color w:val="000000"/>
          <w:sz w:val="28"/>
          <w:szCs w:val="28"/>
        </w:rPr>
        <w:t xml:space="preserve">Môn về tổ </w:t>
      </w:r>
      <w:r w:rsidRPr="00CF6C87">
        <w:rPr>
          <w:rFonts w:ascii="Times New Roman" w:hAnsi="Times New Roman" w:cs="Times New Roman"/>
          <w:color w:val="000000"/>
          <w:sz w:val="28"/>
          <w:szCs w:val="28"/>
        </w:rPr>
        <w:t xml:space="preserve">chức </w:t>
      </w:r>
      <w:r w:rsidRPr="00CF6C87">
        <w:rPr>
          <w:rFonts w:ascii="Times New Roman" w:eastAsia="Arial" w:hAnsi="Times New Roman" w:cs="Times New Roman"/>
          <w:color w:val="000000"/>
          <w:sz w:val="28"/>
          <w:szCs w:val="28"/>
        </w:rPr>
        <w:t xml:space="preserve">Tuần lễ hưởng ứng học tập suốt đời năm </w:t>
      </w:r>
      <w:r w:rsidRPr="00CF6C87">
        <w:rPr>
          <w:rFonts w:ascii="Times New Roman" w:hAnsi="Times New Roman" w:cs="Times New Roman"/>
          <w:color w:val="000000"/>
          <w:sz w:val="28"/>
          <w:szCs w:val="28"/>
        </w:rPr>
        <w:t xml:space="preserve">2023 </w:t>
      </w:r>
      <w:r w:rsidRPr="00CF6C87">
        <w:rPr>
          <w:rFonts w:ascii="Times New Roman" w:eastAsia="Arial" w:hAnsi="Times New Roman" w:cs="Times New Roman"/>
          <w:color w:val="000000"/>
          <w:sz w:val="28"/>
          <w:szCs w:val="28"/>
        </w:rPr>
        <w:t xml:space="preserve">trên địa bàn </w:t>
      </w:r>
      <w:r w:rsidRPr="00CF6C87">
        <w:rPr>
          <w:rFonts w:ascii="Times New Roman" w:hAnsi="Times New Roman" w:cs="Times New Roman"/>
          <w:color w:val="000000"/>
          <w:sz w:val="28"/>
          <w:szCs w:val="28"/>
        </w:rPr>
        <w:t xml:space="preserve">huyện Hóc </w:t>
      </w:r>
      <w:r w:rsidRPr="00CF6C87">
        <w:rPr>
          <w:rFonts w:ascii="Times New Roman" w:eastAsia="Arial" w:hAnsi="Times New Roman" w:cs="Times New Roman"/>
          <w:color w:val="000000"/>
          <w:sz w:val="28"/>
          <w:szCs w:val="28"/>
        </w:rPr>
        <w:t xml:space="preserve">Môn. </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Trường Tiểu học Tam Đông xây dựng kế hoạch triển khai tổ chức </w:t>
      </w:r>
      <w:r w:rsidRPr="004E58DE">
        <w:rPr>
          <w:rFonts w:ascii="Times New Roman" w:eastAsia="Times New Roman" w:hAnsi="Times New Roman" w:cs="Times New Roman"/>
          <w:i/>
          <w:iCs/>
          <w:color w:val="000000"/>
          <w:sz w:val="28"/>
          <w:szCs w:val="28"/>
          <w:lang w:val="vi-VN"/>
        </w:rPr>
        <w:t>“Tuần lễ hưởng ứng học tập suốt đời”</w:t>
      </w:r>
      <w:r w:rsidR="00CF6C87">
        <w:rPr>
          <w:rFonts w:ascii="Times New Roman" w:eastAsia="Times New Roman" w:hAnsi="Times New Roman" w:cs="Times New Roman"/>
          <w:color w:val="000000"/>
          <w:sz w:val="28"/>
          <w:szCs w:val="28"/>
          <w:lang w:val="vi-VN"/>
        </w:rPr>
        <w:t>năm 2023</w:t>
      </w:r>
      <w:r w:rsidRPr="004E58DE">
        <w:rPr>
          <w:rFonts w:ascii="Times New Roman" w:eastAsia="Times New Roman" w:hAnsi="Times New Roman" w:cs="Times New Roman"/>
          <w:color w:val="000000"/>
          <w:sz w:val="28"/>
          <w:szCs w:val="28"/>
          <w:lang w:val="vi-VN"/>
        </w:rPr>
        <w:t xml:space="preserve"> như sau:</w:t>
      </w:r>
    </w:p>
    <w:p w:rsidR="004E58DE" w:rsidRPr="00DD6563" w:rsidRDefault="004E58DE" w:rsidP="004E58DE">
      <w:pPr>
        <w:numPr>
          <w:ilvl w:val="0"/>
          <w:numId w:val="1"/>
        </w:numPr>
        <w:tabs>
          <w:tab w:val="clear" w:pos="1080"/>
        </w:tabs>
        <w:spacing w:after="0" w:line="276" w:lineRule="auto"/>
        <w:rPr>
          <w:rFonts w:ascii="Times New Roman" w:eastAsia="Times New Roman" w:hAnsi="Times New Roman" w:cs="Times New Roman"/>
          <w:color w:val="000000"/>
          <w:sz w:val="28"/>
          <w:szCs w:val="28"/>
        </w:rPr>
      </w:pPr>
      <w:r w:rsidRPr="00DD6563">
        <w:rPr>
          <w:rFonts w:ascii="Times New Roman" w:eastAsia="Times New Roman" w:hAnsi="Times New Roman" w:cs="Times New Roman"/>
          <w:b/>
          <w:bCs/>
          <w:color w:val="000000"/>
          <w:sz w:val="28"/>
          <w:szCs w:val="28"/>
        </w:rPr>
        <w:t>MỤC ĐÍCH, YÊU CẦU.</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Nâng cao nhận thức của CB,GV, học sinh, phụ huynh và cộng đồng  về vai trò, ý nghĩa, tầm quan trọng của việc đọc sách đối với việc nâng cao kiến thức, kỹ năng, phát triển tư duy và rèn luyện nhân cách con người; hình thành thói quen đọc sách thường xuyên của mỗi người và xây dựng văn hóa đọc trong các cộng đồng;</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Góp phần xây dựng xã hội học tập, đáp ứng yêu cầu Công nghiệp hóa, hiện đại hóa trong điều kiện kinh tế thị trường định hướng XHCN và hội nhập Quốc tế;</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Đổi mới nâng cao hiệu quả hoạt động của hệ thống thư viện, trước hết là thư viện trường học;</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Các hoạt động được triển khai ở tất cả các khu trong toàn trường và được duy trì ổn định thườn</w:t>
      </w:r>
      <w:r w:rsidRPr="004E58DE">
        <w:rPr>
          <w:rFonts w:ascii="Times New Roman" w:eastAsia="Times New Roman" w:hAnsi="Times New Roman" w:cs="Times New Roman"/>
          <w:b/>
          <w:bCs/>
          <w:color w:val="000000"/>
          <w:sz w:val="28"/>
          <w:szCs w:val="28"/>
          <w:lang w:val="vi-VN"/>
        </w:rPr>
        <w:t>g </w:t>
      </w:r>
      <w:r w:rsidRPr="004E58DE">
        <w:rPr>
          <w:rFonts w:ascii="Times New Roman" w:eastAsia="Times New Roman" w:hAnsi="Times New Roman" w:cs="Times New Roman"/>
          <w:color w:val="000000"/>
          <w:sz w:val="28"/>
          <w:szCs w:val="28"/>
          <w:lang w:val="vi-VN"/>
        </w:rPr>
        <w:t>xuyên hàng năm.</w:t>
      </w:r>
    </w:p>
    <w:p w:rsidR="004E58DE" w:rsidRPr="0046028D" w:rsidRDefault="004E58DE" w:rsidP="004E58DE">
      <w:pPr>
        <w:pStyle w:val="ListParagraph"/>
        <w:numPr>
          <w:ilvl w:val="0"/>
          <w:numId w:val="1"/>
        </w:numPr>
        <w:spacing w:after="0" w:line="276" w:lineRule="auto"/>
        <w:rPr>
          <w:rFonts w:ascii="Times New Roman" w:eastAsia="Times New Roman" w:hAnsi="Times New Roman" w:cs="Times New Roman"/>
          <w:color w:val="000000"/>
          <w:sz w:val="28"/>
          <w:szCs w:val="28"/>
        </w:rPr>
      </w:pPr>
      <w:r w:rsidRPr="0046028D">
        <w:rPr>
          <w:rFonts w:ascii="Times New Roman" w:eastAsia="Times New Roman" w:hAnsi="Times New Roman" w:cs="Times New Roman"/>
          <w:b/>
          <w:bCs/>
          <w:color w:val="000000"/>
          <w:sz w:val="28"/>
          <w:szCs w:val="28"/>
        </w:rPr>
        <w:t>NỘI DUNG HOẠT ĐỘNG.</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b/>
          <w:bCs/>
          <w:color w:val="000000"/>
          <w:sz w:val="28"/>
          <w:szCs w:val="28"/>
          <w:lang w:val="vi-VN"/>
        </w:rPr>
        <w:t>Thời gian địa điểm tổ chức “Tuần lễ hưởng ứng học tập suốt đời”:</w:t>
      </w:r>
    </w:p>
    <w:p w:rsid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w:t>
      </w:r>
      <w:r w:rsidRPr="004E58DE">
        <w:rPr>
          <w:rFonts w:ascii="Times New Roman" w:eastAsia="Times New Roman" w:hAnsi="Times New Roman" w:cs="Times New Roman"/>
          <w:i/>
          <w:iCs/>
          <w:color w:val="000000"/>
          <w:sz w:val="28"/>
          <w:szCs w:val="28"/>
          <w:lang w:val="vi-VN"/>
        </w:rPr>
        <w:t>“Tuần lễ hưởng ứng học tập suốt đời”</w:t>
      </w:r>
      <w:r w:rsidR="00CF6C87">
        <w:rPr>
          <w:rFonts w:ascii="Times New Roman" w:eastAsia="Times New Roman" w:hAnsi="Times New Roman" w:cs="Times New Roman"/>
          <w:color w:val="000000"/>
          <w:sz w:val="28"/>
          <w:szCs w:val="28"/>
          <w:lang w:val="vi-VN"/>
        </w:rPr>
        <w:t> năm 2023</w:t>
      </w:r>
      <w:r w:rsidRPr="004E58DE">
        <w:rPr>
          <w:rFonts w:ascii="Times New Roman" w:eastAsia="Times New Roman" w:hAnsi="Times New Roman" w:cs="Times New Roman"/>
          <w:color w:val="000000"/>
          <w:sz w:val="28"/>
          <w:szCs w:val="28"/>
          <w:lang w:val="vi-VN"/>
        </w:rPr>
        <w:t xml:space="preserve"> diễn ra từ </w:t>
      </w:r>
      <w:r w:rsidR="00CF6C87">
        <w:rPr>
          <w:rFonts w:ascii="Times New Roman" w:eastAsia="Times New Roman" w:hAnsi="Times New Roman" w:cs="Times New Roman"/>
          <w:color w:val="000000"/>
          <w:sz w:val="28"/>
          <w:szCs w:val="28"/>
          <w:lang w:val="vi-VN"/>
        </w:rPr>
        <w:t>ngày 02/10/2023 đến hết ngày 08/10/2023</w:t>
      </w:r>
      <w:r w:rsidRPr="004E58DE">
        <w:rPr>
          <w:rFonts w:ascii="Times New Roman" w:eastAsia="Times New Roman" w:hAnsi="Times New Roman" w:cs="Times New Roman"/>
          <w:color w:val="000000"/>
          <w:sz w:val="28"/>
          <w:szCs w:val="28"/>
          <w:lang w:val="vi-VN"/>
        </w:rPr>
        <w:t xml:space="preserve"> </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b/>
          <w:bCs/>
          <w:color w:val="000000"/>
          <w:sz w:val="28"/>
          <w:szCs w:val="28"/>
          <w:lang w:val="vi-VN"/>
        </w:rPr>
        <w:t>Nội dung các hoạt động giáo dục:</w:t>
      </w:r>
    </w:p>
    <w:p w:rsidR="004E58DE" w:rsidRPr="00CF6C87"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b/>
          <w:bCs/>
          <w:color w:val="000000"/>
          <w:sz w:val="28"/>
          <w:szCs w:val="28"/>
          <w:lang w:val="vi-VN"/>
        </w:rPr>
        <w:t>– </w:t>
      </w:r>
      <w:r w:rsidRPr="004E58DE">
        <w:rPr>
          <w:rFonts w:ascii="Times New Roman" w:eastAsia="Times New Roman" w:hAnsi="Times New Roman" w:cs="Times New Roman"/>
          <w:color w:val="000000"/>
          <w:sz w:val="28"/>
          <w:szCs w:val="28"/>
          <w:lang w:val="vi-VN"/>
        </w:rPr>
        <w:t>Chủ đề Tuần lễ hưởng ứng học tập suốt đời năm 202</w:t>
      </w:r>
      <w:r w:rsidR="00CF6C87">
        <w:rPr>
          <w:rFonts w:ascii="Times New Roman" w:eastAsia="Times New Roman" w:hAnsi="Times New Roman" w:cs="Times New Roman"/>
          <w:color w:val="000000"/>
          <w:sz w:val="28"/>
          <w:szCs w:val="28"/>
        </w:rPr>
        <w:t>3</w:t>
      </w:r>
      <w:r w:rsidRPr="004E58DE">
        <w:rPr>
          <w:rFonts w:ascii="Times New Roman" w:eastAsia="Times New Roman" w:hAnsi="Times New Roman" w:cs="Times New Roman"/>
          <w:color w:val="000000"/>
          <w:sz w:val="28"/>
          <w:szCs w:val="28"/>
          <w:lang w:val="vi-VN"/>
        </w:rPr>
        <w:t>: </w:t>
      </w:r>
      <w:r w:rsidR="00CF6C87" w:rsidRPr="00CF6C87">
        <w:rPr>
          <w:rFonts w:ascii="Times New Roman" w:hAnsi="Times New Roman" w:cs="Times New Roman"/>
          <w:bCs/>
          <w:i/>
          <w:iCs/>
          <w:sz w:val="28"/>
          <w:szCs w:val="28"/>
        </w:rPr>
        <w:t xml:space="preserve">“Xây dựng năng </w:t>
      </w:r>
      <w:r w:rsidR="00CF6C87" w:rsidRPr="00CF6C87">
        <w:rPr>
          <w:rFonts w:ascii="Times New Roman" w:hAnsi="Times New Roman" w:cs="Times New Roman"/>
          <w:sz w:val="28"/>
          <w:szCs w:val="28"/>
        </w:rPr>
        <w:t xml:space="preserve">lực tự </w:t>
      </w:r>
      <w:r w:rsidR="00CF6C87" w:rsidRPr="00CF6C87">
        <w:rPr>
          <w:rFonts w:ascii="Times New Roman" w:hAnsi="Times New Roman" w:cs="Times New Roman"/>
          <w:bCs/>
          <w:i/>
          <w:iCs/>
          <w:sz w:val="28"/>
          <w:szCs w:val="28"/>
        </w:rPr>
        <w:t>học trong kỷ nguyên số”</w:t>
      </w:r>
      <w:r w:rsidRPr="00CF6C87">
        <w:rPr>
          <w:rFonts w:ascii="Times New Roman" w:eastAsia="Times New Roman" w:hAnsi="Times New Roman" w:cs="Times New Roman"/>
          <w:i/>
          <w:iCs/>
          <w:color w:val="000000"/>
          <w:sz w:val="28"/>
          <w:szCs w:val="28"/>
          <w:lang w:val="vi-VN"/>
        </w:rPr>
        <w:t>.</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xml:space="preserve">Căn cứ vào chủ </w:t>
      </w:r>
      <w:r w:rsidR="00CF6C87">
        <w:rPr>
          <w:rFonts w:ascii="Times New Roman" w:eastAsia="Times New Roman" w:hAnsi="Times New Roman" w:cs="Times New Roman"/>
          <w:color w:val="000000"/>
          <w:sz w:val="28"/>
          <w:szCs w:val="28"/>
          <w:lang w:val="vi-VN"/>
        </w:rPr>
        <w:t>đề năm 2023</w:t>
      </w:r>
      <w:r w:rsidRPr="004E58DE">
        <w:rPr>
          <w:rFonts w:ascii="Times New Roman" w:eastAsia="Times New Roman" w:hAnsi="Times New Roman" w:cs="Times New Roman"/>
          <w:color w:val="000000"/>
          <w:sz w:val="28"/>
          <w:szCs w:val="28"/>
          <w:lang w:val="vi-VN"/>
        </w:rPr>
        <w:t xml:space="preserve"> các tập thể, cá nhân kết hợp với Ban giám hiệu nhà trường tổ chức các hoạt động :</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lastRenderedPageBreak/>
        <w:t>– Xây dựng góc thư viện tại các khu trong nhà trường, cộng đồng; tủ sách gia đình nhằm tạo điều kiện thuận lợi nhất cho giáo viên, học sinh và phụ huynh được đọc sách góp phần để phát triển văn hóa đọc.</w:t>
      </w:r>
    </w:p>
    <w:p w:rsidR="004E58DE" w:rsidRPr="00350FE2"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xml:space="preserve">– Đổi mới hình thức hoạt động của góc thư viện nhà trường, bằng các giải pháp như: luân chuyển sách trong các góc thư viện của các lớp, đến các tủ sách trên lớp nhằm giúp cho việc đọc sách thuận tiện và hiệu quả hơn; giao giáo viên chủ nhiệm các lớp tự quản tủ sách của lớp và xây dựng tủ thư viện nhằm cho GV, NV mượn sách; xây dựng đội ngũ tình nguyện viên giới thiệu sách, khuyến khích phụ huynh học sinh đọc sách; xây dựng thư viện điện tử. </w:t>
      </w:r>
      <w:r w:rsidRPr="00350FE2">
        <w:rPr>
          <w:rFonts w:ascii="Times New Roman" w:eastAsia="Times New Roman" w:hAnsi="Times New Roman" w:cs="Times New Roman"/>
          <w:color w:val="000000"/>
          <w:sz w:val="28"/>
          <w:szCs w:val="28"/>
          <w:lang w:val="vi-VN"/>
        </w:rPr>
        <w:t>Tổ chức ngày hội đọc sách hàng năm với những hoạt động như: thi giới thiệu sách, thi kể chuyện… dựa theo sách đã đọc.</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Đổi mới phương pháp dạy học, đổi mới kiểm tra đánh giá theo hướng yêu cầu của học sinh, tự nghiên cứu sách để có kiến thức, kỹ năng phát triển tư duy đáp ứng theo mục tiêu chăm sóc và dạy các em.</w:t>
      </w:r>
    </w:p>
    <w:p w:rsidR="004E58DE" w:rsidRP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Các tổ chuyên môn tự tổ chức hội thảo, tọa đàm, thăm quan, hội diễn văn nghệ, các hoạt động TDTT, ngày hội đọc… trong tuần lễ hưởng ứng học tập suốt đời nhằm tạo điều kiện thuận lợi cho người dân được tham quan, học tập.</w:t>
      </w:r>
    </w:p>
    <w:p w:rsidR="004E58DE" w:rsidRPr="004E58DE" w:rsidRDefault="004E58DE" w:rsidP="00350FE2">
      <w:pPr>
        <w:spacing w:after="0" w:line="276" w:lineRule="auto"/>
        <w:ind w:firstLine="36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color w:val="000000"/>
          <w:sz w:val="28"/>
          <w:szCs w:val="28"/>
          <w:lang w:val="vi-VN"/>
        </w:rPr>
        <w:t>– Tổ chức tuyên truyền bằng các phương tiện thông tin đại chúng, treo băng rôn, panô, áp phích, khẩu hiệu, phát tờ rơi, đưa tin, bài về các hoạt động của Tuần lễ hưởng ứng học tập suốt đời; xây dựng các chuyên mục phục vụ học tập suốt đời phù hợp với đặc thù của địa phương.</w:t>
      </w:r>
    </w:p>
    <w:p w:rsidR="004E58DE" w:rsidRPr="00350FE2" w:rsidRDefault="004E58DE" w:rsidP="00350FE2">
      <w:pPr>
        <w:numPr>
          <w:ilvl w:val="0"/>
          <w:numId w:val="2"/>
        </w:numPr>
        <w:tabs>
          <w:tab w:val="clear" w:pos="720"/>
        </w:tabs>
        <w:spacing w:after="0" w:line="276" w:lineRule="auto"/>
        <w:jc w:val="both"/>
        <w:rPr>
          <w:rFonts w:ascii="Times New Roman" w:eastAsia="Times New Roman" w:hAnsi="Times New Roman" w:cs="Times New Roman"/>
          <w:color w:val="000000"/>
          <w:sz w:val="28"/>
          <w:szCs w:val="28"/>
          <w:lang w:val="vi-VN"/>
        </w:rPr>
      </w:pPr>
      <w:r w:rsidRPr="00350FE2">
        <w:rPr>
          <w:rFonts w:ascii="Times New Roman" w:eastAsia="Times New Roman" w:hAnsi="Times New Roman" w:cs="Times New Roman"/>
          <w:b/>
          <w:bCs/>
          <w:color w:val="000000"/>
          <w:sz w:val="28"/>
          <w:szCs w:val="28"/>
          <w:lang w:val="vi-VN"/>
        </w:rPr>
        <w:t>Công tác tuyên truyền giáo dục:</w:t>
      </w:r>
    </w:p>
    <w:p w:rsidR="00CF6C87" w:rsidRPr="00CF6C87" w:rsidRDefault="004E58DE" w:rsidP="00CF6C87">
      <w:pPr>
        <w:spacing w:after="0" w:line="276" w:lineRule="auto"/>
        <w:ind w:firstLine="360"/>
        <w:jc w:val="both"/>
        <w:rPr>
          <w:rFonts w:ascii="Times New Roman" w:hAnsi="Times New Roman" w:cs="Times New Roman"/>
          <w:b/>
          <w:color w:val="222222"/>
          <w:sz w:val="28"/>
          <w:szCs w:val="28"/>
          <w:shd w:val="clear" w:color="auto" w:fill="FFFFFF"/>
        </w:rPr>
      </w:pPr>
      <w:r w:rsidRPr="004E58DE">
        <w:rPr>
          <w:rFonts w:ascii="Times New Roman" w:eastAsia="Times New Roman" w:hAnsi="Times New Roman" w:cs="Times New Roman"/>
          <w:color w:val="000000"/>
          <w:sz w:val="28"/>
          <w:szCs w:val="28"/>
          <w:lang w:val="vi-VN"/>
        </w:rPr>
        <w:t xml:space="preserve">– Tại cổng trường chạy bảng điện tử đèn led khẩu hiệu tuyên truyền trong suốt thời gian diễn ra Hưởng ứng : </w:t>
      </w:r>
      <w:r w:rsidR="00CF6C87" w:rsidRPr="00CF6C87">
        <w:rPr>
          <w:rFonts w:ascii="Times New Roman" w:hAnsi="Times New Roman" w:cs="Times New Roman"/>
          <w:b/>
          <w:color w:val="222222"/>
          <w:sz w:val="28"/>
          <w:szCs w:val="28"/>
          <w:shd w:val="clear" w:color="auto" w:fill="FFFFFF"/>
        </w:rPr>
        <w:t>“</w:t>
      </w:r>
      <w:r w:rsidR="00CF6C87" w:rsidRPr="00CF6C87">
        <w:rPr>
          <w:rStyle w:val="Emphasis"/>
          <w:rFonts w:ascii="Times New Roman" w:hAnsi="Times New Roman" w:cs="Times New Roman"/>
          <w:b/>
          <w:i w:val="0"/>
          <w:sz w:val="28"/>
          <w:szCs w:val="28"/>
          <w:bdr w:val="none" w:sz="0" w:space="0" w:color="auto" w:frame="1"/>
        </w:rPr>
        <w:t>Học hỏi là một việc phải tiếp tục suốt đời</w:t>
      </w:r>
      <w:r w:rsidR="00CF6C87" w:rsidRPr="00CF6C87">
        <w:rPr>
          <w:rFonts w:ascii="Times New Roman" w:hAnsi="Times New Roman" w:cs="Times New Roman"/>
          <w:b/>
          <w:color w:val="222222"/>
          <w:sz w:val="28"/>
          <w:szCs w:val="28"/>
          <w:shd w:val="clear" w:color="auto" w:fill="FFFFFF"/>
        </w:rPr>
        <w:t>”</w:t>
      </w:r>
    </w:p>
    <w:p w:rsidR="004E58DE" w:rsidRPr="00350FE2" w:rsidRDefault="00CF6C87" w:rsidP="00CF6C87">
      <w:pPr>
        <w:spacing w:after="0" w:line="276" w:lineRule="auto"/>
        <w:ind w:firstLine="360"/>
        <w:jc w:val="both"/>
        <w:rPr>
          <w:rFonts w:ascii="Times New Roman" w:eastAsia="Times New Roman" w:hAnsi="Times New Roman" w:cs="Times New Roman"/>
          <w:b/>
          <w:color w:val="000000"/>
          <w:sz w:val="28"/>
          <w:szCs w:val="28"/>
          <w:lang w:val="vi-VN"/>
        </w:rPr>
      </w:pPr>
      <w:r>
        <w:rPr>
          <w:color w:val="222222"/>
          <w:sz w:val="28"/>
          <w:szCs w:val="28"/>
          <w:shd w:val="clear" w:color="auto" w:fill="FFFFFF"/>
        </w:rPr>
        <w:t xml:space="preserve">      </w:t>
      </w:r>
      <w:r w:rsidR="004E58DE" w:rsidRPr="00350FE2">
        <w:rPr>
          <w:rFonts w:ascii="Times New Roman" w:eastAsia="Times New Roman" w:hAnsi="Times New Roman" w:cs="Times New Roman"/>
          <w:color w:val="000000"/>
          <w:sz w:val="28"/>
          <w:szCs w:val="28"/>
          <w:lang w:val="vi-VN"/>
        </w:rPr>
        <w:t>+ </w:t>
      </w:r>
      <w:r w:rsidR="004E58DE" w:rsidRPr="00350FE2">
        <w:rPr>
          <w:rFonts w:ascii="Times New Roman" w:eastAsia="Times New Roman" w:hAnsi="Times New Roman" w:cs="Times New Roman"/>
          <w:b/>
          <w:i/>
          <w:iCs/>
          <w:color w:val="000000"/>
          <w:sz w:val="28"/>
          <w:szCs w:val="28"/>
          <w:lang w:val="vi-VN"/>
        </w:rPr>
        <w:t>Học ở trường, học ở sách vở, học lẫn nhau và  học ở nhân dân.</w:t>
      </w:r>
    </w:p>
    <w:p w:rsidR="004E58DE" w:rsidRPr="00350FE2" w:rsidRDefault="004E58DE" w:rsidP="00350FE2">
      <w:pPr>
        <w:spacing w:after="0" w:line="276" w:lineRule="auto"/>
        <w:jc w:val="both"/>
        <w:rPr>
          <w:rFonts w:ascii="Times New Roman" w:eastAsia="Times New Roman" w:hAnsi="Times New Roman" w:cs="Times New Roman"/>
          <w:b/>
          <w:color w:val="000000"/>
          <w:sz w:val="28"/>
          <w:szCs w:val="28"/>
          <w:lang w:val="vi-VN"/>
        </w:rPr>
      </w:pPr>
      <w:r w:rsidRPr="00350FE2">
        <w:rPr>
          <w:rFonts w:ascii="Times New Roman" w:eastAsia="Times New Roman" w:hAnsi="Times New Roman" w:cs="Times New Roman"/>
          <w:b/>
          <w:i/>
          <w:iCs/>
          <w:color w:val="000000"/>
          <w:sz w:val="28"/>
          <w:szCs w:val="28"/>
          <w:lang w:val="vi-VN"/>
        </w:rPr>
        <w:t>          + Trường học vĩ đại nhất chính là sách vở.</w:t>
      </w:r>
      <w:bookmarkStart w:id="0" w:name="_GoBack"/>
      <w:bookmarkEnd w:id="0"/>
    </w:p>
    <w:p w:rsidR="004E58DE" w:rsidRPr="00350FE2" w:rsidRDefault="004E58DE" w:rsidP="00350FE2">
      <w:pPr>
        <w:spacing w:after="0" w:line="276" w:lineRule="auto"/>
        <w:jc w:val="both"/>
        <w:rPr>
          <w:rFonts w:ascii="Times New Roman" w:eastAsia="Times New Roman" w:hAnsi="Times New Roman" w:cs="Times New Roman"/>
          <w:b/>
          <w:color w:val="000000"/>
          <w:sz w:val="28"/>
          <w:szCs w:val="28"/>
          <w:lang w:val="vi-VN"/>
        </w:rPr>
      </w:pPr>
      <w:r w:rsidRPr="00350FE2">
        <w:rPr>
          <w:rFonts w:ascii="Times New Roman" w:eastAsia="Times New Roman" w:hAnsi="Times New Roman" w:cs="Times New Roman"/>
          <w:i/>
          <w:iCs/>
          <w:color w:val="000000"/>
          <w:sz w:val="28"/>
          <w:szCs w:val="28"/>
          <w:lang w:val="vi-VN"/>
        </w:rPr>
        <w:t xml:space="preserve">          + </w:t>
      </w:r>
      <w:r w:rsidRPr="00350FE2">
        <w:rPr>
          <w:rFonts w:ascii="Times New Roman" w:eastAsia="Times New Roman" w:hAnsi="Times New Roman" w:cs="Times New Roman"/>
          <w:b/>
          <w:i/>
          <w:iCs/>
          <w:color w:val="000000"/>
          <w:sz w:val="28"/>
          <w:szCs w:val="28"/>
          <w:lang w:val="vi-VN"/>
        </w:rPr>
        <w:t>Đọc và học tập suốt đời theo tấm gương Bác Hồ vĩ đại</w:t>
      </w:r>
    </w:p>
    <w:p w:rsidR="004E58DE" w:rsidRDefault="004E58DE" w:rsidP="00350FE2">
      <w:pPr>
        <w:spacing w:after="0" w:line="276" w:lineRule="auto"/>
        <w:ind w:firstLine="720"/>
        <w:jc w:val="both"/>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i/>
          <w:iCs/>
          <w:color w:val="000000"/>
          <w:sz w:val="28"/>
          <w:szCs w:val="28"/>
          <w:lang w:val="vi-VN"/>
        </w:rPr>
        <w:t> </w:t>
      </w:r>
      <w:r w:rsidRPr="004E58DE">
        <w:rPr>
          <w:rFonts w:ascii="Times New Roman" w:eastAsia="Times New Roman" w:hAnsi="Times New Roman" w:cs="Times New Roman"/>
          <w:color w:val="000000"/>
          <w:sz w:val="28"/>
          <w:szCs w:val="28"/>
          <w:lang w:val="vi-VN"/>
        </w:rPr>
        <w:t>Trên đây là kế hoạch tổ chức và hưởng ứng “ Tuầ</w:t>
      </w:r>
      <w:r w:rsidR="00CF6C87">
        <w:rPr>
          <w:rFonts w:ascii="Times New Roman" w:eastAsia="Times New Roman" w:hAnsi="Times New Roman" w:cs="Times New Roman"/>
          <w:color w:val="000000"/>
          <w:sz w:val="28"/>
          <w:szCs w:val="28"/>
          <w:lang w:val="vi-VN"/>
        </w:rPr>
        <w:t>n lễ học tập suốt đời ” năm 2023</w:t>
      </w:r>
      <w:r w:rsidRPr="004E58DE">
        <w:rPr>
          <w:rFonts w:ascii="Times New Roman" w:eastAsia="Times New Roman" w:hAnsi="Times New Roman" w:cs="Times New Roman"/>
          <w:color w:val="000000"/>
          <w:sz w:val="28"/>
          <w:szCs w:val="28"/>
          <w:lang w:val="vi-VN"/>
        </w:rPr>
        <w:t xml:space="preserve"> của trường tiểu học Tam Đông, đề nghị toàn thể cán bộ, giáo viên, nhân viên và học sinh trong nhà trường tham gia hưởng ứng và thực hiện tốt kế hoạch đã đề ra./.</w:t>
      </w:r>
    </w:p>
    <w:p w:rsidR="004E58DE" w:rsidRDefault="004E58DE" w:rsidP="004E58DE">
      <w:pPr>
        <w:spacing w:after="0" w:line="276" w:lineRule="auto"/>
        <w:rPr>
          <w:rFonts w:ascii="Times New Roman" w:eastAsia="Times New Roman" w:hAnsi="Times New Roman" w:cs="Times New Roman"/>
          <w:color w:val="000000"/>
          <w:sz w:val="28"/>
          <w:szCs w:val="28"/>
          <w:lang w:val="vi-VN"/>
        </w:rPr>
      </w:pPr>
    </w:p>
    <w:p w:rsidR="004E58DE" w:rsidRPr="004E58DE" w:rsidRDefault="004E58DE" w:rsidP="004E58DE">
      <w:pPr>
        <w:spacing w:after="0" w:line="276" w:lineRule="auto"/>
        <w:rPr>
          <w:rFonts w:ascii="Times New Roman" w:eastAsia="Times New Roman" w:hAnsi="Times New Roman" w:cs="Times New Roman"/>
          <w:color w:val="000000"/>
          <w:sz w:val="28"/>
          <w:szCs w:val="28"/>
          <w:lang w:val="vi-VN"/>
        </w:rPr>
      </w:pPr>
      <w:r w:rsidRPr="004E58DE">
        <w:rPr>
          <w:rFonts w:ascii="Times New Roman" w:eastAsia="Times New Roman" w:hAnsi="Times New Roman" w:cs="Times New Roman"/>
          <w:b/>
          <w:bCs/>
          <w:i/>
          <w:iCs/>
          <w:color w:val="000000"/>
          <w:sz w:val="28"/>
          <w:szCs w:val="28"/>
          <w:lang w:val="vi-VN"/>
        </w:rPr>
        <w:t>Nơi nhận:</w:t>
      </w:r>
      <w:r>
        <w:rPr>
          <w:rFonts w:ascii="Times New Roman" w:eastAsia="Times New Roman" w:hAnsi="Times New Roman" w:cs="Times New Roman"/>
          <w:b/>
          <w:bCs/>
          <w:i/>
          <w:iCs/>
          <w:color w:val="000000"/>
          <w:sz w:val="28"/>
          <w:szCs w:val="28"/>
          <w:lang w:val="vi-VN"/>
        </w:rPr>
        <w:tab/>
      </w:r>
      <w:r>
        <w:rPr>
          <w:rFonts w:ascii="Times New Roman" w:eastAsia="Times New Roman" w:hAnsi="Times New Roman" w:cs="Times New Roman"/>
          <w:b/>
          <w:bCs/>
          <w:i/>
          <w:iCs/>
          <w:color w:val="000000"/>
          <w:sz w:val="28"/>
          <w:szCs w:val="28"/>
          <w:lang w:val="vi-VN"/>
        </w:rPr>
        <w:tab/>
      </w:r>
      <w:r>
        <w:rPr>
          <w:rFonts w:ascii="Times New Roman" w:eastAsia="Times New Roman" w:hAnsi="Times New Roman" w:cs="Times New Roman"/>
          <w:b/>
          <w:bCs/>
          <w:i/>
          <w:iCs/>
          <w:color w:val="000000"/>
          <w:sz w:val="28"/>
          <w:szCs w:val="28"/>
          <w:lang w:val="vi-VN"/>
        </w:rPr>
        <w:tab/>
      </w:r>
      <w:r>
        <w:rPr>
          <w:rFonts w:ascii="Times New Roman" w:eastAsia="Times New Roman" w:hAnsi="Times New Roman" w:cs="Times New Roman"/>
          <w:b/>
          <w:bCs/>
          <w:i/>
          <w:iCs/>
          <w:color w:val="000000"/>
          <w:sz w:val="28"/>
          <w:szCs w:val="28"/>
          <w:lang w:val="vi-VN"/>
        </w:rPr>
        <w:tab/>
      </w:r>
      <w:r>
        <w:rPr>
          <w:rFonts w:ascii="Times New Roman" w:eastAsia="Times New Roman" w:hAnsi="Times New Roman" w:cs="Times New Roman"/>
          <w:b/>
          <w:bCs/>
          <w:i/>
          <w:iCs/>
          <w:color w:val="000000"/>
          <w:sz w:val="28"/>
          <w:szCs w:val="28"/>
          <w:lang w:val="vi-VN"/>
        </w:rPr>
        <w:tab/>
      </w:r>
      <w:r>
        <w:rPr>
          <w:rFonts w:ascii="Times New Roman" w:eastAsia="Times New Roman" w:hAnsi="Times New Roman" w:cs="Times New Roman"/>
          <w:b/>
          <w:bCs/>
          <w:i/>
          <w:iCs/>
          <w:color w:val="000000"/>
          <w:sz w:val="28"/>
          <w:szCs w:val="28"/>
          <w:lang w:val="vi-VN"/>
        </w:rPr>
        <w:tab/>
      </w:r>
      <w:r>
        <w:rPr>
          <w:rFonts w:ascii="Times New Roman" w:eastAsia="Times New Roman" w:hAnsi="Times New Roman" w:cs="Times New Roman"/>
          <w:b/>
          <w:bCs/>
          <w:i/>
          <w:iCs/>
          <w:color w:val="000000"/>
          <w:sz w:val="28"/>
          <w:szCs w:val="28"/>
          <w:lang w:val="vi-VN"/>
        </w:rPr>
        <w:tab/>
        <w:t xml:space="preserve">   </w:t>
      </w:r>
      <w:r w:rsidRPr="004E58DE">
        <w:rPr>
          <w:rFonts w:ascii="Times New Roman" w:eastAsia="Times New Roman" w:hAnsi="Times New Roman" w:cs="Times New Roman"/>
          <w:b/>
          <w:bCs/>
          <w:color w:val="000000"/>
          <w:sz w:val="28"/>
          <w:szCs w:val="28"/>
          <w:lang w:val="vi-VN"/>
        </w:rPr>
        <w:t>HIỆU TRƯỞNG</w:t>
      </w:r>
    </w:p>
    <w:p w:rsidR="004E58DE" w:rsidRPr="004E58DE" w:rsidRDefault="004E58DE" w:rsidP="004E58DE">
      <w:pPr>
        <w:spacing w:after="0" w:line="276" w:lineRule="auto"/>
        <w:rPr>
          <w:rFonts w:ascii="Times New Roman" w:eastAsia="Times New Roman" w:hAnsi="Times New Roman" w:cs="Times New Roman"/>
          <w:color w:val="000000"/>
          <w:lang w:val="vi-VN"/>
        </w:rPr>
      </w:pPr>
      <w:r w:rsidRPr="004E58DE">
        <w:rPr>
          <w:rFonts w:ascii="Times New Roman" w:eastAsia="Times New Roman" w:hAnsi="Times New Roman" w:cs="Times New Roman"/>
          <w:color w:val="000000"/>
          <w:sz w:val="28"/>
          <w:szCs w:val="28"/>
          <w:lang w:val="vi-VN"/>
        </w:rPr>
        <w:t xml:space="preserve">– </w:t>
      </w:r>
      <w:r w:rsidRPr="004E58DE">
        <w:rPr>
          <w:rFonts w:ascii="Times New Roman" w:eastAsia="Times New Roman" w:hAnsi="Times New Roman" w:cs="Times New Roman"/>
          <w:color w:val="000000"/>
          <w:lang w:val="vi-VN"/>
        </w:rPr>
        <w:t>PGDĐT (để b/c);</w:t>
      </w:r>
    </w:p>
    <w:p w:rsidR="004E58DE" w:rsidRPr="00DD6563" w:rsidRDefault="004E58DE" w:rsidP="004E58DE">
      <w:pPr>
        <w:spacing w:after="0" w:line="276" w:lineRule="auto"/>
        <w:rPr>
          <w:rFonts w:ascii="Times New Roman" w:eastAsia="Times New Roman" w:hAnsi="Times New Roman" w:cs="Times New Roman"/>
          <w:color w:val="000000"/>
        </w:rPr>
      </w:pPr>
      <w:r w:rsidRPr="00DD6563">
        <w:rPr>
          <w:rFonts w:ascii="Times New Roman" w:eastAsia="Times New Roman" w:hAnsi="Times New Roman" w:cs="Times New Roman"/>
          <w:color w:val="000000"/>
        </w:rPr>
        <w:t>– CB,GV,NV trong trường (để t/h);</w:t>
      </w:r>
    </w:p>
    <w:p w:rsidR="004E58DE" w:rsidRDefault="004E58DE" w:rsidP="004E58DE">
      <w:pPr>
        <w:spacing w:after="0" w:line="276" w:lineRule="auto"/>
        <w:rPr>
          <w:rFonts w:ascii="Times New Roman" w:eastAsia="Times New Roman" w:hAnsi="Times New Roman" w:cs="Times New Roman"/>
          <w:b/>
          <w:bCs/>
          <w:color w:val="000000"/>
          <w:sz w:val="28"/>
          <w:szCs w:val="28"/>
          <w:lang w:val="vi-VN"/>
        </w:rPr>
      </w:pPr>
      <w:r w:rsidRPr="00DD6563">
        <w:rPr>
          <w:rFonts w:ascii="Times New Roman" w:eastAsia="Times New Roman" w:hAnsi="Times New Roman" w:cs="Times New Roman"/>
          <w:color w:val="000000"/>
        </w:rPr>
        <w:t>– Lưu</w:t>
      </w:r>
      <w:r>
        <w:rPr>
          <w:rFonts w:ascii="Times New Roman" w:eastAsia="Times New Roman" w:hAnsi="Times New Roman" w:cs="Times New Roman"/>
          <w:color w:val="000000"/>
          <w:lang w:val="vi-VN"/>
        </w:rPr>
        <w:t>:</w:t>
      </w:r>
      <w:r>
        <w:rPr>
          <w:rFonts w:ascii="Times New Roman" w:eastAsia="Times New Roman" w:hAnsi="Times New Roman" w:cs="Times New Roman"/>
          <w:color w:val="000000"/>
        </w:rPr>
        <w:t xml:space="preserve"> </w:t>
      </w:r>
      <w:r w:rsidRPr="00DD6563">
        <w:rPr>
          <w:rFonts w:ascii="Times New Roman" w:eastAsia="Times New Roman" w:hAnsi="Times New Roman" w:cs="Times New Roman"/>
          <w:color w:val="000000"/>
        </w:rPr>
        <w:t>V</w:t>
      </w:r>
      <w:r>
        <w:rPr>
          <w:rFonts w:ascii="Times New Roman" w:eastAsia="Times New Roman" w:hAnsi="Times New Roman" w:cs="Times New Roman"/>
          <w:color w:val="000000"/>
          <w:lang w:val="vi-VN"/>
        </w:rPr>
        <w:t>T</w:t>
      </w:r>
      <w:r w:rsidRPr="00DD6563">
        <w:rPr>
          <w:rFonts w:ascii="Times New Roman" w:eastAsia="Times New Roman" w:hAnsi="Times New Roman" w:cs="Times New Roman"/>
          <w:color w:val="000000"/>
        </w:rPr>
        <w:t>./.</w:t>
      </w:r>
      <w:r>
        <w:rPr>
          <w:rFonts w:ascii="Times New Roman" w:eastAsia="Times New Roman" w:hAnsi="Times New Roman" w:cs="Times New Roman"/>
          <w:b/>
          <w:bCs/>
          <w:color w:val="000000"/>
          <w:sz w:val="28"/>
          <w:szCs w:val="28"/>
        </w:rPr>
        <w:t xml:space="preserve">                                                                       </w:t>
      </w:r>
    </w:p>
    <w:p w:rsidR="004E58DE" w:rsidRDefault="004E58DE" w:rsidP="004E58DE">
      <w:pPr>
        <w:spacing w:after="0" w:line="276" w:lineRule="auto"/>
        <w:rPr>
          <w:rFonts w:ascii="Times New Roman" w:eastAsia="Times New Roman" w:hAnsi="Times New Roman" w:cs="Times New Roman"/>
          <w:b/>
          <w:bCs/>
          <w:color w:val="000000"/>
          <w:sz w:val="28"/>
          <w:szCs w:val="28"/>
          <w:lang w:val="vi-VN"/>
        </w:rPr>
      </w:pPr>
    </w:p>
    <w:p w:rsidR="005448FA" w:rsidRDefault="004E58DE" w:rsidP="004E58DE">
      <w:pPr>
        <w:spacing w:after="0" w:line="276" w:lineRule="auto"/>
        <w:ind w:left="5040" w:firstLine="720"/>
      </w:pP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 xml:space="preserve">Trần Thị Phụng                                                                                   </w:t>
      </w:r>
    </w:p>
    <w:sectPr w:rsidR="005448FA" w:rsidSect="004E58DE">
      <w:headerReference w:type="default" r:id="rId7"/>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0BD" w:rsidRDefault="005340BD" w:rsidP="004E58DE">
      <w:pPr>
        <w:spacing w:after="0" w:line="240" w:lineRule="auto"/>
      </w:pPr>
      <w:r>
        <w:separator/>
      </w:r>
    </w:p>
  </w:endnote>
  <w:endnote w:type="continuationSeparator" w:id="0">
    <w:p w:rsidR="005340BD" w:rsidRDefault="005340BD" w:rsidP="004E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0BD" w:rsidRDefault="005340BD" w:rsidP="004E58DE">
      <w:pPr>
        <w:spacing w:after="0" w:line="240" w:lineRule="auto"/>
      </w:pPr>
      <w:r>
        <w:separator/>
      </w:r>
    </w:p>
  </w:footnote>
  <w:footnote w:type="continuationSeparator" w:id="0">
    <w:p w:rsidR="005340BD" w:rsidRDefault="005340BD" w:rsidP="004E5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730396"/>
      <w:docPartObj>
        <w:docPartGallery w:val="Page Numbers (Top of Page)"/>
        <w:docPartUnique/>
      </w:docPartObj>
    </w:sdtPr>
    <w:sdtEndPr>
      <w:rPr>
        <w:noProof/>
      </w:rPr>
    </w:sdtEndPr>
    <w:sdtContent>
      <w:p w:rsidR="004E58DE" w:rsidRDefault="004E58DE">
        <w:pPr>
          <w:pStyle w:val="Header"/>
          <w:jc w:val="center"/>
        </w:pPr>
        <w:r>
          <w:fldChar w:fldCharType="begin"/>
        </w:r>
        <w:r>
          <w:instrText xml:space="preserve"> PAGE   \* MERGEFORMAT </w:instrText>
        </w:r>
        <w:r>
          <w:fldChar w:fldCharType="separate"/>
        </w:r>
        <w:r w:rsidR="00CF6C87">
          <w:rPr>
            <w:noProof/>
          </w:rPr>
          <w:t>2</w:t>
        </w:r>
        <w:r>
          <w:rPr>
            <w:noProof/>
          </w:rPr>
          <w:fldChar w:fldCharType="end"/>
        </w:r>
      </w:p>
    </w:sdtContent>
  </w:sdt>
  <w:p w:rsidR="004E58DE" w:rsidRDefault="004E5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6BAB"/>
    <w:multiLevelType w:val="hybridMultilevel"/>
    <w:tmpl w:val="B8F62426"/>
    <w:lvl w:ilvl="0" w:tplc="BF3005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33589C"/>
    <w:multiLevelType w:val="hybridMultilevel"/>
    <w:tmpl w:val="BFA6FBB0"/>
    <w:lvl w:ilvl="0" w:tplc="45B6DE90">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C2326"/>
    <w:multiLevelType w:val="multilevel"/>
    <w:tmpl w:val="F84E7E4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D134D6"/>
    <w:multiLevelType w:val="hybridMultilevel"/>
    <w:tmpl w:val="D730EC2E"/>
    <w:lvl w:ilvl="0" w:tplc="CB04D8A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A503BE4"/>
    <w:multiLevelType w:val="multilevel"/>
    <w:tmpl w:val="FF761318"/>
    <w:lvl w:ilvl="0">
      <w:start w:val="1"/>
      <w:numFmt w:val="decimal"/>
      <w:lvlText w:val="%1."/>
      <w:lvlJc w:val="left"/>
      <w:pPr>
        <w:tabs>
          <w:tab w:val="num" w:pos="1080"/>
        </w:tabs>
        <w:ind w:left="1080" w:hanging="360"/>
      </w:pPr>
      <w:rPr>
        <w:b/>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DE"/>
    <w:rsid w:val="000F0BFE"/>
    <w:rsid w:val="00350FE2"/>
    <w:rsid w:val="003B23A8"/>
    <w:rsid w:val="00413529"/>
    <w:rsid w:val="004E58DE"/>
    <w:rsid w:val="005340BD"/>
    <w:rsid w:val="005448FA"/>
    <w:rsid w:val="007110FC"/>
    <w:rsid w:val="00A44BC6"/>
    <w:rsid w:val="00A93A8C"/>
    <w:rsid w:val="00CF6C87"/>
    <w:rsid w:val="00D007C2"/>
    <w:rsid w:val="00E5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B1963-E004-48DC-931C-F87127DB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DE"/>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DE"/>
    <w:pPr>
      <w:ind w:left="720"/>
      <w:contextualSpacing/>
    </w:pPr>
  </w:style>
  <w:style w:type="paragraph" w:styleId="Header">
    <w:name w:val="header"/>
    <w:basedOn w:val="Normal"/>
    <w:link w:val="HeaderChar"/>
    <w:uiPriority w:val="99"/>
    <w:unhideWhenUsed/>
    <w:rsid w:val="004E5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8DE"/>
    <w:rPr>
      <w:rFonts w:eastAsiaTheme="minorHAnsi"/>
      <w:lang w:eastAsia="en-US"/>
    </w:rPr>
  </w:style>
  <w:style w:type="paragraph" w:styleId="Footer">
    <w:name w:val="footer"/>
    <w:basedOn w:val="Normal"/>
    <w:link w:val="FooterChar"/>
    <w:uiPriority w:val="99"/>
    <w:unhideWhenUsed/>
    <w:rsid w:val="004E5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8DE"/>
    <w:rPr>
      <w:rFonts w:eastAsiaTheme="minorHAnsi"/>
      <w:lang w:eastAsia="en-US"/>
    </w:rPr>
  </w:style>
  <w:style w:type="character" w:styleId="Emphasis">
    <w:name w:val="Emphasis"/>
    <w:uiPriority w:val="20"/>
    <w:qFormat/>
    <w:rsid w:val="00CF6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2023-10-12T02:58:00Z</dcterms:created>
  <dcterms:modified xsi:type="dcterms:W3CDTF">2023-10-12T02:58:00Z</dcterms:modified>
</cp:coreProperties>
</file>