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1" w:type="dxa"/>
        <w:jc w:val="center"/>
        <w:tblLook w:val="01E0" w:firstRow="1" w:lastRow="1" w:firstColumn="1" w:lastColumn="1" w:noHBand="0" w:noVBand="0"/>
      </w:tblPr>
      <w:tblGrid>
        <w:gridCol w:w="4078"/>
        <w:gridCol w:w="5783"/>
      </w:tblGrid>
      <w:tr w:rsidR="00F02543" w:rsidTr="00265E18">
        <w:trPr>
          <w:trHeight w:val="728"/>
          <w:jc w:val="center"/>
        </w:trPr>
        <w:tc>
          <w:tcPr>
            <w:tcW w:w="4078" w:type="dxa"/>
            <w:hideMark/>
          </w:tcPr>
          <w:p w:rsidR="00F02543" w:rsidRDefault="00F02543" w:rsidP="00265E18">
            <w:pPr>
              <w:spacing w:after="0" w:line="240" w:lineRule="auto"/>
              <w:jc w:val="center"/>
              <w:rPr>
                <w:rFonts w:ascii="Times New Roman" w:hAnsi="Times New Roman"/>
                <w:sz w:val="24"/>
                <w:szCs w:val="24"/>
              </w:rPr>
            </w:pPr>
            <w:r>
              <w:rPr>
                <w:rFonts w:ascii="Times New Roman" w:hAnsi="Times New Roman"/>
                <w:sz w:val="24"/>
                <w:szCs w:val="24"/>
              </w:rPr>
              <w:t>ỦY BAN NHÂN DÂN</w:t>
            </w:r>
          </w:p>
          <w:p w:rsidR="00F02543" w:rsidRDefault="00F02543" w:rsidP="00265E18">
            <w:pPr>
              <w:spacing w:after="0" w:line="240" w:lineRule="auto"/>
              <w:rPr>
                <w:rFonts w:ascii="Times New Roman" w:hAnsi="Times New Roman"/>
                <w:sz w:val="24"/>
                <w:szCs w:val="24"/>
              </w:rPr>
            </w:pPr>
            <w:r>
              <w:rPr>
                <w:rFonts w:ascii="Times New Roman" w:hAnsi="Times New Roman"/>
                <w:sz w:val="24"/>
                <w:szCs w:val="24"/>
              </w:rPr>
              <w:t xml:space="preserve">               QUẬN TÂN BÌNH</w:t>
            </w:r>
          </w:p>
          <w:p w:rsidR="00F02543" w:rsidRDefault="00F02543" w:rsidP="00265E18">
            <w:pPr>
              <w:spacing w:after="0" w:line="240" w:lineRule="auto"/>
              <w:jc w:val="center"/>
              <w:rPr>
                <w:rFonts w:ascii="Times New Roman" w:hAnsi="Times New Roman"/>
                <w:b/>
                <w:sz w:val="24"/>
                <w:szCs w:val="24"/>
              </w:rPr>
            </w:pPr>
            <w:r>
              <w:rPr>
                <w:rFonts w:ascii="Times New Roman" w:hAnsi="Times New Roman"/>
                <w:b/>
                <w:sz w:val="24"/>
                <w:szCs w:val="24"/>
              </w:rPr>
              <w:t>PHÒNG GIÁO DỤC VÀ ĐÀO TẠO</w:t>
            </w:r>
          </w:p>
        </w:tc>
        <w:tc>
          <w:tcPr>
            <w:tcW w:w="5783" w:type="dxa"/>
            <w:hideMark/>
          </w:tcPr>
          <w:p w:rsidR="00F02543" w:rsidRDefault="00F02543" w:rsidP="00265E18">
            <w:pPr>
              <w:spacing w:after="0" w:line="240" w:lineRule="auto"/>
              <w:jc w:val="center"/>
              <w:rPr>
                <w:rFonts w:ascii="Times New Roman" w:hAnsi="Times New Roman"/>
                <w:b/>
                <w:sz w:val="24"/>
                <w:szCs w:val="24"/>
              </w:rPr>
            </w:pPr>
            <w:r>
              <w:rPr>
                <w:rFonts w:ascii="Times New Roman" w:hAnsi="Times New Roman"/>
                <w:b/>
                <w:sz w:val="24"/>
                <w:szCs w:val="24"/>
              </w:rPr>
              <w:t>CỘNG HÒA XÃ HỘI CHỦ NGHĨA VIỆT NAM</w:t>
            </w:r>
          </w:p>
          <w:p w:rsidR="00F02543" w:rsidRDefault="00F02543" w:rsidP="00265E18">
            <w:pPr>
              <w:spacing w:after="0" w:line="240" w:lineRule="auto"/>
              <w:jc w:val="center"/>
              <w:rPr>
                <w:rFonts w:ascii="Times New Roman" w:hAnsi="Times New Roman"/>
                <w:b/>
                <w:sz w:val="24"/>
                <w:szCs w:val="24"/>
              </w:rPr>
            </w:pPr>
            <w:r>
              <w:rPr>
                <w:rFonts w:ascii="Times New Roman" w:hAnsi="Times New Roman"/>
                <w:b/>
                <w:sz w:val="24"/>
                <w:szCs w:val="24"/>
              </w:rPr>
              <w:t>Độc lập - Tự do - Hạnh phúc</w:t>
            </w:r>
          </w:p>
          <w:p w:rsidR="00F02543" w:rsidRDefault="00D22310" w:rsidP="00265E18">
            <w:pPr>
              <w:spacing w:after="0" w:line="240" w:lineRule="auto"/>
              <w:jc w:val="center"/>
              <w:rPr>
                <w:rFonts w:ascii="Times New Roman" w:hAnsi="Times New Roman"/>
                <w:b/>
                <w:sz w:val="24"/>
                <w:szCs w:val="24"/>
              </w:rPr>
            </w:pPr>
            <w:r>
              <w:rPr>
                <w:noProof/>
              </w:rPr>
              <w:pict>
                <v:line id="Straight Connector 4" o:spid="_x0000_s1026" style="position:absolute;left:0;text-align:left;z-index:251659264;visibility:visible" from="68.55pt,1.85pt" to="205.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lpr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TjHSJEO&#10;WrT1loh961GllQIBtUV50Kk3roDwSm1sqJSe1Na8aPrdIaWrlqg9j3zfzgZAspCRvEsJG2fgtl3/&#10;RTOIIQevo2inxnYBEuRAp9ib8703/OQRhcPsaTyeTKC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"/>
              </w:pict>
            </w:r>
          </w:p>
        </w:tc>
      </w:tr>
      <w:tr w:rsidR="00F02543" w:rsidTr="00265E18">
        <w:trPr>
          <w:trHeight w:val="332"/>
          <w:jc w:val="center"/>
        </w:trPr>
        <w:tc>
          <w:tcPr>
            <w:tcW w:w="4078" w:type="dxa"/>
            <w:vAlign w:val="center"/>
            <w:hideMark/>
          </w:tcPr>
          <w:p w:rsidR="00F02543" w:rsidRDefault="00D22310" w:rsidP="00265E18">
            <w:pPr>
              <w:spacing w:after="0" w:line="240" w:lineRule="auto"/>
              <w:jc w:val="center"/>
              <w:rPr>
                <w:rFonts w:ascii="Times New Roman" w:hAnsi="Times New Roman"/>
                <w:sz w:val="26"/>
                <w:szCs w:val="26"/>
              </w:rPr>
            </w:pPr>
            <w:r>
              <w:rPr>
                <w:noProof/>
              </w:rPr>
              <w:pict>
                <v:line id="Straight Connector 3" o:spid="_x0000_s1028" style="position:absolute;left:0;text-align:left;z-index:251660288;visibility:visible;mso-position-horizontal-relative:text;mso-position-vertical-relative:text" from="59.85pt,.15pt" to="127.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4xSHQ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"/>
              </w:pict>
            </w:r>
          </w:p>
          <w:p w:rsidR="00F02543" w:rsidRDefault="00F02543" w:rsidP="00FA47A5">
            <w:pPr>
              <w:spacing w:after="0" w:line="240" w:lineRule="auto"/>
              <w:rPr>
                <w:rFonts w:ascii="Times New Roman" w:hAnsi="Times New Roman"/>
                <w:sz w:val="28"/>
                <w:szCs w:val="28"/>
              </w:rPr>
            </w:pPr>
            <w:r>
              <w:rPr>
                <w:rFonts w:ascii="Times New Roman" w:hAnsi="Times New Roman"/>
                <w:sz w:val="26"/>
                <w:szCs w:val="26"/>
              </w:rPr>
              <w:t xml:space="preserve">              </w:t>
            </w:r>
            <w:r w:rsidR="007B4EDA">
              <w:rPr>
                <w:rFonts w:ascii="Times New Roman" w:hAnsi="Times New Roman"/>
                <w:sz w:val="26"/>
                <w:szCs w:val="26"/>
              </w:rPr>
              <w:t xml:space="preserve"> </w:t>
            </w:r>
            <w:r>
              <w:rPr>
                <w:rFonts w:ascii="Times New Roman" w:hAnsi="Times New Roman"/>
                <w:sz w:val="26"/>
                <w:szCs w:val="26"/>
              </w:rPr>
              <w:t xml:space="preserve"> </w:t>
            </w:r>
            <w:r>
              <w:rPr>
                <w:rFonts w:ascii="Times New Roman" w:hAnsi="Times New Roman"/>
                <w:sz w:val="28"/>
                <w:szCs w:val="28"/>
              </w:rPr>
              <w:t>Số:</w:t>
            </w:r>
            <w:r w:rsidR="006258DB">
              <w:rPr>
                <w:rFonts w:ascii="Times New Roman" w:hAnsi="Times New Roman"/>
                <w:sz w:val="28"/>
                <w:szCs w:val="28"/>
              </w:rPr>
              <w:t xml:space="preserve"> </w:t>
            </w:r>
            <w:r w:rsidR="00FA47A5">
              <w:rPr>
                <w:rFonts w:ascii="Times New Roman" w:hAnsi="Times New Roman"/>
                <w:sz w:val="28"/>
                <w:szCs w:val="28"/>
              </w:rPr>
              <w:t>581</w:t>
            </w:r>
            <w:r>
              <w:rPr>
                <w:rFonts w:ascii="Times New Roman" w:hAnsi="Times New Roman"/>
                <w:sz w:val="28"/>
                <w:szCs w:val="28"/>
              </w:rPr>
              <w:t>/GDĐ</w:t>
            </w:r>
            <w:r w:rsidR="00D91CB4">
              <w:rPr>
                <w:rFonts w:ascii="Times New Roman" w:hAnsi="Times New Roman"/>
                <w:sz w:val="28"/>
                <w:szCs w:val="28"/>
              </w:rPr>
              <w:t>-Y</w:t>
            </w:r>
            <w:r>
              <w:rPr>
                <w:rFonts w:ascii="Times New Roman" w:hAnsi="Times New Roman"/>
                <w:sz w:val="28"/>
                <w:szCs w:val="28"/>
              </w:rPr>
              <w:t>T</w:t>
            </w:r>
          </w:p>
        </w:tc>
        <w:tc>
          <w:tcPr>
            <w:tcW w:w="5783" w:type="dxa"/>
            <w:vAlign w:val="center"/>
            <w:hideMark/>
          </w:tcPr>
          <w:p w:rsidR="00F02543" w:rsidRDefault="00F02543" w:rsidP="00FA47A5">
            <w:pPr>
              <w:spacing w:after="0" w:line="240" w:lineRule="auto"/>
              <w:ind w:left="-72"/>
              <w:jc w:val="center"/>
              <w:rPr>
                <w:rFonts w:ascii="Times New Roman" w:hAnsi="Times New Roman"/>
                <w:i/>
                <w:sz w:val="28"/>
                <w:szCs w:val="28"/>
              </w:rPr>
            </w:pPr>
            <w:r>
              <w:rPr>
                <w:rFonts w:ascii="Times New Roman" w:hAnsi="Times New Roman"/>
                <w:i/>
                <w:sz w:val="26"/>
                <w:szCs w:val="26"/>
              </w:rPr>
              <w:t xml:space="preserve">  </w:t>
            </w:r>
            <w:r>
              <w:rPr>
                <w:rFonts w:ascii="Times New Roman" w:hAnsi="Times New Roman"/>
                <w:i/>
                <w:sz w:val="28"/>
                <w:szCs w:val="28"/>
              </w:rPr>
              <w:t xml:space="preserve">Tân Bình, ngày </w:t>
            </w:r>
            <w:r w:rsidR="006E42E2">
              <w:rPr>
                <w:rFonts w:ascii="Times New Roman" w:hAnsi="Times New Roman"/>
                <w:i/>
                <w:sz w:val="28"/>
                <w:szCs w:val="28"/>
              </w:rPr>
              <w:t xml:space="preserve"> </w:t>
            </w:r>
            <w:r w:rsidR="00FA47A5">
              <w:rPr>
                <w:rFonts w:ascii="Times New Roman" w:hAnsi="Times New Roman"/>
                <w:i/>
                <w:sz w:val="28"/>
                <w:szCs w:val="28"/>
              </w:rPr>
              <w:t>20</w:t>
            </w:r>
            <w:r w:rsidR="007B4EDA">
              <w:rPr>
                <w:rFonts w:ascii="Times New Roman" w:hAnsi="Times New Roman"/>
                <w:i/>
                <w:sz w:val="28"/>
                <w:szCs w:val="28"/>
              </w:rPr>
              <w:t xml:space="preserve"> </w:t>
            </w:r>
            <w:r>
              <w:rPr>
                <w:rFonts w:ascii="Times New Roman" w:hAnsi="Times New Roman"/>
                <w:i/>
                <w:sz w:val="28"/>
                <w:szCs w:val="28"/>
              </w:rPr>
              <w:t xml:space="preserve"> tháng </w:t>
            </w:r>
            <w:r w:rsidR="00D91CB4">
              <w:rPr>
                <w:rFonts w:ascii="Times New Roman" w:hAnsi="Times New Roman"/>
                <w:i/>
                <w:sz w:val="28"/>
                <w:szCs w:val="28"/>
              </w:rPr>
              <w:t xml:space="preserve"> </w:t>
            </w:r>
            <w:r w:rsidR="007B4EDA">
              <w:rPr>
                <w:rFonts w:ascii="Times New Roman" w:hAnsi="Times New Roman"/>
                <w:i/>
                <w:sz w:val="28"/>
                <w:szCs w:val="28"/>
              </w:rPr>
              <w:t>4</w:t>
            </w:r>
            <w:r>
              <w:rPr>
                <w:rFonts w:ascii="Times New Roman" w:hAnsi="Times New Roman"/>
                <w:i/>
                <w:sz w:val="28"/>
                <w:szCs w:val="28"/>
              </w:rPr>
              <w:t xml:space="preserve">  năm 202</w:t>
            </w:r>
            <w:r w:rsidR="0055244B">
              <w:rPr>
                <w:rFonts w:ascii="Times New Roman" w:hAnsi="Times New Roman"/>
                <w:i/>
                <w:sz w:val="28"/>
                <w:szCs w:val="28"/>
              </w:rPr>
              <w:t>3</w:t>
            </w:r>
          </w:p>
        </w:tc>
      </w:tr>
    </w:tbl>
    <w:p w:rsidR="007B4EDA" w:rsidRDefault="000D2356" w:rsidP="007B4EDA">
      <w:pPr>
        <w:tabs>
          <w:tab w:val="left" w:pos="567"/>
          <w:tab w:val="left" w:pos="720"/>
        </w:tabs>
        <w:spacing w:after="0" w:line="240" w:lineRule="auto"/>
        <w:rPr>
          <w:rFonts w:ascii="Times New Roman" w:hAnsi="Times New Roman"/>
          <w:bCs/>
          <w:iCs/>
          <w:sz w:val="24"/>
          <w:szCs w:val="24"/>
        </w:rPr>
      </w:pPr>
      <w:r>
        <w:rPr>
          <w:rFonts w:ascii="Times New Roman" w:hAnsi="Times New Roman"/>
          <w:bCs/>
          <w:iCs/>
          <w:sz w:val="24"/>
          <w:szCs w:val="24"/>
        </w:rPr>
        <w:t>V</w:t>
      </w:r>
      <w:r w:rsidR="0055244B">
        <w:rPr>
          <w:rFonts w:ascii="Times New Roman" w:hAnsi="Times New Roman"/>
          <w:bCs/>
          <w:iCs/>
          <w:sz w:val="24"/>
          <w:szCs w:val="24"/>
        </w:rPr>
        <w:t>/v</w:t>
      </w:r>
      <w:r>
        <w:rPr>
          <w:rFonts w:ascii="Times New Roman" w:hAnsi="Times New Roman"/>
          <w:bCs/>
          <w:iCs/>
          <w:sz w:val="24"/>
          <w:szCs w:val="24"/>
        </w:rPr>
        <w:t xml:space="preserve"> </w:t>
      </w:r>
      <w:r w:rsidR="007B4EDA">
        <w:rPr>
          <w:rFonts w:ascii="Times New Roman" w:hAnsi="Times New Roman"/>
          <w:bCs/>
          <w:iCs/>
          <w:sz w:val="24"/>
          <w:szCs w:val="24"/>
        </w:rPr>
        <w:t xml:space="preserve">thực hiện </w:t>
      </w:r>
      <w:r w:rsidR="006258DB">
        <w:rPr>
          <w:rFonts w:ascii="Times New Roman" w:hAnsi="Times New Roman"/>
          <w:bCs/>
          <w:iCs/>
          <w:sz w:val="24"/>
          <w:szCs w:val="24"/>
        </w:rPr>
        <w:t xml:space="preserve">tổng vệ sinh nhân dịp </w:t>
      </w:r>
    </w:p>
    <w:p w:rsidR="006258DB" w:rsidRDefault="006258DB" w:rsidP="007B4EDA">
      <w:pPr>
        <w:tabs>
          <w:tab w:val="left" w:pos="567"/>
          <w:tab w:val="left" w:pos="720"/>
        </w:tabs>
        <w:spacing w:after="0" w:line="240" w:lineRule="auto"/>
        <w:rPr>
          <w:rFonts w:ascii="Times New Roman" w:hAnsi="Times New Roman"/>
          <w:bCs/>
          <w:iCs/>
          <w:sz w:val="24"/>
          <w:szCs w:val="24"/>
        </w:rPr>
      </w:pPr>
      <w:r>
        <w:rPr>
          <w:rFonts w:ascii="Times New Roman" w:hAnsi="Times New Roman"/>
          <w:bCs/>
          <w:iCs/>
          <w:sz w:val="24"/>
          <w:szCs w:val="24"/>
        </w:rPr>
        <w:t>Lễ Giỗ tổ Hùng Vương, Lễ 30/4 và</w:t>
      </w:r>
    </w:p>
    <w:p w:rsidR="006258DB" w:rsidRDefault="006258DB" w:rsidP="007B4EDA">
      <w:pPr>
        <w:tabs>
          <w:tab w:val="left" w:pos="567"/>
          <w:tab w:val="left" w:pos="720"/>
        </w:tabs>
        <w:spacing w:after="0" w:line="240" w:lineRule="auto"/>
        <w:rPr>
          <w:rFonts w:ascii="Times New Roman" w:hAnsi="Times New Roman"/>
          <w:bCs/>
          <w:iCs/>
          <w:sz w:val="24"/>
          <w:szCs w:val="24"/>
        </w:rPr>
      </w:pPr>
      <w:r>
        <w:rPr>
          <w:rFonts w:ascii="Times New Roman" w:hAnsi="Times New Roman"/>
          <w:bCs/>
          <w:iCs/>
          <w:sz w:val="24"/>
          <w:szCs w:val="24"/>
        </w:rPr>
        <w:t xml:space="preserve">          Ngày Quốc tế Lao động</w:t>
      </w:r>
    </w:p>
    <w:p w:rsidR="0055244B" w:rsidRDefault="0055244B" w:rsidP="006E42E2">
      <w:pPr>
        <w:tabs>
          <w:tab w:val="left" w:pos="567"/>
          <w:tab w:val="left" w:pos="720"/>
        </w:tabs>
        <w:spacing w:after="0" w:line="240" w:lineRule="auto"/>
        <w:rPr>
          <w:rFonts w:ascii="Times New Roman" w:hAnsi="Times New Roman"/>
          <w:bCs/>
          <w:iCs/>
          <w:sz w:val="24"/>
          <w:szCs w:val="24"/>
        </w:rPr>
      </w:pPr>
    </w:p>
    <w:p w:rsidR="007B4EDA" w:rsidRPr="007B4EDA" w:rsidRDefault="007B4EDA" w:rsidP="007B4EDA">
      <w:pPr>
        <w:pStyle w:val="BodyText"/>
        <w:spacing w:line="276" w:lineRule="auto"/>
        <w:ind w:left="1440"/>
        <w:rPr>
          <w:rFonts w:ascii="Times New Roman" w:hAnsi="Times New Roman"/>
          <w:lang w:val="en-US"/>
        </w:rPr>
      </w:pPr>
      <w:r w:rsidRPr="007B4EDA">
        <w:rPr>
          <w:rFonts w:ascii="Times New Roman" w:hAnsi="Times New Roman"/>
          <w:lang w:val="en-US"/>
        </w:rPr>
        <w:t xml:space="preserve">Kính gửi: </w:t>
      </w:r>
    </w:p>
    <w:p w:rsidR="007B4EDA" w:rsidRPr="007B4EDA" w:rsidRDefault="007B4EDA" w:rsidP="007B4EDA">
      <w:pPr>
        <w:pStyle w:val="ListParagraph"/>
        <w:widowControl w:val="0"/>
        <w:numPr>
          <w:ilvl w:val="0"/>
          <w:numId w:val="2"/>
        </w:numPr>
        <w:tabs>
          <w:tab w:val="left" w:pos="2552"/>
        </w:tabs>
        <w:autoSpaceDE w:val="0"/>
        <w:autoSpaceDN w:val="0"/>
        <w:spacing w:after="0"/>
        <w:ind w:left="2552" w:right="85" w:hanging="142"/>
        <w:contextualSpacing w:val="0"/>
        <w:jc w:val="both"/>
        <w:rPr>
          <w:rFonts w:ascii="Times New Roman" w:hAnsi="Times New Roman"/>
          <w:sz w:val="28"/>
          <w:szCs w:val="28"/>
        </w:rPr>
      </w:pPr>
      <w:r w:rsidRPr="007B4EDA">
        <w:rPr>
          <w:rFonts w:ascii="Times New Roman" w:hAnsi="Times New Roman"/>
          <w:sz w:val="28"/>
          <w:szCs w:val="28"/>
        </w:rPr>
        <w:t xml:space="preserve">Hiệu trưởng các trường MN-TH-THCS; </w:t>
      </w:r>
    </w:p>
    <w:p w:rsidR="007B4EDA" w:rsidRPr="007B4EDA" w:rsidRDefault="007B4EDA" w:rsidP="007B4EDA">
      <w:pPr>
        <w:pStyle w:val="BodyText"/>
        <w:widowControl w:val="0"/>
        <w:numPr>
          <w:ilvl w:val="0"/>
          <w:numId w:val="2"/>
        </w:numPr>
        <w:tabs>
          <w:tab w:val="left" w:pos="2552"/>
        </w:tabs>
        <w:autoSpaceDE w:val="0"/>
        <w:autoSpaceDN w:val="0"/>
        <w:spacing w:line="276" w:lineRule="auto"/>
        <w:ind w:left="2552" w:right="85" w:hanging="142"/>
        <w:rPr>
          <w:rFonts w:ascii="Times New Roman" w:hAnsi="Times New Roman"/>
          <w:lang w:val="en-US"/>
        </w:rPr>
      </w:pPr>
      <w:r w:rsidRPr="007B4EDA">
        <w:rPr>
          <w:rFonts w:ascii="Times New Roman" w:hAnsi="Times New Roman"/>
          <w:lang w:val="en-US"/>
        </w:rPr>
        <w:t>Quản lý chuyên môn các nhóm, lớp mẫu giáo độc lập.</w:t>
      </w:r>
    </w:p>
    <w:p w:rsidR="007B4EDA" w:rsidRDefault="007B4EDA" w:rsidP="007B4EDA">
      <w:pPr>
        <w:tabs>
          <w:tab w:val="left" w:pos="990"/>
        </w:tabs>
        <w:ind w:firstLine="720"/>
        <w:jc w:val="both"/>
        <w:rPr>
          <w:rFonts w:ascii="Times New Roman" w:hAnsi="Times New Roman"/>
          <w:bCs/>
          <w:szCs w:val="28"/>
          <w:bdr w:val="none" w:sz="0" w:space="0" w:color="auto" w:frame="1"/>
        </w:rPr>
      </w:pPr>
    </w:p>
    <w:p w:rsidR="007B4EDA" w:rsidRPr="007B4EDA" w:rsidRDefault="007B4EDA" w:rsidP="009F5B93">
      <w:pPr>
        <w:spacing w:before="120" w:after="0" w:line="360" w:lineRule="auto"/>
        <w:ind w:right="23" w:firstLine="720"/>
        <w:jc w:val="both"/>
        <w:rPr>
          <w:rFonts w:ascii="Times New Roman" w:hAnsi="Times New Roman"/>
          <w:sz w:val="28"/>
          <w:szCs w:val="28"/>
        </w:rPr>
      </w:pPr>
      <w:r w:rsidRPr="007B4EDA">
        <w:rPr>
          <w:rFonts w:ascii="Times New Roman" w:hAnsi="Times New Roman"/>
          <w:spacing w:val="-2"/>
          <w:sz w:val="28"/>
          <w:szCs w:val="28"/>
        </w:rPr>
        <w:t xml:space="preserve">Căn cứ </w:t>
      </w:r>
      <w:r w:rsidR="006258DB">
        <w:rPr>
          <w:rFonts w:ascii="Times New Roman" w:hAnsi="Times New Roman"/>
          <w:spacing w:val="-2"/>
          <w:sz w:val="28"/>
          <w:szCs w:val="28"/>
        </w:rPr>
        <w:t xml:space="preserve">Kế hoạch </w:t>
      </w:r>
      <w:r w:rsidRPr="007B4EDA">
        <w:rPr>
          <w:rFonts w:ascii="Times New Roman" w:hAnsi="Times New Roman"/>
          <w:spacing w:val="-2"/>
          <w:sz w:val="28"/>
          <w:szCs w:val="28"/>
        </w:rPr>
        <w:t xml:space="preserve">số </w:t>
      </w:r>
      <w:r w:rsidR="006258DB">
        <w:rPr>
          <w:rFonts w:ascii="Times New Roman" w:hAnsi="Times New Roman"/>
          <w:spacing w:val="-2"/>
          <w:sz w:val="28"/>
          <w:szCs w:val="28"/>
        </w:rPr>
        <w:t>124</w:t>
      </w:r>
      <w:r>
        <w:rPr>
          <w:rFonts w:ascii="Times New Roman" w:hAnsi="Times New Roman"/>
          <w:spacing w:val="-2"/>
          <w:sz w:val="28"/>
          <w:szCs w:val="28"/>
        </w:rPr>
        <w:t>4</w:t>
      </w:r>
      <w:r w:rsidRPr="007B4EDA">
        <w:rPr>
          <w:rFonts w:ascii="Times New Roman" w:hAnsi="Times New Roman"/>
          <w:spacing w:val="-2"/>
          <w:sz w:val="28"/>
          <w:szCs w:val="28"/>
        </w:rPr>
        <w:t>/</w:t>
      </w:r>
      <w:r w:rsidR="006258DB">
        <w:rPr>
          <w:rFonts w:ascii="Times New Roman" w:hAnsi="Times New Roman"/>
          <w:spacing w:val="-2"/>
          <w:sz w:val="28"/>
          <w:szCs w:val="28"/>
        </w:rPr>
        <w:t>KH-UBND-ĐT</w:t>
      </w:r>
      <w:r w:rsidRPr="007B4EDA">
        <w:rPr>
          <w:rFonts w:ascii="Times New Roman" w:hAnsi="Times New Roman"/>
          <w:spacing w:val="-2"/>
          <w:sz w:val="28"/>
          <w:szCs w:val="28"/>
        </w:rPr>
        <w:t xml:space="preserve"> ngày </w:t>
      </w:r>
      <w:r w:rsidR="006258DB">
        <w:rPr>
          <w:rFonts w:ascii="Times New Roman" w:hAnsi="Times New Roman"/>
          <w:spacing w:val="-2"/>
          <w:sz w:val="28"/>
          <w:szCs w:val="28"/>
        </w:rPr>
        <w:t>18</w:t>
      </w:r>
      <w:r w:rsidRPr="007B4EDA">
        <w:rPr>
          <w:rFonts w:ascii="Times New Roman" w:hAnsi="Times New Roman"/>
          <w:spacing w:val="-2"/>
          <w:sz w:val="28"/>
          <w:szCs w:val="28"/>
        </w:rPr>
        <w:t xml:space="preserve"> tháng </w:t>
      </w:r>
      <w:r w:rsidR="006258DB">
        <w:rPr>
          <w:rFonts w:ascii="Times New Roman" w:hAnsi="Times New Roman"/>
          <w:spacing w:val="-2"/>
          <w:sz w:val="28"/>
          <w:szCs w:val="28"/>
        </w:rPr>
        <w:t>4</w:t>
      </w:r>
      <w:r w:rsidRPr="007B4EDA">
        <w:rPr>
          <w:rFonts w:ascii="Times New Roman" w:hAnsi="Times New Roman"/>
          <w:spacing w:val="-2"/>
          <w:sz w:val="28"/>
          <w:szCs w:val="28"/>
        </w:rPr>
        <w:t xml:space="preserve"> năm 2023 của </w:t>
      </w:r>
      <w:r w:rsidR="006258DB">
        <w:rPr>
          <w:rFonts w:ascii="Times New Roman" w:hAnsi="Times New Roman"/>
          <w:spacing w:val="-2"/>
          <w:sz w:val="28"/>
          <w:szCs w:val="28"/>
        </w:rPr>
        <w:t>Ủy ban nhân dân quận Tân Bình</w:t>
      </w:r>
      <w:r w:rsidRPr="007B4EDA">
        <w:rPr>
          <w:rFonts w:ascii="Times New Roman" w:hAnsi="Times New Roman"/>
          <w:spacing w:val="-2"/>
          <w:sz w:val="28"/>
          <w:szCs w:val="28"/>
        </w:rPr>
        <w:t xml:space="preserve"> về </w:t>
      </w:r>
      <w:r w:rsidR="006258DB">
        <w:rPr>
          <w:rFonts w:ascii="Times New Roman" w:hAnsi="Times New Roman"/>
          <w:spacing w:val="-2"/>
          <w:sz w:val="28"/>
          <w:szCs w:val="28"/>
        </w:rPr>
        <w:t>Kế hoạch Tổng vệ sinh nhân dịp Lễ Giỗ tổ Hùng Vương (mùng 10 tháng 3), Ngày Chiến thắng (30 tháng 4) và Ngày Quốc tế Lao động (ngày 01 tháng 5) trên địa bàn quận Tân Bình.</w:t>
      </w:r>
    </w:p>
    <w:p w:rsidR="007B4EDA" w:rsidRPr="00AA36F5" w:rsidRDefault="007B4EDA" w:rsidP="009F5B93">
      <w:pPr>
        <w:pStyle w:val="NormalWeb"/>
        <w:tabs>
          <w:tab w:val="left" w:pos="709"/>
          <w:tab w:val="left" w:pos="990"/>
        </w:tabs>
        <w:snapToGrid w:val="0"/>
        <w:spacing w:before="120" w:beforeAutospacing="0" w:after="0" w:afterAutospacing="0" w:line="360" w:lineRule="auto"/>
        <w:ind w:firstLine="720"/>
        <w:jc w:val="both"/>
        <w:rPr>
          <w:spacing w:val="-2"/>
          <w:sz w:val="28"/>
          <w:szCs w:val="28"/>
          <w:lang w:val="pt-BR"/>
        </w:rPr>
      </w:pPr>
      <w:r>
        <w:rPr>
          <w:sz w:val="28"/>
          <w:szCs w:val="28"/>
        </w:rPr>
        <w:t>Phòng Giáo dục và Đào tạo</w:t>
      </w:r>
      <w:r w:rsidRPr="00AA36F5">
        <w:rPr>
          <w:spacing w:val="-2"/>
          <w:sz w:val="28"/>
          <w:szCs w:val="28"/>
          <w:lang w:val="pt-BR"/>
        </w:rPr>
        <w:t xml:space="preserve"> </w:t>
      </w:r>
      <w:r>
        <w:rPr>
          <w:spacing w:val="-2"/>
          <w:sz w:val="28"/>
          <w:szCs w:val="28"/>
          <w:lang w:val="pt-BR"/>
        </w:rPr>
        <w:t>đề nghị Hiệu trưởng các trường mầm non, tiểu học, trung học cơ sở (công lập và ngoài công lập), Quản lý chuyên môn  các nhóm, lớp mẫu giáo độc lập (sau gọi chung là Thủ trưởng các đơn vị) triển khai thực hiện các nội dung</w:t>
      </w:r>
      <w:r w:rsidRPr="00AA36F5">
        <w:rPr>
          <w:spacing w:val="-2"/>
          <w:sz w:val="28"/>
          <w:szCs w:val="28"/>
          <w:lang w:val="pt-BR"/>
        </w:rPr>
        <w:t xml:space="preserve"> sau:</w:t>
      </w:r>
    </w:p>
    <w:p w:rsidR="009F5B93" w:rsidRDefault="007B4EDA" w:rsidP="009F5B93">
      <w:pPr>
        <w:pStyle w:val="BodyText"/>
        <w:widowControl w:val="0"/>
        <w:numPr>
          <w:ilvl w:val="0"/>
          <w:numId w:val="3"/>
        </w:numPr>
        <w:tabs>
          <w:tab w:val="left" w:pos="851"/>
        </w:tabs>
        <w:spacing w:before="120" w:line="360" w:lineRule="auto"/>
        <w:ind w:left="0" w:firstLine="567"/>
        <w:rPr>
          <w:rFonts w:ascii="Times New Roman" w:hAnsi="Times New Roman"/>
          <w:szCs w:val="28"/>
          <w:lang w:val="en-US" w:eastAsia="en-US"/>
        </w:rPr>
      </w:pPr>
      <w:r w:rsidRPr="009F5B93">
        <w:rPr>
          <w:rFonts w:ascii="Times New Roman" w:hAnsi="Times New Roman"/>
          <w:szCs w:val="28"/>
          <w:lang w:val="en-US" w:eastAsia="en-US"/>
        </w:rPr>
        <w:t xml:space="preserve">Thủ trưởng đơn vị tổ chức phát động cán bộ quản lý, giáo viên, nhân viên và học sinh </w:t>
      </w:r>
      <w:r w:rsidR="009F5B93">
        <w:rPr>
          <w:rFonts w:ascii="Times New Roman" w:hAnsi="Times New Roman"/>
          <w:szCs w:val="28"/>
          <w:lang w:val="en-US" w:eastAsia="en-US"/>
        </w:rPr>
        <w:t>thực hiện tổng vệ sinh tại đơn vị trước khi bước vào kỳ nghỉ Lễ. Vận động đội ngũ thực hiện nghiêm túc Cuộc vận động “Người dân Thành phố Hồ Chí Minh không xả rác ra đường và kênh rạch, vì Thành phố xanh, sạch và thân thiện môi trường”, không xả rác nơi công cộng, giữ gìn vệ sinh môi trường trong các ngày nghỉ Lễ.</w:t>
      </w:r>
    </w:p>
    <w:p w:rsidR="006F7B10" w:rsidRPr="009F5B93" w:rsidRDefault="006F7B10" w:rsidP="009F5B93">
      <w:pPr>
        <w:pStyle w:val="BodyText"/>
        <w:widowControl w:val="0"/>
        <w:numPr>
          <w:ilvl w:val="0"/>
          <w:numId w:val="3"/>
        </w:numPr>
        <w:tabs>
          <w:tab w:val="left" w:pos="851"/>
        </w:tabs>
        <w:spacing w:before="120" w:line="360" w:lineRule="auto"/>
        <w:ind w:left="0" w:firstLine="567"/>
        <w:rPr>
          <w:rFonts w:ascii="Times New Roman" w:hAnsi="Times New Roman"/>
          <w:szCs w:val="28"/>
          <w:lang w:val="en-US" w:eastAsia="en-US"/>
        </w:rPr>
      </w:pPr>
      <w:r w:rsidRPr="009F5B93">
        <w:rPr>
          <w:rFonts w:ascii="Times New Roman" w:hAnsi="Times New Roman"/>
          <w:szCs w:val="28"/>
          <w:lang w:val="en-US" w:eastAsia="en-US"/>
        </w:rPr>
        <w:t>Tổ chức các hoạt động truyền thông nâng cao ý thức giữ gìn vệ sinh môi trường, vệ sinh cá nhân</w:t>
      </w:r>
      <w:r w:rsidR="009F5B93">
        <w:rPr>
          <w:rFonts w:ascii="Times New Roman" w:hAnsi="Times New Roman"/>
          <w:szCs w:val="28"/>
          <w:lang w:val="en-US" w:eastAsia="en-US"/>
        </w:rPr>
        <w:t>, mang khẩu trang ở những nơi công cộng, đông người</w:t>
      </w:r>
      <w:r w:rsidRPr="009F5B93">
        <w:rPr>
          <w:rFonts w:ascii="Times New Roman" w:hAnsi="Times New Roman"/>
          <w:szCs w:val="28"/>
          <w:lang w:val="en-US" w:eastAsia="en-US"/>
        </w:rPr>
        <w:t xml:space="preserve"> nhằm nâng cao sứ</w:t>
      </w:r>
      <w:r w:rsidR="009F5B93">
        <w:rPr>
          <w:rFonts w:ascii="Times New Roman" w:hAnsi="Times New Roman"/>
          <w:szCs w:val="28"/>
          <w:lang w:val="en-US" w:eastAsia="en-US"/>
        </w:rPr>
        <w:t>c khỏe, phòng chống bệnh tật.</w:t>
      </w:r>
    </w:p>
    <w:p w:rsidR="006F7B10" w:rsidRDefault="006F7B10" w:rsidP="009F5B93">
      <w:pPr>
        <w:pStyle w:val="BodyText"/>
        <w:widowControl w:val="0"/>
        <w:numPr>
          <w:ilvl w:val="0"/>
          <w:numId w:val="3"/>
        </w:numPr>
        <w:tabs>
          <w:tab w:val="left" w:pos="851"/>
        </w:tabs>
        <w:spacing w:before="120" w:line="360" w:lineRule="auto"/>
        <w:ind w:left="0" w:firstLine="567"/>
        <w:rPr>
          <w:rFonts w:ascii="Times New Roman" w:hAnsi="Times New Roman"/>
          <w:szCs w:val="28"/>
          <w:lang w:val="en-US" w:eastAsia="en-US"/>
        </w:rPr>
      </w:pPr>
      <w:r>
        <w:rPr>
          <w:rFonts w:ascii="Times New Roman" w:hAnsi="Times New Roman"/>
          <w:szCs w:val="28"/>
          <w:lang w:val="en-US" w:eastAsia="en-US"/>
        </w:rPr>
        <w:t xml:space="preserve">Khuyến khích cán bộ quản lý, giáo viên, nhân viên và học sinh thực hành các giải pháp về tiết giảm, tái sử dụng, tái chế trong hoạt động chung của </w:t>
      </w:r>
      <w:r>
        <w:rPr>
          <w:rFonts w:ascii="Times New Roman" w:hAnsi="Times New Roman"/>
          <w:szCs w:val="28"/>
          <w:lang w:val="en-US" w:eastAsia="en-US"/>
        </w:rPr>
        <w:lastRenderedPageBreak/>
        <w:t>nhà trường; thực hiện phân loại rác thải tại nguồn, khu vực tập trung rác bố trí phù hợp và có mái che.</w:t>
      </w:r>
    </w:p>
    <w:p w:rsidR="007B6181" w:rsidRDefault="007B6181" w:rsidP="009F5B93">
      <w:pPr>
        <w:pStyle w:val="BodyText"/>
        <w:widowControl w:val="0"/>
        <w:numPr>
          <w:ilvl w:val="0"/>
          <w:numId w:val="3"/>
        </w:numPr>
        <w:tabs>
          <w:tab w:val="left" w:pos="851"/>
        </w:tabs>
        <w:spacing w:before="120" w:line="360" w:lineRule="auto"/>
        <w:ind w:left="0" w:firstLine="567"/>
        <w:rPr>
          <w:rFonts w:ascii="Times New Roman" w:hAnsi="Times New Roman"/>
          <w:szCs w:val="28"/>
          <w:lang w:val="en-US" w:eastAsia="en-US"/>
        </w:rPr>
      </w:pPr>
      <w:r>
        <w:rPr>
          <w:rFonts w:ascii="Times New Roman" w:hAnsi="Times New Roman"/>
          <w:szCs w:val="28"/>
          <w:lang w:val="en-US" w:eastAsia="en-US"/>
        </w:rPr>
        <w:t>Báo cáo tình hình thực hiện tổng vệ sinh về Phòng Giáo dục và Đào tạo (người nhận: Ông Nguyễn Hữu Nghị, chuyên viên) trước ngày 03/5/2023 để tổng hợp báo cáo Ủy ban nhân dân quận.</w:t>
      </w:r>
    </w:p>
    <w:p w:rsidR="007B4EDA" w:rsidRPr="004C65CD" w:rsidRDefault="007B4EDA" w:rsidP="009F5B93">
      <w:pPr>
        <w:pStyle w:val="BodyText"/>
        <w:widowControl w:val="0"/>
        <w:tabs>
          <w:tab w:val="left" w:pos="990"/>
        </w:tabs>
        <w:spacing w:before="120" w:line="360" w:lineRule="auto"/>
        <w:rPr>
          <w:rFonts w:ascii="Times New Roman" w:hAnsi="Times New Roman"/>
          <w:spacing w:val="4"/>
          <w:szCs w:val="28"/>
          <w:lang w:val="en-US"/>
        </w:rPr>
      </w:pPr>
      <w:r>
        <w:rPr>
          <w:rFonts w:ascii="Times New Roman" w:hAnsi="Times New Roman"/>
          <w:spacing w:val="4"/>
          <w:szCs w:val="28"/>
          <w:lang w:val="en-US"/>
        </w:rPr>
        <w:t xml:space="preserve">           Phòng Giáo dục và Đào tạo đề nghị Thủ trưởng các đơn vị tổ chức thực hiện nghiêm túc nội dung trên./.</w:t>
      </w:r>
    </w:p>
    <w:tbl>
      <w:tblPr>
        <w:tblW w:w="9039" w:type="dxa"/>
        <w:tblLook w:val="04A0" w:firstRow="1" w:lastRow="0" w:firstColumn="1" w:lastColumn="0" w:noHBand="0" w:noVBand="1"/>
      </w:tblPr>
      <w:tblGrid>
        <w:gridCol w:w="5353"/>
        <w:gridCol w:w="3686"/>
      </w:tblGrid>
      <w:tr w:rsidR="007B4EDA" w:rsidRPr="009242D9" w:rsidTr="000A20BD">
        <w:tc>
          <w:tcPr>
            <w:tcW w:w="5353" w:type="dxa"/>
            <w:shd w:val="clear" w:color="auto" w:fill="auto"/>
          </w:tcPr>
          <w:p w:rsidR="007B4EDA" w:rsidRDefault="007B4EDA" w:rsidP="006F7B10">
            <w:pPr>
              <w:spacing w:after="0" w:line="240" w:lineRule="auto"/>
              <w:rPr>
                <w:rFonts w:ascii="Times New Roman" w:hAnsi="Times New Roman"/>
                <w:b/>
                <w:i/>
                <w:sz w:val="24"/>
                <w:szCs w:val="24"/>
              </w:rPr>
            </w:pPr>
          </w:p>
          <w:p w:rsidR="007B4EDA" w:rsidRPr="009242D9" w:rsidRDefault="007B4EDA" w:rsidP="006F7B10">
            <w:pPr>
              <w:spacing w:after="0" w:line="240" w:lineRule="auto"/>
              <w:rPr>
                <w:rFonts w:ascii="Times New Roman" w:hAnsi="Times New Roman"/>
                <w:b/>
                <w:i/>
                <w:sz w:val="24"/>
                <w:szCs w:val="24"/>
              </w:rPr>
            </w:pPr>
            <w:r w:rsidRPr="009242D9">
              <w:rPr>
                <w:rFonts w:ascii="Times New Roman" w:hAnsi="Times New Roman"/>
                <w:b/>
                <w:i/>
                <w:sz w:val="24"/>
                <w:szCs w:val="24"/>
              </w:rPr>
              <w:t>Nơi nhận:</w:t>
            </w:r>
          </w:p>
          <w:p w:rsidR="007B4EDA" w:rsidRDefault="007B4EDA" w:rsidP="006F7B10">
            <w:pPr>
              <w:spacing w:after="0" w:line="240" w:lineRule="auto"/>
              <w:rPr>
                <w:rFonts w:ascii="Times New Roman" w:hAnsi="Times New Roman"/>
              </w:rPr>
            </w:pPr>
            <w:r w:rsidRPr="009242D9">
              <w:rPr>
                <w:rFonts w:ascii="Times New Roman" w:hAnsi="Times New Roman"/>
              </w:rPr>
              <w:t>- Như trên</w:t>
            </w:r>
            <w:r>
              <w:rPr>
                <w:rFonts w:ascii="Times New Roman" w:hAnsi="Times New Roman"/>
              </w:rPr>
              <w:t xml:space="preserve">;                                                                                            </w:t>
            </w:r>
          </w:p>
          <w:p w:rsidR="007B4EDA" w:rsidRDefault="007B4EDA" w:rsidP="006F7B10">
            <w:pPr>
              <w:spacing w:after="0" w:line="240" w:lineRule="auto"/>
              <w:rPr>
                <w:rFonts w:ascii="Times New Roman" w:hAnsi="Times New Roman"/>
              </w:rPr>
            </w:pPr>
            <w:r>
              <w:rPr>
                <w:rFonts w:ascii="Times New Roman" w:hAnsi="Times New Roman"/>
              </w:rPr>
              <w:t xml:space="preserve">- Sở GDĐT (P.CTTT);                                                                </w:t>
            </w:r>
          </w:p>
          <w:p w:rsidR="009F5B93" w:rsidRDefault="009F5B93" w:rsidP="006F7B10">
            <w:pPr>
              <w:spacing w:after="0" w:line="240" w:lineRule="auto"/>
              <w:rPr>
                <w:rFonts w:ascii="Times New Roman" w:hAnsi="Times New Roman"/>
              </w:rPr>
            </w:pPr>
            <w:r>
              <w:rPr>
                <w:rFonts w:ascii="Times New Roman" w:hAnsi="Times New Roman"/>
              </w:rPr>
              <w:t>- UBND/Q; PCT/ĐT;</w:t>
            </w:r>
          </w:p>
          <w:p w:rsidR="007B4EDA" w:rsidRPr="009242D9" w:rsidRDefault="007B4EDA" w:rsidP="006F7B10">
            <w:pPr>
              <w:spacing w:after="0" w:line="240" w:lineRule="auto"/>
              <w:rPr>
                <w:rFonts w:ascii="Times New Roman" w:hAnsi="Times New Roman"/>
              </w:rPr>
            </w:pPr>
            <w:r>
              <w:rPr>
                <w:rFonts w:ascii="Times New Roman" w:hAnsi="Times New Roman"/>
              </w:rPr>
              <w:t>- Trưởng phòng GDĐT;</w:t>
            </w:r>
          </w:p>
          <w:p w:rsidR="007B4EDA" w:rsidRPr="009242D9" w:rsidRDefault="007B4EDA" w:rsidP="006F7B10">
            <w:pPr>
              <w:tabs>
                <w:tab w:val="left" w:pos="267"/>
              </w:tabs>
              <w:spacing w:after="0" w:line="240" w:lineRule="auto"/>
              <w:rPr>
                <w:rFonts w:ascii="Times New Roman" w:hAnsi="Times New Roman"/>
                <w:sz w:val="24"/>
                <w:szCs w:val="24"/>
              </w:rPr>
            </w:pPr>
            <w:r>
              <w:rPr>
                <w:rFonts w:ascii="Times New Roman" w:hAnsi="Times New Roman"/>
              </w:rPr>
              <w:t>- Lưu: VT, Nghị.</w:t>
            </w:r>
          </w:p>
        </w:tc>
        <w:tc>
          <w:tcPr>
            <w:tcW w:w="3686" w:type="dxa"/>
            <w:shd w:val="clear" w:color="auto" w:fill="auto"/>
          </w:tcPr>
          <w:p w:rsidR="007B4EDA" w:rsidRPr="004C65CD" w:rsidRDefault="007B4EDA" w:rsidP="006F7B10">
            <w:pPr>
              <w:pStyle w:val="Heading1"/>
              <w:ind w:left="-21" w:firstLine="2"/>
              <w:jc w:val="center"/>
              <w:rPr>
                <w:rFonts w:ascii="Times New Roman" w:hAnsi="Times New Roman"/>
                <w:b/>
                <w:i w:val="0"/>
                <w:szCs w:val="28"/>
              </w:rPr>
            </w:pPr>
          </w:p>
          <w:p w:rsidR="007B4EDA" w:rsidRPr="004C65CD" w:rsidRDefault="007B4EDA" w:rsidP="006F7B10">
            <w:pPr>
              <w:pStyle w:val="Heading1"/>
              <w:ind w:left="-21" w:firstLine="2"/>
              <w:jc w:val="center"/>
              <w:rPr>
                <w:rFonts w:ascii="Times New Roman" w:hAnsi="Times New Roman"/>
                <w:b/>
                <w:i w:val="0"/>
                <w:szCs w:val="28"/>
              </w:rPr>
            </w:pPr>
            <w:r w:rsidRPr="004C65CD">
              <w:rPr>
                <w:rFonts w:ascii="Times New Roman" w:hAnsi="Times New Roman"/>
                <w:b/>
                <w:i w:val="0"/>
                <w:szCs w:val="28"/>
              </w:rPr>
              <w:t xml:space="preserve"> KT.TRƯỞNG PHÒNG</w:t>
            </w:r>
          </w:p>
          <w:p w:rsidR="007B4EDA" w:rsidRPr="004C65CD" w:rsidRDefault="007B4EDA" w:rsidP="006F7B10">
            <w:pPr>
              <w:pStyle w:val="BodyText"/>
              <w:jc w:val="center"/>
              <w:rPr>
                <w:rFonts w:ascii="Times New Roman" w:hAnsi="Times New Roman"/>
                <w:b/>
                <w:szCs w:val="28"/>
                <w:lang w:val="en-US"/>
              </w:rPr>
            </w:pPr>
            <w:r w:rsidRPr="004C65CD">
              <w:rPr>
                <w:rFonts w:ascii="Times New Roman" w:hAnsi="Times New Roman"/>
                <w:b/>
                <w:szCs w:val="28"/>
                <w:lang w:val="en-US"/>
              </w:rPr>
              <w:t>PHÓ TRƯỞNG PHÒNG</w:t>
            </w:r>
          </w:p>
          <w:p w:rsidR="007B4EDA" w:rsidRDefault="006F7B10" w:rsidP="006F7B10">
            <w:pPr>
              <w:pStyle w:val="BodyText"/>
              <w:jc w:val="center"/>
              <w:rPr>
                <w:rFonts w:ascii="Times New Roman" w:hAnsi="Times New Roman"/>
                <w:sz w:val="24"/>
                <w:szCs w:val="24"/>
                <w:lang w:val="en-US"/>
              </w:rPr>
            </w:pPr>
            <w:r>
              <w:rPr>
                <w:rFonts w:ascii="Times New Roman" w:hAnsi="Times New Roman"/>
                <w:sz w:val="24"/>
                <w:szCs w:val="24"/>
                <w:lang w:val="en-US"/>
              </w:rPr>
              <w:t xml:space="preserve">   </w:t>
            </w:r>
          </w:p>
          <w:p w:rsidR="006F7B10" w:rsidRDefault="00FA47A5" w:rsidP="006F7B10">
            <w:pPr>
              <w:pStyle w:val="BodyText"/>
              <w:jc w:val="center"/>
              <w:rPr>
                <w:rFonts w:ascii="Times New Roman" w:hAnsi="Times New Roman"/>
                <w:sz w:val="24"/>
                <w:szCs w:val="24"/>
                <w:lang w:val="en-US"/>
              </w:rPr>
            </w:pPr>
            <w:r>
              <w:rPr>
                <w:rFonts w:ascii="Times New Roman" w:hAnsi="Times New Roman"/>
                <w:sz w:val="24"/>
                <w:szCs w:val="24"/>
                <w:lang w:val="en-US"/>
              </w:rPr>
              <w:t>(đã ký)</w:t>
            </w:r>
            <w:bookmarkStart w:id="0" w:name="_GoBack"/>
            <w:bookmarkEnd w:id="0"/>
          </w:p>
          <w:p w:rsidR="007B4EDA" w:rsidRPr="00AA3657" w:rsidRDefault="007B4EDA" w:rsidP="006F7B10">
            <w:pPr>
              <w:pStyle w:val="BodyText"/>
              <w:jc w:val="center"/>
              <w:rPr>
                <w:rFonts w:ascii="Times New Roman" w:hAnsi="Times New Roman"/>
                <w:sz w:val="24"/>
                <w:szCs w:val="24"/>
                <w:lang w:val="en-US"/>
              </w:rPr>
            </w:pPr>
          </w:p>
          <w:p w:rsidR="007B4EDA" w:rsidRPr="004C65CD" w:rsidRDefault="007B4EDA" w:rsidP="006F7B10">
            <w:pPr>
              <w:pStyle w:val="BodyText"/>
              <w:jc w:val="center"/>
              <w:rPr>
                <w:rFonts w:ascii="Times New Roman" w:hAnsi="Times New Roman"/>
                <w:b/>
                <w:szCs w:val="28"/>
                <w:lang w:val="en-US"/>
              </w:rPr>
            </w:pPr>
          </w:p>
          <w:p w:rsidR="007B4EDA" w:rsidRPr="006F7B10" w:rsidRDefault="007B4EDA" w:rsidP="006F7B10">
            <w:pPr>
              <w:spacing w:after="0" w:line="240" w:lineRule="auto"/>
              <w:jc w:val="center"/>
              <w:rPr>
                <w:rFonts w:ascii="Times New Roman" w:hAnsi="Times New Roman"/>
                <w:b/>
                <w:sz w:val="28"/>
                <w:szCs w:val="28"/>
              </w:rPr>
            </w:pPr>
            <w:r w:rsidRPr="006F7B10">
              <w:rPr>
                <w:rFonts w:ascii="Times New Roman" w:hAnsi="Times New Roman"/>
                <w:b/>
                <w:sz w:val="28"/>
                <w:szCs w:val="28"/>
              </w:rPr>
              <w:t>Nguyễn Thị Thanh Xuân</w:t>
            </w:r>
          </w:p>
        </w:tc>
      </w:tr>
    </w:tbl>
    <w:p w:rsidR="007B4EDA" w:rsidRDefault="007B4EDA" w:rsidP="007B4EDA">
      <w:pPr>
        <w:pStyle w:val="BodyText"/>
        <w:widowControl w:val="0"/>
        <w:tabs>
          <w:tab w:val="left" w:pos="990"/>
        </w:tabs>
        <w:spacing w:before="120" w:afterLines="60" w:after="144"/>
        <w:rPr>
          <w:rFonts w:ascii="Times New Roman" w:hAnsi="Times New Roman"/>
          <w:szCs w:val="28"/>
          <w:lang w:val="en-US" w:eastAsia="en-US"/>
        </w:rPr>
      </w:pPr>
    </w:p>
    <w:p w:rsidR="007B4EDA" w:rsidRPr="00C859B0" w:rsidRDefault="007B4EDA" w:rsidP="007B4EDA">
      <w:pPr>
        <w:pStyle w:val="BodyText"/>
        <w:widowControl w:val="0"/>
        <w:tabs>
          <w:tab w:val="left" w:pos="990"/>
        </w:tabs>
        <w:spacing w:before="120" w:afterLines="60" w:after="144"/>
        <w:rPr>
          <w:rFonts w:ascii="Times New Roman" w:hAnsi="Times New Roman"/>
          <w:spacing w:val="4"/>
          <w:szCs w:val="28"/>
        </w:rPr>
      </w:pPr>
    </w:p>
    <w:p w:rsidR="0055244B" w:rsidRDefault="0055244B" w:rsidP="0055244B">
      <w:pPr>
        <w:tabs>
          <w:tab w:val="left" w:pos="567"/>
          <w:tab w:val="left" w:pos="720"/>
        </w:tabs>
        <w:spacing w:after="0" w:line="240" w:lineRule="auto"/>
        <w:jc w:val="both"/>
        <w:rPr>
          <w:rFonts w:ascii="Times New Roman" w:hAnsi="Times New Roman"/>
          <w:bCs/>
          <w:iCs/>
          <w:sz w:val="28"/>
          <w:szCs w:val="28"/>
        </w:rPr>
      </w:pPr>
    </w:p>
    <w:p w:rsidR="00F02543" w:rsidRDefault="00DD0880" w:rsidP="006F7B10">
      <w:pPr>
        <w:tabs>
          <w:tab w:val="left" w:pos="720"/>
        </w:tabs>
        <w:spacing w:before="120" w:after="120" w:line="240" w:lineRule="auto"/>
        <w:jc w:val="both"/>
        <w:rPr>
          <w:rFonts w:ascii="Times New Roman" w:hAnsi="Times New Roman"/>
          <w:b/>
          <w:sz w:val="28"/>
        </w:rPr>
      </w:pPr>
      <w:r>
        <w:rPr>
          <w:rFonts w:ascii="Times New Roman" w:hAnsi="Times New Roman"/>
          <w:bCs/>
          <w:iCs/>
          <w:sz w:val="28"/>
          <w:szCs w:val="28"/>
        </w:rPr>
        <w:tab/>
      </w:r>
      <w:r w:rsidR="00F02543">
        <w:rPr>
          <w:rFonts w:ascii="Times New Roman" w:hAnsi="Times New Roman"/>
          <w:b/>
          <w:sz w:val="28"/>
        </w:rPr>
        <w:t xml:space="preserve"> </w:t>
      </w:r>
    </w:p>
    <w:p w:rsidR="00F547B8" w:rsidRDefault="00F547B8"/>
    <w:sectPr w:rsidR="00F547B8" w:rsidSect="009F5B93">
      <w:pgSz w:w="11907" w:h="16840" w:code="9"/>
      <w:pgMar w:top="1440" w:right="1008" w:bottom="1296" w:left="1440" w:header="720" w:footer="720" w:gutter="56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310" w:rsidRDefault="00D22310" w:rsidP="00B43D49">
      <w:pPr>
        <w:spacing w:after="0" w:line="240" w:lineRule="auto"/>
      </w:pPr>
      <w:r>
        <w:separator/>
      </w:r>
    </w:p>
  </w:endnote>
  <w:endnote w:type="continuationSeparator" w:id="0">
    <w:p w:rsidR="00D22310" w:rsidRDefault="00D22310" w:rsidP="00B43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310" w:rsidRDefault="00D22310" w:rsidP="00B43D49">
      <w:pPr>
        <w:spacing w:after="0" w:line="240" w:lineRule="auto"/>
      </w:pPr>
      <w:r>
        <w:separator/>
      </w:r>
    </w:p>
  </w:footnote>
  <w:footnote w:type="continuationSeparator" w:id="0">
    <w:p w:rsidR="00D22310" w:rsidRDefault="00D22310" w:rsidP="00B43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11DC8"/>
    <w:multiLevelType w:val="hybridMultilevel"/>
    <w:tmpl w:val="56BCCB8A"/>
    <w:lvl w:ilvl="0" w:tplc="B78CFFAE">
      <w:numFmt w:val="bullet"/>
      <w:lvlText w:val="-"/>
      <w:lvlJc w:val="left"/>
      <w:pPr>
        <w:ind w:left="3555"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 w15:restartNumberingAfterBreak="0">
    <w:nsid w:val="7A2F37BB"/>
    <w:multiLevelType w:val="hybridMultilevel"/>
    <w:tmpl w:val="85C207A4"/>
    <w:lvl w:ilvl="0" w:tplc="D7D21F2E">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ADC2ABE"/>
    <w:multiLevelType w:val="hybridMultilevel"/>
    <w:tmpl w:val="0F5A5562"/>
    <w:lvl w:ilvl="0" w:tplc="3E34BE6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61"/>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02543"/>
    <w:rsid w:val="00011C89"/>
    <w:rsid w:val="00012464"/>
    <w:rsid w:val="00022CE2"/>
    <w:rsid w:val="00036C45"/>
    <w:rsid w:val="0003741C"/>
    <w:rsid w:val="000439C9"/>
    <w:rsid w:val="000449AE"/>
    <w:rsid w:val="00045F92"/>
    <w:rsid w:val="00053B22"/>
    <w:rsid w:val="00070B70"/>
    <w:rsid w:val="00071DF0"/>
    <w:rsid w:val="000733F2"/>
    <w:rsid w:val="00084453"/>
    <w:rsid w:val="00090881"/>
    <w:rsid w:val="000B76FC"/>
    <w:rsid w:val="000C0D61"/>
    <w:rsid w:val="000C4C79"/>
    <w:rsid w:val="000D2356"/>
    <w:rsid w:val="00107476"/>
    <w:rsid w:val="00116BAD"/>
    <w:rsid w:val="00141E3C"/>
    <w:rsid w:val="001460B8"/>
    <w:rsid w:val="001531F4"/>
    <w:rsid w:val="001559AD"/>
    <w:rsid w:val="00161EA7"/>
    <w:rsid w:val="00182E9C"/>
    <w:rsid w:val="001A3B01"/>
    <w:rsid w:val="001A61A9"/>
    <w:rsid w:val="001E7BC7"/>
    <w:rsid w:val="00200F8B"/>
    <w:rsid w:val="002019F5"/>
    <w:rsid w:val="00223AF1"/>
    <w:rsid w:val="00236ADF"/>
    <w:rsid w:val="00265C18"/>
    <w:rsid w:val="00282454"/>
    <w:rsid w:val="00290AF8"/>
    <w:rsid w:val="002954FC"/>
    <w:rsid w:val="002A307C"/>
    <w:rsid w:val="002A42B1"/>
    <w:rsid w:val="002C013C"/>
    <w:rsid w:val="002C2EA9"/>
    <w:rsid w:val="002D48F2"/>
    <w:rsid w:val="002D5F1C"/>
    <w:rsid w:val="002D6976"/>
    <w:rsid w:val="0030427E"/>
    <w:rsid w:val="00322CE1"/>
    <w:rsid w:val="0034431A"/>
    <w:rsid w:val="00354879"/>
    <w:rsid w:val="00356481"/>
    <w:rsid w:val="0036602A"/>
    <w:rsid w:val="003728F8"/>
    <w:rsid w:val="003821D1"/>
    <w:rsid w:val="00387891"/>
    <w:rsid w:val="00387E42"/>
    <w:rsid w:val="00396356"/>
    <w:rsid w:val="003A72CE"/>
    <w:rsid w:val="003C5CD9"/>
    <w:rsid w:val="003D2D30"/>
    <w:rsid w:val="003E0425"/>
    <w:rsid w:val="003E392C"/>
    <w:rsid w:val="004004FE"/>
    <w:rsid w:val="0048235A"/>
    <w:rsid w:val="0049011E"/>
    <w:rsid w:val="00491C40"/>
    <w:rsid w:val="004C0693"/>
    <w:rsid w:val="004C2E55"/>
    <w:rsid w:val="004F4C97"/>
    <w:rsid w:val="004F5358"/>
    <w:rsid w:val="004F7766"/>
    <w:rsid w:val="0050549A"/>
    <w:rsid w:val="00526F2F"/>
    <w:rsid w:val="005349EA"/>
    <w:rsid w:val="00534E57"/>
    <w:rsid w:val="005452EF"/>
    <w:rsid w:val="0055244B"/>
    <w:rsid w:val="005758E1"/>
    <w:rsid w:val="00586919"/>
    <w:rsid w:val="005A490D"/>
    <w:rsid w:val="005C2441"/>
    <w:rsid w:val="005D1FA6"/>
    <w:rsid w:val="005E3CE1"/>
    <w:rsid w:val="005E4146"/>
    <w:rsid w:val="005E4AF4"/>
    <w:rsid w:val="006258DB"/>
    <w:rsid w:val="0062610E"/>
    <w:rsid w:val="00636F57"/>
    <w:rsid w:val="00683076"/>
    <w:rsid w:val="00684580"/>
    <w:rsid w:val="006938A8"/>
    <w:rsid w:val="006B281B"/>
    <w:rsid w:val="006D019D"/>
    <w:rsid w:val="006D27AD"/>
    <w:rsid w:val="006D3903"/>
    <w:rsid w:val="006D3906"/>
    <w:rsid w:val="006E42E2"/>
    <w:rsid w:val="006F7B10"/>
    <w:rsid w:val="00705307"/>
    <w:rsid w:val="00712B88"/>
    <w:rsid w:val="00714A52"/>
    <w:rsid w:val="00734264"/>
    <w:rsid w:val="0073609E"/>
    <w:rsid w:val="00736A82"/>
    <w:rsid w:val="00737C6A"/>
    <w:rsid w:val="00762197"/>
    <w:rsid w:val="007679A6"/>
    <w:rsid w:val="007939B3"/>
    <w:rsid w:val="007B0550"/>
    <w:rsid w:val="007B4EDA"/>
    <w:rsid w:val="007B6181"/>
    <w:rsid w:val="007D2F3C"/>
    <w:rsid w:val="007D571F"/>
    <w:rsid w:val="007D7B59"/>
    <w:rsid w:val="007E397D"/>
    <w:rsid w:val="007E6F81"/>
    <w:rsid w:val="007F75D0"/>
    <w:rsid w:val="008047CC"/>
    <w:rsid w:val="00816E18"/>
    <w:rsid w:val="008245BA"/>
    <w:rsid w:val="00842D99"/>
    <w:rsid w:val="008634EF"/>
    <w:rsid w:val="00874BA0"/>
    <w:rsid w:val="0089781D"/>
    <w:rsid w:val="008A002E"/>
    <w:rsid w:val="008A4845"/>
    <w:rsid w:val="008A63AC"/>
    <w:rsid w:val="008A7597"/>
    <w:rsid w:val="008B3BCE"/>
    <w:rsid w:val="008C2775"/>
    <w:rsid w:val="008D09BC"/>
    <w:rsid w:val="008D3C0D"/>
    <w:rsid w:val="0090469E"/>
    <w:rsid w:val="0091796E"/>
    <w:rsid w:val="009255D4"/>
    <w:rsid w:val="009307A7"/>
    <w:rsid w:val="0093674C"/>
    <w:rsid w:val="009565BB"/>
    <w:rsid w:val="00976EBB"/>
    <w:rsid w:val="009917C9"/>
    <w:rsid w:val="009A328D"/>
    <w:rsid w:val="009D265F"/>
    <w:rsid w:val="009E48A2"/>
    <w:rsid w:val="009F049F"/>
    <w:rsid w:val="009F5B93"/>
    <w:rsid w:val="009F756D"/>
    <w:rsid w:val="00A01D5E"/>
    <w:rsid w:val="00A1193A"/>
    <w:rsid w:val="00A14537"/>
    <w:rsid w:val="00A15333"/>
    <w:rsid w:val="00A15509"/>
    <w:rsid w:val="00A21846"/>
    <w:rsid w:val="00A646DF"/>
    <w:rsid w:val="00A72A7D"/>
    <w:rsid w:val="00A82CF3"/>
    <w:rsid w:val="00A839DA"/>
    <w:rsid w:val="00A91724"/>
    <w:rsid w:val="00A9485D"/>
    <w:rsid w:val="00AA2C74"/>
    <w:rsid w:val="00AD3E5D"/>
    <w:rsid w:val="00AD50DC"/>
    <w:rsid w:val="00AE1485"/>
    <w:rsid w:val="00B000CD"/>
    <w:rsid w:val="00B14BB3"/>
    <w:rsid w:val="00B26212"/>
    <w:rsid w:val="00B4000A"/>
    <w:rsid w:val="00B43D49"/>
    <w:rsid w:val="00B50287"/>
    <w:rsid w:val="00B52673"/>
    <w:rsid w:val="00B72FD3"/>
    <w:rsid w:val="00B75F97"/>
    <w:rsid w:val="00B90ADD"/>
    <w:rsid w:val="00BE1190"/>
    <w:rsid w:val="00BE2745"/>
    <w:rsid w:val="00BF1A45"/>
    <w:rsid w:val="00C040CE"/>
    <w:rsid w:val="00C26202"/>
    <w:rsid w:val="00C30C86"/>
    <w:rsid w:val="00C40155"/>
    <w:rsid w:val="00C55C58"/>
    <w:rsid w:val="00C66FB9"/>
    <w:rsid w:val="00C72D8A"/>
    <w:rsid w:val="00CA6012"/>
    <w:rsid w:val="00CC282C"/>
    <w:rsid w:val="00CD6D2F"/>
    <w:rsid w:val="00CE3535"/>
    <w:rsid w:val="00CE4336"/>
    <w:rsid w:val="00D0171E"/>
    <w:rsid w:val="00D06241"/>
    <w:rsid w:val="00D22310"/>
    <w:rsid w:val="00D234FB"/>
    <w:rsid w:val="00D27658"/>
    <w:rsid w:val="00D36A44"/>
    <w:rsid w:val="00D53910"/>
    <w:rsid w:val="00D54434"/>
    <w:rsid w:val="00D76D8F"/>
    <w:rsid w:val="00D8174C"/>
    <w:rsid w:val="00D86DE1"/>
    <w:rsid w:val="00D91CB4"/>
    <w:rsid w:val="00DB35E2"/>
    <w:rsid w:val="00DD0880"/>
    <w:rsid w:val="00E01084"/>
    <w:rsid w:val="00E051FF"/>
    <w:rsid w:val="00E15DA8"/>
    <w:rsid w:val="00E32494"/>
    <w:rsid w:val="00E457C5"/>
    <w:rsid w:val="00E50076"/>
    <w:rsid w:val="00E532E4"/>
    <w:rsid w:val="00E6003A"/>
    <w:rsid w:val="00E62031"/>
    <w:rsid w:val="00E65C65"/>
    <w:rsid w:val="00E76EBE"/>
    <w:rsid w:val="00E81FBC"/>
    <w:rsid w:val="00E97F79"/>
    <w:rsid w:val="00ED685B"/>
    <w:rsid w:val="00EF4254"/>
    <w:rsid w:val="00F02543"/>
    <w:rsid w:val="00F11661"/>
    <w:rsid w:val="00F25562"/>
    <w:rsid w:val="00F547B8"/>
    <w:rsid w:val="00F61206"/>
    <w:rsid w:val="00F75101"/>
    <w:rsid w:val="00F8512D"/>
    <w:rsid w:val="00F94E1B"/>
    <w:rsid w:val="00FA0722"/>
    <w:rsid w:val="00FA47A5"/>
    <w:rsid w:val="00FC2FE5"/>
    <w:rsid w:val="00FD3E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186CF80"/>
  <w15:docId w15:val="{33ADA01E-1567-45A1-A442-FE230454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543"/>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7B4EDA"/>
    <w:pPr>
      <w:keepNext/>
      <w:spacing w:after="0" w:line="240" w:lineRule="auto"/>
      <w:outlineLvl w:val="0"/>
    </w:pPr>
    <w:rPr>
      <w:rFonts w:ascii=".VnTime" w:eastAsia="Times New Roman" w:hAnsi=".VnTime"/>
      <w:i/>
      <w:spacing w:val="-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D49"/>
    <w:rPr>
      <w:rFonts w:ascii="Calibri" w:eastAsia="Calibri" w:hAnsi="Calibri" w:cs="Times New Roman"/>
    </w:rPr>
  </w:style>
  <w:style w:type="paragraph" w:styleId="Footer">
    <w:name w:val="footer"/>
    <w:basedOn w:val="Normal"/>
    <w:link w:val="FooterChar"/>
    <w:uiPriority w:val="99"/>
    <w:unhideWhenUsed/>
    <w:rsid w:val="00B43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D49"/>
    <w:rPr>
      <w:rFonts w:ascii="Calibri" w:eastAsia="Calibri" w:hAnsi="Calibri" w:cs="Times New Roman"/>
    </w:rPr>
  </w:style>
  <w:style w:type="paragraph" w:styleId="BalloonText">
    <w:name w:val="Balloon Text"/>
    <w:basedOn w:val="Normal"/>
    <w:link w:val="BalloonTextChar"/>
    <w:uiPriority w:val="99"/>
    <w:semiHidden/>
    <w:unhideWhenUsed/>
    <w:rsid w:val="00E600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03A"/>
    <w:rPr>
      <w:rFonts w:ascii="Segoe UI" w:eastAsia="Calibri" w:hAnsi="Segoe UI" w:cs="Segoe UI"/>
      <w:sz w:val="18"/>
      <w:szCs w:val="18"/>
    </w:rPr>
  </w:style>
  <w:style w:type="character" w:styleId="Hyperlink">
    <w:name w:val="Hyperlink"/>
    <w:basedOn w:val="DefaultParagraphFont"/>
    <w:uiPriority w:val="99"/>
    <w:unhideWhenUsed/>
    <w:rsid w:val="00B52673"/>
    <w:rPr>
      <w:color w:val="0563C1" w:themeColor="hyperlink"/>
      <w:u w:val="single"/>
    </w:rPr>
  </w:style>
  <w:style w:type="paragraph" w:styleId="ListParagraph">
    <w:name w:val="List Paragraph"/>
    <w:basedOn w:val="Normal"/>
    <w:uiPriority w:val="1"/>
    <w:qFormat/>
    <w:rsid w:val="00B52673"/>
    <w:pPr>
      <w:ind w:left="720"/>
      <w:contextualSpacing/>
    </w:pPr>
  </w:style>
  <w:style w:type="character" w:customStyle="1" w:styleId="Heading1Char">
    <w:name w:val="Heading 1 Char"/>
    <w:basedOn w:val="DefaultParagraphFont"/>
    <w:link w:val="Heading1"/>
    <w:rsid w:val="007B4EDA"/>
    <w:rPr>
      <w:rFonts w:ascii=".VnTime" w:eastAsia="Times New Roman" w:hAnsi=".VnTime" w:cs="Times New Roman"/>
      <w:i/>
      <w:spacing w:val="-4"/>
      <w:sz w:val="28"/>
    </w:rPr>
  </w:style>
  <w:style w:type="paragraph" w:styleId="BodyText">
    <w:name w:val="Body Text"/>
    <w:basedOn w:val="Normal"/>
    <w:link w:val="BodyTextChar"/>
    <w:rsid w:val="007B4EDA"/>
    <w:pPr>
      <w:spacing w:after="0" w:line="240" w:lineRule="auto"/>
      <w:jc w:val="both"/>
    </w:pPr>
    <w:rPr>
      <w:rFonts w:ascii=".VnTime" w:eastAsia="Times New Roman" w:hAnsi=".VnTime"/>
      <w:sz w:val="28"/>
      <w:szCs w:val="20"/>
      <w:lang w:val="x-none" w:eastAsia="x-none"/>
    </w:rPr>
  </w:style>
  <w:style w:type="character" w:customStyle="1" w:styleId="BodyTextChar">
    <w:name w:val="Body Text Char"/>
    <w:basedOn w:val="DefaultParagraphFont"/>
    <w:link w:val="BodyText"/>
    <w:rsid w:val="007B4EDA"/>
    <w:rPr>
      <w:rFonts w:ascii=".VnTime" w:eastAsia="Times New Roman" w:hAnsi=".VnTime" w:cs="Times New Roman"/>
      <w:sz w:val="28"/>
      <w:szCs w:val="20"/>
      <w:lang w:val="x-none" w:eastAsia="x-none"/>
    </w:rPr>
  </w:style>
  <w:style w:type="paragraph" w:styleId="NormalWeb">
    <w:name w:val="Normal (Web)"/>
    <w:basedOn w:val="Normal"/>
    <w:rsid w:val="007B4ED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33</cp:revision>
  <cp:lastPrinted>2023-04-19T08:28:00Z</cp:lastPrinted>
  <dcterms:created xsi:type="dcterms:W3CDTF">2021-04-14T07:17:00Z</dcterms:created>
  <dcterms:modified xsi:type="dcterms:W3CDTF">2023-04-20T08:25:00Z</dcterms:modified>
</cp:coreProperties>
</file>