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3" w:type="dxa"/>
        <w:tblInd w:w="-318" w:type="dxa"/>
        <w:tblLook w:val="01E0" w:firstRow="1" w:lastRow="1" w:firstColumn="1" w:lastColumn="1" w:noHBand="0" w:noVBand="0"/>
      </w:tblPr>
      <w:tblGrid>
        <w:gridCol w:w="4537"/>
        <w:gridCol w:w="5586"/>
      </w:tblGrid>
      <w:tr w:rsidR="000F7A28" w:rsidRPr="002F378D" w14:paraId="5D47CE93" w14:textId="77777777" w:rsidTr="009C7271">
        <w:tc>
          <w:tcPr>
            <w:tcW w:w="4537" w:type="dxa"/>
          </w:tcPr>
          <w:p w14:paraId="1CA9D0B6" w14:textId="2568F16E" w:rsidR="000F7A28" w:rsidRPr="00F4525D" w:rsidRDefault="000F7A28" w:rsidP="009C7271">
            <w:pPr>
              <w:jc w:val="center"/>
              <w:rPr>
                <w:sz w:val="26"/>
                <w:szCs w:val="26"/>
                <w:lang w:val="vi-VN"/>
              </w:rPr>
            </w:pPr>
            <w:r w:rsidRPr="00F4525D">
              <w:rPr>
                <w:sz w:val="26"/>
                <w:szCs w:val="26"/>
                <w:lang w:val="nl-NL"/>
              </w:rPr>
              <w:t xml:space="preserve">UBND </w:t>
            </w:r>
            <w:r w:rsidR="00273FF0" w:rsidRPr="00F4525D">
              <w:rPr>
                <w:sz w:val="26"/>
                <w:szCs w:val="26"/>
                <w:lang w:val="nl-NL"/>
              </w:rPr>
              <w:t xml:space="preserve">HUYỆN </w:t>
            </w:r>
            <w:r w:rsidR="00C91168" w:rsidRPr="00F4525D">
              <w:rPr>
                <w:sz w:val="26"/>
                <w:szCs w:val="26"/>
                <w:lang w:val="nl-NL"/>
              </w:rPr>
              <w:t>HÓC MÔN</w:t>
            </w:r>
          </w:p>
          <w:p w14:paraId="7DED3840" w14:textId="77777777" w:rsidR="00C91168" w:rsidRPr="00F4525D" w:rsidRDefault="000F7A28" w:rsidP="00C91168">
            <w:pPr>
              <w:jc w:val="center"/>
              <w:rPr>
                <w:b/>
                <w:sz w:val="28"/>
                <w:szCs w:val="28"/>
                <w:lang w:val="nl-NL"/>
              </w:rPr>
            </w:pPr>
            <w:r w:rsidRPr="00F4525D">
              <w:rPr>
                <w:b/>
                <w:sz w:val="28"/>
                <w:szCs w:val="28"/>
                <w:lang w:val="nl-NL"/>
              </w:rPr>
              <w:t>TRƯỜNG TIỂU HỌ</w:t>
            </w:r>
            <w:r w:rsidR="00C91168" w:rsidRPr="00F4525D">
              <w:rPr>
                <w:b/>
                <w:sz w:val="28"/>
                <w:szCs w:val="28"/>
                <w:lang w:val="nl-NL"/>
              </w:rPr>
              <w:t xml:space="preserve">C </w:t>
            </w:r>
          </w:p>
          <w:p w14:paraId="39B89090" w14:textId="01C9279C" w:rsidR="000F7A28" w:rsidRPr="00273FF0" w:rsidRDefault="00D817CD" w:rsidP="00C91168">
            <w:pPr>
              <w:jc w:val="center"/>
              <w:rPr>
                <w:b/>
                <w:szCs w:val="28"/>
              </w:rPr>
            </w:pPr>
            <w:r w:rsidRPr="00F4525D">
              <w:rPr>
                <w:b/>
                <w:sz w:val="28"/>
                <w:szCs w:val="28"/>
                <w:lang w:val="nl-NL"/>
              </w:rPr>
              <w:t>TÂY BẮC LÂN</w:t>
            </w:r>
          </w:p>
        </w:tc>
        <w:tc>
          <w:tcPr>
            <w:tcW w:w="5586" w:type="dxa"/>
          </w:tcPr>
          <w:p w14:paraId="788EB1DC" w14:textId="77777777" w:rsidR="000F7A28" w:rsidRPr="00F4525D" w:rsidRDefault="000F7A28" w:rsidP="009C7271">
            <w:pPr>
              <w:keepNext/>
              <w:ind w:right="-79"/>
              <w:jc w:val="center"/>
              <w:outlineLvl w:val="0"/>
              <w:rPr>
                <w:b/>
                <w:bCs/>
                <w:sz w:val="26"/>
                <w:szCs w:val="26"/>
                <w:lang w:val="nl-NL"/>
              </w:rPr>
            </w:pPr>
            <w:r w:rsidRPr="00F4525D">
              <w:rPr>
                <w:b/>
                <w:bCs/>
                <w:sz w:val="26"/>
                <w:szCs w:val="26"/>
                <w:lang w:val="nl-NL"/>
              </w:rPr>
              <w:t>CỘNG HÒA XÃ HỘI CHỦ NGHĨA VIỆT NAM</w:t>
            </w:r>
          </w:p>
          <w:p w14:paraId="154A450D" w14:textId="2209EF7E" w:rsidR="000F7A28" w:rsidRPr="00F4525D" w:rsidRDefault="00D817CD" w:rsidP="009C7271">
            <w:pPr>
              <w:jc w:val="center"/>
              <w:rPr>
                <w:sz w:val="28"/>
                <w:szCs w:val="28"/>
                <w:lang w:val="nl-NL"/>
              </w:rPr>
            </w:pPr>
            <w:r w:rsidRPr="00F4525D">
              <w:rPr>
                <w:i/>
                <w:noProof/>
                <w:sz w:val="28"/>
                <w:szCs w:val="28"/>
              </w:rPr>
              <mc:AlternateContent>
                <mc:Choice Requires="wps">
                  <w:drawing>
                    <wp:anchor distT="0" distB="0" distL="114300" distR="114300" simplePos="0" relativeHeight="251660288" behindDoc="0" locked="0" layoutInCell="1" allowOverlap="1" wp14:anchorId="29D3E550" wp14:editId="0B120629">
                      <wp:simplePos x="0" y="0"/>
                      <wp:positionH relativeFrom="column">
                        <wp:posOffset>592455</wp:posOffset>
                      </wp:positionH>
                      <wp:positionV relativeFrom="paragraph">
                        <wp:posOffset>238760</wp:posOffset>
                      </wp:positionV>
                      <wp:extent cx="2286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8.8pt" to="226.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cp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H4/ksTaGFdPAlpBgSjXX+E9cdCkaJpVBBNlKQ04vz&#10;gQgphpBwrPRGSBlbLxXqS7yYjqcxwWkpWHCGMGcP+0padCJheOIXqwLPY5jVR8UiWMsJW99sT4S8&#10;2nC5VAEPSgE6N+s6HT8W6WI9X8/zUT6erUd5Wtejj5sqH8022YdpPamrqs5+BmpZXrSCMa4Cu2FS&#10;s/zvJuH2Zq4zdp/VuwzJW/SoF5Ad/pF07GVo33UQ9ppdtnboMQxnDL49pDD9j3uwH5/76hcAAAD/&#10;/wMAUEsDBBQABgAIAAAAIQCiyY6K3AAAAAgBAAAPAAAAZHJzL2Rvd25yZXYueG1sTI/BTsMwEETv&#10;SPyDtUhcKurQQIEQp0JAblworbhu4yWJiNdp7LaBr2crDnDcmdHsm3wxuk7taQitZwOX0wQUceVt&#10;y7WB1Vt5cQsqRGSLnWcy8EUBFsXpSY6Z9Qd+pf0y1kpKOGRooImxz7QOVUMOw9T3xOJ9+MFhlHOo&#10;tR3wIOWu07MkmWuHLcuHBnt6bKj6XO6cgVCuaVt+T6pJ8p7Wnmbbp5dnNOb8bHy4BxVpjH9hOOIL&#10;OhTCtPE7tkF1Bu7SVJIG0ps5KPGvro/C5lfQRa7/Dyh+AAAA//8DAFBLAQItABQABgAIAAAAIQC2&#10;gziS/gAAAOEBAAATAAAAAAAAAAAAAAAAAAAAAABbQ29udGVudF9UeXBlc10ueG1sUEsBAi0AFAAG&#10;AAgAAAAhADj9If/WAAAAlAEAAAsAAAAAAAAAAAAAAAAALwEAAF9yZWxzLy5yZWxzUEsBAi0AFAAG&#10;AAgAAAAhAJ5X1ykdAgAANgQAAA4AAAAAAAAAAAAAAAAALgIAAGRycy9lMm9Eb2MueG1sUEsBAi0A&#10;FAAGAAgAAAAhAKLJjorcAAAACAEAAA8AAAAAAAAAAAAAAAAAdwQAAGRycy9kb3ducmV2LnhtbFBL&#10;BQYAAAAABAAEAPMAAACABQAAAAA=&#10;"/>
                  </w:pict>
                </mc:Fallback>
              </mc:AlternateContent>
            </w:r>
            <w:r w:rsidR="000F7A28" w:rsidRPr="00F4525D">
              <w:rPr>
                <w:b/>
                <w:bCs/>
                <w:sz w:val="28"/>
                <w:szCs w:val="28"/>
                <w:lang w:val="nl-NL"/>
              </w:rPr>
              <w:t>Độc lập - Tự do - Hạnh phúc</w:t>
            </w:r>
          </w:p>
        </w:tc>
      </w:tr>
      <w:tr w:rsidR="000F7A28" w:rsidRPr="000F7A28" w14:paraId="17958E08" w14:textId="77777777" w:rsidTr="009C7271">
        <w:tc>
          <w:tcPr>
            <w:tcW w:w="4537" w:type="dxa"/>
          </w:tcPr>
          <w:p w14:paraId="26CCC8DA" w14:textId="1D013A94" w:rsidR="000F7A28" w:rsidRPr="000F7A28" w:rsidRDefault="00D817CD" w:rsidP="009C7271">
            <w:pPr>
              <w:jc w:val="center"/>
              <w:rPr>
                <w:sz w:val="28"/>
                <w:szCs w:val="28"/>
                <w:lang w:val="nl-NL"/>
              </w:rPr>
            </w:pPr>
            <w:r w:rsidRPr="000F7A28">
              <w:rPr>
                <w:noProof/>
                <w:sz w:val="28"/>
                <w:szCs w:val="28"/>
              </w:rPr>
              <mc:AlternateContent>
                <mc:Choice Requires="wps">
                  <w:drawing>
                    <wp:anchor distT="0" distB="0" distL="114300" distR="114300" simplePos="0" relativeHeight="251659264" behindDoc="0" locked="0" layoutInCell="1" allowOverlap="1" wp14:anchorId="61FB7156" wp14:editId="4C35E0ED">
                      <wp:simplePos x="0" y="0"/>
                      <wp:positionH relativeFrom="column">
                        <wp:posOffset>1063625</wp:posOffset>
                      </wp:positionH>
                      <wp:positionV relativeFrom="paragraph">
                        <wp:posOffset>36195</wp:posOffset>
                      </wp:positionV>
                      <wp:extent cx="6667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2.85pt" to="136.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SxIwIAAD8EAAAOAAAAZHJzL2Uyb0RvYy54bWysU02P2yAQvVfqf0DcE9up402sOKvKTtrD&#10;to2U7Q8ggGNUDAjYOFHV/96BfDTbXqqqPuCBmXm8eTMsHo+9RAdundCqwtk4xYgrqplQ+wp/fV6P&#10;Zhg5TxQjUite4RN3+HH59s1iMCWf6E5Lxi0CEOXKwVS4896USeJox3vixtpwBc5W25542Np9wiwZ&#10;AL2XySRNi2TQlhmrKXcOTpuzEy8jftty6r+0reMeyQoDNx9XG9ddWJPlgpR7S0wn6IUG+QcWPREK&#10;Lr1BNcQT9GLFH1C9oFY73fox1X2i21ZQHmuAarL0t2q2HTE81gLiOHOTyf0/WPr5sLFIsArnGCnS&#10;Q4u23hKx7zyqtVIgoLYoDzoNxpUQXquNDZXSo9qaJ02/OaR03RG155Hv88kASBYyklcpYeMM3LYb&#10;PmkGMeTF6yjasbU9aqUwH0NiAAdh0DF26XTrEj96ROGwKIqHKfSSXl0JKQNCyDPW+Q9c9ygYFZZC&#10;Bf1ISQ5PzgdGv0LCsdJrIWWcAanQUOH5dDKNCU5LwYIzhDm739XSogMJUxS/WB547sOsflEsgnWc&#10;sNXF9kTIsw2XSxXwoBKgc7HOY/J9ns5Xs9UsH+WTYjXK06YZvV/X+ahYZw/T5l1T1032I1DL8rIT&#10;jHEV2F1HNsv/biQuj+c8bLehvcmQvEaPegHZ6z+Sjk0NfTxPxE6z08Zemw1TGoMvLyo8g/s92Pfv&#10;fvkTAAD//wMAUEsDBBQABgAIAAAAIQAnLxKp2QAAAAcBAAAPAAAAZHJzL2Rvd25yZXYueG1sTI7B&#10;TsMwEETvSPyDtZW4UadBbSDEqSoEXCohUQJnJ16SCHsdxW4a/r4LFzg+zWjmFdvZWTHhGHpPClbL&#10;BARS401PrYLq7en6FkSImoy2nlDBNwbYlpcXhc6NP9ErTofYCh6hkGsFXYxDLmVoOnQ6LP2AxNmn&#10;H52OjGMrzahPPO6sTJNkI53uiR86PeBDh83X4egU7D72jzcvU+28NXdt9W5clTynSl0t5t09iIhz&#10;/CvDjz6rQ8lOtT+SCcIyb7I1VxWsMxCcp1nKXP+yLAv53788AwAA//8DAFBLAQItABQABgAIAAAA&#10;IQC2gziS/gAAAOEBAAATAAAAAAAAAAAAAAAAAAAAAABbQ29udGVudF9UeXBlc10ueG1sUEsBAi0A&#10;FAAGAAgAAAAhADj9If/WAAAAlAEAAAsAAAAAAAAAAAAAAAAALwEAAF9yZWxzLy5yZWxzUEsBAi0A&#10;FAAGAAgAAAAhAAXuNLEjAgAAPwQAAA4AAAAAAAAAAAAAAAAALgIAAGRycy9lMm9Eb2MueG1sUEsB&#10;Ai0AFAAGAAgAAAAhACcvEqnZAAAABwEAAA8AAAAAAAAAAAAAAAAAfQQAAGRycy9kb3ducmV2Lnht&#10;bFBLBQYAAAAABAAEAPMAAACDBQAAAAA=&#10;"/>
                  </w:pict>
                </mc:Fallback>
              </mc:AlternateContent>
            </w:r>
          </w:p>
          <w:p w14:paraId="194218CE" w14:textId="0195502A" w:rsidR="000F7A28" w:rsidRPr="00F4525D" w:rsidRDefault="000F7A28" w:rsidP="00C91168">
            <w:pPr>
              <w:jc w:val="center"/>
              <w:rPr>
                <w:sz w:val="26"/>
                <w:szCs w:val="26"/>
              </w:rPr>
            </w:pPr>
            <w:r w:rsidRPr="00F4525D">
              <w:rPr>
                <w:sz w:val="26"/>
                <w:szCs w:val="26"/>
                <w:lang w:val="fr-FR"/>
              </w:rPr>
              <w:t>Số</w:t>
            </w:r>
            <w:r w:rsidR="00D817CD" w:rsidRPr="00F4525D">
              <w:rPr>
                <w:sz w:val="26"/>
                <w:szCs w:val="26"/>
                <w:lang w:val="fr-FR"/>
              </w:rPr>
              <w:t>:     /KH-TBL</w:t>
            </w:r>
          </w:p>
        </w:tc>
        <w:tc>
          <w:tcPr>
            <w:tcW w:w="5586" w:type="dxa"/>
          </w:tcPr>
          <w:p w14:paraId="17BE66DD" w14:textId="04B4AAD2" w:rsidR="000F7A28" w:rsidRPr="000F7A28" w:rsidRDefault="000F7A28" w:rsidP="009C7271">
            <w:pPr>
              <w:keepNext/>
              <w:ind w:right="-79"/>
              <w:jc w:val="center"/>
              <w:outlineLvl w:val="0"/>
              <w:rPr>
                <w:i/>
                <w:sz w:val="28"/>
                <w:szCs w:val="28"/>
              </w:rPr>
            </w:pPr>
          </w:p>
          <w:p w14:paraId="7E7CDF75" w14:textId="7419EEF4" w:rsidR="000F7A28" w:rsidRPr="00F4525D" w:rsidRDefault="00F4525D" w:rsidP="009C7271">
            <w:pPr>
              <w:keepNext/>
              <w:ind w:right="-79"/>
              <w:jc w:val="center"/>
              <w:outlineLvl w:val="0"/>
              <w:rPr>
                <w:bCs/>
                <w:sz w:val="26"/>
                <w:szCs w:val="26"/>
              </w:rPr>
            </w:pPr>
            <w:r>
              <w:rPr>
                <w:i/>
                <w:sz w:val="26"/>
                <w:szCs w:val="26"/>
              </w:rPr>
              <w:t xml:space="preserve">           </w:t>
            </w:r>
            <w:r w:rsidR="00C91168" w:rsidRPr="00F4525D">
              <w:rPr>
                <w:i/>
                <w:sz w:val="26"/>
                <w:szCs w:val="26"/>
              </w:rPr>
              <w:t>Hóc Môn</w:t>
            </w:r>
            <w:r w:rsidR="000F7A28" w:rsidRPr="00F4525D">
              <w:rPr>
                <w:i/>
                <w:sz w:val="26"/>
                <w:szCs w:val="26"/>
                <w:lang w:val="vi-VN"/>
              </w:rPr>
              <w:t xml:space="preserve">, </w:t>
            </w:r>
            <w:r w:rsidR="000F7A28" w:rsidRPr="00F4525D">
              <w:rPr>
                <w:i/>
                <w:sz w:val="26"/>
                <w:szCs w:val="26"/>
              </w:rPr>
              <w:t>ngày</w:t>
            </w:r>
            <w:r w:rsidR="000F7A28" w:rsidRPr="00F4525D">
              <w:rPr>
                <w:i/>
                <w:sz w:val="26"/>
                <w:szCs w:val="26"/>
                <w:lang w:val="vi-VN"/>
              </w:rPr>
              <w:t xml:space="preserve"> </w:t>
            </w:r>
            <w:r w:rsidR="000F7A28" w:rsidRPr="00F4525D">
              <w:rPr>
                <w:i/>
                <w:sz w:val="26"/>
                <w:szCs w:val="26"/>
              </w:rPr>
              <w:t xml:space="preserve">  </w:t>
            </w:r>
            <w:r w:rsidR="000F7A28" w:rsidRPr="00F4525D">
              <w:rPr>
                <w:i/>
                <w:sz w:val="26"/>
                <w:szCs w:val="26"/>
                <w:lang w:val="vi-VN"/>
              </w:rPr>
              <w:t xml:space="preserve"> </w:t>
            </w:r>
            <w:r w:rsidR="000F7A28" w:rsidRPr="00F4525D">
              <w:rPr>
                <w:i/>
                <w:sz w:val="26"/>
                <w:szCs w:val="26"/>
              </w:rPr>
              <w:t>tháng</w:t>
            </w:r>
            <w:r w:rsidR="000F7A28" w:rsidRPr="00F4525D">
              <w:rPr>
                <w:i/>
                <w:sz w:val="26"/>
                <w:szCs w:val="26"/>
                <w:lang w:val="vi-VN"/>
              </w:rPr>
              <w:t xml:space="preserve"> </w:t>
            </w:r>
            <w:r w:rsidR="00C91168" w:rsidRPr="00F4525D">
              <w:rPr>
                <w:i/>
                <w:sz w:val="26"/>
                <w:szCs w:val="26"/>
              </w:rPr>
              <w:t>3</w:t>
            </w:r>
            <w:r w:rsidR="000F7A28" w:rsidRPr="00F4525D">
              <w:rPr>
                <w:i/>
                <w:sz w:val="26"/>
                <w:szCs w:val="26"/>
                <w:lang w:val="vi-VN"/>
              </w:rPr>
              <w:t xml:space="preserve"> </w:t>
            </w:r>
            <w:r w:rsidR="00C91168" w:rsidRPr="00F4525D">
              <w:rPr>
                <w:i/>
                <w:sz w:val="26"/>
                <w:szCs w:val="26"/>
              </w:rPr>
              <w:t>năm 2022</w:t>
            </w:r>
          </w:p>
        </w:tc>
      </w:tr>
    </w:tbl>
    <w:p w14:paraId="3E8C0508" w14:textId="77777777" w:rsidR="000F7A28" w:rsidRDefault="000F7A28" w:rsidP="000F7A28">
      <w:pPr>
        <w:widowControl w:val="0"/>
        <w:tabs>
          <w:tab w:val="left" w:pos="3600"/>
        </w:tabs>
        <w:spacing w:line="312" w:lineRule="auto"/>
        <w:rPr>
          <w:b/>
          <w:sz w:val="28"/>
          <w:szCs w:val="28"/>
          <w:lang w:val="vi-VN"/>
        </w:rPr>
      </w:pPr>
    </w:p>
    <w:p w14:paraId="3B380072" w14:textId="2C687638" w:rsidR="002A57ED" w:rsidRPr="00FE15A2" w:rsidRDefault="002A57ED" w:rsidP="000F7A28">
      <w:pPr>
        <w:widowControl w:val="0"/>
        <w:tabs>
          <w:tab w:val="left" w:pos="3600"/>
        </w:tabs>
        <w:spacing w:line="312" w:lineRule="auto"/>
        <w:jc w:val="center"/>
        <w:rPr>
          <w:b/>
          <w:sz w:val="28"/>
          <w:szCs w:val="28"/>
          <w:lang w:val="vi-VN"/>
        </w:rPr>
      </w:pPr>
      <w:r w:rsidRPr="00FE15A2">
        <w:rPr>
          <w:b/>
          <w:sz w:val="28"/>
          <w:szCs w:val="28"/>
          <w:lang w:val="vi-VN"/>
        </w:rPr>
        <w:t xml:space="preserve">KẾ HOẠCH </w:t>
      </w:r>
    </w:p>
    <w:p w14:paraId="0DF17924" w14:textId="4CA6EF52" w:rsidR="002A57ED" w:rsidRPr="00FE15A2" w:rsidRDefault="002A57ED" w:rsidP="002A57ED">
      <w:pPr>
        <w:widowControl w:val="0"/>
        <w:tabs>
          <w:tab w:val="left" w:pos="3600"/>
        </w:tabs>
        <w:spacing w:line="312" w:lineRule="auto"/>
        <w:jc w:val="center"/>
        <w:rPr>
          <w:b/>
          <w:iCs/>
          <w:sz w:val="28"/>
          <w:szCs w:val="28"/>
        </w:rPr>
      </w:pPr>
      <w:r w:rsidRPr="00FE15A2">
        <w:rPr>
          <w:b/>
          <w:iCs/>
          <w:sz w:val="28"/>
          <w:szCs w:val="28"/>
        </w:rPr>
        <w:t>HOẠT ĐỘNG ỨNG DỤNG CÔNG NGHỆ THÔNG TIN – TRUYỀN THÔNG</w:t>
      </w:r>
    </w:p>
    <w:p w14:paraId="03C119D9" w14:textId="6ECD0357" w:rsidR="002A57ED" w:rsidRDefault="002A57ED" w:rsidP="002A57ED">
      <w:pPr>
        <w:widowControl w:val="0"/>
        <w:tabs>
          <w:tab w:val="left" w:pos="3600"/>
        </w:tabs>
        <w:spacing w:line="312" w:lineRule="auto"/>
        <w:jc w:val="center"/>
        <w:rPr>
          <w:b/>
          <w:iCs/>
          <w:sz w:val="28"/>
          <w:szCs w:val="28"/>
          <w:lang w:val="vi-VN"/>
        </w:rPr>
      </w:pPr>
      <w:r w:rsidRPr="00FE15A2">
        <w:rPr>
          <w:b/>
          <w:iCs/>
          <w:sz w:val="28"/>
          <w:szCs w:val="28"/>
        </w:rPr>
        <w:t xml:space="preserve">TRONG QUẢN TRỊ </w:t>
      </w:r>
      <w:r w:rsidR="0090335C" w:rsidRPr="00FE15A2">
        <w:rPr>
          <w:b/>
          <w:iCs/>
          <w:sz w:val="28"/>
          <w:szCs w:val="28"/>
          <w:lang w:val="vi-VN"/>
        </w:rPr>
        <w:t>TỔ CHỨC – HÀNH CHÍNH NHÀ TRƯỜNG</w:t>
      </w:r>
    </w:p>
    <w:p w14:paraId="4A06150B" w14:textId="694EC7AF" w:rsidR="000F7A28" w:rsidRDefault="000F7A28" w:rsidP="002A57ED">
      <w:pPr>
        <w:widowControl w:val="0"/>
        <w:tabs>
          <w:tab w:val="left" w:pos="3600"/>
        </w:tabs>
        <w:spacing w:line="312" w:lineRule="auto"/>
        <w:jc w:val="center"/>
        <w:rPr>
          <w:b/>
          <w:iCs/>
          <w:sz w:val="28"/>
          <w:szCs w:val="28"/>
          <w:lang w:val="vi-VN"/>
        </w:rPr>
      </w:pPr>
      <w:r>
        <w:rPr>
          <w:b/>
          <w:iCs/>
          <w:sz w:val="28"/>
          <w:szCs w:val="28"/>
          <w:lang w:val="vi-VN"/>
        </w:rPr>
        <w:t>Năm học 2021-2022</w:t>
      </w:r>
    </w:p>
    <w:p w14:paraId="0E4F8335" w14:textId="0771DEAE" w:rsidR="000F7A28" w:rsidRPr="00FE15A2" w:rsidRDefault="000F7A28" w:rsidP="002A57ED">
      <w:pPr>
        <w:widowControl w:val="0"/>
        <w:tabs>
          <w:tab w:val="left" w:pos="3600"/>
        </w:tabs>
        <w:spacing w:line="312" w:lineRule="auto"/>
        <w:jc w:val="center"/>
        <w:rPr>
          <w:b/>
          <w:iCs/>
          <w:sz w:val="28"/>
          <w:szCs w:val="28"/>
          <w:lang w:val="vi-VN"/>
        </w:rPr>
      </w:pPr>
      <w:r w:rsidRPr="000F7A28">
        <w:rPr>
          <w:noProof/>
          <w:sz w:val="28"/>
          <w:szCs w:val="28"/>
        </w:rPr>
        <mc:AlternateContent>
          <mc:Choice Requires="wps">
            <w:drawing>
              <wp:anchor distT="0" distB="0" distL="114300" distR="114300" simplePos="0" relativeHeight="251662336" behindDoc="0" locked="0" layoutInCell="1" allowOverlap="1" wp14:anchorId="3678674B" wp14:editId="3F50F96B">
                <wp:simplePos x="0" y="0"/>
                <wp:positionH relativeFrom="column">
                  <wp:posOffset>2352675</wp:posOffset>
                </wp:positionH>
                <wp:positionV relativeFrom="paragraph">
                  <wp:posOffset>12700</wp:posOffset>
                </wp:positionV>
                <wp:extent cx="1303020" cy="0"/>
                <wp:effectExtent l="7620" t="13335" r="1333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0B134BA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1pt" to="287.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ZrwEAAEgDAAAOAAAAZHJzL2Uyb0RvYy54bWysU8Fu2zAMvQ/YPwi6L3ZSdNiMOD2k6y7d&#10;FqDdBzCSbAuTRYFUYufvJ6lJWmy3YT4Ikkg+vfdIr+/m0YmjIbboW7lc1FIYr1Bb37fy5/PDh09S&#10;cASvwaE3rTwZlneb9+/WU2jMCgd02pBIIJ6bKbRyiDE0VcVqMCPwAoPxKdghjRDTkfpKE0wJfXTV&#10;qq4/VhOSDoTKMKfb+5eg3BT8rjMq/ug6NlG4ViZusaxU1n1eq80amp4gDFadacA/sBjB+vToFeoe&#10;IogD2b+gRqsIGbu4UDhW2HVWmaIhqVnWf6h5GiCYoiWZw+FqE/8/WPX9uPU7ytTV7J/CI6pfLDxu&#10;B/C9KQSeTyE1bpmtqqbAzbUkHzjsSOynb6hTDhwiFhfmjsYMmfSJuZh9uppt5ihUulze1Df1KvVE&#10;XWIVNJfCQBy/GhxF3rTSWZ99gAaOjxwzEWguKfna44N1rvTSeTG18vPt6rYUMDqrczCnMfX7rSNx&#10;hDwN5SuqUuRtGuHB6wI2GNBfzvsI1r3s0+POn83I+vOwcbNHfdrRxaTUrsLyPFp5Ht6eS/XrD7D5&#10;DQAA//8DAFBLAwQUAAYACAAAACEA+JQYs9sAAAAHAQAADwAAAGRycy9kb3ducmV2LnhtbEyPwU7D&#10;MBBE70j8g7VIXCrqkCoEhTgVAnLjQgFx3cZLEhGv09htA1/PwgWOoxnNvCnXsxvUgabQezZwuUxA&#10;ETfe9twaeHmuL65BhYhscfBMBj4pwLo6PSmxsP7IT3TYxFZJCYcCDXQxjoXWoenIYVj6kVi8dz85&#10;jCKnVtsJj1LuBp0myZV22LMsdDjSXUfNx2bvDIT6lXb116JZJG+r1lO6u398QGPOz+bbG1CR5vgX&#10;hh98QYdKmLZ+zzaowcAqTzKJGkjlkvhZnuWgtr9aV6X+z199AwAA//8DAFBLAQItABQABgAIAAAA&#10;IQC2gziS/gAAAOEBAAATAAAAAAAAAAAAAAAAAAAAAABbQ29udGVudF9UeXBlc10ueG1sUEsBAi0A&#10;FAAGAAgAAAAhADj9If/WAAAAlAEAAAsAAAAAAAAAAAAAAAAALwEAAF9yZWxzLy5yZWxzUEsBAi0A&#10;FAAGAAgAAAAhAKf6dFmvAQAASAMAAA4AAAAAAAAAAAAAAAAALgIAAGRycy9lMm9Eb2MueG1sUEsB&#10;Ai0AFAAGAAgAAAAhAPiUGLPbAAAABwEAAA8AAAAAAAAAAAAAAAAACQQAAGRycy9kb3ducmV2Lnht&#10;bFBLBQYAAAAABAAEAPMAAAARBQAAAAA=&#10;"/>
            </w:pict>
          </mc:Fallback>
        </mc:AlternateContent>
      </w:r>
    </w:p>
    <w:p w14:paraId="1E96A552" w14:textId="77777777" w:rsidR="0090335C" w:rsidRPr="00FE15A2" w:rsidRDefault="002A57ED" w:rsidP="000F7A28">
      <w:pPr>
        <w:widowControl w:val="0"/>
        <w:numPr>
          <w:ilvl w:val="0"/>
          <w:numId w:val="1"/>
        </w:numPr>
        <w:tabs>
          <w:tab w:val="left" w:pos="3600"/>
        </w:tabs>
        <w:spacing w:before="80" w:after="80"/>
        <w:jc w:val="both"/>
        <w:rPr>
          <w:rFonts w:eastAsia="Times New Roman"/>
          <w:b/>
          <w:sz w:val="28"/>
          <w:szCs w:val="28"/>
          <w:lang w:val="en-ID"/>
        </w:rPr>
      </w:pPr>
      <w:r w:rsidRPr="00FE15A2">
        <w:rPr>
          <w:rFonts w:eastAsia="Times New Roman"/>
          <w:b/>
          <w:sz w:val="28"/>
          <w:szCs w:val="28"/>
          <w:lang w:val="en-ID"/>
        </w:rPr>
        <w:t xml:space="preserve">Căn cứ để thực hiện </w:t>
      </w:r>
    </w:p>
    <w:p w14:paraId="652E7A24" w14:textId="7CB74ACE" w:rsidR="002A57ED" w:rsidRPr="00FE15A2" w:rsidRDefault="0090335C" w:rsidP="000F7A28">
      <w:pPr>
        <w:widowControl w:val="0"/>
        <w:tabs>
          <w:tab w:val="left" w:pos="3600"/>
        </w:tabs>
        <w:spacing w:before="80" w:after="80"/>
        <w:jc w:val="both"/>
        <w:rPr>
          <w:rFonts w:eastAsia="Times New Roman"/>
          <w:sz w:val="28"/>
          <w:szCs w:val="28"/>
          <w:lang w:val="en-ID"/>
        </w:rPr>
      </w:pPr>
      <w:r w:rsidRPr="00FE15A2">
        <w:rPr>
          <w:rFonts w:eastAsia="Times New Roman"/>
          <w:bCs/>
          <w:sz w:val="28"/>
          <w:szCs w:val="28"/>
          <w:lang w:val="vi-VN"/>
        </w:rPr>
        <w:t>1.1.</w:t>
      </w:r>
      <w:r w:rsidRPr="00FE15A2">
        <w:rPr>
          <w:rFonts w:eastAsia="Times New Roman"/>
          <w:b/>
          <w:sz w:val="28"/>
          <w:szCs w:val="28"/>
          <w:lang w:val="vi-VN"/>
        </w:rPr>
        <w:t xml:space="preserve"> </w:t>
      </w:r>
      <w:r w:rsidR="002A57ED" w:rsidRPr="00FE15A2">
        <w:rPr>
          <w:rFonts w:eastAsia="Times New Roman"/>
          <w:sz w:val="28"/>
          <w:szCs w:val="28"/>
          <w:lang w:val="en-ID"/>
        </w:rPr>
        <w:t>Căn cứ pháp lý</w:t>
      </w:r>
    </w:p>
    <w:p w14:paraId="50058D8F" w14:textId="77777777" w:rsidR="00FE15A2" w:rsidRPr="00FE15A2" w:rsidRDefault="00FE15A2" w:rsidP="000F7A28">
      <w:pPr>
        <w:spacing w:before="80" w:after="80"/>
        <w:ind w:firstLine="567"/>
        <w:jc w:val="both"/>
        <w:rPr>
          <w:color w:val="000000"/>
          <w:sz w:val="28"/>
          <w:szCs w:val="28"/>
          <w:lang w:val="nl-NL"/>
        </w:rPr>
      </w:pPr>
      <w:r w:rsidRPr="00FE15A2">
        <w:rPr>
          <w:color w:val="000000"/>
          <w:sz w:val="28"/>
          <w:szCs w:val="28"/>
          <w:lang w:val="nl-NL"/>
        </w:rPr>
        <w:t>Căn cứ Thông tư số 28/2020/TT-BGDĐT ngày 04/9/2020 của Bộ trưởng Bộ GD&amp;ĐT về việc ban hành Điều lệ trường tiểu học;</w:t>
      </w:r>
    </w:p>
    <w:p w14:paraId="00147481" w14:textId="77777777" w:rsidR="00FE15A2" w:rsidRPr="00FE15A2" w:rsidRDefault="00FE15A2" w:rsidP="000F7A28">
      <w:pPr>
        <w:spacing w:before="80" w:after="80"/>
        <w:ind w:firstLine="567"/>
        <w:jc w:val="both"/>
        <w:rPr>
          <w:color w:val="000000"/>
          <w:sz w:val="28"/>
          <w:szCs w:val="28"/>
          <w:lang w:val="nl-NL"/>
        </w:rPr>
      </w:pPr>
      <w:r w:rsidRPr="00FE15A2">
        <w:rPr>
          <w:color w:val="000000"/>
          <w:sz w:val="28"/>
          <w:szCs w:val="28"/>
          <w:lang w:val="nl-NL"/>
        </w:rPr>
        <w:t>Căn cứ Thông tư số 26/2019/TT-BGDĐT ngày 30/12/2019 của Bộ trưởng Bộ GD&amp;ĐT về việc ban hành quy định về quản lí, vận hành và sử dụng Hệ thống cơ sở dữ liệu ngành về giáo dục mầm non, giáo dục phổ thông và giáo dục thường xuyên;</w:t>
      </w:r>
    </w:p>
    <w:p w14:paraId="2BC62C44" w14:textId="77777777" w:rsidR="00FE15A2" w:rsidRPr="00FE15A2" w:rsidRDefault="00FE15A2" w:rsidP="000F7A28">
      <w:pPr>
        <w:spacing w:before="80" w:after="80"/>
        <w:ind w:firstLine="567"/>
        <w:jc w:val="both"/>
        <w:rPr>
          <w:color w:val="000000"/>
          <w:sz w:val="28"/>
          <w:szCs w:val="28"/>
          <w:lang w:val="nl-NL"/>
        </w:rPr>
      </w:pPr>
      <w:r w:rsidRPr="00FE15A2">
        <w:rPr>
          <w:color w:val="000000"/>
          <w:sz w:val="28"/>
          <w:szCs w:val="28"/>
          <w:lang w:val="nl-NL"/>
        </w:rPr>
        <w:t>Căn cứ Công văn số 5807/BGDĐT-CNTT ngày 21/12/2018 của Bộ trưởng Bộ GD&amp;ĐT về việc ban hành hướng dẫn triển khai mô hình ứng dụng CNTT trong trường phổ thông;</w:t>
      </w:r>
    </w:p>
    <w:p w14:paraId="1EBDC9A8" w14:textId="38642AFD" w:rsidR="0090335C" w:rsidRDefault="00FE15A2" w:rsidP="000F7A28">
      <w:pPr>
        <w:spacing w:before="80" w:after="80"/>
        <w:ind w:firstLine="567"/>
        <w:jc w:val="both"/>
        <w:rPr>
          <w:color w:val="000000"/>
          <w:sz w:val="28"/>
          <w:szCs w:val="28"/>
          <w:lang w:val="nl-NL"/>
        </w:rPr>
      </w:pPr>
      <w:r w:rsidRPr="00FE15A2">
        <w:rPr>
          <w:color w:val="000000"/>
          <w:sz w:val="28"/>
          <w:szCs w:val="28"/>
          <w:lang w:val="nl-NL"/>
        </w:rPr>
        <w:t>Căn cứ Công văn số 4003/BGDĐT-CNTT ngày 07/10/2020 của Bộ trưởng Bộ GD&amp;ĐT về việc hướng dẫn nhiệm vụ CNTT năm học 2020-2021;</w:t>
      </w:r>
    </w:p>
    <w:p w14:paraId="75D1EF1E" w14:textId="79066810" w:rsidR="00947E50" w:rsidRDefault="00947E50" w:rsidP="000F7A28">
      <w:pPr>
        <w:spacing w:before="80" w:after="80"/>
        <w:ind w:firstLine="567"/>
        <w:jc w:val="both"/>
        <w:rPr>
          <w:color w:val="000000"/>
          <w:sz w:val="28"/>
          <w:szCs w:val="28"/>
          <w:lang w:val="vi-VN"/>
        </w:rPr>
      </w:pPr>
      <w:r>
        <w:rPr>
          <w:color w:val="000000"/>
          <w:sz w:val="28"/>
          <w:szCs w:val="28"/>
          <w:lang w:val="vi-VN"/>
        </w:rPr>
        <w:t>Căn cứ Quyết định số 1032/QĐ-BNV ngày 01/12/2020 của Bộ Nội vụ Quyết định Ban hành quy chế công tác văn thư, lưu trữ;</w:t>
      </w:r>
    </w:p>
    <w:p w14:paraId="05D33895" w14:textId="7FD4943F" w:rsidR="00947E50" w:rsidRPr="00947E50" w:rsidRDefault="00947E50" w:rsidP="00947E50">
      <w:pPr>
        <w:spacing w:before="80" w:after="80"/>
        <w:ind w:firstLine="567"/>
        <w:jc w:val="both"/>
        <w:rPr>
          <w:sz w:val="28"/>
          <w:szCs w:val="28"/>
        </w:rPr>
      </w:pPr>
      <w:r w:rsidRPr="00C4202E">
        <w:rPr>
          <w:sz w:val="28"/>
          <w:szCs w:val="28"/>
        </w:rPr>
        <w:t xml:space="preserve">Căn cứ </w:t>
      </w:r>
      <w:r w:rsidRPr="00C4202E">
        <w:rPr>
          <w:sz w:val="28"/>
          <w:szCs w:val="28"/>
          <w:lang w:val="vi-VN"/>
        </w:rPr>
        <w:t xml:space="preserve">Công văn số </w:t>
      </w:r>
      <w:r>
        <w:rPr>
          <w:sz w:val="28"/>
          <w:szCs w:val="28"/>
          <w:lang w:val="vi-VN"/>
        </w:rPr>
        <w:t>……</w:t>
      </w:r>
      <w:proofErr w:type="gramStart"/>
      <w:r>
        <w:rPr>
          <w:sz w:val="28"/>
          <w:szCs w:val="28"/>
          <w:lang w:val="vi-VN"/>
        </w:rPr>
        <w:t>.</w:t>
      </w:r>
      <w:r w:rsidRPr="00C4202E">
        <w:rPr>
          <w:sz w:val="28"/>
          <w:szCs w:val="28"/>
          <w:lang w:val="vi-VN"/>
        </w:rPr>
        <w:t>/</w:t>
      </w:r>
      <w:proofErr w:type="gramEnd"/>
      <w:r w:rsidRPr="00C4202E">
        <w:rPr>
          <w:sz w:val="28"/>
          <w:szCs w:val="28"/>
          <w:lang w:val="vi-VN"/>
        </w:rPr>
        <w:t xml:space="preserve">PGDĐT-GDTH ngày </w:t>
      </w:r>
      <w:r w:rsidR="00B23BD8">
        <w:rPr>
          <w:sz w:val="28"/>
          <w:szCs w:val="28"/>
        </w:rPr>
        <w:t>……….</w:t>
      </w:r>
      <w:r w:rsidRPr="00C4202E">
        <w:rPr>
          <w:sz w:val="28"/>
          <w:szCs w:val="28"/>
        </w:rPr>
        <w:t xml:space="preserve"> </w:t>
      </w:r>
      <w:r w:rsidRPr="00C4202E">
        <w:rPr>
          <w:sz w:val="28"/>
          <w:szCs w:val="28"/>
          <w:lang w:val="vi-VN"/>
        </w:rPr>
        <w:t xml:space="preserve">của Phòng GD&amp;ĐT </w:t>
      </w:r>
      <w:r w:rsidR="00B23BD8">
        <w:rPr>
          <w:sz w:val="28"/>
          <w:szCs w:val="28"/>
        </w:rPr>
        <w:t xml:space="preserve">huyện </w:t>
      </w:r>
      <w:r w:rsidR="00C91168">
        <w:rPr>
          <w:sz w:val="28"/>
          <w:szCs w:val="28"/>
        </w:rPr>
        <w:t>Hóc Môn</w:t>
      </w:r>
      <w:r>
        <w:rPr>
          <w:sz w:val="28"/>
          <w:szCs w:val="28"/>
          <w:lang w:val="vi-VN"/>
        </w:rPr>
        <w:t xml:space="preserve"> </w:t>
      </w:r>
      <w:r w:rsidRPr="00C4202E">
        <w:rPr>
          <w:sz w:val="28"/>
          <w:szCs w:val="28"/>
        </w:rPr>
        <w:t>v</w:t>
      </w:r>
      <w:r w:rsidRPr="00C4202E">
        <w:rPr>
          <w:sz w:val="28"/>
          <w:szCs w:val="28"/>
          <w:lang w:val="vi-VN"/>
        </w:rPr>
        <w:t xml:space="preserve">ề </w:t>
      </w:r>
      <w:r w:rsidRPr="00C4202E">
        <w:rPr>
          <w:sz w:val="28"/>
          <w:szCs w:val="28"/>
          <w:lang w:val="pt-BR"/>
        </w:rPr>
        <w:t xml:space="preserve">Báo cáo </w:t>
      </w:r>
      <w:r w:rsidRPr="00C4202E">
        <w:rPr>
          <w:sz w:val="28"/>
          <w:szCs w:val="28"/>
        </w:rPr>
        <w:t>Tổng kết nhiệm vụ năm học 2020-2021 và triển khai nhiệm vụ năm học 2021-2022 cấp tiểu học</w:t>
      </w:r>
      <w:r w:rsidRPr="00C4202E">
        <w:rPr>
          <w:sz w:val="28"/>
          <w:szCs w:val="28"/>
          <w:lang w:val="vi-VN"/>
        </w:rPr>
        <w:t>;</w:t>
      </w:r>
    </w:p>
    <w:p w14:paraId="4310A61F" w14:textId="207D432F" w:rsidR="002A57ED" w:rsidRPr="00FE15A2" w:rsidRDefault="0090335C" w:rsidP="000F7A28">
      <w:pPr>
        <w:widowControl w:val="0"/>
        <w:spacing w:before="80" w:after="80"/>
        <w:jc w:val="both"/>
        <w:rPr>
          <w:rFonts w:eastAsia="Times New Roman"/>
          <w:sz w:val="28"/>
          <w:szCs w:val="28"/>
          <w:lang w:val="en-ID"/>
        </w:rPr>
      </w:pPr>
      <w:r w:rsidRPr="00FE15A2">
        <w:rPr>
          <w:rFonts w:eastAsia="Times New Roman"/>
          <w:sz w:val="28"/>
          <w:szCs w:val="28"/>
          <w:lang w:val="vi-VN"/>
        </w:rPr>
        <w:t xml:space="preserve">1.2. </w:t>
      </w:r>
      <w:r w:rsidR="002A57ED" w:rsidRPr="00FE15A2">
        <w:rPr>
          <w:rFonts w:eastAsia="Times New Roman"/>
          <w:sz w:val="28"/>
          <w:szCs w:val="28"/>
          <w:lang w:val="en-ID"/>
        </w:rPr>
        <w:t xml:space="preserve">Căn cứ thực tiễn </w:t>
      </w:r>
    </w:p>
    <w:p w14:paraId="4BE1E51D" w14:textId="6755F382" w:rsidR="0090335C" w:rsidRDefault="00CD309D" w:rsidP="000F7A28">
      <w:pPr>
        <w:widowControl w:val="0"/>
        <w:spacing w:before="80" w:after="80"/>
        <w:ind w:firstLine="567"/>
        <w:jc w:val="both"/>
        <w:rPr>
          <w:sz w:val="28"/>
          <w:szCs w:val="28"/>
          <w:lang w:val="vi-VN"/>
        </w:rPr>
      </w:pPr>
      <w:r w:rsidRPr="00C4202E">
        <w:rPr>
          <w:color w:val="000000"/>
          <w:sz w:val="28"/>
          <w:szCs w:val="28"/>
          <w:lang w:val="nl-NL"/>
        </w:rPr>
        <w:t xml:space="preserve">Căn cứ Kế hoạch giáo dục </w:t>
      </w:r>
      <w:r w:rsidRPr="00C4202E">
        <w:rPr>
          <w:sz w:val="28"/>
          <w:szCs w:val="28"/>
        </w:rPr>
        <w:t xml:space="preserve">của trường Tiểu học </w:t>
      </w:r>
      <w:r w:rsidR="00D817CD">
        <w:rPr>
          <w:sz w:val="28"/>
          <w:szCs w:val="28"/>
        </w:rPr>
        <w:t>Tây Bắc Lân</w:t>
      </w:r>
      <w:r w:rsidR="000F7A28">
        <w:rPr>
          <w:sz w:val="28"/>
          <w:szCs w:val="28"/>
          <w:lang w:val="vi-VN"/>
        </w:rPr>
        <w:t xml:space="preserve"> </w:t>
      </w:r>
      <w:r w:rsidRPr="00C4202E">
        <w:rPr>
          <w:sz w:val="28"/>
          <w:szCs w:val="28"/>
        </w:rPr>
        <w:t>năm học 2021-2022</w:t>
      </w:r>
      <w:r w:rsidR="00947E50">
        <w:rPr>
          <w:sz w:val="28"/>
          <w:szCs w:val="28"/>
          <w:lang w:val="vi-VN"/>
        </w:rPr>
        <w:t>;</w:t>
      </w:r>
    </w:p>
    <w:p w14:paraId="341CC752" w14:textId="5530C1CB" w:rsidR="00947E50" w:rsidRPr="00947E50" w:rsidRDefault="00947E50" w:rsidP="000F7A28">
      <w:pPr>
        <w:widowControl w:val="0"/>
        <w:spacing w:before="80" w:after="80"/>
        <w:ind w:firstLine="567"/>
        <w:jc w:val="both"/>
        <w:rPr>
          <w:sz w:val="28"/>
          <w:szCs w:val="28"/>
          <w:lang w:val="vi-VN"/>
        </w:rPr>
      </w:pPr>
      <w:r>
        <w:rPr>
          <w:sz w:val="28"/>
          <w:szCs w:val="28"/>
          <w:lang w:val="vi-VN"/>
        </w:rPr>
        <w:t>Căn cứ Kế hoạch phát triển CNTT&amp;TT của nhà trường năm học 2021-2022.</w:t>
      </w:r>
    </w:p>
    <w:p w14:paraId="70C1D471" w14:textId="3A98D8B2" w:rsidR="002A57ED" w:rsidRPr="00CD309D" w:rsidRDefault="002A57ED" w:rsidP="000F7A28">
      <w:pPr>
        <w:widowControl w:val="0"/>
        <w:numPr>
          <w:ilvl w:val="0"/>
          <w:numId w:val="1"/>
        </w:numPr>
        <w:tabs>
          <w:tab w:val="left" w:pos="3600"/>
        </w:tabs>
        <w:spacing w:before="80" w:after="80"/>
        <w:jc w:val="both"/>
        <w:rPr>
          <w:rFonts w:eastAsia="Times New Roman"/>
          <w:b/>
          <w:bCs/>
          <w:sz w:val="28"/>
          <w:szCs w:val="28"/>
          <w:lang w:val="en-ID"/>
        </w:rPr>
      </w:pPr>
      <w:r w:rsidRPr="00FE15A2">
        <w:rPr>
          <w:rFonts w:eastAsia="Times New Roman"/>
          <w:b/>
          <w:sz w:val="28"/>
          <w:szCs w:val="28"/>
          <w:lang w:val="en-ID"/>
        </w:rPr>
        <w:t>Nhận diện thực trạng</w:t>
      </w:r>
      <w:r w:rsidR="00CD309D">
        <w:rPr>
          <w:rFonts w:eastAsia="Times New Roman"/>
          <w:b/>
          <w:sz w:val="28"/>
          <w:szCs w:val="28"/>
          <w:lang w:val="vi-VN"/>
        </w:rPr>
        <w:t xml:space="preserve"> </w:t>
      </w:r>
      <w:r w:rsidR="00CD309D" w:rsidRPr="00CD309D">
        <w:rPr>
          <w:rFonts w:eastAsia="Times New Roman"/>
          <w:b/>
          <w:bCs/>
          <w:sz w:val="28"/>
          <w:szCs w:val="28"/>
          <w:lang w:val="en-ID"/>
        </w:rPr>
        <w:t xml:space="preserve">về UDCNTT-TT trong quản trị </w:t>
      </w:r>
      <w:r w:rsidR="00CD309D" w:rsidRPr="00CD309D">
        <w:rPr>
          <w:rFonts w:eastAsia="Times New Roman"/>
          <w:b/>
          <w:bCs/>
          <w:sz w:val="28"/>
          <w:szCs w:val="28"/>
          <w:lang w:val="vi-VN"/>
        </w:rPr>
        <w:t xml:space="preserve">tổ chức – hành chính </w:t>
      </w:r>
      <w:r w:rsidR="00CD309D" w:rsidRPr="00CD309D">
        <w:rPr>
          <w:rFonts w:eastAsia="Times New Roman"/>
          <w:b/>
          <w:bCs/>
          <w:sz w:val="28"/>
          <w:szCs w:val="28"/>
          <w:lang w:val="en-ID"/>
        </w:rPr>
        <w:t>nhà trường</w:t>
      </w:r>
    </w:p>
    <w:p w14:paraId="56FFE371" w14:textId="428DA4AF" w:rsidR="002A57ED" w:rsidRPr="00FE15A2" w:rsidRDefault="002A57ED" w:rsidP="000F7A28">
      <w:pPr>
        <w:widowControl w:val="0"/>
        <w:spacing w:before="80" w:after="80"/>
        <w:jc w:val="both"/>
        <w:rPr>
          <w:rFonts w:eastAsia="Times New Roman"/>
          <w:i/>
          <w:iCs/>
          <w:sz w:val="28"/>
          <w:szCs w:val="28"/>
          <w:lang w:val="en-ID"/>
        </w:rPr>
      </w:pPr>
      <w:r w:rsidRPr="00FE15A2">
        <w:rPr>
          <w:rFonts w:eastAsia="Times New Roman"/>
          <w:i/>
          <w:iCs/>
          <w:sz w:val="28"/>
          <w:szCs w:val="28"/>
          <w:lang w:val="en-ID"/>
        </w:rPr>
        <w:t xml:space="preserve">2.1. Nhận diện </w:t>
      </w:r>
      <w:proofErr w:type="gramStart"/>
      <w:r w:rsidRPr="00FE15A2">
        <w:rPr>
          <w:rFonts w:eastAsia="Times New Roman"/>
          <w:i/>
          <w:iCs/>
          <w:sz w:val="28"/>
          <w:szCs w:val="28"/>
          <w:lang w:val="en-ID"/>
        </w:rPr>
        <w:t>chung</w:t>
      </w:r>
      <w:proofErr w:type="gramEnd"/>
      <w:r w:rsidRPr="00FE15A2">
        <w:rPr>
          <w:rFonts w:eastAsia="Times New Roman"/>
          <w:i/>
          <w:iCs/>
          <w:sz w:val="28"/>
          <w:szCs w:val="28"/>
          <w:lang w:val="en-ID"/>
        </w:rPr>
        <w:t xml:space="preserve"> về UDCNTT-TT trong quản trị nhà trường </w:t>
      </w:r>
    </w:p>
    <w:p w14:paraId="31C55193" w14:textId="53F14D76" w:rsidR="002A57ED" w:rsidRPr="00FE15A2" w:rsidRDefault="0090335C" w:rsidP="000F7A28">
      <w:pPr>
        <w:widowControl w:val="0"/>
        <w:spacing w:before="80" w:after="80"/>
        <w:ind w:firstLine="567"/>
        <w:jc w:val="both"/>
        <w:rPr>
          <w:rFonts w:eastAsia="Times New Roman"/>
          <w:sz w:val="28"/>
          <w:szCs w:val="28"/>
          <w:lang w:val="en-ID"/>
        </w:rPr>
      </w:pPr>
      <w:r w:rsidRPr="00FE15A2">
        <w:rPr>
          <w:rFonts w:eastAsia="Times New Roman"/>
          <w:sz w:val="28"/>
          <w:szCs w:val="28"/>
          <w:lang w:val="vi-VN"/>
        </w:rPr>
        <w:t xml:space="preserve">2.1.1. </w:t>
      </w:r>
      <w:r w:rsidR="002A57ED" w:rsidRPr="00FE15A2">
        <w:rPr>
          <w:rFonts w:eastAsia="Times New Roman"/>
          <w:sz w:val="28"/>
          <w:szCs w:val="28"/>
          <w:lang w:val="en-ID"/>
        </w:rPr>
        <w:t>Điểm mạnh</w:t>
      </w:r>
    </w:p>
    <w:p w14:paraId="5BF572B6" w14:textId="381F2A99" w:rsidR="00FD21AC" w:rsidRDefault="00CA0C42" w:rsidP="000F7A28">
      <w:pPr>
        <w:widowControl w:val="0"/>
        <w:spacing w:before="80" w:after="80"/>
        <w:ind w:firstLine="567"/>
        <w:jc w:val="both"/>
        <w:rPr>
          <w:bCs/>
          <w:sz w:val="28"/>
          <w:szCs w:val="28"/>
        </w:rPr>
      </w:pPr>
      <w:r>
        <w:rPr>
          <w:bCs/>
          <w:sz w:val="28"/>
          <w:szCs w:val="28"/>
          <w:lang w:val="vi-VN"/>
        </w:rPr>
        <w:t xml:space="preserve">- </w:t>
      </w:r>
      <w:r w:rsidR="00FD21AC">
        <w:rPr>
          <w:bCs/>
          <w:sz w:val="28"/>
          <w:szCs w:val="28"/>
          <w:lang w:val="vi-VN"/>
        </w:rPr>
        <w:t xml:space="preserve">Nhà trường </w:t>
      </w:r>
      <w:r w:rsidR="00FD21AC" w:rsidRPr="000F35A6">
        <w:rPr>
          <w:bCs/>
          <w:sz w:val="28"/>
          <w:szCs w:val="28"/>
        </w:rPr>
        <w:t xml:space="preserve">có </w:t>
      </w:r>
      <w:r w:rsidR="00FD21AC">
        <w:rPr>
          <w:bCs/>
          <w:sz w:val="28"/>
          <w:szCs w:val="28"/>
        </w:rPr>
        <w:t>0</w:t>
      </w:r>
      <w:r w:rsidR="00F4525D">
        <w:rPr>
          <w:bCs/>
          <w:sz w:val="28"/>
          <w:szCs w:val="28"/>
        </w:rPr>
        <w:t>2</w:t>
      </w:r>
      <w:r w:rsidR="00FD21AC" w:rsidRPr="000F35A6">
        <w:rPr>
          <w:bCs/>
          <w:sz w:val="28"/>
          <w:szCs w:val="28"/>
        </w:rPr>
        <w:t xml:space="preserve"> giáo viên </w:t>
      </w:r>
      <w:r w:rsidR="008B7199">
        <w:rPr>
          <w:bCs/>
          <w:sz w:val="28"/>
          <w:szCs w:val="28"/>
        </w:rPr>
        <w:t>T</w:t>
      </w:r>
      <w:r w:rsidR="008B7199" w:rsidRPr="000F35A6">
        <w:rPr>
          <w:bCs/>
          <w:sz w:val="28"/>
          <w:szCs w:val="28"/>
        </w:rPr>
        <w:t xml:space="preserve">in học </w:t>
      </w:r>
      <w:r w:rsidR="00FD21AC" w:rsidRPr="000F35A6">
        <w:rPr>
          <w:bCs/>
          <w:sz w:val="28"/>
          <w:szCs w:val="28"/>
        </w:rPr>
        <w:t>có trình độ cử nhân</w:t>
      </w:r>
      <w:r w:rsidR="00FD21AC">
        <w:rPr>
          <w:bCs/>
          <w:sz w:val="28"/>
          <w:szCs w:val="28"/>
        </w:rPr>
        <w:t>, 100</w:t>
      </w:r>
      <w:r w:rsidR="00FD21AC" w:rsidRPr="000F35A6">
        <w:rPr>
          <w:bCs/>
          <w:sz w:val="28"/>
          <w:szCs w:val="28"/>
        </w:rPr>
        <w:t xml:space="preserve">% cán bộ quản </w:t>
      </w:r>
      <w:r w:rsidR="00FD21AC" w:rsidRPr="000F35A6">
        <w:rPr>
          <w:bCs/>
          <w:sz w:val="28"/>
          <w:szCs w:val="28"/>
        </w:rPr>
        <w:lastRenderedPageBreak/>
        <w:t>l</w:t>
      </w:r>
      <w:r w:rsidR="00FD21AC">
        <w:rPr>
          <w:bCs/>
          <w:sz w:val="28"/>
          <w:szCs w:val="28"/>
        </w:rPr>
        <w:t xml:space="preserve">ý, </w:t>
      </w:r>
      <w:r w:rsidR="00FD21AC" w:rsidRPr="000F35A6">
        <w:rPr>
          <w:bCs/>
          <w:sz w:val="28"/>
          <w:szCs w:val="28"/>
        </w:rPr>
        <w:t xml:space="preserve">giáo viên </w:t>
      </w:r>
      <w:r w:rsidR="00FD21AC">
        <w:rPr>
          <w:bCs/>
          <w:sz w:val="28"/>
          <w:szCs w:val="28"/>
        </w:rPr>
        <w:t xml:space="preserve">và nhân viên </w:t>
      </w:r>
      <w:r w:rsidR="00FD21AC" w:rsidRPr="000F35A6">
        <w:rPr>
          <w:bCs/>
          <w:sz w:val="28"/>
          <w:szCs w:val="28"/>
        </w:rPr>
        <w:t>đều có chứng chỉ tin học cơ bản hoặc tương đương</w:t>
      </w:r>
      <w:r w:rsidR="00FD21AC">
        <w:rPr>
          <w:bCs/>
          <w:sz w:val="28"/>
          <w:szCs w:val="28"/>
        </w:rPr>
        <w:t>.</w:t>
      </w:r>
    </w:p>
    <w:p w14:paraId="723E9964" w14:textId="414538D1" w:rsidR="00FD21AC" w:rsidRPr="000F35A6" w:rsidRDefault="00CA0C42" w:rsidP="000F7A28">
      <w:pPr>
        <w:widowControl w:val="0"/>
        <w:spacing w:before="80" w:after="80"/>
        <w:ind w:firstLine="567"/>
        <w:jc w:val="both"/>
        <w:rPr>
          <w:bCs/>
          <w:sz w:val="28"/>
          <w:szCs w:val="28"/>
        </w:rPr>
      </w:pPr>
      <w:r>
        <w:rPr>
          <w:bCs/>
          <w:sz w:val="28"/>
          <w:szCs w:val="28"/>
          <w:lang w:val="vi-VN"/>
        </w:rPr>
        <w:t xml:space="preserve">- </w:t>
      </w:r>
      <w:r w:rsidR="00FD21AC">
        <w:rPr>
          <w:bCs/>
          <w:sz w:val="28"/>
          <w:szCs w:val="28"/>
        </w:rPr>
        <w:t>Đ</w:t>
      </w:r>
      <w:r w:rsidR="00FD21AC" w:rsidRPr="000F35A6">
        <w:rPr>
          <w:bCs/>
          <w:sz w:val="28"/>
          <w:szCs w:val="28"/>
        </w:rPr>
        <w:t>ội ngũ giáo viên, nhân viên của trường không ngừng chủ động tự học, tự bồi dưỡng để nâng cao năng lực CNTT.</w:t>
      </w:r>
    </w:p>
    <w:p w14:paraId="7E426F54" w14:textId="2B8E2F09" w:rsidR="0090335C" w:rsidRPr="00FD21AC" w:rsidRDefault="00CA0C42" w:rsidP="000F7A28">
      <w:pPr>
        <w:widowControl w:val="0"/>
        <w:spacing w:before="80" w:after="80"/>
        <w:ind w:firstLine="567"/>
        <w:jc w:val="both"/>
        <w:rPr>
          <w:b/>
          <w:i/>
          <w:iCs/>
          <w:sz w:val="28"/>
          <w:szCs w:val="28"/>
        </w:rPr>
      </w:pPr>
      <w:r>
        <w:rPr>
          <w:bCs/>
          <w:sz w:val="28"/>
          <w:szCs w:val="28"/>
          <w:lang w:val="vi-VN"/>
        </w:rPr>
        <w:t xml:space="preserve">- </w:t>
      </w:r>
      <w:r w:rsidR="00FD21AC" w:rsidRPr="000F35A6">
        <w:rPr>
          <w:bCs/>
          <w:sz w:val="28"/>
          <w:szCs w:val="28"/>
        </w:rPr>
        <w:t xml:space="preserve">Cơ sở hạ tầng CNTT&amp;TT của </w:t>
      </w:r>
      <w:r w:rsidR="00271D46">
        <w:rPr>
          <w:bCs/>
          <w:sz w:val="28"/>
          <w:szCs w:val="28"/>
          <w:lang w:val="vi-VN"/>
        </w:rPr>
        <w:t>t</w:t>
      </w:r>
      <w:r w:rsidR="00FD21AC" w:rsidRPr="000F35A6">
        <w:rPr>
          <w:bCs/>
          <w:sz w:val="28"/>
          <w:szCs w:val="28"/>
        </w:rPr>
        <w:t>rường từng bước đầu tư</w:t>
      </w:r>
      <w:r w:rsidR="00FD21AC">
        <w:rPr>
          <w:bCs/>
          <w:sz w:val="28"/>
          <w:szCs w:val="28"/>
        </w:rPr>
        <w:t>,</w:t>
      </w:r>
      <w:r w:rsidR="00FD21AC" w:rsidRPr="000F35A6">
        <w:rPr>
          <w:bCs/>
          <w:sz w:val="28"/>
          <w:szCs w:val="28"/>
        </w:rPr>
        <w:t xml:space="preserve"> </w:t>
      </w:r>
      <w:r w:rsidR="00FD21AC">
        <w:rPr>
          <w:bCs/>
          <w:sz w:val="28"/>
          <w:szCs w:val="28"/>
        </w:rPr>
        <w:t>h</w:t>
      </w:r>
      <w:r w:rsidR="00FD21AC" w:rsidRPr="000F35A6">
        <w:rPr>
          <w:bCs/>
          <w:sz w:val="28"/>
          <w:szCs w:val="28"/>
        </w:rPr>
        <w:t>iện nhà trường có 0</w:t>
      </w:r>
      <w:r w:rsidR="00EA084D">
        <w:rPr>
          <w:bCs/>
          <w:sz w:val="28"/>
          <w:szCs w:val="28"/>
        </w:rPr>
        <w:t>1</w:t>
      </w:r>
      <w:r w:rsidR="00FD21AC" w:rsidRPr="000F35A6">
        <w:rPr>
          <w:bCs/>
          <w:sz w:val="28"/>
          <w:szCs w:val="28"/>
        </w:rPr>
        <w:t xml:space="preserve"> phòng Tin học với </w:t>
      </w:r>
      <w:r w:rsidR="00F4525D">
        <w:rPr>
          <w:bCs/>
          <w:sz w:val="28"/>
          <w:szCs w:val="28"/>
        </w:rPr>
        <w:t>4</w:t>
      </w:r>
      <w:r w:rsidR="00FD21AC">
        <w:rPr>
          <w:bCs/>
          <w:sz w:val="28"/>
          <w:szCs w:val="28"/>
        </w:rPr>
        <w:t>0</w:t>
      </w:r>
      <w:r w:rsidR="00FD21AC" w:rsidRPr="000F35A6">
        <w:rPr>
          <w:bCs/>
          <w:sz w:val="28"/>
          <w:szCs w:val="28"/>
        </w:rPr>
        <w:t xml:space="preserve"> máy vi tính</w:t>
      </w:r>
      <w:r w:rsidR="00EA084D">
        <w:rPr>
          <w:bCs/>
          <w:sz w:val="28"/>
          <w:szCs w:val="28"/>
        </w:rPr>
        <w:t xml:space="preserve"> đáp ứng nhu cầu giảng dạy-học tập</w:t>
      </w:r>
      <w:r w:rsidR="00FD21AC" w:rsidRPr="000F35A6">
        <w:rPr>
          <w:bCs/>
          <w:sz w:val="28"/>
          <w:szCs w:val="28"/>
        </w:rPr>
        <w:t xml:space="preserve">; </w:t>
      </w:r>
      <w:r w:rsidR="00FD21AC">
        <w:rPr>
          <w:bCs/>
          <w:sz w:val="28"/>
          <w:szCs w:val="28"/>
          <w:lang w:val="vi-VN"/>
        </w:rPr>
        <w:t>0</w:t>
      </w:r>
      <w:r w:rsidR="00EA084D">
        <w:rPr>
          <w:bCs/>
          <w:sz w:val="28"/>
          <w:szCs w:val="28"/>
        </w:rPr>
        <w:t>6</w:t>
      </w:r>
      <w:r w:rsidR="00FD21AC" w:rsidRPr="000F35A6">
        <w:rPr>
          <w:bCs/>
          <w:sz w:val="28"/>
          <w:szCs w:val="28"/>
        </w:rPr>
        <w:t xml:space="preserve"> máy dành cho công tác của quản l</w:t>
      </w:r>
      <w:r w:rsidR="00FD21AC">
        <w:rPr>
          <w:bCs/>
          <w:sz w:val="28"/>
          <w:szCs w:val="28"/>
        </w:rPr>
        <w:t>ý</w:t>
      </w:r>
      <w:r w:rsidR="00FD21AC" w:rsidRPr="000F35A6">
        <w:rPr>
          <w:bCs/>
          <w:sz w:val="28"/>
          <w:szCs w:val="28"/>
        </w:rPr>
        <w:t xml:space="preserve">. </w:t>
      </w:r>
      <w:proofErr w:type="gramStart"/>
      <w:r w:rsidR="00FD21AC" w:rsidRPr="000F35A6">
        <w:rPr>
          <w:bCs/>
          <w:sz w:val="28"/>
          <w:szCs w:val="28"/>
        </w:rPr>
        <w:t>Đường truyền kết nối Internet tốc độ cao, ổn định; Trường xây dựng</w:t>
      </w:r>
      <w:r w:rsidR="00FD21AC">
        <w:rPr>
          <w:bCs/>
          <w:sz w:val="28"/>
          <w:szCs w:val="28"/>
        </w:rPr>
        <w:t xml:space="preserve"> được</w:t>
      </w:r>
      <w:r w:rsidR="00FD21AC" w:rsidRPr="000F35A6">
        <w:rPr>
          <w:bCs/>
          <w:sz w:val="28"/>
          <w:szCs w:val="28"/>
        </w:rPr>
        <w:t xml:space="preserve"> </w:t>
      </w:r>
      <w:r w:rsidR="00FD21AC">
        <w:rPr>
          <w:bCs/>
          <w:sz w:val="28"/>
          <w:szCs w:val="28"/>
        </w:rPr>
        <w:t>cổng thông tin điện tử</w:t>
      </w:r>
      <w:r w:rsidR="00FD21AC" w:rsidRPr="000F35A6">
        <w:rPr>
          <w:bCs/>
          <w:sz w:val="28"/>
          <w:szCs w:val="28"/>
        </w:rPr>
        <w:t xml:space="preserve"> phục vụ công tác quản l</w:t>
      </w:r>
      <w:r w:rsidR="00FD21AC">
        <w:rPr>
          <w:bCs/>
          <w:sz w:val="28"/>
          <w:szCs w:val="28"/>
        </w:rPr>
        <w:t>ý</w:t>
      </w:r>
      <w:r w:rsidR="00FD21AC" w:rsidRPr="000F35A6">
        <w:rPr>
          <w:bCs/>
          <w:sz w:val="28"/>
          <w:szCs w:val="28"/>
        </w:rPr>
        <w:t xml:space="preserve"> và quảng bá hình ảnh, thông tin tới phụ huynh, học sin</w:t>
      </w:r>
      <w:r w:rsidR="00FD21AC">
        <w:rPr>
          <w:bCs/>
          <w:sz w:val="28"/>
          <w:szCs w:val="28"/>
        </w:rPr>
        <w:t>h.</w:t>
      </w:r>
      <w:proofErr w:type="gramEnd"/>
    </w:p>
    <w:p w14:paraId="79D740FA" w14:textId="4CC86F33" w:rsidR="002A57ED" w:rsidRPr="00FE15A2" w:rsidRDefault="0090335C" w:rsidP="000F7A28">
      <w:pPr>
        <w:widowControl w:val="0"/>
        <w:spacing w:before="80" w:after="80"/>
        <w:ind w:firstLine="567"/>
        <w:jc w:val="both"/>
        <w:rPr>
          <w:rFonts w:eastAsia="Times New Roman"/>
          <w:sz w:val="28"/>
          <w:szCs w:val="28"/>
          <w:lang w:val="en-ID"/>
        </w:rPr>
      </w:pPr>
      <w:r w:rsidRPr="00FE15A2">
        <w:rPr>
          <w:rFonts w:eastAsia="Times New Roman"/>
          <w:sz w:val="28"/>
          <w:szCs w:val="28"/>
          <w:lang w:val="vi-VN"/>
        </w:rPr>
        <w:t xml:space="preserve">2.1.2. </w:t>
      </w:r>
      <w:r w:rsidR="002A57ED" w:rsidRPr="00FE15A2">
        <w:rPr>
          <w:rFonts w:eastAsia="Times New Roman"/>
          <w:sz w:val="28"/>
          <w:szCs w:val="28"/>
          <w:lang w:val="en-ID"/>
        </w:rPr>
        <w:t>Điểm yếu</w:t>
      </w:r>
    </w:p>
    <w:p w14:paraId="23C13FAA" w14:textId="423C2A3B" w:rsidR="00FD21AC" w:rsidRPr="000F35A6" w:rsidRDefault="00CA0C42" w:rsidP="000F7A28">
      <w:pPr>
        <w:widowControl w:val="0"/>
        <w:spacing w:before="80" w:after="80"/>
        <w:ind w:firstLine="567"/>
        <w:jc w:val="both"/>
        <w:rPr>
          <w:bCs/>
          <w:sz w:val="28"/>
          <w:szCs w:val="28"/>
        </w:rPr>
      </w:pPr>
      <w:r>
        <w:rPr>
          <w:bCs/>
          <w:sz w:val="28"/>
          <w:szCs w:val="28"/>
          <w:lang w:val="vi-VN"/>
        </w:rPr>
        <w:t xml:space="preserve">- </w:t>
      </w:r>
      <w:r w:rsidR="00562801">
        <w:rPr>
          <w:bCs/>
          <w:sz w:val="28"/>
          <w:szCs w:val="28"/>
          <w:lang w:val="vi-VN"/>
        </w:rPr>
        <w:t xml:space="preserve">Trong </w:t>
      </w:r>
      <w:r w:rsidR="00F4525D">
        <w:rPr>
          <w:bCs/>
          <w:sz w:val="28"/>
          <w:szCs w:val="28"/>
        </w:rPr>
        <w:t>4</w:t>
      </w:r>
      <w:r w:rsidR="00562801">
        <w:rPr>
          <w:bCs/>
          <w:sz w:val="28"/>
          <w:szCs w:val="28"/>
          <w:lang w:val="vi-VN"/>
        </w:rPr>
        <w:t>0 máy tính ở 0</w:t>
      </w:r>
      <w:r w:rsidR="00EA084D">
        <w:rPr>
          <w:bCs/>
          <w:sz w:val="28"/>
          <w:szCs w:val="28"/>
        </w:rPr>
        <w:t>1</w:t>
      </w:r>
      <w:r w:rsidR="00562801">
        <w:rPr>
          <w:bCs/>
          <w:sz w:val="28"/>
          <w:szCs w:val="28"/>
          <w:lang w:val="vi-VN"/>
        </w:rPr>
        <w:t xml:space="preserve"> phòng Tin học có n</w:t>
      </w:r>
      <w:r w:rsidR="00FD21AC">
        <w:rPr>
          <w:bCs/>
          <w:sz w:val="28"/>
          <w:szCs w:val="28"/>
        </w:rPr>
        <w:t>hiều</w:t>
      </w:r>
      <w:r w:rsidR="00FD21AC" w:rsidRPr="000F35A6">
        <w:rPr>
          <w:bCs/>
          <w:sz w:val="28"/>
          <w:szCs w:val="28"/>
        </w:rPr>
        <w:t xml:space="preserve"> máy tính đã lạc hậu, cấu hình không đảm bảo</w:t>
      </w:r>
      <w:r w:rsidR="00562801">
        <w:rPr>
          <w:bCs/>
          <w:sz w:val="28"/>
          <w:szCs w:val="28"/>
          <w:lang w:val="vi-VN"/>
        </w:rPr>
        <w:t xml:space="preserve"> nhu cầu sử dụng</w:t>
      </w:r>
      <w:r w:rsidR="00FD21AC" w:rsidRPr="000F35A6">
        <w:rPr>
          <w:bCs/>
          <w:sz w:val="28"/>
          <w:szCs w:val="28"/>
        </w:rPr>
        <w:t xml:space="preserve">. </w:t>
      </w:r>
    </w:p>
    <w:p w14:paraId="7F3B2DB5" w14:textId="6E8165B8" w:rsidR="0090335C" w:rsidRPr="00FD21AC" w:rsidRDefault="00CA0C42" w:rsidP="000F7A28">
      <w:pPr>
        <w:widowControl w:val="0"/>
        <w:spacing w:before="80" w:after="80"/>
        <w:ind w:firstLine="567"/>
        <w:jc w:val="both"/>
        <w:rPr>
          <w:bCs/>
          <w:sz w:val="28"/>
          <w:szCs w:val="28"/>
        </w:rPr>
      </w:pPr>
      <w:r>
        <w:rPr>
          <w:bCs/>
          <w:sz w:val="28"/>
          <w:szCs w:val="28"/>
          <w:lang w:val="vi-VN"/>
        </w:rPr>
        <w:t xml:space="preserve">- </w:t>
      </w:r>
      <w:r w:rsidR="00FD21AC" w:rsidRPr="000F35A6">
        <w:rPr>
          <w:bCs/>
          <w:sz w:val="28"/>
          <w:szCs w:val="28"/>
        </w:rPr>
        <w:t xml:space="preserve">Nguồn </w:t>
      </w:r>
      <w:r w:rsidR="00562801">
        <w:rPr>
          <w:bCs/>
          <w:sz w:val="28"/>
          <w:szCs w:val="28"/>
          <w:lang w:val="vi-VN"/>
        </w:rPr>
        <w:t xml:space="preserve">ngân sách còn hạn hẹp </w:t>
      </w:r>
      <w:r w:rsidR="00FD21AC" w:rsidRPr="000F35A6">
        <w:rPr>
          <w:bCs/>
          <w:sz w:val="28"/>
          <w:szCs w:val="28"/>
        </w:rPr>
        <w:t xml:space="preserve">nên </w:t>
      </w:r>
      <w:r w:rsidR="00562801">
        <w:rPr>
          <w:bCs/>
          <w:sz w:val="28"/>
          <w:szCs w:val="28"/>
          <w:lang w:val="vi-VN"/>
        </w:rPr>
        <w:t xml:space="preserve">việc </w:t>
      </w:r>
      <w:r w:rsidR="00FD21AC" w:rsidRPr="000F35A6">
        <w:rPr>
          <w:bCs/>
          <w:sz w:val="28"/>
          <w:szCs w:val="28"/>
        </w:rPr>
        <w:t xml:space="preserve">đầu tư cho ứng dụng CNTT&amp;TT </w:t>
      </w:r>
      <w:r w:rsidR="00562801">
        <w:rPr>
          <w:bCs/>
          <w:sz w:val="28"/>
          <w:szCs w:val="28"/>
          <w:lang w:val="vi-VN"/>
        </w:rPr>
        <w:t xml:space="preserve">của nhà trường còn </w:t>
      </w:r>
      <w:r w:rsidR="00FD21AC" w:rsidRPr="000F35A6">
        <w:rPr>
          <w:bCs/>
          <w:sz w:val="28"/>
          <w:szCs w:val="28"/>
        </w:rPr>
        <w:t>hạn chế, chưa triển khai</w:t>
      </w:r>
      <w:r w:rsidR="00562801">
        <w:rPr>
          <w:bCs/>
          <w:sz w:val="28"/>
          <w:szCs w:val="28"/>
          <w:lang w:val="vi-VN"/>
        </w:rPr>
        <w:t xml:space="preserve"> đồng bộ</w:t>
      </w:r>
      <w:r w:rsidR="00FD21AC" w:rsidRPr="000F35A6">
        <w:rPr>
          <w:bCs/>
          <w:sz w:val="28"/>
          <w:szCs w:val="28"/>
        </w:rPr>
        <w:t xml:space="preserve"> được các ứng dụng phục vụ quản l</w:t>
      </w:r>
      <w:r w:rsidR="00FD21AC">
        <w:rPr>
          <w:bCs/>
          <w:sz w:val="28"/>
          <w:szCs w:val="28"/>
        </w:rPr>
        <w:t>ý</w:t>
      </w:r>
      <w:r w:rsidR="00FD21AC" w:rsidRPr="000F35A6">
        <w:rPr>
          <w:bCs/>
          <w:sz w:val="28"/>
          <w:szCs w:val="28"/>
        </w:rPr>
        <w:t xml:space="preserve"> và dạy học.</w:t>
      </w:r>
    </w:p>
    <w:p w14:paraId="51E4A916" w14:textId="410765DB" w:rsidR="002A57ED" w:rsidRPr="00FE15A2" w:rsidRDefault="0090335C" w:rsidP="000F7A28">
      <w:pPr>
        <w:widowControl w:val="0"/>
        <w:spacing w:before="80" w:after="80"/>
        <w:ind w:firstLine="567"/>
        <w:jc w:val="both"/>
        <w:rPr>
          <w:rFonts w:eastAsia="Times New Roman"/>
          <w:sz w:val="28"/>
          <w:szCs w:val="28"/>
          <w:lang w:val="en-ID"/>
        </w:rPr>
      </w:pPr>
      <w:r w:rsidRPr="00FE15A2">
        <w:rPr>
          <w:rFonts w:eastAsia="Times New Roman"/>
          <w:sz w:val="28"/>
          <w:szCs w:val="28"/>
          <w:lang w:val="vi-VN"/>
        </w:rPr>
        <w:t xml:space="preserve">2.1.3. </w:t>
      </w:r>
      <w:r w:rsidR="002A57ED" w:rsidRPr="00FE15A2">
        <w:rPr>
          <w:rFonts w:eastAsia="Times New Roman"/>
          <w:sz w:val="28"/>
          <w:szCs w:val="28"/>
          <w:lang w:val="en-ID"/>
        </w:rPr>
        <w:t xml:space="preserve">Thuận lợi </w:t>
      </w:r>
    </w:p>
    <w:p w14:paraId="3D3D6BE1" w14:textId="0B1F3D83" w:rsidR="00FD21AC" w:rsidRDefault="00CA0C42" w:rsidP="000F7A28">
      <w:pPr>
        <w:widowControl w:val="0"/>
        <w:spacing w:before="80" w:after="80"/>
        <w:ind w:firstLine="567"/>
        <w:jc w:val="both"/>
        <w:rPr>
          <w:bCs/>
          <w:sz w:val="28"/>
          <w:szCs w:val="28"/>
        </w:rPr>
      </w:pPr>
      <w:r>
        <w:rPr>
          <w:bCs/>
          <w:sz w:val="28"/>
          <w:szCs w:val="28"/>
          <w:lang w:val="vi-VN"/>
        </w:rPr>
        <w:t xml:space="preserve">- </w:t>
      </w:r>
      <w:r w:rsidR="00562801">
        <w:rPr>
          <w:bCs/>
          <w:sz w:val="28"/>
          <w:szCs w:val="28"/>
          <w:lang w:val="vi-VN"/>
        </w:rPr>
        <w:t xml:space="preserve">Các cấp, </w:t>
      </w:r>
      <w:r w:rsidR="00F4525D">
        <w:rPr>
          <w:bCs/>
          <w:sz w:val="28"/>
          <w:szCs w:val="28"/>
        </w:rPr>
        <w:t>Ngành giáo dục</w:t>
      </w:r>
      <w:r w:rsidR="00FD21AC">
        <w:rPr>
          <w:bCs/>
          <w:sz w:val="28"/>
          <w:szCs w:val="28"/>
        </w:rPr>
        <w:t xml:space="preserve"> </w:t>
      </w:r>
      <w:r w:rsidR="00FD21AC" w:rsidRPr="000F35A6">
        <w:rPr>
          <w:bCs/>
          <w:sz w:val="28"/>
          <w:szCs w:val="28"/>
        </w:rPr>
        <w:t>đã ban hành văn bản pháp l</w:t>
      </w:r>
      <w:r w:rsidR="00FD21AC">
        <w:rPr>
          <w:bCs/>
          <w:sz w:val="28"/>
          <w:szCs w:val="28"/>
        </w:rPr>
        <w:t>ý</w:t>
      </w:r>
      <w:r w:rsidR="00FD21AC" w:rsidRPr="000F35A6">
        <w:rPr>
          <w:bCs/>
          <w:sz w:val="28"/>
          <w:szCs w:val="28"/>
        </w:rPr>
        <w:t xml:space="preserve">, hướng dẫn việc ứng dụng CNTT&amp;TT trong trường học, tạo điều kiện cho </w:t>
      </w:r>
      <w:r w:rsidR="00FD21AC">
        <w:rPr>
          <w:bCs/>
          <w:sz w:val="28"/>
          <w:szCs w:val="28"/>
        </w:rPr>
        <w:t>nhà t</w:t>
      </w:r>
      <w:r w:rsidR="00FD21AC" w:rsidRPr="000F35A6">
        <w:rPr>
          <w:bCs/>
          <w:sz w:val="28"/>
          <w:szCs w:val="28"/>
        </w:rPr>
        <w:t>rường trong triển khai, giám sát.</w:t>
      </w:r>
    </w:p>
    <w:p w14:paraId="67822F6E" w14:textId="4E37B20E" w:rsidR="00995D04" w:rsidRPr="00443557" w:rsidRDefault="00995D04" w:rsidP="00995D04">
      <w:pPr>
        <w:widowControl w:val="0"/>
        <w:ind w:left="19" w:firstLine="548"/>
        <w:rPr>
          <w:sz w:val="28"/>
          <w:szCs w:val="28"/>
        </w:rPr>
      </w:pPr>
      <w:r w:rsidRPr="00443557">
        <w:rPr>
          <w:bCs/>
          <w:sz w:val="28"/>
          <w:szCs w:val="28"/>
        </w:rPr>
        <w:t xml:space="preserve">- </w:t>
      </w:r>
      <w:r w:rsidR="00443557">
        <w:rPr>
          <w:bCs/>
          <w:sz w:val="28"/>
          <w:szCs w:val="28"/>
        </w:rPr>
        <w:t>Đầu tư phòng tin học, c</w:t>
      </w:r>
      <w:r w:rsidRPr="00443557">
        <w:rPr>
          <w:sz w:val="28"/>
          <w:szCs w:val="28"/>
        </w:rPr>
        <w:t>ung cấp phần mềm, tập huấn sử dụng, chỉ đạo nâng cấp gia hạn phầm mềm,</w:t>
      </w:r>
    </w:p>
    <w:p w14:paraId="4C378AFB" w14:textId="7B6A8505" w:rsidR="002A57ED" w:rsidRPr="00FE15A2" w:rsidRDefault="0090335C" w:rsidP="000F7A28">
      <w:pPr>
        <w:widowControl w:val="0"/>
        <w:spacing w:before="80" w:after="80"/>
        <w:ind w:firstLine="567"/>
        <w:jc w:val="both"/>
        <w:rPr>
          <w:rFonts w:eastAsia="Times New Roman"/>
          <w:sz w:val="28"/>
          <w:szCs w:val="28"/>
          <w:lang w:val="en-ID"/>
        </w:rPr>
      </w:pPr>
      <w:r w:rsidRPr="00FE15A2">
        <w:rPr>
          <w:rFonts w:eastAsia="Times New Roman"/>
          <w:sz w:val="28"/>
          <w:szCs w:val="28"/>
          <w:lang w:val="vi-VN"/>
        </w:rPr>
        <w:t xml:space="preserve">2.1.4. </w:t>
      </w:r>
      <w:r w:rsidR="002A57ED" w:rsidRPr="00FE15A2">
        <w:rPr>
          <w:rFonts w:eastAsia="Times New Roman"/>
          <w:sz w:val="28"/>
          <w:szCs w:val="28"/>
          <w:lang w:val="en-ID"/>
        </w:rPr>
        <w:t xml:space="preserve">Khó </w:t>
      </w:r>
      <w:r w:rsidRPr="00FE15A2">
        <w:rPr>
          <w:rFonts w:eastAsia="Times New Roman"/>
          <w:sz w:val="28"/>
          <w:szCs w:val="28"/>
          <w:lang w:val="en-ID"/>
        </w:rPr>
        <w:t>kh</w:t>
      </w:r>
      <w:r w:rsidRPr="00FE15A2">
        <w:rPr>
          <w:rFonts w:eastAsia="Times New Roman"/>
          <w:sz w:val="28"/>
          <w:szCs w:val="28"/>
          <w:lang w:val="vi-VN"/>
        </w:rPr>
        <w:t>ă</w:t>
      </w:r>
      <w:r w:rsidRPr="00FE15A2">
        <w:rPr>
          <w:rFonts w:eastAsia="Times New Roman"/>
          <w:sz w:val="28"/>
          <w:szCs w:val="28"/>
          <w:lang w:val="en-ID"/>
        </w:rPr>
        <w:t>n</w:t>
      </w:r>
    </w:p>
    <w:p w14:paraId="7799E557" w14:textId="22694F1F" w:rsidR="00F549AB" w:rsidRPr="00F549AB" w:rsidRDefault="00F549AB" w:rsidP="00F549AB">
      <w:pPr>
        <w:pStyle w:val="ListParagraph"/>
        <w:numPr>
          <w:ilvl w:val="0"/>
          <w:numId w:val="4"/>
        </w:numPr>
        <w:spacing w:before="60" w:after="60"/>
        <w:ind w:left="0" w:firstLine="540"/>
        <w:rPr>
          <w:sz w:val="28"/>
          <w:szCs w:val="28"/>
        </w:rPr>
      </w:pPr>
      <w:r w:rsidRPr="00F549AB">
        <w:rPr>
          <w:sz w:val="28"/>
          <w:szCs w:val="28"/>
        </w:rPr>
        <w:t xml:space="preserve">Nhiều </w:t>
      </w:r>
      <w:r w:rsidR="00574663">
        <w:rPr>
          <w:sz w:val="28"/>
          <w:szCs w:val="28"/>
        </w:rPr>
        <w:t>GV</w:t>
      </w:r>
      <w:r w:rsidRPr="00F549AB">
        <w:rPr>
          <w:sz w:val="28"/>
          <w:szCs w:val="28"/>
        </w:rPr>
        <w:t xml:space="preserve"> lớn tuổi tiếp </w:t>
      </w:r>
      <w:proofErr w:type="gramStart"/>
      <w:r w:rsidRPr="00F549AB">
        <w:rPr>
          <w:sz w:val="28"/>
          <w:szCs w:val="28"/>
        </w:rPr>
        <w:t>thu</w:t>
      </w:r>
      <w:proofErr w:type="gramEnd"/>
      <w:r w:rsidRPr="00F549AB">
        <w:rPr>
          <w:sz w:val="28"/>
          <w:szCs w:val="28"/>
        </w:rPr>
        <w:t xml:space="preserve"> ứng dụng CNTT chậm.</w:t>
      </w:r>
    </w:p>
    <w:p w14:paraId="660041A0" w14:textId="77777777" w:rsidR="00F549AB" w:rsidRPr="00F549AB" w:rsidRDefault="00F549AB" w:rsidP="00F549AB">
      <w:pPr>
        <w:pStyle w:val="ListParagraph"/>
        <w:numPr>
          <w:ilvl w:val="0"/>
          <w:numId w:val="4"/>
        </w:numPr>
        <w:spacing w:before="60" w:after="60"/>
        <w:ind w:left="0" w:firstLine="540"/>
        <w:rPr>
          <w:sz w:val="28"/>
          <w:szCs w:val="28"/>
        </w:rPr>
      </w:pPr>
      <w:r w:rsidRPr="00F549AB">
        <w:rPr>
          <w:sz w:val="28"/>
          <w:szCs w:val="28"/>
        </w:rPr>
        <w:t>Các trang thiết bị về CNTT còn thiếu.</w:t>
      </w:r>
    </w:p>
    <w:p w14:paraId="3E0F9A29" w14:textId="32E27D41" w:rsidR="00F549AB" w:rsidRPr="00F549AB" w:rsidRDefault="00F549AB" w:rsidP="00F549AB">
      <w:pPr>
        <w:pStyle w:val="ListParagraph"/>
        <w:widowControl w:val="0"/>
        <w:numPr>
          <w:ilvl w:val="0"/>
          <w:numId w:val="4"/>
        </w:numPr>
        <w:spacing w:before="80" w:after="80"/>
        <w:ind w:left="0" w:firstLine="540"/>
        <w:jc w:val="both"/>
        <w:rPr>
          <w:bCs/>
          <w:sz w:val="28"/>
          <w:szCs w:val="28"/>
        </w:rPr>
      </w:pPr>
      <w:r w:rsidRPr="00F549AB">
        <w:rPr>
          <w:sz w:val="28"/>
          <w:szCs w:val="28"/>
        </w:rPr>
        <w:t>Đời sống nhân dân địa phương còn khó khăn nên ít quan tâm và không có điều kiện ứng dụng CNTT cùng với trường.</w:t>
      </w:r>
    </w:p>
    <w:p w14:paraId="1E04D31C" w14:textId="1BB17DEF" w:rsidR="0090335C" w:rsidRPr="00FE15A2" w:rsidRDefault="002A57ED" w:rsidP="0021605F">
      <w:pPr>
        <w:widowControl w:val="0"/>
        <w:spacing w:before="80" w:after="80"/>
        <w:ind w:firstLine="540"/>
        <w:jc w:val="both"/>
        <w:rPr>
          <w:rFonts w:eastAsia="Times New Roman"/>
          <w:sz w:val="28"/>
          <w:szCs w:val="28"/>
          <w:lang w:val="vi-VN"/>
        </w:rPr>
      </w:pPr>
      <w:r w:rsidRPr="00FE15A2">
        <w:rPr>
          <w:rFonts w:eastAsia="Times New Roman"/>
          <w:i/>
          <w:iCs/>
          <w:sz w:val="28"/>
          <w:szCs w:val="28"/>
          <w:lang w:val="en-ID"/>
        </w:rPr>
        <w:t xml:space="preserve">2.2. Nhận diện </w:t>
      </w:r>
      <w:proofErr w:type="gramStart"/>
      <w:r w:rsidRPr="00FE15A2">
        <w:rPr>
          <w:rFonts w:eastAsia="Times New Roman"/>
          <w:i/>
          <w:iCs/>
          <w:sz w:val="28"/>
          <w:szCs w:val="28"/>
          <w:lang w:val="en-ID"/>
        </w:rPr>
        <w:t>chung</w:t>
      </w:r>
      <w:proofErr w:type="gramEnd"/>
      <w:r w:rsidRPr="00FE15A2">
        <w:rPr>
          <w:rFonts w:eastAsia="Times New Roman"/>
          <w:i/>
          <w:iCs/>
          <w:sz w:val="28"/>
          <w:szCs w:val="28"/>
          <w:lang w:val="en-ID"/>
        </w:rPr>
        <w:t xml:space="preserve"> về UDCNTT-TT trong quản trị </w:t>
      </w:r>
      <w:r w:rsidR="00FE15A2" w:rsidRPr="00FE15A2">
        <w:rPr>
          <w:rFonts w:eastAsia="Times New Roman"/>
          <w:i/>
          <w:iCs/>
          <w:sz w:val="28"/>
          <w:szCs w:val="28"/>
          <w:lang w:val="vi-VN"/>
        </w:rPr>
        <w:t>tổ chức – hành chính nhà trường</w:t>
      </w:r>
    </w:p>
    <w:p w14:paraId="1A4DED8C" w14:textId="5A3D0D91" w:rsidR="00FD21AC" w:rsidRDefault="00FE15A2" w:rsidP="000F7A28">
      <w:pPr>
        <w:widowControl w:val="0"/>
        <w:spacing w:before="80" w:after="80"/>
        <w:ind w:firstLine="567"/>
        <w:jc w:val="both"/>
        <w:rPr>
          <w:rFonts w:eastAsia="Times New Roman"/>
          <w:sz w:val="28"/>
          <w:szCs w:val="28"/>
          <w:lang w:val="vi-VN"/>
        </w:rPr>
      </w:pPr>
      <w:r w:rsidRPr="00FE15A2">
        <w:rPr>
          <w:rFonts w:eastAsia="Times New Roman"/>
          <w:sz w:val="28"/>
          <w:szCs w:val="28"/>
          <w:lang w:val="vi-VN"/>
        </w:rPr>
        <w:t xml:space="preserve">2.2.1. </w:t>
      </w:r>
      <w:r w:rsidR="00FD21AC">
        <w:rPr>
          <w:rFonts w:eastAsia="Times New Roman"/>
          <w:sz w:val="28"/>
          <w:szCs w:val="28"/>
          <w:lang w:val="vi-VN"/>
        </w:rPr>
        <w:t>Điểm mạnh</w:t>
      </w:r>
    </w:p>
    <w:p w14:paraId="733E6198" w14:textId="1F13A2CE" w:rsidR="00562801" w:rsidRDefault="00271D46" w:rsidP="000F7A28">
      <w:pPr>
        <w:widowControl w:val="0"/>
        <w:spacing w:before="80" w:after="80"/>
        <w:ind w:firstLine="567"/>
        <w:jc w:val="both"/>
        <w:rPr>
          <w:rFonts w:eastAsia="Times New Roman"/>
          <w:sz w:val="28"/>
          <w:szCs w:val="28"/>
          <w:lang w:val="vi-VN"/>
        </w:rPr>
      </w:pPr>
      <w:r>
        <w:rPr>
          <w:rFonts w:eastAsia="Times New Roman"/>
          <w:sz w:val="28"/>
          <w:szCs w:val="28"/>
          <w:lang w:val="vi-VN"/>
        </w:rPr>
        <w:t>- CBQL, GV Tin học, NV văn thư có trình độ Tin học và kỹ năng UDCNTT trong quản trị TC-HC nhà trường tương đối đáp úng nhu cầu quản lý.</w:t>
      </w:r>
    </w:p>
    <w:p w14:paraId="4F597E38" w14:textId="72B098C3" w:rsidR="00271D46" w:rsidRDefault="00271D46" w:rsidP="000F7A28">
      <w:pPr>
        <w:widowControl w:val="0"/>
        <w:spacing w:before="80" w:after="80"/>
        <w:ind w:firstLine="567"/>
        <w:jc w:val="both"/>
        <w:rPr>
          <w:rFonts w:eastAsia="Times New Roman"/>
          <w:sz w:val="28"/>
          <w:szCs w:val="28"/>
          <w:lang w:val="vi-VN"/>
        </w:rPr>
      </w:pPr>
      <w:r>
        <w:rPr>
          <w:rFonts w:eastAsia="Times New Roman"/>
          <w:sz w:val="28"/>
          <w:szCs w:val="28"/>
          <w:lang w:val="vi-VN"/>
        </w:rPr>
        <w:t>- GV, NV nắm bắt và xử lý kịp thời các văn bản, báo cáo, các dữ liệu, các dịch vụ công trực tuyến tốt.</w:t>
      </w:r>
      <w:r w:rsidR="00BA2553">
        <w:rPr>
          <w:rFonts w:eastAsia="Times New Roman"/>
          <w:sz w:val="28"/>
          <w:szCs w:val="28"/>
          <w:lang w:val="vi-VN"/>
        </w:rPr>
        <w:t xml:space="preserve"> </w:t>
      </w:r>
      <w:r w:rsidR="00BA2553">
        <w:rPr>
          <w:sz w:val="28"/>
          <w:szCs w:val="28"/>
          <w:lang w:val="vi-VN"/>
        </w:rPr>
        <w:t>Mỗi cá nhân được phân công luôn có trách nhiệm hoàn thành công việc được phân công.</w:t>
      </w:r>
    </w:p>
    <w:p w14:paraId="67F7404C" w14:textId="609AAFF3" w:rsidR="00271D46" w:rsidRPr="00271D46" w:rsidRDefault="00271D46" w:rsidP="000F7A28">
      <w:pPr>
        <w:widowControl w:val="0"/>
        <w:spacing w:before="80" w:after="80"/>
        <w:ind w:firstLine="567"/>
        <w:jc w:val="both"/>
        <w:rPr>
          <w:rFonts w:eastAsia="Times New Roman"/>
          <w:sz w:val="28"/>
          <w:szCs w:val="28"/>
          <w:lang w:val="vi-VN"/>
        </w:rPr>
      </w:pPr>
      <w:r>
        <w:rPr>
          <w:rFonts w:eastAsia="Times New Roman"/>
          <w:sz w:val="28"/>
          <w:szCs w:val="28"/>
          <w:lang w:val="vi-VN"/>
        </w:rPr>
        <w:t xml:space="preserve">- Cơ sở hạ tầng </w:t>
      </w:r>
      <w:r w:rsidRPr="000F35A6">
        <w:rPr>
          <w:bCs/>
          <w:sz w:val="28"/>
          <w:szCs w:val="28"/>
        </w:rPr>
        <w:t xml:space="preserve">CNTT&amp;TT của </w:t>
      </w:r>
      <w:r>
        <w:rPr>
          <w:bCs/>
          <w:sz w:val="28"/>
          <w:szCs w:val="28"/>
          <w:lang w:val="vi-VN"/>
        </w:rPr>
        <w:t>t</w:t>
      </w:r>
      <w:r w:rsidRPr="000F35A6">
        <w:rPr>
          <w:bCs/>
          <w:sz w:val="28"/>
          <w:szCs w:val="28"/>
        </w:rPr>
        <w:t>rường</w:t>
      </w:r>
      <w:r>
        <w:rPr>
          <w:bCs/>
          <w:sz w:val="28"/>
          <w:szCs w:val="28"/>
          <w:lang w:val="vi-VN"/>
        </w:rPr>
        <w:t xml:space="preserve"> đáp ứng nhu cầu của công tác UDCNTT trong quản trị TC-HC nhà trường. </w:t>
      </w:r>
    </w:p>
    <w:p w14:paraId="61FBB297" w14:textId="3B32EFF7" w:rsidR="00FE15A2" w:rsidRDefault="00FD21AC" w:rsidP="000F7A28">
      <w:pPr>
        <w:widowControl w:val="0"/>
        <w:spacing w:before="80" w:after="80"/>
        <w:ind w:firstLine="567"/>
        <w:jc w:val="both"/>
        <w:rPr>
          <w:rFonts w:eastAsia="Times New Roman"/>
          <w:sz w:val="28"/>
          <w:szCs w:val="28"/>
          <w:lang w:val="en-ID"/>
        </w:rPr>
      </w:pPr>
      <w:r>
        <w:rPr>
          <w:rFonts w:eastAsia="Times New Roman"/>
          <w:sz w:val="28"/>
          <w:szCs w:val="28"/>
          <w:lang w:val="vi-VN"/>
        </w:rPr>
        <w:t xml:space="preserve">2.2.2. </w:t>
      </w:r>
      <w:r w:rsidR="002A57ED" w:rsidRPr="00FE15A2">
        <w:rPr>
          <w:rFonts w:eastAsia="Times New Roman"/>
          <w:sz w:val="28"/>
          <w:szCs w:val="28"/>
          <w:lang w:val="en-ID"/>
        </w:rPr>
        <w:t>Điểm yếu</w:t>
      </w:r>
    </w:p>
    <w:p w14:paraId="2C2CB85D" w14:textId="04D43E47" w:rsidR="00562801" w:rsidRDefault="00947E50" w:rsidP="000F7A28">
      <w:pPr>
        <w:widowControl w:val="0"/>
        <w:spacing w:before="80" w:after="80"/>
        <w:ind w:firstLine="567"/>
        <w:jc w:val="both"/>
        <w:rPr>
          <w:sz w:val="28"/>
          <w:szCs w:val="28"/>
          <w:lang w:val="vi-VN"/>
        </w:rPr>
      </w:pPr>
      <w:r>
        <w:rPr>
          <w:sz w:val="28"/>
          <w:szCs w:val="28"/>
          <w:lang w:val="vi-VN"/>
        </w:rPr>
        <w:t xml:space="preserve">- </w:t>
      </w:r>
      <w:r w:rsidR="00BA2553">
        <w:rPr>
          <w:sz w:val="28"/>
          <w:szCs w:val="28"/>
          <w:lang w:val="vi-VN"/>
        </w:rPr>
        <w:t>Đường truyền đôi khi chưa đáp ứng được nhu cầu trong quá trình nhà trường thực hiện công tác này.</w:t>
      </w:r>
    </w:p>
    <w:p w14:paraId="5D65E0A4" w14:textId="65E13BAC" w:rsidR="00947E50" w:rsidRPr="00FE15A2" w:rsidRDefault="00947E50" w:rsidP="000F7A28">
      <w:pPr>
        <w:widowControl w:val="0"/>
        <w:spacing w:before="80" w:after="80"/>
        <w:ind w:firstLine="567"/>
        <w:jc w:val="both"/>
        <w:rPr>
          <w:rFonts w:eastAsia="Times New Roman"/>
          <w:sz w:val="28"/>
          <w:szCs w:val="28"/>
          <w:lang w:val="en-ID"/>
        </w:rPr>
      </w:pPr>
      <w:r>
        <w:rPr>
          <w:sz w:val="28"/>
          <w:szCs w:val="28"/>
          <w:lang w:val="vi-VN"/>
        </w:rPr>
        <w:lastRenderedPageBreak/>
        <w:t xml:space="preserve">- </w:t>
      </w:r>
      <w:r w:rsidR="00D075A5">
        <w:rPr>
          <w:sz w:val="28"/>
          <w:szCs w:val="28"/>
        </w:rPr>
        <w:t>Một số ít</w:t>
      </w:r>
      <w:r>
        <w:rPr>
          <w:sz w:val="28"/>
          <w:szCs w:val="28"/>
          <w:lang w:val="vi-VN"/>
        </w:rPr>
        <w:t xml:space="preserve"> GV</w:t>
      </w:r>
      <w:r w:rsidR="00D075A5">
        <w:rPr>
          <w:sz w:val="28"/>
          <w:szCs w:val="28"/>
        </w:rPr>
        <w:t>-</w:t>
      </w:r>
      <w:r>
        <w:rPr>
          <w:sz w:val="28"/>
          <w:szCs w:val="28"/>
          <w:lang w:val="vi-VN"/>
        </w:rPr>
        <w:t>NV (tập tr</w:t>
      </w:r>
      <w:r w:rsidR="00D075A5">
        <w:rPr>
          <w:sz w:val="28"/>
          <w:szCs w:val="28"/>
        </w:rPr>
        <w:t>u</w:t>
      </w:r>
      <w:r>
        <w:rPr>
          <w:sz w:val="28"/>
          <w:szCs w:val="28"/>
          <w:lang w:val="vi-VN"/>
        </w:rPr>
        <w:t xml:space="preserve">ng số lớn tuổi) kỹ năng xử lý văn bản, </w:t>
      </w:r>
      <w:r w:rsidR="009B35A1">
        <w:rPr>
          <w:sz w:val="28"/>
          <w:szCs w:val="28"/>
          <w:lang w:val="vi-VN"/>
        </w:rPr>
        <w:t>dịch vụ công còn hạn chế.</w:t>
      </w:r>
    </w:p>
    <w:p w14:paraId="66BD7DD4" w14:textId="4AA99543" w:rsidR="00FE15A2" w:rsidRDefault="00FE15A2" w:rsidP="000F7A28">
      <w:pPr>
        <w:widowControl w:val="0"/>
        <w:spacing w:before="80" w:after="80"/>
        <w:ind w:firstLine="567"/>
        <w:jc w:val="both"/>
        <w:rPr>
          <w:rFonts w:eastAsia="Times New Roman"/>
          <w:sz w:val="28"/>
          <w:szCs w:val="28"/>
          <w:lang w:val="en-ID"/>
        </w:rPr>
      </w:pPr>
      <w:r w:rsidRPr="00FE15A2">
        <w:rPr>
          <w:rFonts w:eastAsia="Times New Roman"/>
          <w:sz w:val="28"/>
          <w:szCs w:val="28"/>
          <w:lang w:val="vi-VN"/>
        </w:rPr>
        <w:t>2.2.</w:t>
      </w:r>
      <w:r w:rsidR="00FD21AC">
        <w:rPr>
          <w:rFonts w:eastAsia="Times New Roman"/>
          <w:sz w:val="28"/>
          <w:szCs w:val="28"/>
          <w:lang w:val="vi-VN"/>
        </w:rPr>
        <w:t>3</w:t>
      </w:r>
      <w:r w:rsidRPr="00FE15A2">
        <w:rPr>
          <w:rFonts w:eastAsia="Times New Roman"/>
          <w:sz w:val="28"/>
          <w:szCs w:val="28"/>
          <w:lang w:val="vi-VN"/>
        </w:rPr>
        <w:t xml:space="preserve">. </w:t>
      </w:r>
      <w:r w:rsidR="002A57ED" w:rsidRPr="00FE15A2">
        <w:rPr>
          <w:rFonts w:eastAsia="Times New Roman"/>
          <w:sz w:val="28"/>
          <w:szCs w:val="28"/>
          <w:lang w:val="en-ID"/>
        </w:rPr>
        <w:t xml:space="preserve">Thuận lợi </w:t>
      </w:r>
    </w:p>
    <w:p w14:paraId="68D734FE" w14:textId="15E8AB17" w:rsidR="00BA2553" w:rsidRDefault="00D075A5" w:rsidP="000F7A28">
      <w:pPr>
        <w:widowControl w:val="0"/>
        <w:spacing w:before="80" w:after="80"/>
        <w:ind w:firstLine="567"/>
        <w:jc w:val="both"/>
        <w:rPr>
          <w:rFonts w:eastAsia="Times New Roman"/>
          <w:sz w:val="28"/>
          <w:szCs w:val="28"/>
          <w:lang w:val="vi-VN"/>
        </w:rPr>
      </w:pPr>
      <w:r>
        <w:rPr>
          <w:rFonts w:eastAsia="Times New Roman"/>
          <w:sz w:val="28"/>
          <w:szCs w:val="28"/>
          <w:lang w:val="vi-VN"/>
        </w:rPr>
        <w:t>- Hiện nay có nhiều phần mề</w:t>
      </w:r>
      <w:r>
        <w:rPr>
          <w:rFonts w:eastAsia="Times New Roman"/>
          <w:sz w:val="28"/>
          <w:szCs w:val="28"/>
        </w:rPr>
        <w:t>m</w:t>
      </w:r>
      <w:r w:rsidR="00BA2553">
        <w:rPr>
          <w:rFonts w:eastAsia="Times New Roman"/>
          <w:sz w:val="28"/>
          <w:szCs w:val="28"/>
          <w:lang w:val="vi-VN"/>
        </w:rPr>
        <w:t>, nhiều kênh giúp nhà trường thực hiện tốt công tác quản trị TC-HC.</w:t>
      </w:r>
    </w:p>
    <w:p w14:paraId="0DD8048B" w14:textId="4591D5C9" w:rsidR="00BA2553" w:rsidRDefault="00BA2553" w:rsidP="000F7A28">
      <w:pPr>
        <w:widowControl w:val="0"/>
        <w:spacing w:before="80" w:after="80"/>
        <w:ind w:firstLine="567"/>
        <w:jc w:val="both"/>
        <w:rPr>
          <w:sz w:val="28"/>
          <w:szCs w:val="28"/>
          <w:lang w:val="vi-VN"/>
        </w:rPr>
      </w:pPr>
      <w:r>
        <w:rPr>
          <w:sz w:val="28"/>
          <w:szCs w:val="28"/>
          <w:lang w:val="vi-VN"/>
        </w:rPr>
        <w:t>- Các cấp lãnh đạo, Ngành GD luôn quan tâm đầu tư kinh phí hoặc các trang thiết bị hỗ trợ nhà trường và thường xuyên động viên, khuyến khích, chỉ đạo các trường thực hiện ứng dụng CNTT trong quản trị TC-HC nhà trường.</w:t>
      </w:r>
    </w:p>
    <w:p w14:paraId="68BA8972" w14:textId="509A89C6" w:rsidR="00CD1A66" w:rsidRDefault="00FE15A2" w:rsidP="000F7A28">
      <w:pPr>
        <w:widowControl w:val="0"/>
        <w:spacing w:before="80" w:after="80"/>
        <w:ind w:firstLine="567"/>
        <w:jc w:val="both"/>
        <w:rPr>
          <w:rFonts w:eastAsia="Times New Roman"/>
          <w:sz w:val="28"/>
          <w:szCs w:val="28"/>
          <w:lang w:val="en-ID"/>
        </w:rPr>
      </w:pPr>
      <w:r w:rsidRPr="00FE15A2">
        <w:rPr>
          <w:rFonts w:eastAsia="Times New Roman"/>
          <w:sz w:val="28"/>
          <w:szCs w:val="28"/>
          <w:lang w:val="vi-VN"/>
        </w:rPr>
        <w:t>2.2.</w:t>
      </w:r>
      <w:r w:rsidR="00FD21AC">
        <w:rPr>
          <w:rFonts w:eastAsia="Times New Roman"/>
          <w:sz w:val="28"/>
          <w:szCs w:val="28"/>
          <w:lang w:val="vi-VN"/>
        </w:rPr>
        <w:t>4</w:t>
      </w:r>
      <w:r w:rsidRPr="00FE15A2">
        <w:rPr>
          <w:rFonts w:eastAsia="Times New Roman"/>
          <w:sz w:val="28"/>
          <w:szCs w:val="28"/>
          <w:lang w:val="vi-VN"/>
        </w:rPr>
        <w:t xml:space="preserve">. </w:t>
      </w:r>
      <w:r w:rsidR="002A57ED" w:rsidRPr="00FE15A2">
        <w:rPr>
          <w:rFonts w:eastAsia="Times New Roman"/>
          <w:sz w:val="28"/>
          <w:szCs w:val="28"/>
          <w:lang w:val="en-ID"/>
        </w:rPr>
        <w:t xml:space="preserve">Khó </w:t>
      </w:r>
      <w:r w:rsidR="00562801">
        <w:rPr>
          <w:rFonts w:eastAsia="Times New Roman"/>
          <w:sz w:val="28"/>
          <w:szCs w:val="28"/>
          <w:lang w:val="en-ID"/>
        </w:rPr>
        <w:t>kh</w:t>
      </w:r>
      <w:r w:rsidR="00CD1A66">
        <w:rPr>
          <w:rFonts w:eastAsia="Times New Roman"/>
          <w:sz w:val="28"/>
          <w:szCs w:val="28"/>
          <w:lang w:val="vi-VN"/>
        </w:rPr>
        <w:t>ă</w:t>
      </w:r>
      <w:r w:rsidR="00562801">
        <w:rPr>
          <w:rFonts w:eastAsia="Times New Roman"/>
          <w:sz w:val="28"/>
          <w:szCs w:val="28"/>
          <w:lang w:val="en-ID"/>
        </w:rPr>
        <w:t>n</w:t>
      </w:r>
    </w:p>
    <w:p w14:paraId="2F9E1D19" w14:textId="7C68782E" w:rsidR="00CD1A66" w:rsidRDefault="005B0150" w:rsidP="000F7A28">
      <w:pPr>
        <w:widowControl w:val="0"/>
        <w:spacing w:before="80" w:after="80"/>
        <w:ind w:firstLine="567"/>
        <w:jc w:val="both"/>
        <w:rPr>
          <w:iCs/>
          <w:sz w:val="28"/>
          <w:szCs w:val="28"/>
        </w:rPr>
      </w:pPr>
      <w:r>
        <w:rPr>
          <w:iCs/>
          <w:sz w:val="28"/>
          <w:szCs w:val="28"/>
          <w:highlight w:val="white"/>
        </w:rPr>
        <w:t xml:space="preserve">- </w:t>
      </w:r>
      <w:r w:rsidRPr="00CD1A66">
        <w:rPr>
          <w:iCs/>
          <w:sz w:val="28"/>
          <w:szCs w:val="28"/>
          <w:highlight w:val="white"/>
        </w:rPr>
        <w:t xml:space="preserve">Số </w:t>
      </w:r>
      <w:r w:rsidR="00CD1A66" w:rsidRPr="00CD1A66">
        <w:rPr>
          <w:iCs/>
          <w:sz w:val="28"/>
          <w:szCs w:val="28"/>
          <w:highlight w:val="white"/>
        </w:rPr>
        <w:t xml:space="preserve">liệu lưu trữ không khoa học dẫn đến việc truy xuất dữ liệu khó khăn, thiếu chính xác làm người thực hiện lo lắng và áp lực. </w:t>
      </w:r>
    </w:p>
    <w:p w14:paraId="500439F8" w14:textId="77777777" w:rsidR="005B0150" w:rsidRPr="00BA2553" w:rsidRDefault="005B0150" w:rsidP="005B0150">
      <w:pPr>
        <w:widowControl w:val="0"/>
        <w:spacing w:before="80" w:after="80"/>
        <w:ind w:firstLine="567"/>
        <w:jc w:val="both"/>
        <w:rPr>
          <w:rFonts w:eastAsia="Times New Roman"/>
          <w:sz w:val="28"/>
          <w:szCs w:val="28"/>
          <w:lang w:val="vi-VN"/>
        </w:rPr>
      </w:pPr>
      <w:r>
        <w:rPr>
          <w:sz w:val="28"/>
          <w:szCs w:val="28"/>
          <w:lang w:val="vi-VN"/>
        </w:rPr>
        <w:t xml:space="preserve">- NV văn thư </w:t>
      </w:r>
      <w:r>
        <w:rPr>
          <w:sz w:val="28"/>
          <w:szCs w:val="28"/>
        </w:rPr>
        <w:t>chưa</w:t>
      </w:r>
      <w:r>
        <w:rPr>
          <w:sz w:val="28"/>
          <w:szCs w:val="28"/>
          <w:lang w:val="vi-VN"/>
        </w:rPr>
        <w:t xml:space="preserve"> tập huấn thường xuyên về công tác văn thư, lưu trữ, xử lý thông tin, ….</w:t>
      </w:r>
    </w:p>
    <w:p w14:paraId="04F898A2" w14:textId="77777777" w:rsidR="005B0150" w:rsidRPr="00CD1A66" w:rsidRDefault="005B0150" w:rsidP="000F7A28">
      <w:pPr>
        <w:widowControl w:val="0"/>
        <w:spacing w:before="80" w:after="80"/>
        <w:ind w:firstLine="567"/>
        <w:jc w:val="both"/>
        <w:rPr>
          <w:rFonts w:eastAsia="Times New Roman"/>
          <w:iCs/>
          <w:sz w:val="28"/>
          <w:szCs w:val="28"/>
          <w:lang w:val="en-ID"/>
        </w:rPr>
      </w:pPr>
    </w:p>
    <w:p w14:paraId="5BF5A5B9" w14:textId="0A047B60" w:rsidR="002A57ED" w:rsidRDefault="002A57ED" w:rsidP="008943B9">
      <w:pPr>
        <w:widowControl w:val="0"/>
        <w:numPr>
          <w:ilvl w:val="0"/>
          <w:numId w:val="1"/>
        </w:numPr>
        <w:spacing w:before="80" w:after="80"/>
        <w:ind w:firstLine="720"/>
        <w:jc w:val="both"/>
        <w:rPr>
          <w:rFonts w:eastAsia="Times New Roman"/>
          <w:b/>
          <w:bCs/>
          <w:iCs/>
          <w:sz w:val="28"/>
          <w:szCs w:val="28"/>
          <w:lang w:val="en-ID"/>
        </w:rPr>
      </w:pPr>
      <w:r w:rsidRPr="00FE15A2">
        <w:rPr>
          <w:rFonts w:eastAsia="Times New Roman"/>
          <w:b/>
          <w:bCs/>
          <w:iCs/>
          <w:sz w:val="28"/>
          <w:szCs w:val="28"/>
          <w:lang w:val="en-ID"/>
        </w:rPr>
        <w:t>Mục tiêu kế hoạch</w:t>
      </w:r>
    </w:p>
    <w:p w14:paraId="3711F92D" w14:textId="77777777" w:rsidR="008943B9" w:rsidRPr="008943B9" w:rsidRDefault="008943B9" w:rsidP="008943B9">
      <w:pPr>
        <w:pStyle w:val="ListParagraph"/>
        <w:widowControl w:val="0"/>
        <w:spacing w:before="80" w:after="80"/>
        <w:ind w:left="0" w:firstLine="720"/>
        <w:jc w:val="both"/>
        <w:rPr>
          <w:rFonts w:eastAsia="Times New Roman"/>
          <w:i/>
          <w:sz w:val="28"/>
          <w:szCs w:val="28"/>
          <w:lang w:val="vi-VN"/>
        </w:rPr>
      </w:pPr>
      <w:r w:rsidRPr="008943B9">
        <w:rPr>
          <w:rFonts w:eastAsia="Times New Roman"/>
          <w:i/>
          <w:sz w:val="28"/>
          <w:szCs w:val="28"/>
          <w:lang w:val="vi-VN"/>
        </w:rPr>
        <w:t>3.1. Mục tiêu chung</w:t>
      </w:r>
    </w:p>
    <w:p w14:paraId="4790FC41" w14:textId="77777777" w:rsidR="008943B9" w:rsidRPr="008943B9" w:rsidRDefault="008943B9" w:rsidP="008943B9">
      <w:pPr>
        <w:pStyle w:val="ListParagraph"/>
        <w:pBdr>
          <w:top w:val="nil"/>
          <w:left w:val="nil"/>
          <w:bottom w:val="nil"/>
          <w:right w:val="nil"/>
          <w:between w:val="nil"/>
        </w:pBdr>
        <w:spacing w:before="80" w:after="80"/>
        <w:ind w:left="0" w:firstLine="720"/>
        <w:jc w:val="both"/>
        <w:rPr>
          <w:sz w:val="28"/>
          <w:szCs w:val="28"/>
        </w:rPr>
      </w:pPr>
      <w:r w:rsidRPr="008943B9">
        <w:rPr>
          <w:sz w:val="28"/>
          <w:szCs w:val="28"/>
        </w:rPr>
        <w:t xml:space="preserve">- Góp phần cải cách hành chính trong giáo dục: Đơn giản hóa, cắt giảm thủ tục hành chính; công khai, minh bạch mọi thủ tục hành chính, tạo điều kiện thuận lợi nhất cho </w:t>
      </w:r>
      <w:r w:rsidRPr="008943B9">
        <w:rPr>
          <w:sz w:val="28"/>
          <w:szCs w:val="28"/>
          <w:lang w:val="vi-VN"/>
        </w:rPr>
        <w:t>nhà trường, cho CBGVNV</w:t>
      </w:r>
      <w:r w:rsidRPr="008943B9">
        <w:rPr>
          <w:sz w:val="28"/>
          <w:szCs w:val="28"/>
        </w:rPr>
        <w:t xml:space="preserve">; thực hiện và giám sát, kịp thời tháo gỡ những điểm nghẽn khi ứng dụng CNTT hiệu quả. Tăng cường kiểm tra việc thực hiện thủ tục hành chính và kiến nghị sửa đổi các quy định về thủ tục không còn phù hợp gây vướng mắc, khó khăn cho tổ chức và cá nhân; Thực hiện cơ chế một cửa, một cửa liên thông trong giải quyết thủ tục hành chính trong giáo dục như một minh chứng tích cực về ứng dụng CNTT. </w:t>
      </w:r>
    </w:p>
    <w:p w14:paraId="202A1957" w14:textId="77777777" w:rsidR="008943B9" w:rsidRPr="008943B9" w:rsidRDefault="008943B9" w:rsidP="008943B9">
      <w:pPr>
        <w:pStyle w:val="ListParagraph"/>
        <w:pBdr>
          <w:top w:val="nil"/>
          <w:left w:val="nil"/>
          <w:bottom w:val="nil"/>
          <w:right w:val="nil"/>
          <w:between w:val="nil"/>
        </w:pBdr>
        <w:spacing w:before="80" w:after="80"/>
        <w:ind w:left="0" w:firstLine="720"/>
        <w:jc w:val="both"/>
        <w:rPr>
          <w:sz w:val="28"/>
          <w:szCs w:val="28"/>
        </w:rPr>
      </w:pPr>
      <w:r w:rsidRPr="008943B9">
        <w:rPr>
          <w:sz w:val="28"/>
          <w:szCs w:val="28"/>
          <w:lang w:val="vi-VN"/>
        </w:rPr>
        <w:t>- V</w:t>
      </w:r>
      <w:r w:rsidRPr="008943B9">
        <w:rPr>
          <w:sz w:val="28"/>
          <w:szCs w:val="28"/>
        </w:rPr>
        <w:t>iệc ứng dụng CNTT &amp; TT giúp nhà trường quản lí văn bản toàn diện, quản lí tài liệu chuyên nghiệp, điều hành công việc toàn diện, phân công, xử lí công việc, xử lí văn bản từ xa ở mọi nơi, mọi lúc, gửi thông báo hàng loạt, trao đổi thảo luận, lịch đơn vị, lịch cá nhân, danh bạ điện thoại, gửi tin nhắn, trưng cầu ý kiến, lấy ý kiến, biểu quyết… Bên cạnh đó, việc ứng dụng CNTT &amp; TT trong công tác văn thư là nhu cầu khách quan, hỗ trợ đắc lực cho các khâu nghiệp vụ của công tác văn thư, từ thủ công sang tự động hoá, góp phần giải quyết nhanh nhất trong khâu chuyển giao và lưu văn bản, hồ sơ và thể hiện tính khoa học, hiện đại trong giải quyết công việc của nhà trường.</w:t>
      </w:r>
    </w:p>
    <w:p w14:paraId="0A1ADC46" w14:textId="77777777" w:rsidR="008943B9" w:rsidRPr="008943B9" w:rsidRDefault="008943B9" w:rsidP="008943B9">
      <w:pPr>
        <w:pStyle w:val="ListParagraph"/>
        <w:widowControl w:val="0"/>
        <w:spacing w:before="80" w:after="80"/>
        <w:ind w:left="0" w:firstLine="720"/>
        <w:jc w:val="both"/>
        <w:rPr>
          <w:rFonts w:eastAsia="Times New Roman"/>
          <w:i/>
          <w:sz w:val="28"/>
          <w:szCs w:val="28"/>
          <w:lang w:val="vi-VN"/>
        </w:rPr>
      </w:pPr>
      <w:r w:rsidRPr="008943B9">
        <w:rPr>
          <w:rFonts w:eastAsia="Times New Roman"/>
          <w:i/>
          <w:sz w:val="28"/>
          <w:szCs w:val="28"/>
          <w:lang w:val="vi-VN"/>
        </w:rPr>
        <w:t>3.2. Mục tiêu cụ thể</w:t>
      </w:r>
    </w:p>
    <w:p w14:paraId="43812FB6" w14:textId="77777777" w:rsidR="008943B9" w:rsidRPr="008943B9" w:rsidRDefault="008943B9" w:rsidP="008943B9">
      <w:pPr>
        <w:pStyle w:val="ListParagraph"/>
        <w:widowControl w:val="0"/>
        <w:spacing w:before="80" w:after="80"/>
        <w:ind w:left="0" w:firstLine="720"/>
        <w:jc w:val="both"/>
        <w:rPr>
          <w:rFonts w:eastAsia="Times New Roman"/>
          <w:i/>
          <w:sz w:val="28"/>
          <w:szCs w:val="28"/>
          <w:lang w:val="vi-VN"/>
        </w:rPr>
      </w:pPr>
      <w:r w:rsidRPr="008943B9">
        <w:rPr>
          <w:rFonts w:eastAsia="Times New Roman"/>
          <w:i/>
          <w:sz w:val="28"/>
          <w:szCs w:val="28"/>
          <w:lang w:val="vi-VN"/>
        </w:rPr>
        <w:t>Kế hoạch giúp nhà trường:</w:t>
      </w:r>
    </w:p>
    <w:p w14:paraId="4E10417E" w14:textId="77777777" w:rsidR="008943B9" w:rsidRPr="008943B9" w:rsidRDefault="008943B9" w:rsidP="008943B9">
      <w:pPr>
        <w:pBdr>
          <w:top w:val="nil"/>
          <w:left w:val="nil"/>
          <w:bottom w:val="nil"/>
          <w:right w:val="nil"/>
          <w:between w:val="nil"/>
        </w:pBdr>
        <w:spacing w:before="80" w:after="80"/>
        <w:ind w:firstLine="720"/>
        <w:jc w:val="both"/>
        <w:rPr>
          <w:sz w:val="28"/>
          <w:szCs w:val="28"/>
        </w:rPr>
      </w:pPr>
      <w:r w:rsidRPr="008943B9">
        <w:rPr>
          <w:sz w:val="28"/>
          <w:szCs w:val="28"/>
        </w:rPr>
        <w:t xml:space="preserve">- Triển khai sử dụng hệ thống </w:t>
      </w:r>
      <w:proofErr w:type="gramStart"/>
      <w:r w:rsidRPr="008943B9">
        <w:rPr>
          <w:sz w:val="28"/>
          <w:szCs w:val="28"/>
        </w:rPr>
        <w:t>thư</w:t>
      </w:r>
      <w:proofErr w:type="gramEnd"/>
      <w:r w:rsidRPr="008943B9">
        <w:rPr>
          <w:sz w:val="28"/>
          <w:szCs w:val="28"/>
        </w:rPr>
        <w:t xml:space="preserve"> điện tử, cổng thông tin điện tử, hệ thống website giáo dục và thực hiện công khai thông tin trên trang thông tin điện tử.</w:t>
      </w:r>
    </w:p>
    <w:p w14:paraId="60AD5996" w14:textId="41F8B036" w:rsidR="008943B9" w:rsidRPr="008943B9" w:rsidRDefault="008943B9" w:rsidP="008943B9">
      <w:pPr>
        <w:pBdr>
          <w:top w:val="nil"/>
          <w:left w:val="nil"/>
          <w:bottom w:val="nil"/>
          <w:right w:val="nil"/>
          <w:between w:val="nil"/>
        </w:pBdr>
        <w:spacing w:before="80" w:after="80"/>
        <w:ind w:firstLine="720"/>
        <w:jc w:val="both"/>
        <w:rPr>
          <w:sz w:val="28"/>
          <w:szCs w:val="28"/>
        </w:rPr>
      </w:pPr>
      <w:r w:rsidRPr="008943B9">
        <w:rPr>
          <w:sz w:val="28"/>
          <w:szCs w:val="28"/>
        </w:rPr>
        <w:t>- Triển khai văn bản điện tử, hệ thống quản lí hành chính điện tử (e-office); giao dịch văn bản điện tử với Bộ/Sở/Phòng GD&amp;ĐT</w:t>
      </w:r>
      <w:r w:rsidRPr="008943B9">
        <w:rPr>
          <w:sz w:val="28"/>
          <w:szCs w:val="28"/>
          <w:lang w:val="vi-VN"/>
        </w:rPr>
        <w:t xml:space="preserve"> (địa phương thông qua địa chỉ</w:t>
      </w:r>
      <w:r w:rsidR="00C91168">
        <w:rPr>
          <w:sz w:val="28"/>
          <w:szCs w:val="28"/>
        </w:rPr>
        <w:t xml:space="preserve"> trang điện tử</w:t>
      </w:r>
      <w:r w:rsidRPr="008943B9">
        <w:rPr>
          <w:sz w:val="28"/>
          <w:szCs w:val="28"/>
          <w:lang w:val="vi-VN"/>
        </w:rPr>
        <w:t>)</w:t>
      </w:r>
      <w:r w:rsidRPr="008943B9">
        <w:rPr>
          <w:sz w:val="28"/>
          <w:szCs w:val="28"/>
        </w:rPr>
        <w:t>.</w:t>
      </w:r>
    </w:p>
    <w:p w14:paraId="7552AF06" w14:textId="77777777" w:rsidR="008943B9" w:rsidRPr="008943B9" w:rsidRDefault="008943B9" w:rsidP="008943B9">
      <w:pPr>
        <w:pStyle w:val="ListParagraph"/>
        <w:pBdr>
          <w:top w:val="nil"/>
          <w:left w:val="nil"/>
          <w:bottom w:val="nil"/>
          <w:right w:val="nil"/>
          <w:between w:val="nil"/>
        </w:pBdr>
        <w:spacing w:before="80" w:after="80"/>
        <w:ind w:left="0" w:firstLine="720"/>
        <w:jc w:val="both"/>
        <w:rPr>
          <w:sz w:val="28"/>
          <w:szCs w:val="28"/>
        </w:rPr>
      </w:pPr>
      <w:r w:rsidRPr="008943B9">
        <w:rPr>
          <w:sz w:val="28"/>
          <w:szCs w:val="28"/>
        </w:rPr>
        <w:lastRenderedPageBreak/>
        <w:t>- Các dịch vụ công trực tuyến, đặc biệt các dịch vụ phục vụ người học, giáo viên, nhân viên, cán bộ quản lí giáo dục và các tổ chức, cá nhân khác. Trong đó, tập trung triển khai dịch vụ phục vụ người học: Tra cứu thông tin và kết quả học tập, các dịch vụ liên quan đến xác nhận của CSGD.</w:t>
      </w:r>
    </w:p>
    <w:p w14:paraId="001169BA" w14:textId="77777777" w:rsidR="008943B9" w:rsidRPr="008943B9" w:rsidRDefault="008943B9" w:rsidP="008943B9">
      <w:pPr>
        <w:pStyle w:val="ListParagraph"/>
        <w:spacing w:before="80" w:after="80"/>
        <w:ind w:left="0" w:firstLine="720"/>
        <w:jc w:val="both"/>
        <w:rPr>
          <w:sz w:val="28"/>
          <w:szCs w:val="28"/>
        </w:rPr>
      </w:pPr>
      <w:r w:rsidRPr="008943B9">
        <w:rPr>
          <w:sz w:val="28"/>
          <w:szCs w:val="28"/>
        </w:rPr>
        <w:t>- Hệ thống thông tin báo cáo giáo dục: Dựa vào hệ thống phần mềm, việc thực hiện các báo cáo hàng năm, báo cáo định kì, báo cáo đột xuất được thực hiện một cách nhanh chóng, chính xác, tiết kiệm rất nhiều thời gian trong quá trình thực hiện các báo cáo.</w:t>
      </w:r>
      <w:r w:rsidRPr="008943B9">
        <w:rPr>
          <w:sz w:val="28"/>
          <w:szCs w:val="28"/>
          <w:lang w:val="vi-VN"/>
        </w:rPr>
        <w:t xml:space="preserve"> Chú trọng công tác </w:t>
      </w:r>
      <w:r w:rsidRPr="008943B9">
        <w:rPr>
          <w:sz w:val="28"/>
          <w:szCs w:val="28"/>
          <w:highlight w:val="white"/>
        </w:rPr>
        <w:t>cải cách thủ tục hành chính thông qua phần mềm ứng dụng</w:t>
      </w:r>
      <w:r w:rsidRPr="008943B9">
        <w:rPr>
          <w:sz w:val="28"/>
          <w:szCs w:val="28"/>
          <w:highlight w:val="white"/>
          <w:lang w:val="vi-VN"/>
        </w:rPr>
        <w:t xml:space="preserve"> cũng</w:t>
      </w:r>
      <w:r w:rsidRPr="008943B9">
        <w:rPr>
          <w:sz w:val="28"/>
          <w:szCs w:val="28"/>
          <w:highlight w:val="white"/>
        </w:rPr>
        <w:t xml:space="preserve"> như kinh nghiệm dành cho toàn trường nhất là các nhân sự đảm trách nhiệm vụ báo cáo.</w:t>
      </w:r>
    </w:p>
    <w:p w14:paraId="68FDD7EE" w14:textId="36FE5B1A" w:rsidR="008943B9" w:rsidRDefault="008943B9" w:rsidP="008943B9">
      <w:pPr>
        <w:pStyle w:val="ListParagraph"/>
        <w:spacing w:before="80" w:after="80"/>
        <w:ind w:left="0" w:firstLine="720"/>
        <w:jc w:val="both"/>
        <w:rPr>
          <w:rFonts w:eastAsia="Times New Roman"/>
          <w:b/>
          <w:bCs/>
          <w:iCs/>
          <w:sz w:val="28"/>
          <w:szCs w:val="28"/>
          <w:lang w:val="en-ID"/>
        </w:rPr>
      </w:pPr>
      <w:r w:rsidRPr="008943B9">
        <w:rPr>
          <w:sz w:val="28"/>
          <w:szCs w:val="28"/>
        </w:rPr>
        <w:t xml:space="preserve">- Tổ chức các hội nghị trực tuyến; tổ chức sinh hoạt chuyên môn tại địa chỉ </w:t>
      </w:r>
      <w:hyperlink r:id="rId6">
        <w:r w:rsidRPr="008943B9">
          <w:rPr>
            <w:color w:val="000000"/>
            <w:sz w:val="28"/>
            <w:szCs w:val="28"/>
            <w:u w:val="single"/>
          </w:rPr>
          <w:t>http://hop.moet.edu.vn</w:t>
        </w:r>
      </w:hyperlink>
      <w:r w:rsidRPr="008943B9">
        <w:rPr>
          <w:color w:val="000000"/>
          <w:sz w:val="28"/>
          <w:szCs w:val="28"/>
          <w:u w:val="single"/>
        </w:rPr>
        <w:t>.</w:t>
      </w:r>
      <w:r w:rsidRPr="008943B9">
        <w:rPr>
          <w:sz w:val="28"/>
          <w:szCs w:val="28"/>
        </w:rPr>
        <w:t xml:space="preserve"> Zoom, Meet góp phần quản trị tổ chức, hành chính nhà trường tốt hơn.</w:t>
      </w:r>
    </w:p>
    <w:p w14:paraId="4BF608F2" w14:textId="6500AD7E" w:rsidR="002A57ED" w:rsidRPr="00FE15A2" w:rsidRDefault="002A57ED" w:rsidP="008943B9">
      <w:pPr>
        <w:widowControl w:val="0"/>
        <w:numPr>
          <w:ilvl w:val="0"/>
          <w:numId w:val="1"/>
        </w:numPr>
        <w:tabs>
          <w:tab w:val="left" w:pos="3600"/>
        </w:tabs>
        <w:spacing w:before="80" w:after="80"/>
        <w:ind w:firstLine="720"/>
        <w:jc w:val="both"/>
        <w:rPr>
          <w:rFonts w:eastAsia="Times New Roman"/>
          <w:b/>
          <w:sz w:val="28"/>
          <w:szCs w:val="28"/>
          <w:lang w:val="en-ID"/>
        </w:rPr>
      </w:pPr>
      <w:r w:rsidRPr="00FE15A2">
        <w:rPr>
          <w:rFonts w:eastAsia="Times New Roman"/>
          <w:b/>
          <w:sz w:val="28"/>
          <w:szCs w:val="28"/>
        </w:rPr>
        <w:t xml:space="preserve">Nội dung kế hoạch và tổ chức thực hiện </w:t>
      </w:r>
    </w:p>
    <w:p w14:paraId="386E4FA8" w14:textId="77777777" w:rsidR="000340DF" w:rsidRPr="002A57ED" w:rsidRDefault="000340DF" w:rsidP="000F7A28">
      <w:pPr>
        <w:widowControl w:val="0"/>
        <w:tabs>
          <w:tab w:val="left" w:pos="3600"/>
        </w:tabs>
        <w:spacing w:before="80" w:after="80"/>
        <w:jc w:val="both"/>
        <w:rPr>
          <w:rFonts w:eastAsia="Times New Roman"/>
          <w:b/>
          <w:sz w:val="26"/>
          <w:szCs w:val="28"/>
          <w:lang w:val="en-ID"/>
        </w:rPr>
      </w:pPr>
    </w:p>
    <w:tbl>
      <w:tblPr>
        <w:tblpPr w:leftFromText="180" w:rightFromText="180" w:vertAnchor="text" w:horzAnchor="margin" w:tblpY="73"/>
        <w:tblOverlap w:val="neve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3149"/>
        <w:gridCol w:w="1528"/>
        <w:gridCol w:w="1170"/>
        <w:gridCol w:w="1170"/>
        <w:gridCol w:w="1170"/>
        <w:gridCol w:w="1035"/>
      </w:tblGrid>
      <w:tr w:rsidR="00153116" w:rsidRPr="009E737B" w14:paraId="6456070B" w14:textId="77777777" w:rsidTr="00153116">
        <w:trPr>
          <w:trHeight w:val="699"/>
        </w:trPr>
        <w:tc>
          <w:tcPr>
            <w:tcW w:w="538" w:type="dxa"/>
            <w:tcBorders>
              <w:top w:val="single" w:sz="4" w:space="0" w:color="auto"/>
              <w:left w:val="single" w:sz="4" w:space="0" w:color="auto"/>
              <w:bottom w:val="single" w:sz="4" w:space="0" w:color="auto"/>
              <w:right w:val="single" w:sz="4" w:space="0" w:color="auto"/>
            </w:tcBorders>
            <w:shd w:val="clear" w:color="auto" w:fill="CFCECE"/>
            <w:vAlign w:val="center"/>
          </w:tcPr>
          <w:p w14:paraId="2B4A2FA2" w14:textId="77777777" w:rsidR="00153116" w:rsidRPr="009E737B" w:rsidRDefault="00153116" w:rsidP="00153116">
            <w:pPr>
              <w:widowControl w:val="0"/>
              <w:tabs>
                <w:tab w:val="left" w:pos="3600"/>
              </w:tabs>
              <w:spacing w:before="80" w:after="80"/>
              <w:jc w:val="center"/>
              <w:rPr>
                <w:b/>
                <w:bCs/>
                <w:lang w:val="en-ID"/>
              </w:rPr>
            </w:pPr>
            <w:r w:rsidRPr="009E737B">
              <w:rPr>
                <w:b/>
                <w:bCs/>
                <w:lang w:val="en-ID"/>
              </w:rPr>
              <w:t>TT</w:t>
            </w:r>
          </w:p>
        </w:tc>
        <w:tc>
          <w:tcPr>
            <w:tcW w:w="3149" w:type="dxa"/>
            <w:tcBorders>
              <w:top w:val="single" w:sz="4" w:space="0" w:color="auto"/>
              <w:left w:val="single" w:sz="4" w:space="0" w:color="auto"/>
              <w:bottom w:val="single" w:sz="4" w:space="0" w:color="auto"/>
              <w:right w:val="single" w:sz="4" w:space="0" w:color="auto"/>
            </w:tcBorders>
            <w:shd w:val="clear" w:color="auto" w:fill="CFCECE"/>
            <w:vAlign w:val="center"/>
          </w:tcPr>
          <w:p w14:paraId="49F785C5" w14:textId="77777777" w:rsidR="00153116" w:rsidRPr="009E737B" w:rsidRDefault="00153116" w:rsidP="00153116">
            <w:pPr>
              <w:widowControl w:val="0"/>
              <w:tabs>
                <w:tab w:val="left" w:pos="3600"/>
              </w:tabs>
              <w:spacing w:before="80" w:after="80"/>
              <w:jc w:val="center"/>
              <w:rPr>
                <w:b/>
                <w:lang w:val="en-ID"/>
              </w:rPr>
            </w:pPr>
            <w:r w:rsidRPr="009E737B">
              <w:rPr>
                <w:b/>
                <w:bCs/>
                <w:lang w:val="en-ID"/>
              </w:rPr>
              <w:t>Nội dung công việc thực hiện (Quản trị)</w:t>
            </w:r>
          </w:p>
        </w:tc>
        <w:tc>
          <w:tcPr>
            <w:tcW w:w="1528" w:type="dxa"/>
            <w:tcBorders>
              <w:top w:val="single" w:sz="4" w:space="0" w:color="auto"/>
              <w:left w:val="single" w:sz="4" w:space="0" w:color="auto"/>
              <w:bottom w:val="single" w:sz="4" w:space="0" w:color="auto"/>
              <w:right w:val="single" w:sz="4" w:space="0" w:color="auto"/>
            </w:tcBorders>
            <w:shd w:val="clear" w:color="auto" w:fill="CFCECE"/>
          </w:tcPr>
          <w:p w14:paraId="5A12E856" w14:textId="77777777" w:rsidR="000378D3" w:rsidRDefault="00153116" w:rsidP="00153116">
            <w:pPr>
              <w:widowControl w:val="0"/>
              <w:tabs>
                <w:tab w:val="left" w:pos="3600"/>
              </w:tabs>
              <w:spacing w:before="80" w:after="80"/>
              <w:jc w:val="center"/>
              <w:rPr>
                <w:b/>
                <w:bCs/>
                <w:szCs w:val="28"/>
                <w:lang w:val="en-ID"/>
              </w:rPr>
            </w:pPr>
            <w:r>
              <w:rPr>
                <w:b/>
                <w:bCs/>
                <w:szCs w:val="28"/>
                <w:lang w:val="en-ID"/>
              </w:rPr>
              <w:t xml:space="preserve">Kết quả </w:t>
            </w:r>
          </w:p>
          <w:p w14:paraId="6DA885E3" w14:textId="0267902E" w:rsidR="00153116" w:rsidRPr="009E737B" w:rsidRDefault="00153116" w:rsidP="00153116">
            <w:pPr>
              <w:widowControl w:val="0"/>
              <w:tabs>
                <w:tab w:val="left" w:pos="3600"/>
              </w:tabs>
              <w:spacing w:before="80" w:after="80"/>
              <w:jc w:val="center"/>
              <w:rPr>
                <w:b/>
                <w:bCs/>
                <w:lang w:val="en-ID"/>
              </w:rPr>
            </w:pPr>
            <w:r>
              <w:rPr>
                <w:b/>
                <w:bCs/>
                <w:szCs w:val="28"/>
                <w:lang w:val="en-ID"/>
              </w:rPr>
              <w:t>cần đạt</w:t>
            </w:r>
          </w:p>
        </w:tc>
        <w:tc>
          <w:tcPr>
            <w:tcW w:w="1170" w:type="dxa"/>
            <w:tcBorders>
              <w:top w:val="single" w:sz="4" w:space="0" w:color="auto"/>
              <w:left w:val="single" w:sz="4" w:space="0" w:color="auto"/>
              <w:bottom w:val="single" w:sz="4" w:space="0" w:color="auto"/>
              <w:right w:val="single" w:sz="4" w:space="0" w:color="auto"/>
            </w:tcBorders>
            <w:shd w:val="clear" w:color="auto" w:fill="CFCECE"/>
            <w:vAlign w:val="center"/>
          </w:tcPr>
          <w:p w14:paraId="37D3B8A6" w14:textId="2CB22C91" w:rsidR="00153116" w:rsidRPr="009E737B" w:rsidRDefault="00153116" w:rsidP="00153116">
            <w:pPr>
              <w:widowControl w:val="0"/>
              <w:tabs>
                <w:tab w:val="left" w:pos="3600"/>
              </w:tabs>
              <w:spacing w:before="80" w:after="80"/>
              <w:jc w:val="center"/>
              <w:rPr>
                <w:b/>
                <w:bCs/>
                <w:lang w:val="en-ID"/>
              </w:rPr>
            </w:pPr>
            <w:r w:rsidRPr="007B620F">
              <w:rPr>
                <w:b/>
                <w:bCs/>
                <w:szCs w:val="28"/>
                <w:lang w:val="en-ID"/>
              </w:rPr>
              <w:t xml:space="preserve">Người </w:t>
            </w:r>
            <w:r>
              <w:rPr>
                <w:b/>
                <w:bCs/>
                <w:szCs w:val="28"/>
                <w:lang w:val="en-ID"/>
              </w:rPr>
              <w:t>chỉ đạo</w:t>
            </w:r>
          </w:p>
        </w:tc>
        <w:tc>
          <w:tcPr>
            <w:tcW w:w="1170" w:type="dxa"/>
            <w:tcBorders>
              <w:top w:val="single" w:sz="4" w:space="0" w:color="auto"/>
              <w:left w:val="single" w:sz="4" w:space="0" w:color="auto"/>
              <w:bottom w:val="single" w:sz="4" w:space="0" w:color="auto"/>
              <w:right w:val="single" w:sz="4" w:space="0" w:color="auto"/>
            </w:tcBorders>
            <w:shd w:val="clear" w:color="auto" w:fill="CFCECE"/>
            <w:vAlign w:val="center"/>
          </w:tcPr>
          <w:p w14:paraId="505F893A" w14:textId="77777777" w:rsidR="00153116" w:rsidRPr="009E737B" w:rsidRDefault="00153116" w:rsidP="00153116">
            <w:pPr>
              <w:widowControl w:val="0"/>
              <w:tabs>
                <w:tab w:val="left" w:pos="3600"/>
              </w:tabs>
              <w:spacing w:before="80" w:after="80"/>
              <w:jc w:val="center"/>
              <w:rPr>
                <w:b/>
                <w:bCs/>
                <w:lang w:val="en-ID"/>
              </w:rPr>
            </w:pPr>
            <w:r w:rsidRPr="009E737B">
              <w:rPr>
                <w:b/>
                <w:bCs/>
                <w:lang w:val="en-ID"/>
              </w:rPr>
              <w:t>Người thực hiện</w:t>
            </w:r>
          </w:p>
        </w:tc>
        <w:tc>
          <w:tcPr>
            <w:tcW w:w="1170" w:type="dxa"/>
            <w:tcBorders>
              <w:top w:val="single" w:sz="4" w:space="0" w:color="auto"/>
              <w:left w:val="single" w:sz="4" w:space="0" w:color="auto"/>
              <w:bottom w:val="single" w:sz="4" w:space="0" w:color="auto"/>
              <w:right w:val="single" w:sz="4" w:space="0" w:color="auto"/>
            </w:tcBorders>
            <w:shd w:val="clear" w:color="auto" w:fill="CFCECE"/>
            <w:vAlign w:val="center"/>
          </w:tcPr>
          <w:p w14:paraId="2EFEC843" w14:textId="77777777" w:rsidR="00153116" w:rsidRDefault="00153116" w:rsidP="00153116">
            <w:pPr>
              <w:widowControl w:val="0"/>
              <w:tabs>
                <w:tab w:val="left" w:pos="3600"/>
              </w:tabs>
              <w:spacing w:line="264" w:lineRule="auto"/>
              <w:jc w:val="center"/>
              <w:rPr>
                <w:b/>
                <w:bCs/>
                <w:szCs w:val="28"/>
                <w:lang w:val="en-ID"/>
              </w:rPr>
            </w:pPr>
            <w:r w:rsidRPr="007B620F">
              <w:rPr>
                <w:b/>
                <w:bCs/>
                <w:szCs w:val="28"/>
                <w:lang w:val="en-ID"/>
              </w:rPr>
              <w:t>Thời gian</w:t>
            </w:r>
          </w:p>
          <w:p w14:paraId="7FA363EF" w14:textId="7F558847" w:rsidR="00153116" w:rsidRPr="009E737B" w:rsidRDefault="00153116" w:rsidP="00153116">
            <w:pPr>
              <w:widowControl w:val="0"/>
              <w:tabs>
                <w:tab w:val="left" w:pos="3600"/>
              </w:tabs>
              <w:spacing w:before="80" w:after="80"/>
              <w:jc w:val="center"/>
              <w:rPr>
                <w:b/>
                <w:bCs/>
                <w:i/>
                <w:iCs/>
                <w:lang w:val="en-ID"/>
              </w:rPr>
            </w:pPr>
            <w:r w:rsidRPr="006A7CEB">
              <w:rPr>
                <w:i/>
                <w:iCs/>
                <w:sz w:val="26"/>
                <w:szCs w:val="28"/>
                <w:lang w:val="en-ID"/>
              </w:rPr>
              <w:t>(từ … đến …)</w:t>
            </w:r>
          </w:p>
        </w:tc>
        <w:tc>
          <w:tcPr>
            <w:tcW w:w="1035" w:type="dxa"/>
            <w:tcBorders>
              <w:top w:val="single" w:sz="4" w:space="0" w:color="auto"/>
              <w:left w:val="single" w:sz="4" w:space="0" w:color="auto"/>
              <w:bottom w:val="single" w:sz="4" w:space="0" w:color="auto"/>
              <w:right w:val="single" w:sz="4" w:space="0" w:color="auto"/>
            </w:tcBorders>
            <w:shd w:val="clear" w:color="auto" w:fill="CFCECE"/>
            <w:vAlign w:val="center"/>
          </w:tcPr>
          <w:p w14:paraId="0E8210D4" w14:textId="77777777" w:rsidR="00153116" w:rsidRPr="00322F65" w:rsidRDefault="00153116" w:rsidP="00153116">
            <w:pPr>
              <w:widowControl w:val="0"/>
              <w:tabs>
                <w:tab w:val="left" w:pos="3600"/>
              </w:tabs>
              <w:spacing w:line="264" w:lineRule="auto"/>
              <w:jc w:val="center"/>
              <w:rPr>
                <w:b/>
                <w:bCs/>
                <w:szCs w:val="28"/>
                <w:lang w:val="en-ID"/>
              </w:rPr>
            </w:pPr>
            <w:r w:rsidRPr="00322F65">
              <w:rPr>
                <w:b/>
                <w:bCs/>
                <w:szCs w:val="28"/>
                <w:lang w:val="en-ID"/>
              </w:rPr>
              <w:t>Nguồn lực</w:t>
            </w:r>
          </w:p>
          <w:p w14:paraId="6C8924CF" w14:textId="2ECC5DB3" w:rsidR="00153116" w:rsidRPr="009E737B" w:rsidRDefault="00153116" w:rsidP="00153116">
            <w:pPr>
              <w:widowControl w:val="0"/>
              <w:tabs>
                <w:tab w:val="left" w:pos="3600"/>
              </w:tabs>
              <w:spacing w:before="80" w:after="80"/>
              <w:jc w:val="center"/>
              <w:rPr>
                <w:i/>
                <w:iCs/>
                <w:lang w:val="en-ID"/>
              </w:rPr>
            </w:pPr>
            <w:r w:rsidRPr="00322F65">
              <w:rPr>
                <w:i/>
                <w:iCs/>
                <w:szCs w:val="28"/>
                <w:lang w:val="en-ID"/>
              </w:rPr>
              <w:t>(nếu có)</w:t>
            </w:r>
          </w:p>
        </w:tc>
      </w:tr>
      <w:tr w:rsidR="00153116" w:rsidRPr="009E737B" w14:paraId="40A613A8" w14:textId="77777777" w:rsidTr="00D075A5">
        <w:trPr>
          <w:trHeight w:val="489"/>
        </w:trPr>
        <w:tc>
          <w:tcPr>
            <w:tcW w:w="538" w:type="dxa"/>
            <w:tcBorders>
              <w:top w:val="single" w:sz="4" w:space="0" w:color="auto"/>
              <w:left w:val="single" w:sz="4" w:space="0" w:color="auto"/>
              <w:bottom w:val="single" w:sz="4" w:space="0" w:color="auto"/>
              <w:right w:val="single" w:sz="4" w:space="0" w:color="auto"/>
            </w:tcBorders>
          </w:tcPr>
          <w:p w14:paraId="535915EC" w14:textId="19CB0933" w:rsidR="00153116" w:rsidRPr="009E737B" w:rsidRDefault="00153116" w:rsidP="00153116">
            <w:pPr>
              <w:widowControl w:val="0"/>
              <w:tabs>
                <w:tab w:val="left" w:pos="3600"/>
              </w:tabs>
              <w:spacing w:before="80" w:after="80"/>
              <w:jc w:val="center"/>
              <w:rPr>
                <w:lang w:val="vi-VN"/>
              </w:rPr>
            </w:pPr>
            <w:r w:rsidRPr="009E737B">
              <w:rPr>
                <w:lang w:val="vi-VN"/>
              </w:rPr>
              <w:t>1</w:t>
            </w:r>
          </w:p>
        </w:tc>
        <w:tc>
          <w:tcPr>
            <w:tcW w:w="3149" w:type="dxa"/>
            <w:tcBorders>
              <w:top w:val="single" w:sz="4" w:space="0" w:color="auto"/>
              <w:left w:val="single" w:sz="4" w:space="0" w:color="auto"/>
              <w:bottom w:val="single" w:sz="4" w:space="0" w:color="auto"/>
              <w:right w:val="single" w:sz="4" w:space="0" w:color="auto"/>
            </w:tcBorders>
            <w:vAlign w:val="center"/>
          </w:tcPr>
          <w:p w14:paraId="081D44B8" w14:textId="22680ADB" w:rsidR="00153116" w:rsidRPr="009E737B" w:rsidRDefault="00153116" w:rsidP="000378D3">
            <w:pPr>
              <w:pStyle w:val="0Noidung"/>
              <w:widowControl w:val="0"/>
              <w:spacing w:before="80" w:after="80" w:line="240" w:lineRule="auto"/>
              <w:jc w:val="both"/>
              <w:rPr>
                <w:rFonts w:eastAsia="Times New Roman"/>
                <w:iCs/>
                <w:lang w:val="en-ID"/>
              </w:rPr>
            </w:pPr>
            <w:r w:rsidRPr="009E737B">
              <w:rPr>
                <w:rFonts w:ascii="Times New Roman" w:eastAsia="Times New Roman" w:hAnsi="Times New Roman"/>
              </w:rPr>
              <w:t>Xây dựng và tổ chức thực hiện các quy chế, quy định cụ thể về tổ chức hành chính nhà trường</w:t>
            </w:r>
            <w:r>
              <w:rPr>
                <w:rFonts w:ascii="Times New Roman" w:eastAsia="Times New Roman" w:hAnsi="Times New Roman"/>
              </w:rPr>
              <w:t xml:space="preserve"> (sử dụng Padlet, Zalo, gmail,.. để CBGVNV góp ý xây dựng để hoàn thiện các quy chế, quy định,…)</w:t>
            </w:r>
          </w:p>
        </w:tc>
        <w:tc>
          <w:tcPr>
            <w:tcW w:w="1528" w:type="dxa"/>
            <w:tcBorders>
              <w:top w:val="single" w:sz="4" w:space="0" w:color="auto"/>
              <w:left w:val="single" w:sz="4" w:space="0" w:color="auto"/>
              <w:bottom w:val="single" w:sz="4" w:space="0" w:color="auto"/>
              <w:right w:val="single" w:sz="4" w:space="0" w:color="auto"/>
            </w:tcBorders>
            <w:vAlign w:val="center"/>
          </w:tcPr>
          <w:p w14:paraId="2FFEC4CA" w14:textId="22B98A7A" w:rsidR="00153116" w:rsidRPr="000378D3" w:rsidRDefault="000378D3" w:rsidP="00D075A5">
            <w:pPr>
              <w:widowControl w:val="0"/>
              <w:tabs>
                <w:tab w:val="left" w:pos="3600"/>
              </w:tabs>
              <w:spacing w:before="80" w:after="80"/>
              <w:jc w:val="center"/>
            </w:pPr>
            <w:r>
              <w:t>100%</w:t>
            </w:r>
          </w:p>
        </w:tc>
        <w:tc>
          <w:tcPr>
            <w:tcW w:w="1170" w:type="dxa"/>
            <w:tcBorders>
              <w:top w:val="single" w:sz="4" w:space="0" w:color="auto"/>
              <w:left w:val="single" w:sz="4" w:space="0" w:color="auto"/>
              <w:bottom w:val="single" w:sz="4" w:space="0" w:color="auto"/>
              <w:right w:val="single" w:sz="4" w:space="0" w:color="auto"/>
            </w:tcBorders>
            <w:vAlign w:val="center"/>
          </w:tcPr>
          <w:p w14:paraId="65E1FFCA" w14:textId="752538BE" w:rsidR="00153116" w:rsidRPr="008A285E" w:rsidRDefault="00153116" w:rsidP="00D075A5">
            <w:pPr>
              <w:widowControl w:val="0"/>
              <w:tabs>
                <w:tab w:val="left" w:pos="3600"/>
              </w:tabs>
              <w:spacing w:before="80" w:after="80"/>
              <w:jc w:val="center"/>
              <w:rPr>
                <w:lang w:val="vi-VN"/>
              </w:rPr>
            </w:pPr>
            <w:r>
              <w:rPr>
                <w:lang w:val="vi-VN"/>
              </w:rPr>
              <w:t>HT</w:t>
            </w:r>
          </w:p>
        </w:tc>
        <w:tc>
          <w:tcPr>
            <w:tcW w:w="1170" w:type="dxa"/>
            <w:tcBorders>
              <w:top w:val="single" w:sz="4" w:space="0" w:color="auto"/>
              <w:left w:val="single" w:sz="4" w:space="0" w:color="auto"/>
              <w:bottom w:val="single" w:sz="4" w:space="0" w:color="auto"/>
              <w:right w:val="single" w:sz="4" w:space="0" w:color="auto"/>
            </w:tcBorders>
            <w:vAlign w:val="center"/>
          </w:tcPr>
          <w:p w14:paraId="2A1EC406" w14:textId="7AF3D5E7" w:rsidR="00153116" w:rsidRPr="008A285E" w:rsidRDefault="00153116" w:rsidP="00D075A5">
            <w:pPr>
              <w:widowControl w:val="0"/>
              <w:tabs>
                <w:tab w:val="left" w:pos="3600"/>
              </w:tabs>
              <w:spacing w:before="80" w:after="80"/>
              <w:jc w:val="center"/>
              <w:rPr>
                <w:lang w:val="vi-VN"/>
              </w:rPr>
            </w:pPr>
            <w:r>
              <w:rPr>
                <w:lang w:val="vi-VN"/>
              </w:rPr>
              <w:t>CBQL. GV, NV</w:t>
            </w:r>
          </w:p>
        </w:tc>
        <w:tc>
          <w:tcPr>
            <w:tcW w:w="1170" w:type="dxa"/>
            <w:tcBorders>
              <w:top w:val="single" w:sz="4" w:space="0" w:color="auto"/>
              <w:left w:val="single" w:sz="4" w:space="0" w:color="auto"/>
              <w:bottom w:val="single" w:sz="4" w:space="0" w:color="auto"/>
              <w:right w:val="single" w:sz="4" w:space="0" w:color="auto"/>
            </w:tcBorders>
            <w:vAlign w:val="center"/>
          </w:tcPr>
          <w:p w14:paraId="7952D346" w14:textId="45C4EC58" w:rsidR="00153116" w:rsidRPr="008A285E" w:rsidRDefault="00153116" w:rsidP="00D075A5">
            <w:pPr>
              <w:widowControl w:val="0"/>
              <w:tabs>
                <w:tab w:val="left" w:pos="3600"/>
              </w:tabs>
              <w:spacing w:before="80" w:after="80"/>
              <w:jc w:val="center"/>
              <w:rPr>
                <w:lang w:val="vi-VN"/>
              </w:rPr>
            </w:pPr>
            <w:r>
              <w:rPr>
                <w:lang w:val="vi-VN"/>
              </w:rPr>
              <w:t>Cả năm học</w:t>
            </w:r>
          </w:p>
        </w:tc>
        <w:tc>
          <w:tcPr>
            <w:tcW w:w="1035" w:type="dxa"/>
            <w:tcBorders>
              <w:top w:val="single" w:sz="4" w:space="0" w:color="auto"/>
              <w:left w:val="single" w:sz="4" w:space="0" w:color="auto"/>
              <w:bottom w:val="single" w:sz="4" w:space="0" w:color="auto"/>
              <w:right w:val="single" w:sz="4" w:space="0" w:color="auto"/>
            </w:tcBorders>
            <w:vAlign w:val="center"/>
          </w:tcPr>
          <w:p w14:paraId="79800E00" w14:textId="2A3EE415" w:rsidR="00153116" w:rsidRPr="008A285E" w:rsidRDefault="00153116" w:rsidP="00D075A5">
            <w:pPr>
              <w:widowControl w:val="0"/>
              <w:tabs>
                <w:tab w:val="left" w:pos="3600"/>
              </w:tabs>
              <w:spacing w:before="80" w:after="80"/>
              <w:jc w:val="center"/>
              <w:rPr>
                <w:lang w:val="vi-VN"/>
              </w:rPr>
            </w:pPr>
            <w:r>
              <w:rPr>
                <w:lang w:val="vi-VN"/>
              </w:rPr>
              <w:t>Không</w:t>
            </w:r>
          </w:p>
        </w:tc>
      </w:tr>
      <w:tr w:rsidR="00153116" w:rsidRPr="009E737B" w14:paraId="4C07C2ED" w14:textId="77777777" w:rsidTr="00D075A5">
        <w:trPr>
          <w:trHeight w:val="469"/>
        </w:trPr>
        <w:tc>
          <w:tcPr>
            <w:tcW w:w="538" w:type="dxa"/>
            <w:tcBorders>
              <w:top w:val="single" w:sz="4" w:space="0" w:color="auto"/>
              <w:left w:val="single" w:sz="4" w:space="0" w:color="auto"/>
              <w:bottom w:val="single" w:sz="4" w:space="0" w:color="auto"/>
              <w:right w:val="single" w:sz="4" w:space="0" w:color="auto"/>
            </w:tcBorders>
          </w:tcPr>
          <w:p w14:paraId="3E4CDF09" w14:textId="1D2CB2CF" w:rsidR="00153116" w:rsidRPr="009E737B" w:rsidRDefault="00153116" w:rsidP="00153116">
            <w:pPr>
              <w:widowControl w:val="0"/>
              <w:tabs>
                <w:tab w:val="left" w:pos="3600"/>
              </w:tabs>
              <w:spacing w:before="80" w:after="80"/>
              <w:jc w:val="center"/>
              <w:rPr>
                <w:lang w:val="vi-VN"/>
              </w:rPr>
            </w:pPr>
            <w:r w:rsidRPr="009E737B">
              <w:rPr>
                <w:lang w:val="vi-VN"/>
              </w:rPr>
              <w:t>2</w:t>
            </w:r>
          </w:p>
        </w:tc>
        <w:tc>
          <w:tcPr>
            <w:tcW w:w="3149" w:type="dxa"/>
            <w:tcBorders>
              <w:top w:val="single" w:sz="4" w:space="0" w:color="auto"/>
              <w:left w:val="single" w:sz="4" w:space="0" w:color="auto"/>
              <w:bottom w:val="single" w:sz="4" w:space="0" w:color="auto"/>
              <w:right w:val="single" w:sz="4" w:space="0" w:color="auto"/>
            </w:tcBorders>
            <w:vAlign w:val="center"/>
          </w:tcPr>
          <w:p w14:paraId="502D44ED" w14:textId="1EA0D5DE" w:rsidR="00153116" w:rsidRPr="00047C3D" w:rsidRDefault="00153116" w:rsidP="00153116">
            <w:pPr>
              <w:pStyle w:val="0Noidung"/>
              <w:widowControl w:val="0"/>
              <w:spacing w:before="80" w:after="80" w:line="240" w:lineRule="auto"/>
              <w:jc w:val="both"/>
              <w:rPr>
                <w:rFonts w:hint="eastAsia"/>
              </w:rPr>
            </w:pPr>
            <w:r>
              <w:rPr>
                <w:rFonts w:ascii="Times New Roman" w:eastAsia="Times New Roman" w:hAnsi="Times New Roman"/>
              </w:rPr>
              <w:t xml:space="preserve">- </w:t>
            </w:r>
            <w:r w:rsidRPr="009E737B">
              <w:rPr>
                <w:rFonts w:ascii="Times New Roman" w:eastAsia="Times New Roman" w:hAnsi="Times New Roman"/>
              </w:rPr>
              <w:t xml:space="preserve">Triển khai văn bản </w:t>
            </w:r>
            <w:r>
              <w:rPr>
                <w:rFonts w:ascii="Times New Roman" w:eastAsia="Times New Roman" w:hAnsi="Times New Roman"/>
              </w:rPr>
              <w:t xml:space="preserve">thư </w:t>
            </w:r>
            <w:r w:rsidRPr="009E737B">
              <w:rPr>
                <w:rFonts w:ascii="Times New Roman" w:eastAsia="Times New Roman" w:hAnsi="Times New Roman"/>
              </w:rPr>
              <w:t>điện tử, hệ thống quản lý điều hành điện tử</w:t>
            </w:r>
            <w:r>
              <w:rPr>
                <w:rFonts w:ascii="Times New Roman" w:eastAsia="Times New Roman" w:hAnsi="Times New Roman"/>
              </w:rPr>
              <w:t xml:space="preserve"> </w:t>
            </w:r>
            <w:r w:rsidRPr="00EF6B56">
              <w:rPr>
                <w:rFonts w:ascii="Times New Roman" w:hAnsi="Times New Roman"/>
              </w:rPr>
              <w:t>(e-office)</w:t>
            </w:r>
            <w:r w:rsidRPr="00EF6B56">
              <w:rPr>
                <w:rFonts w:ascii="Times New Roman" w:eastAsia="Times New Roman" w:hAnsi="Times New Roman"/>
              </w:rPr>
              <w:t>,</w:t>
            </w:r>
            <w:r w:rsidRPr="009E737B">
              <w:rPr>
                <w:rFonts w:ascii="Times New Roman" w:eastAsia="Times New Roman" w:hAnsi="Times New Roman"/>
              </w:rPr>
              <w:t xml:space="preserve"> văn bản đi-đến, giao việc, lịch công tác, giao dịch văn bản điện tử, </w:t>
            </w:r>
            <w:r w:rsidRPr="009E737B">
              <w:t xml:space="preserve">hệ thống website giáo dục và thực hiện công khai thông tin trên </w:t>
            </w:r>
            <w:r w:rsidRPr="00047C3D">
              <w:t>website trường,….</w:t>
            </w:r>
          </w:p>
          <w:p w14:paraId="3F20B49E" w14:textId="63BF9280" w:rsidR="00153116" w:rsidRPr="009E737B" w:rsidRDefault="00153116" w:rsidP="00153116">
            <w:pPr>
              <w:pStyle w:val="0Noidung"/>
              <w:widowControl w:val="0"/>
              <w:spacing w:before="80" w:after="80" w:line="240" w:lineRule="auto"/>
              <w:jc w:val="both"/>
              <w:rPr>
                <w:rFonts w:ascii="Times New Roman" w:eastAsia="Times New Roman" w:hAnsi="Times New Roman"/>
              </w:rPr>
            </w:pPr>
            <w:r>
              <w:t>- Triển khai và sử dụng hiệu quả các phần mềm để cải cách thủ tục hành chính trong nhà trường.</w:t>
            </w:r>
          </w:p>
          <w:p w14:paraId="15C40D9E" w14:textId="77777777" w:rsidR="00153116" w:rsidRPr="009E737B" w:rsidRDefault="00153116" w:rsidP="00153116">
            <w:pPr>
              <w:widowControl w:val="0"/>
              <w:tabs>
                <w:tab w:val="left" w:pos="3600"/>
              </w:tabs>
              <w:spacing w:before="80" w:after="80"/>
              <w:ind w:right="20"/>
              <w:jc w:val="center"/>
              <w:rPr>
                <w:rFonts w:eastAsia="Times New Roman"/>
                <w:iCs/>
                <w:lang w:val="en-ID"/>
              </w:rPr>
            </w:pPr>
          </w:p>
        </w:tc>
        <w:tc>
          <w:tcPr>
            <w:tcW w:w="1528" w:type="dxa"/>
            <w:tcBorders>
              <w:top w:val="single" w:sz="4" w:space="0" w:color="auto"/>
              <w:left w:val="single" w:sz="4" w:space="0" w:color="auto"/>
              <w:bottom w:val="single" w:sz="4" w:space="0" w:color="auto"/>
              <w:right w:val="single" w:sz="4" w:space="0" w:color="auto"/>
            </w:tcBorders>
            <w:vAlign w:val="center"/>
          </w:tcPr>
          <w:p w14:paraId="024AF03B" w14:textId="77777777" w:rsidR="00153116" w:rsidRDefault="00153116" w:rsidP="00D075A5">
            <w:pPr>
              <w:widowControl w:val="0"/>
              <w:tabs>
                <w:tab w:val="left" w:pos="3600"/>
              </w:tabs>
              <w:spacing w:before="80" w:after="80"/>
              <w:rPr>
                <w:lang w:val="vi-VN"/>
              </w:rPr>
            </w:pPr>
          </w:p>
          <w:p w14:paraId="5611FC79" w14:textId="77777777" w:rsidR="00094BF1" w:rsidRDefault="00094BF1" w:rsidP="00D075A5">
            <w:pPr>
              <w:widowControl w:val="0"/>
              <w:tabs>
                <w:tab w:val="left" w:pos="3600"/>
              </w:tabs>
              <w:spacing w:before="80" w:after="80"/>
              <w:rPr>
                <w:lang w:val="vi-VN"/>
              </w:rPr>
            </w:pPr>
          </w:p>
          <w:p w14:paraId="5FFEDB6F" w14:textId="14151A2B" w:rsidR="00094BF1" w:rsidRPr="00094BF1" w:rsidRDefault="00094BF1" w:rsidP="00D075A5">
            <w:pPr>
              <w:widowControl w:val="0"/>
              <w:tabs>
                <w:tab w:val="left" w:pos="3600"/>
              </w:tabs>
              <w:spacing w:before="80" w:after="80"/>
            </w:pPr>
            <w:r>
              <w:t>Giao nhận CV đi</w:t>
            </w:r>
            <w:r w:rsidR="00F50B7F">
              <w:t>-</w:t>
            </w:r>
            <w:r>
              <w:t xml:space="preserve"> đến kịp thời; sử dụng</w:t>
            </w:r>
            <w:r w:rsidR="00F50B7F">
              <w:t xml:space="preserve"> </w:t>
            </w:r>
            <w:r>
              <w:t>có hiệu quả các phần mềm được trang bị.</w:t>
            </w:r>
          </w:p>
        </w:tc>
        <w:tc>
          <w:tcPr>
            <w:tcW w:w="1170" w:type="dxa"/>
            <w:tcBorders>
              <w:top w:val="single" w:sz="4" w:space="0" w:color="auto"/>
              <w:left w:val="single" w:sz="4" w:space="0" w:color="auto"/>
              <w:bottom w:val="single" w:sz="4" w:space="0" w:color="auto"/>
              <w:right w:val="single" w:sz="4" w:space="0" w:color="auto"/>
            </w:tcBorders>
            <w:vAlign w:val="center"/>
          </w:tcPr>
          <w:p w14:paraId="1D4B10CF" w14:textId="43021D92" w:rsidR="00153116" w:rsidRPr="008A285E" w:rsidRDefault="00153116" w:rsidP="00D075A5">
            <w:pPr>
              <w:widowControl w:val="0"/>
              <w:tabs>
                <w:tab w:val="left" w:pos="3600"/>
              </w:tabs>
              <w:spacing w:before="80" w:after="80"/>
              <w:jc w:val="center"/>
              <w:rPr>
                <w:lang w:val="vi-VN"/>
              </w:rPr>
            </w:pPr>
            <w:r>
              <w:rPr>
                <w:lang w:val="vi-VN"/>
              </w:rPr>
              <w:t>HT</w:t>
            </w:r>
          </w:p>
        </w:tc>
        <w:tc>
          <w:tcPr>
            <w:tcW w:w="1170" w:type="dxa"/>
            <w:tcBorders>
              <w:top w:val="single" w:sz="4" w:space="0" w:color="auto"/>
              <w:left w:val="single" w:sz="4" w:space="0" w:color="auto"/>
              <w:bottom w:val="single" w:sz="4" w:space="0" w:color="auto"/>
              <w:right w:val="single" w:sz="4" w:space="0" w:color="auto"/>
            </w:tcBorders>
            <w:vAlign w:val="center"/>
          </w:tcPr>
          <w:p w14:paraId="63D0A7B2" w14:textId="4ACED132" w:rsidR="00153116" w:rsidRPr="009E737B" w:rsidRDefault="000378D3" w:rsidP="00D075A5">
            <w:pPr>
              <w:widowControl w:val="0"/>
              <w:tabs>
                <w:tab w:val="left" w:pos="3600"/>
              </w:tabs>
              <w:spacing w:before="80" w:after="80"/>
              <w:jc w:val="center"/>
              <w:rPr>
                <w:lang w:val="en-ID"/>
              </w:rPr>
            </w:pPr>
            <w:r>
              <w:rPr>
                <w:lang w:val="vi-VN"/>
              </w:rPr>
              <w:t>PHT, NVVT, GV Tin học</w:t>
            </w:r>
          </w:p>
        </w:tc>
        <w:tc>
          <w:tcPr>
            <w:tcW w:w="1170" w:type="dxa"/>
            <w:tcBorders>
              <w:top w:val="single" w:sz="4" w:space="0" w:color="auto"/>
              <w:left w:val="single" w:sz="4" w:space="0" w:color="auto"/>
              <w:bottom w:val="single" w:sz="4" w:space="0" w:color="auto"/>
              <w:right w:val="single" w:sz="4" w:space="0" w:color="auto"/>
            </w:tcBorders>
            <w:vAlign w:val="center"/>
          </w:tcPr>
          <w:p w14:paraId="56BE30FA" w14:textId="385B9F07" w:rsidR="00153116" w:rsidRPr="00111FD2" w:rsidRDefault="00153116" w:rsidP="00D075A5">
            <w:pPr>
              <w:widowControl w:val="0"/>
              <w:tabs>
                <w:tab w:val="left" w:pos="3600"/>
              </w:tabs>
              <w:spacing w:before="80" w:after="80"/>
              <w:jc w:val="center"/>
              <w:rPr>
                <w:lang w:val="vi-VN"/>
              </w:rPr>
            </w:pPr>
            <w:r>
              <w:rPr>
                <w:lang w:val="vi-VN"/>
              </w:rPr>
              <w:t>Tháng 9 -10/2021</w:t>
            </w:r>
          </w:p>
        </w:tc>
        <w:tc>
          <w:tcPr>
            <w:tcW w:w="1035" w:type="dxa"/>
            <w:tcBorders>
              <w:top w:val="single" w:sz="4" w:space="0" w:color="auto"/>
              <w:left w:val="single" w:sz="4" w:space="0" w:color="auto"/>
              <w:bottom w:val="single" w:sz="4" w:space="0" w:color="auto"/>
              <w:right w:val="single" w:sz="4" w:space="0" w:color="auto"/>
            </w:tcBorders>
            <w:vAlign w:val="center"/>
          </w:tcPr>
          <w:p w14:paraId="5969D470" w14:textId="22BA3C16" w:rsidR="00153116" w:rsidRPr="00111FD2" w:rsidRDefault="00153116" w:rsidP="00D075A5">
            <w:pPr>
              <w:widowControl w:val="0"/>
              <w:tabs>
                <w:tab w:val="left" w:pos="3600"/>
              </w:tabs>
              <w:spacing w:before="80" w:after="80"/>
              <w:jc w:val="center"/>
              <w:rPr>
                <w:lang w:val="vi-VN"/>
              </w:rPr>
            </w:pPr>
            <w:r>
              <w:rPr>
                <w:lang w:val="vi-VN"/>
              </w:rPr>
              <w:t>Không</w:t>
            </w:r>
          </w:p>
        </w:tc>
      </w:tr>
      <w:tr w:rsidR="00153116" w:rsidRPr="009E737B" w14:paraId="02D39CB5" w14:textId="77777777" w:rsidTr="00D075A5">
        <w:trPr>
          <w:trHeight w:val="489"/>
        </w:trPr>
        <w:tc>
          <w:tcPr>
            <w:tcW w:w="538" w:type="dxa"/>
            <w:tcBorders>
              <w:top w:val="single" w:sz="4" w:space="0" w:color="auto"/>
              <w:left w:val="single" w:sz="4" w:space="0" w:color="auto"/>
              <w:bottom w:val="single" w:sz="4" w:space="0" w:color="auto"/>
              <w:right w:val="single" w:sz="4" w:space="0" w:color="auto"/>
            </w:tcBorders>
          </w:tcPr>
          <w:p w14:paraId="60CDC9B3" w14:textId="56D47B66" w:rsidR="00153116" w:rsidRPr="009E737B" w:rsidRDefault="00153116" w:rsidP="00153116">
            <w:pPr>
              <w:widowControl w:val="0"/>
              <w:tabs>
                <w:tab w:val="left" w:pos="3600"/>
              </w:tabs>
              <w:spacing w:before="80" w:after="80"/>
              <w:jc w:val="center"/>
              <w:rPr>
                <w:lang w:val="vi-VN"/>
              </w:rPr>
            </w:pPr>
            <w:r w:rsidRPr="009E737B">
              <w:rPr>
                <w:lang w:val="vi-VN"/>
              </w:rPr>
              <w:t>3</w:t>
            </w:r>
          </w:p>
        </w:tc>
        <w:tc>
          <w:tcPr>
            <w:tcW w:w="3149" w:type="dxa"/>
            <w:tcBorders>
              <w:top w:val="single" w:sz="4" w:space="0" w:color="auto"/>
              <w:left w:val="single" w:sz="4" w:space="0" w:color="auto"/>
              <w:bottom w:val="single" w:sz="4" w:space="0" w:color="auto"/>
              <w:right w:val="single" w:sz="4" w:space="0" w:color="auto"/>
            </w:tcBorders>
          </w:tcPr>
          <w:p w14:paraId="43ACB116" w14:textId="04E6D389" w:rsidR="00153116" w:rsidRPr="009E737B" w:rsidRDefault="00153116" w:rsidP="005825C1">
            <w:pPr>
              <w:pStyle w:val="0Noidung"/>
              <w:widowControl w:val="0"/>
              <w:spacing w:before="80" w:after="80" w:line="240" w:lineRule="auto"/>
              <w:jc w:val="both"/>
              <w:rPr>
                <w:rFonts w:hint="eastAsia"/>
                <w:iCs/>
                <w:lang w:val="en-ID"/>
              </w:rPr>
            </w:pPr>
            <w:r w:rsidRPr="009E737B">
              <w:rPr>
                <w:rFonts w:eastAsia="Times New Roman"/>
              </w:rPr>
              <w:t xml:space="preserve">Triển khai các dịch vụ công trực tuyến: </w:t>
            </w:r>
            <w:r w:rsidRPr="009E737B">
              <w:t xml:space="preserve">Tra cứu thông tin và kết quả học tập, các dịch vụ liên quan đến xác </w:t>
            </w:r>
            <w:r w:rsidRPr="009E737B">
              <w:lastRenderedPageBreak/>
              <w:t>nhận của CSGD, thông tin hồ sơ cá nhân, đăng ký công tác, đăng ký nghỉ phép, dịch vụ liên quan xác nhận hồ sơ</w:t>
            </w:r>
            <w:r>
              <w:t>… (</w:t>
            </w:r>
            <w:r w:rsidRPr="00047C3D">
              <w:t>địa chỉ</w:t>
            </w:r>
            <w:r w:rsidR="005825C1">
              <w:t xml:space="preserve"> </w:t>
            </w:r>
            <w:r w:rsidRPr="00047C3D">
              <w:t>website trường,</w:t>
            </w:r>
            <w:r>
              <w:t xml:space="preserve"> Zalo, ,…).</w:t>
            </w:r>
          </w:p>
        </w:tc>
        <w:tc>
          <w:tcPr>
            <w:tcW w:w="1528" w:type="dxa"/>
            <w:tcBorders>
              <w:top w:val="single" w:sz="4" w:space="0" w:color="auto"/>
              <w:left w:val="single" w:sz="4" w:space="0" w:color="auto"/>
              <w:bottom w:val="single" w:sz="4" w:space="0" w:color="auto"/>
              <w:right w:val="single" w:sz="4" w:space="0" w:color="auto"/>
            </w:tcBorders>
            <w:vAlign w:val="center"/>
          </w:tcPr>
          <w:p w14:paraId="40CC1E00" w14:textId="1B5191E2" w:rsidR="00153116" w:rsidRPr="005825C1" w:rsidRDefault="005825C1" w:rsidP="00D075A5">
            <w:pPr>
              <w:widowControl w:val="0"/>
              <w:tabs>
                <w:tab w:val="left" w:pos="3600"/>
              </w:tabs>
              <w:spacing w:before="80" w:after="80"/>
            </w:pPr>
            <w:r>
              <w:lastRenderedPageBreak/>
              <w:t>Thực hiện kịp thời các dịch vụ đã triển khai</w:t>
            </w:r>
          </w:p>
        </w:tc>
        <w:tc>
          <w:tcPr>
            <w:tcW w:w="1170" w:type="dxa"/>
            <w:tcBorders>
              <w:top w:val="single" w:sz="4" w:space="0" w:color="auto"/>
              <w:left w:val="single" w:sz="4" w:space="0" w:color="auto"/>
              <w:bottom w:val="single" w:sz="4" w:space="0" w:color="auto"/>
              <w:right w:val="single" w:sz="4" w:space="0" w:color="auto"/>
            </w:tcBorders>
            <w:vAlign w:val="center"/>
          </w:tcPr>
          <w:p w14:paraId="53126CC3" w14:textId="76F7B31D" w:rsidR="00153116" w:rsidRPr="009E737B" w:rsidRDefault="005825C1" w:rsidP="00D075A5">
            <w:pPr>
              <w:widowControl w:val="0"/>
              <w:tabs>
                <w:tab w:val="left" w:pos="3600"/>
              </w:tabs>
              <w:spacing w:before="80" w:after="80"/>
              <w:jc w:val="center"/>
              <w:rPr>
                <w:lang w:val="en-ID"/>
              </w:rPr>
            </w:pPr>
            <w:r>
              <w:rPr>
                <w:lang w:val="vi-VN"/>
              </w:rPr>
              <w:t>HT</w:t>
            </w:r>
          </w:p>
        </w:tc>
        <w:tc>
          <w:tcPr>
            <w:tcW w:w="1170" w:type="dxa"/>
            <w:tcBorders>
              <w:top w:val="single" w:sz="4" w:space="0" w:color="auto"/>
              <w:left w:val="single" w:sz="4" w:space="0" w:color="auto"/>
              <w:bottom w:val="single" w:sz="4" w:space="0" w:color="auto"/>
              <w:right w:val="single" w:sz="4" w:space="0" w:color="auto"/>
            </w:tcBorders>
            <w:vAlign w:val="center"/>
          </w:tcPr>
          <w:p w14:paraId="6D18DB26" w14:textId="77777777" w:rsidR="005825C1" w:rsidRDefault="005825C1" w:rsidP="00D075A5">
            <w:pPr>
              <w:widowControl w:val="0"/>
              <w:tabs>
                <w:tab w:val="left" w:pos="3600"/>
              </w:tabs>
              <w:spacing w:before="80" w:after="80"/>
              <w:jc w:val="center"/>
              <w:rPr>
                <w:lang w:val="vi-VN"/>
              </w:rPr>
            </w:pPr>
          </w:p>
          <w:p w14:paraId="04E35188" w14:textId="7B906252" w:rsidR="00153116" w:rsidRPr="009E737B" w:rsidRDefault="005825C1" w:rsidP="00D075A5">
            <w:pPr>
              <w:widowControl w:val="0"/>
              <w:tabs>
                <w:tab w:val="left" w:pos="3600"/>
              </w:tabs>
              <w:spacing w:before="80" w:after="80"/>
              <w:jc w:val="center"/>
              <w:rPr>
                <w:lang w:val="en-ID"/>
              </w:rPr>
            </w:pPr>
            <w:r>
              <w:rPr>
                <w:lang w:val="vi-VN"/>
              </w:rPr>
              <w:t xml:space="preserve">PHT, NVVT, GV Tin </w:t>
            </w:r>
            <w:r>
              <w:rPr>
                <w:lang w:val="vi-VN"/>
              </w:rPr>
              <w:lastRenderedPageBreak/>
              <w:t>học</w:t>
            </w:r>
          </w:p>
        </w:tc>
        <w:tc>
          <w:tcPr>
            <w:tcW w:w="1170" w:type="dxa"/>
            <w:tcBorders>
              <w:top w:val="single" w:sz="4" w:space="0" w:color="auto"/>
              <w:left w:val="single" w:sz="4" w:space="0" w:color="auto"/>
              <w:bottom w:val="single" w:sz="4" w:space="0" w:color="auto"/>
              <w:right w:val="single" w:sz="4" w:space="0" w:color="auto"/>
            </w:tcBorders>
            <w:vAlign w:val="center"/>
          </w:tcPr>
          <w:p w14:paraId="1FBB75F8" w14:textId="16233784" w:rsidR="00153116" w:rsidRPr="00111FD2" w:rsidRDefault="00153116" w:rsidP="00D075A5">
            <w:pPr>
              <w:widowControl w:val="0"/>
              <w:tabs>
                <w:tab w:val="left" w:pos="3600"/>
              </w:tabs>
              <w:spacing w:before="80" w:after="80"/>
              <w:jc w:val="center"/>
              <w:rPr>
                <w:lang w:val="vi-VN"/>
              </w:rPr>
            </w:pPr>
            <w:r>
              <w:rPr>
                <w:lang w:val="vi-VN"/>
              </w:rPr>
              <w:lastRenderedPageBreak/>
              <w:t>Tháng 8 và 9/2021</w:t>
            </w:r>
          </w:p>
        </w:tc>
        <w:tc>
          <w:tcPr>
            <w:tcW w:w="1035" w:type="dxa"/>
            <w:tcBorders>
              <w:top w:val="single" w:sz="4" w:space="0" w:color="auto"/>
              <w:left w:val="single" w:sz="4" w:space="0" w:color="auto"/>
              <w:bottom w:val="single" w:sz="4" w:space="0" w:color="auto"/>
              <w:right w:val="single" w:sz="4" w:space="0" w:color="auto"/>
            </w:tcBorders>
            <w:vAlign w:val="center"/>
          </w:tcPr>
          <w:p w14:paraId="75A98155" w14:textId="2AB955B1" w:rsidR="00153116" w:rsidRPr="00CA0C42" w:rsidRDefault="00153116" w:rsidP="00D075A5">
            <w:pPr>
              <w:widowControl w:val="0"/>
              <w:tabs>
                <w:tab w:val="left" w:pos="3600"/>
              </w:tabs>
              <w:spacing w:before="80" w:after="80"/>
              <w:rPr>
                <w:lang w:val="vi-VN"/>
              </w:rPr>
            </w:pPr>
            <w:r>
              <w:rPr>
                <w:lang w:val="vi-VN"/>
              </w:rPr>
              <w:t xml:space="preserve">30 triệu (NSNN: Nâng cấp các </w:t>
            </w:r>
            <w:r>
              <w:rPr>
                <w:lang w:val="vi-VN"/>
              </w:rPr>
              <w:lastRenderedPageBreak/>
              <w:t>đường truyền mạng, …)</w:t>
            </w:r>
          </w:p>
        </w:tc>
      </w:tr>
      <w:tr w:rsidR="00153116" w:rsidRPr="009E737B" w14:paraId="50A59BC1" w14:textId="77777777" w:rsidTr="00D075A5">
        <w:trPr>
          <w:trHeight w:val="489"/>
        </w:trPr>
        <w:tc>
          <w:tcPr>
            <w:tcW w:w="538" w:type="dxa"/>
            <w:tcBorders>
              <w:top w:val="single" w:sz="4" w:space="0" w:color="auto"/>
              <w:left w:val="single" w:sz="4" w:space="0" w:color="auto"/>
              <w:bottom w:val="single" w:sz="4" w:space="0" w:color="auto"/>
              <w:right w:val="single" w:sz="4" w:space="0" w:color="auto"/>
            </w:tcBorders>
          </w:tcPr>
          <w:p w14:paraId="0B2F84EE" w14:textId="308EEDD8" w:rsidR="00153116" w:rsidRPr="009E737B" w:rsidRDefault="00153116" w:rsidP="00153116">
            <w:pPr>
              <w:widowControl w:val="0"/>
              <w:tabs>
                <w:tab w:val="left" w:pos="3600"/>
              </w:tabs>
              <w:spacing w:before="80" w:after="80"/>
              <w:jc w:val="both"/>
              <w:rPr>
                <w:lang w:val="vi-VN"/>
              </w:rPr>
            </w:pPr>
            <w:r w:rsidRPr="009E737B">
              <w:rPr>
                <w:lang w:val="vi-VN"/>
              </w:rPr>
              <w:lastRenderedPageBreak/>
              <w:t>4</w:t>
            </w:r>
          </w:p>
        </w:tc>
        <w:tc>
          <w:tcPr>
            <w:tcW w:w="3149" w:type="dxa"/>
            <w:tcBorders>
              <w:top w:val="single" w:sz="4" w:space="0" w:color="auto"/>
              <w:left w:val="single" w:sz="4" w:space="0" w:color="auto"/>
              <w:bottom w:val="single" w:sz="4" w:space="0" w:color="auto"/>
              <w:right w:val="single" w:sz="4" w:space="0" w:color="auto"/>
            </w:tcBorders>
          </w:tcPr>
          <w:p w14:paraId="478AD09D" w14:textId="1A1ECCF1" w:rsidR="00153116" w:rsidRPr="009E737B" w:rsidRDefault="00153116" w:rsidP="00153116">
            <w:pPr>
              <w:pStyle w:val="0Noidung"/>
              <w:widowControl w:val="0"/>
              <w:spacing w:before="80" w:after="80" w:line="240" w:lineRule="auto"/>
              <w:jc w:val="both"/>
              <w:rPr>
                <w:rFonts w:ascii="Times New Roman" w:eastAsia="Times New Roman" w:hAnsi="Times New Roman"/>
              </w:rPr>
            </w:pPr>
            <w:r w:rsidRPr="009E737B">
              <w:rPr>
                <w:rFonts w:ascii="Times New Roman" w:eastAsia="Times New Roman" w:hAnsi="Times New Roman"/>
              </w:rPr>
              <w:t>Họp trực tuyến; hội nghị, hội thảo, sinh hoạt CM</w:t>
            </w:r>
            <w:r w:rsidR="005825C1">
              <w:rPr>
                <w:rFonts w:ascii="Times New Roman" w:eastAsia="Times New Roman" w:hAnsi="Times New Roman"/>
                <w:lang w:val="en-US"/>
              </w:rPr>
              <w:t>, học tập</w:t>
            </w:r>
            <w:r w:rsidRPr="009E737B">
              <w:rPr>
                <w:rFonts w:ascii="Times New Roman" w:eastAsia="Times New Roman" w:hAnsi="Times New Roman"/>
              </w:rPr>
              <w:t xml:space="preserve"> qua mạng</w:t>
            </w:r>
            <w:r>
              <w:rPr>
                <w:rFonts w:ascii="Times New Roman" w:eastAsia="Times New Roman" w:hAnsi="Times New Roman"/>
              </w:rPr>
              <w:t xml:space="preserve"> (qua PM Zoom, Google Meet, Microsoft Teem).</w:t>
            </w:r>
          </w:p>
          <w:p w14:paraId="7FFA87E1" w14:textId="77777777" w:rsidR="00153116" w:rsidRPr="009E737B" w:rsidRDefault="00153116" w:rsidP="00153116">
            <w:pPr>
              <w:widowControl w:val="0"/>
              <w:tabs>
                <w:tab w:val="left" w:pos="3600"/>
              </w:tabs>
              <w:spacing w:before="80" w:after="80"/>
              <w:jc w:val="both"/>
              <w:rPr>
                <w:iCs/>
                <w:lang w:val="en-ID"/>
              </w:rPr>
            </w:pPr>
          </w:p>
        </w:tc>
        <w:tc>
          <w:tcPr>
            <w:tcW w:w="1528" w:type="dxa"/>
            <w:tcBorders>
              <w:top w:val="single" w:sz="4" w:space="0" w:color="auto"/>
              <w:left w:val="single" w:sz="4" w:space="0" w:color="auto"/>
              <w:bottom w:val="single" w:sz="4" w:space="0" w:color="auto"/>
              <w:right w:val="single" w:sz="4" w:space="0" w:color="auto"/>
            </w:tcBorders>
            <w:vAlign w:val="center"/>
          </w:tcPr>
          <w:p w14:paraId="49C8402D" w14:textId="700A1F36" w:rsidR="00153116" w:rsidRPr="00182D81" w:rsidRDefault="00182D81" w:rsidP="00D075A5">
            <w:pPr>
              <w:widowControl w:val="0"/>
              <w:tabs>
                <w:tab w:val="left" w:pos="3600"/>
              </w:tabs>
              <w:spacing w:before="80" w:after="80"/>
            </w:pPr>
            <w:r>
              <w:t>Tổ chức tốt 100%</w:t>
            </w:r>
          </w:p>
        </w:tc>
        <w:tc>
          <w:tcPr>
            <w:tcW w:w="1170" w:type="dxa"/>
            <w:tcBorders>
              <w:top w:val="single" w:sz="4" w:space="0" w:color="auto"/>
              <w:left w:val="single" w:sz="4" w:space="0" w:color="auto"/>
              <w:bottom w:val="single" w:sz="4" w:space="0" w:color="auto"/>
              <w:right w:val="single" w:sz="4" w:space="0" w:color="auto"/>
            </w:tcBorders>
            <w:vAlign w:val="center"/>
          </w:tcPr>
          <w:p w14:paraId="493BBB73" w14:textId="4F5C3DBF" w:rsidR="00153116" w:rsidRPr="00111FD2" w:rsidRDefault="00153116" w:rsidP="00D075A5">
            <w:pPr>
              <w:widowControl w:val="0"/>
              <w:tabs>
                <w:tab w:val="left" w:pos="3600"/>
              </w:tabs>
              <w:spacing w:before="80" w:after="80"/>
              <w:jc w:val="center"/>
              <w:rPr>
                <w:lang w:val="vi-VN"/>
              </w:rPr>
            </w:pPr>
            <w:r>
              <w:rPr>
                <w:lang w:val="vi-VN"/>
              </w:rPr>
              <w:t>HT</w:t>
            </w:r>
          </w:p>
        </w:tc>
        <w:tc>
          <w:tcPr>
            <w:tcW w:w="1170" w:type="dxa"/>
            <w:tcBorders>
              <w:top w:val="single" w:sz="4" w:space="0" w:color="auto"/>
              <w:left w:val="single" w:sz="4" w:space="0" w:color="auto"/>
              <w:bottom w:val="single" w:sz="4" w:space="0" w:color="auto"/>
              <w:right w:val="single" w:sz="4" w:space="0" w:color="auto"/>
            </w:tcBorders>
            <w:vAlign w:val="center"/>
          </w:tcPr>
          <w:p w14:paraId="1392F63C" w14:textId="62E41A4A" w:rsidR="00153116" w:rsidRPr="009E737B" w:rsidRDefault="00182D81" w:rsidP="00D075A5">
            <w:pPr>
              <w:widowControl w:val="0"/>
              <w:tabs>
                <w:tab w:val="left" w:pos="3600"/>
              </w:tabs>
              <w:spacing w:before="80" w:after="80"/>
              <w:jc w:val="center"/>
              <w:rPr>
                <w:lang w:val="en-ID"/>
              </w:rPr>
            </w:pPr>
            <w:r>
              <w:rPr>
                <w:lang w:val="vi-VN"/>
              </w:rPr>
              <w:t>PHT, GV Tin</w:t>
            </w:r>
          </w:p>
        </w:tc>
        <w:tc>
          <w:tcPr>
            <w:tcW w:w="1170" w:type="dxa"/>
            <w:tcBorders>
              <w:top w:val="single" w:sz="4" w:space="0" w:color="auto"/>
              <w:left w:val="single" w:sz="4" w:space="0" w:color="auto"/>
              <w:bottom w:val="single" w:sz="4" w:space="0" w:color="auto"/>
              <w:right w:val="single" w:sz="4" w:space="0" w:color="auto"/>
            </w:tcBorders>
            <w:vAlign w:val="center"/>
          </w:tcPr>
          <w:p w14:paraId="07FD0BE8" w14:textId="0FDFCBDE" w:rsidR="00153116" w:rsidRPr="00111FD2" w:rsidRDefault="00153116" w:rsidP="00D075A5">
            <w:pPr>
              <w:widowControl w:val="0"/>
              <w:tabs>
                <w:tab w:val="left" w:pos="3600"/>
              </w:tabs>
              <w:spacing w:before="80" w:after="80"/>
              <w:jc w:val="center"/>
              <w:rPr>
                <w:lang w:val="vi-VN"/>
              </w:rPr>
            </w:pPr>
            <w:r>
              <w:rPr>
                <w:lang w:val="vi-VN"/>
              </w:rPr>
              <w:t>Cả năm học</w:t>
            </w:r>
          </w:p>
        </w:tc>
        <w:tc>
          <w:tcPr>
            <w:tcW w:w="1035" w:type="dxa"/>
            <w:tcBorders>
              <w:top w:val="single" w:sz="4" w:space="0" w:color="auto"/>
              <w:left w:val="single" w:sz="4" w:space="0" w:color="auto"/>
              <w:bottom w:val="single" w:sz="4" w:space="0" w:color="auto"/>
              <w:right w:val="single" w:sz="4" w:space="0" w:color="auto"/>
            </w:tcBorders>
            <w:vAlign w:val="center"/>
          </w:tcPr>
          <w:p w14:paraId="11BE67ED" w14:textId="1230D8AB" w:rsidR="00153116" w:rsidRPr="00CA0C42" w:rsidRDefault="00153116" w:rsidP="00D075A5">
            <w:pPr>
              <w:widowControl w:val="0"/>
              <w:tabs>
                <w:tab w:val="left" w:pos="3600"/>
              </w:tabs>
              <w:spacing w:before="80" w:after="80"/>
              <w:jc w:val="center"/>
              <w:rPr>
                <w:lang w:val="vi-VN"/>
              </w:rPr>
            </w:pPr>
            <w:r>
              <w:rPr>
                <w:lang w:val="vi-VN"/>
              </w:rPr>
              <w:t>Không</w:t>
            </w:r>
          </w:p>
        </w:tc>
      </w:tr>
      <w:tr w:rsidR="00153116" w:rsidRPr="009E737B" w14:paraId="5858566F" w14:textId="77777777" w:rsidTr="00D075A5">
        <w:trPr>
          <w:trHeight w:val="489"/>
        </w:trPr>
        <w:tc>
          <w:tcPr>
            <w:tcW w:w="538" w:type="dxa"/>
            <w:tcBorders>
              <w:top w:val="single" w:sz="4" w:space="0" w:color="auto"/>
              <w:left w:val="single" w:sz="4" w:space="0" w:color="auto"/>
              <w:bottom w:val="single" w:sz="4" w:space="0" w:color="auto"/>
              <w:right w:val="single" w:sz="4" w:space="0" w:color="auto"/>
            </w:tcBorders>
          </w:tcPr>
          <w:p w14:paraId="2736AACE" w14:textId="76473F9F" w:rsidR="00153116" w:rsidRPr="009E737B" w:rsidRDefault="00153116" w:rsidP="00153116">
            <w:pPr>
              <w:widowControl w:val="0"/>
              <w:tabs>
                <w:tab w:val="left" w:pos="3600"/>
              </w:tabs>
              <w:spacing w:before="80" w:after="80"/>
              <w:jc w:val="both"/>
              <w:rPr>
                <w:lang w:val="vi-VN"/>
              </w:rPr>
            </w:pPr>
            <w:r w:rsidRPr="009E737B">
              <w:rPr>
                <w:lang w:val="vi-VN"/>
              </w:rPr>
              <w:t>5</w:t>
            </w:r>
          </w:p>
        </w:tc>
        <w:tc>
          <w:tcPr>
            <w:tcW w:w="3149" w:type="dxa"/>
            <w:tcBorders>
              <w:top w:val="single" w:sz="4" w:space="0" w:color="auto"/>
              <w:left w:val="single" w:sz="4" w:space="0" w:color="auto"/>
              <w:bottom w:val="single" w:sz="4" w:space="0" w:color="auto"/>
              <w:right w:val="single" w:sz="4" w:space="0" w:color="auto"/>
            </w:tcBorders>
          </w:tcPr>
          <w:p w14:paraId="3371F2F9" w14:textId="29C5CD5F" w:rsidR="00153116" w:rsidRPr="009E737B" w:rsidRDefault="00153116" w:rsidP="00153116">
            <w:pPr>
              <w:pStyle w:val="0Noidung"/>
              <w:widowControl w:val="0"/>
              <w:spacing w:before="80" w:after="80" w:line="240" w:lineRule="auto"/>
              <w:jc w:val="both"/>
              <w:rPr>
                <w:rFonts w:ascii="Times New Roman" w:eastAsia="Times New Roman" w:hAnsi="Times New Roman"/>
              </w:rPr>
            </w:pPr>
            <w:r w:rsidRPr="009E737B">
              <w:rPr>
                <w:rFonts w:ascii="Times New Roman" w:eastAsia="Times New Roman" w:hAnsi="Times New Roman"/>
              </w:rPr>
              <w:t>Báo cáo hàng tháng, báo cáo định kỳ, BC đột xuất,…</w:t>
            </w:r>
            <w:r>
              <w:rPr>
                <w:rFonts w:ascii="Times New Roman" w:eastAsia="Times New Roman" w:hAnsi="Times New Roman"/>
              </w:rPr>
              <w:t xml:space="preserve"> Đảm bảo số liệu lưu trữ khoa học giúp công </w:t>
            </w:r>
            <w:r w:rsidR="00182D81">
              <w:rPr>
                <w:rFonts w:ascii="Times New Roman" w:eastAsia="Times New Roman" w:hAnsi="Times New Roman"/>
                <w:lang w:val="en-US"/>
              </w:rPr>
              <w:t>tác</w:t>
            </w:r>
            <w:r>
              <w:rPr>
                <w:rFonts w:ascii="Times New Roman" w:eastAsia="Times New Roman" w:hAnsi="Times New Roman"/>
              </w:rPr>
              <w:t xml:space="preserve"> báo cáo chính xác.</w:t>
            </w:r>
          </w:p>
          <w:p w14:paraId="70B24871" w14:textId="77777777" w:rsidR="00153116" w:rsidRPr="009E737B" w:rsidRDefault="00153116" w:rsidP="00153116">
            <w:pPr>
              <w:widowControl w:val="0"/>
              <w:tabs>
                <w:tab w:val="left" w:pos="3600"/>
              </w:tabs>
              <w:spacing w:before="80" w:after="80"/>
              <w:jc w:val="both"/>
              <w:rPr>
                <w:iCs/>
                <w:lang w:val="en-ID"/>
              </w:rPr>
            </w:pPr>
          </w:p>
        </w:tc>
        <w:tc>
          <w:tcPr>
            <w:tcW w:w="1528" w:type="dxa"/>
            <w:tcBorders>
              <w:top w:val="single" w:sz="4" w:space="0" w:color="auto"/>
              <w:left w:val="single" w:sz="4" w:space="0" w:color="auto"/>
              <w:bottom w:val="single" w:sz="4" w:space="0" w:color="auto"/>
              <w:right w:val="single" w:sz="4" w:space="0" w:color="auto"/>
            </w:tcBorders>
            <w:vAlign w:val="center"/>
          </w:tcPr>
          <w:p w14:paraId="5FD1F462" w14:textId="255E1274" w:rsidR="00153116" w:rsidRPr="00182D81" w:rsidRDefault="00182D81" w:rsidP="00D075A5">
            <w:pPr>
              <w:widowControl w:val="0"/>
              <w:tabs>
                <w:tab w:val="left" w:pos="3600"/>
              </w:tabs>
              <w:spacing w:before="80" w:after="80"/>
            </w:pPr>
            <w:r>
              <w:t>Đảm bảo kịp thời 100%</w:t>
            </w:r>
          </w:p>
        </w:tc>
        <w:tc>
          <w:tcPr>
            <w:tcW w:w="1170" w:type="dxa"/>
            <w:tcBorders>
              <w:top w:val="single" w:sz="4" w:space="0" w:color="auto"/>
              <w:left w:val="single" w:sz="4" w:space="0" w:color="auto"/>
              <w:bottom w:val="single" w:sz="4" w:space="0" w:color="auto"/>
              <w:right w:val="single" w:sz="4" w:space="0" w:color="auto"/>
            </w:tcBorders>
            <w:vAlign w:val="center"/>
          </w:tcPr>
          <w:p w14:paraId="02921203" w14:textId="20B9AE37" w:rsidR="00153116" w:rsidRPr="00111FD2" w:rsidRDefault="00153116" w:rsidP="00D075A5">
            <w:pPr>
              <w:widowControl w:val="0"/>
              <w:tabs>
                <w:tab w:val="left" w:pos="3600"/>
              </w:tabs>
              <w:spacing w:before="80" w:after="80"/>
              <w:jc w:val="center"/>
              <w:rPr>
                <w:lang w:val="vi-VN"/>
              </w:rPr>
            </w:pPr>
            <w:r>
              <w:rPr>
                <w:lang w:val="vi-VN"/>
              </w:rPr>
              <w:t>HT</w:t>
            </w:r>
          </w:p>
        </w:tc>
        <w:tc>
          <w:tcPr>
            <w:tcW w:w="1170" w:type="dxa"/>
            <w:tcBorders>
              <w:top w:val="single" w:sz="4" w:space="0" w:color="auto"/>
              <w:left w:val="single" w:sz="4" w:space="0" w:color="auto"/>
              <w:bottom w:val="single" w:sz="4" w:space="0" w:color="auto"/>
              <w:right w:val="single" w:sz="4" w:space="0" w:color="auto"/>
            </w:tcBorders>
            <w:vAlign w:val="center"/>
          </w:tcPr>
          <w:p w14:paraId="38C9B36A" w14:textId="6D09E126" w:rsidR="00153116" w:rsidRPr="009E737B" w:rsidRDefault="00153116" w:rsidP="00D075A5">
            <w:pPr>
              <w:widowControl w:val="0"/>
              <w:tabs>
                <w:tab w:val="left" w:pos="3600"/>
              </w:tabs>
              <w:spacing w:before="80" w:after="80"/>
              <w:jc w:val="center"/>
              <w:rPr>
                <w:lang w:val="en-ID"/>
              </w:rPr>
            </w:pPr>
            <w:r>
              <w:rPr>
                <w:lang w:val="vi-VN"/>
              </w:rPr>
              <w:t>CBQL. GV, NV</w:t>
            </w:r>
          </w:p>
        </w:tc>
        <w:tc>
          <w:tcPr>
            <w:tcW w:w="1170" w:type="dxa"/>
            <w:tcBorders>
              <w:top w:val="single" w:sz="4" w:space="0" w:color="auto"/>
              <w:left w:val="single" w:sz="4" w:space="0" w:color="auto"/>
              <w:bottom w:val="single" w:sz="4" w:space="0" w:color="auto"/>
              <w:right w:val="single" w:sz="4" w:space="0" w:color="auto"/>
            </w:tcBorders>
            <w:vAlign w:val="center"/>
          </w:tcPr>
          <w:p w14:paraId="2CF4B770" w14:textId="794A0ABD" w:rsidR="00153116" w:rsidRPr="009E737B" w:rsidRDefault="00153116" w:rsidP="00D075A5">
            <w:pPr>
              <w:widowControl w:val="0"/>
              <w:tabs>
                <w:tab w:val="left" w:pos="3600"/>
              </w:tabs>
              <w:spacing w:before="80" w:after="80"/>
              <w:jc w:val="center"/>
              <w:rPr>
                <w:lang w:val="en-ID"/>
              </w:rPr>
            </w:pPr>
            <w:r>
              <w:rPr>
                <w:lang w:val="vi-VN"/>
              </w:rPr>
              <w:t>Cả năm học</w:t>
            </w:r>
          </w:p>
        </w:tc>
        <w:tc>
          <w:tcPr>
            <w:tcW w:w="1035" w:type="dxa"/>
            <w:tcBorders>
              <w:top w:val="single" w:sz="4" w:space="0" w:color="auto"/>
              <w:left w:val="single" w:sz="4" w:space="0" w:color="auto"/>
              <w:bottom w:val="single" w:sz="4" w:space="0" w:color="auto"/>
              <w:right w:val="single" w:sz="4" w:space="0" w:color="auto"/>
            </w:tcBorders>
            <w:vAlign w:val="center"/>
          </w:tcPr>
          <w:p w14:paraId="432E0A92" w14:textId="125578CD" w:rsidR="00153116" w:rsidRPr="00CA0C42" w:rsidRDefault="00153116" w:rsidP="00D075A5">
            <w:pPr>
              <w:widowControl w:val="0"/>
              <w:tabs>
                <w:tab w:val="left" w:pos="3600"/>
              </w:tabs>
              <w:spacing w:before="80" w:after="80"/>
              <w:jc w:val="center"/>
              <w:rPr>
                <w:lang w:val="vi-VN"/>
              </w:rPr>
            </w:pPr>
            <w:r>
              <w:rPr>
                <w:lang w:val="vi-VN"/>
              </w:rPr>
              <w:t>Không</w:t>
            </w:r>
          </w:p>
        </w:tc>
      </w:tr>
      <w:tr w:rsidR="00635430" w:rsidRPr="009E737B" w14:paraId="6637939F" w14:textId="77777777" w:rsidTr="00D075A5">
        <w:trPr>
          <w:trHeight w:val="489"/>
        </w:trPr>
        <w:tc>
          <w:tcPr>
            <w:tcW w:w="538" w:type="dxa"/>
            <w:tcBorders>
              <w:top w:val="single" w:sz="4" w:space="0" w:color="auto"/>
              <w:left w:val="single" w:sz="4" w:space="0" w:color="auto"/>
              <w:bottom w:val="single" w:sz="4" w:space="0" w:color="auto"/>
              <w:right w:val="single" w:sz="4" w:space="0" w:color="auto"/>
            </w:tcBorders>
          </w:tcPr>
          <w:p w14:paraId="43C7BC4C" w14:textId="2660B3E5" w:rsidR="00635430" w:rsidRPr="009E737B" w:rsidRDefault="00635430" w:rsidP="00635430">
            <w:pPr>
              <w:widowControl w:val="0"/>
              <w:tabs>
                <w:tab w:val="left" w:pos="3600"/>
              </w:tabs>
              <w:spacing w:before="80" w:after="80"/>
              <w:jc w:val="both"/>
              <w:rPr>
                <w:lang w:val="vi-VN"/>
              </w:rPr>
            </w:pPr>
            <w:r w:rsidRPr="009E737B">
              <w:rPr>
                <w:lang w:val="vi-VN"/>
              </w:rPr>
              <w:t>6</w:t>
            </w:r>
          </w:p>
        </w:tc>
        <w:tc>
          <w:tcPr>
            <w:tcW w:w="3149" w:type="dxa"/>
            <w:tcBorders>
              <w:top w:val="single" w:sz="4" w:space="0" w:color="auto"/>
              <w:left w:val="single" w:sz="4" w:space="0" w:color="auto"/>
              <w:bottom w:val="single" w:sz="4" w:space="0" w:color="auto"/>
              <w:right w:val="single" w:sz="4" w:space="0" w:color="auto"/>
            </w:tcBorders>
          </w:tcPr>
          <w:p w14:paraId="35830F6D" w14:textId="77777777" w:rsidR="00635430" w:rsidRPr="009E737B" w:rsidRDefault="00635430" w:rsidP="00635430">
            <w:pPr>
              <w:pStyle w:val="0Noidung"/>
              <w:widowControl w:val="0"/>
              <w:spacing w:before="80" w:after="80" w:line="240" w:lineRule="auto"/>
              <w:jc w:val="both"/>
              <w:rPr>
                <w:rFonts w:ascii="Times New Roman" w:eastAsia="Times New Roman" w:hAnsi="Times New Roman"/>
              </w:rPr>
            </w:pPr>
            <w:r w:rsidRPr="009E737B">
              <w:rPr>
                <w:rFonts w:ascii="Times New Roman" w:eastAsia="Times New Roman" w:hAnsi="Times New Roman"/>
              </w:rPr>
              <w:t>Quản lý tổng thể nhà trường bằng CSDL ngành.</w:t>
            </w:r>
          </w:p>
          <w:p w14:paraId="7B31AE1F" w14:textId="77777777" w:rsidR="00635430" w:rsidRPr="009E737B" w:rsidRDefault="00635430" w:rsidP="00635430">
            <w:pPr>
              <w:widowControl w:val="0"/>
              <w:tabs>
                <w:tab w:val="left" w:pos="3600"/>
              </w:tabs>
              <w:spacing w:before="80" w:after="80"/>
              <w:jc w:val="both"/>
              <w:rPr>
                <w:iCs/>
                <w:lang w:val="en-ID"/>
              </w:rPr>
            </w:pPr>
          </w:p>
        </w:tc>
        <w:tc>
          <w:tcPr>
            <w:tcW w:w="1528" w:type="dxa"/>
            <w:tcBorders>
              <w:top w:val="single" w:sz="4" w:space="0" w:color="auto"/>
              <w:left w:val="single" w:sz="4" w:space="0" w:color="auto"/>
              <w:bottom w:val="single" w:sz="4" w:space="0" w:color="auto"/>
              <w:right w:val="single" w:sz="4" w:space="0" w:color="auto"/>
            </w:tcBorders>
            <w:vAlign w:val="center"/>
          </w:tcPr>
          <w:p w14:paraId="55C13F15" w14:textId="0088F841" w:rsidR="00635430" w:rsidRPr="00635430" w:rsidRDefault="00635430" w:rsidP="00D075A5">
            <w:pPr>
              <w:widowControl w:val="0"/>
              <w:tabs>
                <w:tab w:val="left" w:pos="3600"/>
              </w:tabs>
              <w:spacing w:before="80" w:after="80"/>
            </w:pPr>
            <w:r>
              <w:t>Thực hiện đầy đủ, chính xác các số liệu</w:t>
            </w:r>
          </w:p>
        </w:tc>
        <w:tc>
          <w:tcPr>
            <w:tcW w:w="1170" w:type="dxa"/>
            <w:tcBorders>
              <w:top w:val="single" w:sz="4" w:space="0" w:color="auto"/>
              <w:left w:val="single" w:sz="4" w:space="0" w:color="auto"/>
              <w:bottom w:val="single" w:sz="4" w:space="0" w:color="auto"/>
              <w:right w:val="single" w:sz="4" w:space="0" w:color="auto"/>
            </w:tcBorders>
            <w:vAlign w:val="center"/>
          </w:tcPr>
          <w:p w14:paraId="3BF1DA91" w14:textId="14993CE1" w:rsidR="00635430" w:rsidRPr="00111FD2" w:rsidRDefault="00635430" w:rsidP="00D075A5">
            <w:pPr>
              <w:widowControl w:val="0"/>
              <w:tabs>
                <w:tab w:val="left" w:pos="3600"/>
              </w:tabs>
              <w:spacing w:before="80" w:after="80"/>
              <w:jc w:val="center"/>
              <w:rPr>
                <w:lang w:val="vi-VN"/>
              </w:rPr>
            </w:pPr>
            <w:r>
              <w:rPr>
                <w:lang w:val="vi-VN"/>
              </w:rPr>
              <w:t>HT</w:t>
            </w:r>
          </w:p>
        </w:tc>
        <w:tc>
          <w:tcPr>
            <w:tcW w:w="1170" w:type="dxa"/>
            <w:tcBorders>
              <w:top w:val="single" w:sz="4" w:space="0" w:color="auto"/>
              <w:left w:val="single" w:sz="4" w:space="0" w:color="auto"/>
              <w:bottom w:val="single" w:sz="4" w:space="0" w:color="auto"/>
              <w:right w:val="single" w:sz="4" w:space="0" w:color="auto"/>
            </w:tcBorders>
            <w:vAlign w:val="center"/>
          </w:tcPr>
          <w:p w14:paraId="485AB787" w14:textId="40C5E12A" w:rsidR="00635430" w:rsidRPr="009E737B" w:rsidRDefault="00635430" w:rsidP="00D075A5">
            <w:pPr>
              <w:widowControl w:val="0"/>
              <w:tabs>
                <w:tab w:val="left" w:pos="3600"/>
              </w:tabs>
              <w:spacing w:before="80" w:after="80"/>
              <w:jc w:val="center"/>
              <w:rPr>
                <w:lang w:val="en-ID"/>
              </w:rPr>
            </w:pPr>
            <w:r>
              <w:rPr>
                <w:lang w:val="vi-VN"/>
              </w:rPr>
              <w:t>HT, PHT, GV Tin, NVVT</w:t>
            </w:r>
          </w:p>
        </w:tc>
        <w:tc>
          <w:tcPr>
            <w:tcW w:w="1170" w:type="dxa"/>
            <w:tcBorders>
              <w:top w:val="single" w:sz="4" w:space="0" w:color="auto"/>
              <w:left w:val="single" w:sz="4" w:space="0" w:color="auto"/>
              <w:bottom w:val="single" w:sz="4" w:space="0" w:color="auto"/>
              <w:right w:val="single" w:sz="4" w:space="0" w:color="auto"/>
            </w:tcBorders>
            <w:vAlign w:val="center"/>
          </w:tcPr>
          <w:p w14:paraId="5B3FA17D" w14:textId="248BE252" w:rsidR="00635430" w:rsidRPr="00111FD2" w:rsidRDefault="00635430" w:rsidP="00D075A5">
            <w:pPr>
              <w:widowControl w:val="0"/>
              <w:tabs>
                <w:tab w:val="left" w:pos="3600"/>
              </w:tabs>
              <w:spacing w:before="80" w:after="80"/>
              <w:jc w:val="center"/>
              <w:rPr>
                <w:lang w:val="vi-VN"/>
              </w:rPr>
            </w:pPr>
            <w:r>
              <w:rPr>
                <w:lang w:val="vi-VN"/>
              </w:rPr>
              <w:t>Cả năm học</w:t>
            </w:r>
          </w:p>
        </w:tc>
        <w:tc>
          <w:tcPr>
            <w:tcW w:w="1035" w:type="dxa"/>
            <w:tcBorders>
              <w:top w:val="single" w:sz="4" w:space="0" w:color="auto"/>
              <w:left w:val="single" w:sz="4" w:space="0" w:color="auto"/>
              <w:bottom w:val="single" w:sz="4" w:space="0" w:color="auto"/>
              <w:right w:val="single" w:sz="4" w:space="0" w:color="auto"/>
            </w:tcBorders>
            <w:vAlign w:val="center"/>
          </w:tcPr>
          <w:p w14:paraId="33232462" w14:textId="458E0366" w:rsidR="00635430" w:rsidRPr="00CA0C42" w:rsidRDefault="00635430" w:rsidP="00D075A5">
            <w:pPr>
              <w:widowControl w:val="0"/>
              <w:tabs>
                <w:tab w:val="left" w:pos="3600"/>
              </w:tabs>
              <w:spacing w:before="80" w:after="80"/>
              <w:jc w:val="center"/>
              <w:rPr>
                <w:lang w:val="vi-VN"/>
              </w:rPr>
            </w:pPr>
            <w:r>
              <w:rPr>
                <w:lang w:val="vi-VN"/>
              </w:rPr>
              <w:t>Không</w:t>
            </w:r>
          </w:p>
        </w:tc>
      </w:tr>
      <w:tr w:rsidR="00153116" w:rsidRPr="009E737B" w14:paraId="14AFF580" w14:textId="77777777" w:rsidTr="00D075A5">
        <w:trPr>
          <w:trHeight w:val="489"/>
        </w:trPr>
        <w:tc>
          <w:tcPr>
            <w:tcW w:w="538" w:type="dxa"/>
            <w:tcBorders>
              <w:top w:val="single" w:sz="4" w:space="0" w:color="auto"/>
              <w:left w:val="single" w:sz="4" w:space="0" w:color="auto"/>
              <w:bottom w:val="single" w:sz="4" w:space="0" w:color="auto"/>
              <w:right w:val="single" w:sz="4" w:space="0" w:color="auto"/>
            </w:tcBorders>
          </w:tcPr>
          <w:p w14:paraId="28680ECA" w14:textId="66E218DA" w:rsidR="00153116" w:rsidRPr="009E737B" w:rsidRDefault="00153116" w:rsidP="00153116">
            <w:pPr>
              <w:widowControl w:val="0"/>
              <w:tabs>
                <w:tab w:val="left" w:pos="3600"/>
              </w:tabs>
              <w:spacing w:before="80" w:after="80"/>
              <w:jc w:val="both"/>
              <w:rPr>
                <w:lang w:val="vi-VN"/>
              </w:rPr>
            </w:pPr>
            <w:r w:rsidRPr="009E737B">
              <w:rPr>
                <w:lang w:val="vi-VN"/>
              </w:rPr>
              <w:t>7</w:t>
            </w:r>
          </w:p>
        </w:tc>
        <w:tc>
          <w:tcPr>
            <w:tcW w:w="3149" w:type="dxa"/>
            <w:tcBorders>
              <w:top w:val="single" w:sz="4" w:space="0" w:color="auto"/>
              <w:left w:val="single" w:sz="4" w:space="0" w:color="auto"/>
              <w:bottom w:val="single" w:sz="4" w:space="0" w:color="auto"/>
              <w:right w:val="single" w:sz="4" w:space="0" w:color="auto"/>
            </w:tcBorders>
          </w:tcPr>
          <w:p w14:paraId="7FF3A1AF" w14:textId="4B6367EA" w:rsidR="00153116" w:rsidRPr="009E737B" w:rsidRDefault="00153116" w:rsidP="00153116">
            <w:pPr>
              <w:pStyle w:val="0Noidung"/>
              <w:widowControl w:val="0"/>
              <w:spacing w:before="80" w:after="80" w:line="240" w:lineRule="auto"/>
              <w:jc w:val="both"/>
              <w:rPr>
                <w:rFonts w:ascii="Times New Roman" w:eastAsia="Times New Roman" w:hAnsi="Times New Roman"/>
              </w:rPr>
            </w:pPr>
            <w:r w:rsidRPr="009E737B">
              <w:rPr>
                <w:rFonts w:ascii="Times New Roman" w:eastAsia="Times New Roman" w:hAnsi="Times New Roman"/>
              </w:rPr>
              <w:t>Triển khai hệ thống giám sát an ninh.  Thực hiện công tác chỉ đạo điều hành, KTGS hoạt động nhà trường</w:t>
            </w:r>
            <w:r w:rsidRPr="009E737B">
              <w:rPr>
                <w:rFonts w:eastAsia="Times New Roman"/>
              </w:rPr>
              <w:t xml:space="preserve"> nhanh chóng, hiệu quả</w:t>
            </w:r>
          </w:p>
          <w:p w14:paraId="5CD5EF39" w14:textId="77777777" w:rsidR="00153116" w:rsidRPr="009E737B" w:rsidRDefault="00153116" w:rsidP="00153116">
            <w:pPr>
              <w:widowControl w:val="0"/>
              <w:tabs>
                <w:tab w:val="left" w:pos="3600"/>
              </w:tabs>
              <w:spacing w:before="80" w:after="80"/>
              <w:jc w:val="both"/>
              <w:rPr>
                <w:iCs/>
                <w:lang w:val="en-ID"/>
              </w:rPr>
            </w:pPr>
          </w:p>
        </w:tc>
        <w:tc>
          <w:tcPr>
            <w:tcW w:w="1528" w:type="dxa"/>
            <w:tcBorders>
              <w:top w:val="single" w:sz="4" w:space="0" w:color="auto"/>
              <w:left w:val="single" w:sz="4" w:space="0" w:color="auto"/>
              <w:bottom w:val="single" w:sz="4" w:space="0" w:color="auto"/>
              <w:right w:val="single" w:sz="4" w:space="0" w:color="auto"/>
            </w:tcBorders>
            <w:vAlign w:val="center"/>
          </w:tcPr>
          <w:p w14:paraId="5036F094" w14:textId="0C395924" w:rsidR="00153116" w:rsidRPr="00EF4505" w:rsidRDefault="00EF4505" w:rsidP="00D075A5">
            <w:pPr>
              <w:widowControl w:val="0"/>
              <w:tabs>
                <w:tab w:val="left" w:pos="3600"/>
              </w:tabs>
              <w:spacing w:before="80" w:after="80"/>
            </w:pPr>
            <w:r>
              <w:t>Gắn 15 camera có kết nối Internet</w:t>
            </w:r>
          </w:p>
        </w:tc>
        <w:tc>
          <w:tcPr>
            <w:tcW w:w="1170" w:type="dxa"/>
            <w:tcBorders>
              <w:top w:val="single" w:sz="4" w:space="0" w:color="auto"/>
              <w:left w:val="single" w:sz="4" w:space="0" w:color="auto"/>
              <w:bottom w:val="single" w:sz="4" w:space="0" w:color="auto"/>
              <w:right w:val="single" w:sz="4" w:space="0" w:color="auto"/>
            </w:tcBorders>
            <w:vAlign w:val="center"/>
          </w:tcPr>
          <w:p w14:paraId="164756B8" w14:textId="0E5D480E" w:rsidR="00153116" w:rsidRPr="009E737B" w:rsidRDefault="00A04A70" w:rsidP="00D075A5">
            <w:pPr>
              <w:widowControl w:val="0"/>
              <w:tabs>
                <w:tab w:val="left" w:pos="3600"/>
              </w:tabs>
              <w:spacing w:before="80" w:after="80"/>
              <w:jc w:val="center"/>
              <w:rPr>
                <w:lang w:val="en-ID"/>
              </w:rPr>
            </w:pPr>
            <w:r>
              <w:rPr>
                <w:lang w:val="vi-VN"/>
              </w:rPr>
              <w:t>HT</w:t>
            </w:r>
          </w:p>
        </w:tc>
        <w:tc>
          <w:tcPr>
            <w:tcW w:w="1170" w:type="dxa"/>
            <w:tcBorders>
              <w:top w:val="single" w:sz="4" w:space="0" w:color="auto"/>
              <w:left w:val="single" w:sz="4" w:space="0" w:color="auto"/>
              <w:bottom w:val="single" w:sz="4" w:space="0" w:color="auto"/>
              <w:right w:val="single" w:sz="4" w:space="0" w:color="auto"/>
            </w:tcBorders>
            <w:vAlign w:val="center"/>
          </w:tcPr>
          <w:p w14:paraId="49D691BB" w14:textId="7A8230BE" w:rsidR="00153116" w:rsidRPr="009E737B" w:rsidRDefault="00153116" w:rsidP="00D075A5">
            <w:pPr>
              <w:widowControl w:val="0"/>
              <w:tabs>
                <w:tab w:val="left" w:pos="3600"/>
              </w:tabs>
              <w:spacing w:before="80" w:after="80"/>
              <w:jc w:val="center"/>
              <w:rPr>
                <w:lang w:val="en-ID"/>
              </w:rPr>
            </w:pPr>
            <w:r>
              <w:rPr>
                <w:lang w:val="vi-VN"/>
              </w:rPr>
              <w:t>CBQL. GV, NV</w:t>
            </w:r>
          </w:p>
        </w:tc>
        <w:tc>
          <w:tcPr>
            <w:tcW w:w="1170" w:type="dxa"/>
            <w:tcBorders>
              <w:top w:val="single" w:sz="4" w:space="0" w:color="auto"/>
              <w:left w:val="single" w:sz="4" w:space="0" w:color="auto"/>
              <w:bottom w:val="single" w:sz="4" w:space="0" w:color="auto"/>
              <w:right w:val="single" w:sz="4" w:space="0" w:color="auto"/>
            </w:tcBorders>
            <w:vAlign w:val="center"/>
          </w:tcPr>
          <w:p w14:paraId="47A19850" w14:textId="6F94F237" w:rsidR="00153116" w:rsidRPr="009E737B" w:rsidRDefault="00153116" w:rsidP="00D075A5">
            <w:pPr>
              <w:widowControl w:val="0"/>
              <w:tabs>
                <w:tab w:val="left" w:pos="3600"/>
              </w:tabs>
              <w:spacing w:before="80" w:after="80"/>
              <w:jc w:val="center"/>
              <w:rPr>
                <w:lang w:val="en-ID"/>
              </w:rPr>
            </w:pPr>
            <w:r>
              <w:rPr>
                <w:lang w:val="vi-VN"/>
              </w:rPr>
              <w:t>Cả năm học</w:t>
            </w:r>
          </w:p>
        </w:tc>
        <w:tc>
          <w:tcPr>
            <w:tcW w:w="1035" w:type="dxa"/>
            <w:tcBorders>
              <w:top w:val="single" w:sz="4" w:space="0" w:color="auto"/>
              <w:left w:val="single" w:sz="4" w:space="0" w:color="auto"/>
              <w:bottom w:val="single" w:sz="4" w:space="0" w:color="auto"/>
              <w:right w:val="single" w:sz="4" w:space="0" w:color="auto"/>
            </w:tcBorders>
            <w:vAlign w:val="center"/>
          </w:tcPr>
          <w:p w14:paraId="1D5D05B0" w14:textId="730BB30C" w:rsidR="00153116" w:rsidRPr="00CA0C42" w:rsidRDefault="00834835" w:rsidP="00D075A5">
            <w:pPr>
              <w:widowControl w:val="0"/>
              <w:tabs>
                <w:tab w:val="left" w:pos="3600"/>
              </w:tabs>
              <w:spacing w:before="80" w:after="80"/>
              <w:rPr>
                <w:lang w:val="vi-VN"/>
              </w:rPr>
            </w:pPr>
            <w:r>
              <w:t>3</w:t>
            </w:r>
            <w:r w:rsidR="00153116">
              <w:rPr>
                <w:lang w:val="vi-VN"/>
              </w:rPr>
              <w:t>0 triệu (NSNN và XHH: Đầu tư camera, Phí bảo trì, bảo dưỡng hệ thống mạng, độ an toàn đường truyền, an toàn thông tin</w:t>
            </w:r>
            <w:proofErr w:type="gramStart"/>
            <w:r w:rsidR="00153116">
              <w:rPr>
                <w:lang w:val="vi-VN"/>
              </w:rPr>
              <w:t>,…</w:t>
            </w:r>
            <w:proofErr w:type="gramEnd"/>
            <w:r w:rsidR="00153116">
              <w:rPr>
                <w:lang w:val="vi-VN"/>
              </w:rPr>
              <w:t>)</w:t>
            </w:r>
          </w:p>
        </w:tc>
      </w:tr>
      <w:tr w:rsidR="00153116" w:rsidRPr="009E737B" w14:paraId="67A7FC04" w14:textId="77777777" w:rsidTr="00D075A5">
        <w:trPr>
          <w:trHeight w:val="489"/>
        </w:trPr>
        <w:tc>
          <w:tcPr>
            <w:tcW w:w="538" w:type="dxa"/>
            <w:tcBorders>
              <w:top w:val="single" w:sz="4" w:space="0" w:color="auto"/>
              <w:left w:val="single" w:sz="4" w:space="0" w:color="auto"/>
              <w:bottom w:val="single" w:sz="4" w:space="0" w:color="auto"/>
              <w:right w:val="single" w:sz="4" w:space="0" w:color="auto"/>
            </w:tcBorders>
          </w:tcPr>
          <w:p w14:paraId="6F8DF26D" w14:textId="327C1732" w:rsidR="00153116" w:rsidRPr="009E737B" w:rsidRDefault="00153116" w:rsidP="00153116">
            <w:pPr>
              <w:widowControl w:val="0"/>
              <w:tabs>
                <w:tab w:val="left" w:pos="3600"/>
              </w:tabs>
              <w:spacing w:before="80" w:after="80"/>
              <w:jc w:val="both"/>
              <w:rPr>
                <w:lang w:val="vi-VN"/>
              </w:rPr>
            </w:pPr>
            <w:r>
              <w:rPr>
                <w:lang w:val="vi-VN"/>
              </w:rPr>
              <w:t>8</w:t>
            </w:r>
          </w:p>
        </w:tc>
        <w:tc>
          <w:tcPr>
            <w:tcW w:w="3149" w:type="dxa"/>
            <w:tcBorders>
              <w:top w:val="single" w:sz="4" w:space="0" w:color="auto"/>
              <w:left w:val="single" w:sz="4" w:space="0" w:color="auto"/>
              <w:bottom w:val="single" w:sz="4" w:space="0" w:color="auto"/>
              <w:right w:val="single" w:sz="4" w:space="0" w:color="auto"/>
            </w:tcBorders>
          </w:tcPr>
          <w:p w14:paraId="3F0D131D" w14:textId="03933BC5" w:rsidR="00153116" w:rsidRPr="00D075A5" w:rsidRDefault="00153116" w:rsidP="00153116">
            <w:pPr>
              <w:pStyle w:val="0Noidung"/>
              <w:widowControl w:val="0"/>
              <w:spacing w:before="80" w:after="80" w:line="240" w:lineRule="auto"/>
              <w:jc w:val="both"/>
              <w:rPr>
                <w:rFonts w:ascii="Times New Roman" w:eastAsia="Times New Roman" w:hAnsi="Times New Roman"/>
                <w:sz w:val="22"/>
                <w:szCs w:val="22"/>
              </w:rPr>
            </w:pPr>
            <w:r w:rsidRPr="00D075A5">
              <w:rPr>
                <w:rFonts w:ascii="Times New Roman" w:hAnsi="Times New Roman"/>
                <w:sz w:val="22"/>
                <w:szCs w:val="22"/>
              </w:rPr>
              <w:t xml:space="preserve">Tổ chức tập huấn nâng cao kỹ năng sử dụng CNTT trong quản trị TC-HC nhà trường cho CBGVNV và tập huấn kỹ năng sử dụng CNTT trong công tác xử lý văn bản, các phần mềm, dịch </w:t>
            </w:r>
            <w:r w:rsidRPr="00D075A5">
              <w:rPr>
                <w:rFonts w:ascii="Times New Roman" w:hAnsi="Times New Roman"/>
                <w:sz w:val="22"/>
                <w:szCs w:val="22"/>
              </w:rPr>
              <w:lastRenderedPageBreak/>
              <w:t>vụ công, … cho số GV, NV lớn tuổi.</w:t>
            </w:r>
          </w:p>
        </w:tc>
        <w:tc>
          <w:tcPr>
            <w:tcW w:w="1528" w:type="dxa"/>
            <w:tcBorders>
              <w:top w:val="single" w:sz="4" w:space="0" w:color="auto"/>
              <w:left w:val="single" w:sz="4" w:space="0" w:color="auto"/>
              <w:bottom w:val="single" w:sz="4" w:space="0" w:color="auto"/>
              <w:right w:val="single" w:sz="4" w:space="0" w:color="auto"/>
            </w:tcBorders>
            <w:vAlign w:val="center"/>
          </w:tcPr>
          <w:p w14:paraId="2329E344" w14:textId="77777777" w:rsidR="00153116" w:rsidRDefault="00153116" w:rsidP="00D075A5">
            <w:pPr>
              <w:widowControl w:val="0"/>
              <w:tabs>
                <w:tab w:val="left" w:pos="3600"/>
              </w:tabs>
              <w:spacing w:before="80" w:after="80"/>
              <w:rPr>
                <w:lang w:val="vi-VN"/>
              </w:rPr>
            </w:pPr>
          </w:p>
          <w:p w14:paraId="42A79916" w14:textId="1CD8B34E" w:rsidR="00221C05" w:rsidRPr="00221C05" w:rsidRDefault="00221C05" w:rsidP="00D075A5">
            <w:pPr>
              <w:widowControl w:val="0"/>
              <w:tabs>
                <w:tab w:val="left" w:pos="3600"/>
              </w:tabs>
              <w:spacing w:before="80" w:after="80"/>
            </w:pPr>
            <w:r>
              <w:t>Trên 90%</w:t>
            </w:r>
            <w:r>
              <w:rPr>
                <w:lang w:val="vi-VN"/>
              </w:rPr>
              <w:t xml:space="preserve"> CBQL, GV, NV</w:t>
            </w:r>
          </w:p>
        </w:tc>
        <w:tc>
          <w:tcPr>
            <w:tcW w:w="1170" w:type="dxa"/>
            <w:tcBorders>
              <w:top w:val="single" w:sz="4" w:space="0" w:color="auto"/>
              <w:left w:val="single" w:sz="4" w:space="0" w:color="auto"/>
              <w:bottom w:val="single" w:sz="4" w:space="0" w:color="auto"/>
              <w:right w:val="single" w:sz="4" w:space="0" w:color="auto"/>
            </w:tcBorders>
            <w:vAlign w:val="center"/>
          </w:tcPr>
          <w:p w14:paraId="73A3207D" w14:textId="5BF6215E" w:rsidR="00153116" w:rsidRPr="00221C05" w:rsidRDefault="00221C05" w:rsidP="00D075A5">
            <w:pPr>
              <w:widowControl w:val="0"/>
              <w:tabs>
                <w:tab w:val="left" w:pos="3600"/>
              </w:tabs>
              <w:spacing w:before="80" w:after="80"/>
              <w:jc w:val="center"/>
            </w:pPr>
            <w:r>
              <w:t>HT</w:t>
            </w:r>
          </w:p>
        </w:tc>
        <w:tc>
          <w:tcPr>
            <w:tcW w:w="1170" w:type="dxa"/>
            <w:tcBorders>
              <w:top w:val="single" w:sz="4" w:space="0" w:color="auto"/>
              <w:left w:val="single" w:sz="4" w:space="0" w:color="auto"/>
              <w:bottom w:val="single" w:sz="4" w:space="0" w:color="auto"/>
              <w:right w:val="single" w:sz="4" w:space="0" w:color="auto"/>
            </w:tcBorders>
            <w:vAlign w:val="center"/>
          </w:tcPr>
          <w:p w14:paraId="54225D43" w14:textId="07C98CA7" w:rsidR="00153116" w:rsidRDefault="00153116" w:rsidP="00D075A5">
            <w:pPr>
              <w:widowControl w:val="0"/>
              <w:tabs>
                <w:tab w:val="left" w:pos="3600"/>
              </w:tabs>
              <w:spacing w:before="80" w:after="80"/>
              <w:jc w:val="center"/>
              <w:rPr>
                <w:lang w:val="vi-VN"/>
              </w:rPr>
            </w:pPr>
            <w:r>
              <w:rPr>
                <w:lang w:val="vi-VN"/>
              </w:rPr>
              <w:t>CBQL, GV, NV</w:t>
            </w:r>
          </w:p>
        </w:tc>
        <w:tc>
          <w:tcPr>
            <w:tcW w:w="1170" w:type="dxa"/>
            <w:tcBorders>
              <w:top w:val="single" w:sz="4" w:space="0" w:color="auto"/>
              <w:left w:val="single" w:sz="4" w:space="0" w:color="auto"/>
              <w:bottom w:val="single" w:sz="4" w:space="0" w:color="auto"/>
              <w:right w:val="single" w:sz="4" w:space="0" w:color="auto"/>
            </w:tcBorders>
            <w:vAlign w:val="center"/>
          </w:tcPr>
          <w:p w14:paraId="4560A4F0" w14:textId="74DBBE6E" w:rsidR="00153116" w:rsidRDefault="00153116" w:rsidP="00D075A5">
            <w:pPr>
              <w:widowControl w:val="0"/>
              <w:tabs>
                <w:tab w:val="left" w:pos="3600"/>
              </w:tabs>
              <w:spacing w:before="80" w:after="80"/>
              <w:jc w:val="center"/>
              <w:rPr>
                <w:lang w:val="vi-VN"/>
              </w:rPr>
            </w:pPr>
            <w:r>
              <w:rPr>
                <w:lang w:val="vi-VN"/>
              </w:rPr>
              <w:t>Tháng 8/2021</w:t>
            </w:r>
          </w:p>
        </w:tc>
        <w:tc>
          <w:tcPr>
            <w:tcW w:w="1035" w:type="dxa"/>
            <w:tcBorders>
              <w:top w:val="single" w:sz="4" w:space="0" w:color="auto"/>
              <w:left w:val="single" w:sz="4" w:space="0" w:color="auto"/>
              <w:bottom w:val="single" w:sz="4" w:space="0" w:color="auto"/>
              <w:right w:val="single" w:sz="4" w:space="0" w:color="auto"/>
            </w:tcBorders>
            <w:vAlign w:val="center"/>
          </w:tcPr>
          <w:p w14:paraId="27A45D9C" w14:textId="2D6B7B23" w:rsidR="00153116" w:rsidRDefault="00153116" w:rsidP="00D075A5">
            <w:pPr>
              <w:widowControl w:val="0"/>
              <w:tabs>
                <w:tab w:val="left" w:pos="3600"/>
              </w:tabs>
              <w:spacing w:before="80" w:after="80"/>
              <w:rPr>
                <w:lang w:val="vi-VN"/>
              </w:rPr>
            </w:pPr>
            <w:r>
              <w:rPr>
                <w:lang w:val="vi-VN"/>
              </w:rPr>
              <w:t xml:space="preserve">XHH (nhờ PHcủa nhà trường </w:t>
            </w:r>
            <w:r>
              <w:rPr>
                <w:lang w:val="vi-VN"/>
              </w:rPr>
              <w:lastRenderedPageBreak/>
              <w:t>có chuyên môn)</w:t>
            </w:r>
          </w:p>
        </w:tc>
      </w:tr>
      <w:tr w:rsidR="00153116" w:rsidRPr="009E737B" w14:paraId="41EF2FD1" w14:textId="77777777" w:rsidTr="00D075A5">
        <w:trPr>
          <w:trHeight w:val="489"/>
        </w:trPr>
        <w:tc>
          <w:tcPr>
            <w:tcW w:w="538" w:type="dxa"/>
            <w:tcBorders>
              <w:top w:val="single" w:sz="4" w:space="0" w:color="auto"/>
              <w:left w:val="single" w:sz="4" w:space="0" w:color="auto"/>
              <w:bottom w:val="single" w:sz="4" w:space="0" w:color="auto"/>
              <w:right w:val="single" w:sz="4" w:space="0" w:color="auto"/>
            </w:tcBorders>
          </w:tcPr>
          <w:p w14:paraId="7E9D6651" w14:textId="100A4044" w:rsidR="00153116" w:rsidRDefault="00153116" w:rsidP="00153116">
            <w:pPr>
              <w:widowControl w:val="0"/>
              <w:tabs>
                <w:tab w:val="left" w:pos="3600"/>
              </w:tabs>
              <w:spacing w:before="80" w:after="80"/>
              <w:jc w:val="both"/>
              <w:rPr>
                <w:lang w:val="vi-VN"/>
              </w:rPr>
            </w:pPr>
            <w:r>
              <w:rPr>
                <w:lang w:val="vi-VN"/>
              </w:rPr>
              <w:lastRenderedPageBreak/>
              <w:t>9</w:t>
            </w:r>
          </w:p>
        </w:tc>
        <w:tc>
          <w:tcPr>
            <w:tcW w:w="3149" w:type="dxa"/>
            <w:tcBorders>
              <w:top w:val="single" w:sz="4" w:space="0" w:color="auto"/>
              <w:left w:val="single" w:sz="4" w:space="0" w:color="auto"/>
              <w:bottom w:val="single" w:sz="4" w:space="0" w:color="auto"/>
              <w:right w:val="single" w:sz="4" w:space="0" w:color="auto"/>
            </w:tcBorders>
          </w:tcPr>
          <w:p w14:paraId="6381AB9F" w14:textId="475CB33B" w:rsidR="00D075A5" w:rsidRPr="00D075A5" w:rsidRDefault="00153116" w:rsidP="00153116">
            <w:pPr>
              <w:pStyle w:val="0Noidung"/>
              <w:widowControl w:val="0"/>
              <w:spacing w:before="80" w:after="80" w:line="240" w:lineRule="auto"/>
              <w:jc w:val="both"/>
              <w:rPr>
                <w:rFonts w:ascii="Times New Roman" w:hAnsi="Times New Roman"/>
                <w:lang w:val="en-US"/>
              </w:rPr>
            </w:pPr>
            <w:r w:rsidRPr="00D075A5">
              <w:rPr>
                <w:rFonts w:ascii="Times New Roman" w:hAnsi="Times New Roman"/>
              </w:rPr>
              <w:t>Tổ chức động viên, khen thưởng và nhân rộng các cá nhân HTXSNV</w:t>
            </w:r>
          </w:p>
        </w:tc>
        <w:tc>
          <w:tcPr>
            <w:tcW w:w="1528" w:type="dxa"/>
            <w:tcBorders>
              <w:top w:val="single" w:sz="4" w:space="0" w:color="auto"/>
              <w:left w:val="single" w:sz="4" w:space="0" w:color="auto"/>
              <w:bottom w:val="single" w:sz="4" w:space="0" w:color="auto"/>
              <w:right w:val="single" w:sz="4" w:space="0" w:color="auto"/>
            </w:tcBorders>
            <w:vAlign w:val="center"/>
          </w:tcPr>
          <w:p w14:paraId="0E3C8D3E" w14:textId="73947F6E" w:rsidR="00153116" w:rsidRPr="00221C05" w:rsidRDefault="00221C05" w:rsidP="00D075A5">
            <w:pPr>
              <w:widowControl w:val="0"/>
              <w:tabs>
                <w:tab w:val="left" w:pos="3600"/>
              </w:tabs>
              <w:spacing w:before="80" w:after="80"/>
              <w:jc w:val="center"/>
            </w:pPr>
            <w:r>
              <w:t>Kịp thời</w:t>
            </w:r>
          </w:p>
        </w:tc>
        <w:tc>
          <w:tcPr>
            <w:tcW w:w="1170" w:type="dxa"/>
            <w:tcBorders>
              <w:top w:val="single" w:sz="4" w:space="0" w:color="auto"/>
              <w:left w:val="single" w:sz="4" w:space="0" w:color="auto"/>
              <w:bottom w:val="single" w:sz="4" w:space="0" w:color="auto"/>
              <w:right w:val="single" w:sz="4" w:space="0" w:color="auto"/>
            </w:tcBorders>
            <w:vAlign w:val="center"/>
          </w:tcPr>
          <w:p w14:paraId="00A1DD17" w14:textId="32A8BBE2" w:rsidR="00153116" w:rsidRDefault="00153116" w:rsidP="00D075A5">
            <w:pPr>
              <w:widowControl w:val="0"/>
              <w:tabs>
                <w:tab w:val="left" w:pos="3600"/>
              </w:tabs>
              <w:spacing w:before="80" w:after="80"/>
              <w:jc w:val="center"/>
              <w:rPr>
                <w:lang w:val="vi-VN"/>
              </w:rPr>
            </w:pPr>
            <w:r>
              <w:rPr>
                <w:lang w:val="vi-VN"/>
              </w:rPr>
              <w:t>HT</w:t>
            </w:r>
          </w:p>
        </w:tc>
        <w:tc>
          <w:tcPr>
            <w:tcW w:w="1170" w:type="dxa"/>
            <w:tcBorders>
              <w:top w:val="single" w:sz="4" w:space="0" w:color="auto"/>
              <w:left w:val="single" w:sz="4" w:space="0" w:color="auto"/>
              <w:bottom w:val="single" w:sz="4" w:space="0" w:color="auto"/>
              <w:right w:val="single" w:sz="4" w:space="0" w:color="auto"/>
            </w:tcBorders>
            <w:vAlign w:val="center"/>
          </w:tcPr>
          <w:p w14:paraId="5CAB652A" w14:textId="6783C4F4" w:rsidR="00153116" w:rsidRDefault="00153116" w:rsidP="00D075A5">
            <w:pPr>
              <w:widowControl w:val="0"/>
              <w:tabs>
                <w:tab w:val="left" w:pos="3600"/>
              </w:tabs>
              <w:spacing w:before="80" w:after="80"/>
              <w:jc w:val="center"/>
              <w:rPr>
                <w:lang w:val="vi-VN"/>
              </w:rPr>
            </w:pPr>
            <w:r>
              <w:rPr>
                <w:lang w:val="vi-VN"/>
              </w:rPr>
              <w:t>CB, GV, NV</w:t>
            </w:r>
          </w:p>
        </w:tc>
        <w:tc>
          <w:tcPr>
            <w:tcW w:w="1170" w:type="dxa"/>
            <w:tcBorders>
              <w:top w:val="single" w:sz="4" w:space="0" w:color="auto"/>
              <w:left w:val="single" w:sz="4" w:space="0" w:color="auto"/>
              <w:bottom w:val="single" w:sz="4" w:space="0" w:color="auto"/>
              <w:right w:val="single" w:sz="4" w:space="0" w:color="auto"/>
            </w:tcBorders>
            <w:vAlign w:val="center"/>
          </w:tcPr>
          <w:p w14:paraId="3654E3BC" w14:textId="2B3691B1" w:rsidR="00153116" w:rsidRDefault="00153116" w:rsidP="00D075A5">
            <w:pPr>
              <w:widowControl w:val="0"/>
              <w:tabs>
                <w:tab w:val="left" w:pos="3600"/>
              </w:tabs>
              <w:spacing w:before="80" w:after="80"/>
              <w:jc w:val="center"/>
              <w:rPr>
                <w:lang w:val="vi-VN"/>
              </w:rPr>
            </w:pPr>
            <w:r>
              <w:rPr>
                <w:lang w:val="vi-VN"/>
              </w:rPr>
              <w:t>Tháng 5/2022</w:t>
            </w:r>
          </w:p>
        </w:tc>
        <w:tc>
          <w:tcPr>
            <w:tcW w:w="1035" w:type="dxa"/>
            <w:tcBorders>
              <w:top w:val="single" w:sz="4" w:space="0" w:color="auto"/>
              <w:left w:val="single" w:sz="4" w:space="0" w:color="auto"/>
              <w:bottom w:val="single" w:sz="4" w:space="0" w:color="auto"/>
              <w:right w:val="single" w:sz="4" w:space="0" w:color="auto"/>
            </w:tcBorders>
            <w:vAlign w:val="center"/>
          </w:tcPr>
          <w:p w14:paraId="71B182AE" w14:textId="7A33DCFC" w:rsidR="00153116" w:rsidRDefault="00153116" w:rsidP="00D075A5">
            <w:pPr>
              <w:widowControl w:val="0"/>
              <w:tabs>
                <w:tab w:val="left" w:pos="3600"/>
              </w:tabs>
              <w:spacing w:before="80" w:after="80"/>
              <w:jc w:val="center"/>
              <w:rPr>
                <w:lang w:val="vi-VN"/>
              </w:rPr>
            </w:pPr>
            <w:r>
              <w:rPr>
                <w:lang w:val="vi-VN"/>
              </w:rPr>
              <w:t>Kinh phí khen thưởng</w:t>
            </w:r>
          </w:p>
        </w:tc>
      </w:tr>
    </w:tbl>
    <w:p w14:paraId="568CDE1B" w14:textId="77777777" w:rsidR="00FE15A2" w:rsidRPr="009E737B" w:rsidRDefault="00FE15A2" w:rsidP="000F7A28">
      <w:pPr>
        <w:widowControl w:val="0"/>
        <w:spacing w:before="80" w:after="80"/>
        <w:ind w:left="431"/>
        <w:jc w:val="both"/>
        <w:rPr>
          <w:b/>
          <w:bCs/>
        </w:rPr>
      </w:pPr>
    </w:p>
    <w:p w14:paraId="4675FC15" w14:textId="77777777" w:rsidR="00B256FA" w:rsidRDefault="002A57ED" w:rsidP="000F7A28">
      <w:pPr>
        <w:widowControl w:val="0"/>
        <w:numPr>
          <w:ilvl w:val="0"/>
          <w:numId w:val="1"/>
        </w:numPr>
        <w:tabs>
          <w:tab w:val="left" w:pos="3600"/>
        </w:tabs>
        <w:spacing w:before="80" w:after="80"/>
        <w:jc w:val="both"/>
        <w:rPr>
          <w:b/>
          <w:bCs/>
          <w:sz w:val="28"/>
          <w:szCs w:val="28"/>
        </w:rPr>
      </w:pPr>
      <w:r w:rsidRPr="00FE15A2">
        <w:rPr>
          <w:b/>
          <w:bCs/>
          <w:sz w:val="28"/>
          <w:szCs w:val="28"/>
        </w:rPr>
        <w:t>Giải pháp hiện</w:t>
      </w:r>
      <w:r w:rsidR="00A74DB3" w:rsidRPr="00FE15A2">
        <w:rPr>
          <w:b/>
          <w:bCs/>
          <w:sz w:val="28"/>
          <w:szCs w:val="28"/>
        </w:rPr>
        <w:t xml:space="preserve"> và điều kiện thực</w:t>
      </w:r>
    </w:p>
    <w:p w14:paraId="64266AF0" w14:textId="5E38B435" w:rsidR="009E737B" w:rsidRPr="00B256FA" w:rsidRDefault="00B256FA" w:rsidP="000F7A28">
      <w:pPr>
        <w:widowControl w:val="0"/>
        <w:tabs>
          <w:tab w:val="left" w:pos="3600"/>
        </w:tabs>
        <w:spacing w:before="80" w:after="80"/>
        <w:ind w:left="567"/>
        <w:jc w:val="both"/>
        <w:rPr>
          <w:i/>
          <w:iCs/>
          <w:sz w:val="28"/>
          <w:szCs w:val="28"/>
        </w:rPr>
      </w:pPr>
      <w:r w:rsidRPr="00B256FA">
        <w:rPr>
          <w:i/>
          <w:iCs/>
          <w:sz w:val="28"/>
          <w:szCs w:val="28"/>
          <w:lang w:val="vi-VN"/>
        </w:rPr>
        <w:t>5.</w:t>
      </w:r>
      <w:r w:rsidR="009E737B" w:rsidRPr="00B256FA">
        <w:rPr>
          <w:i/>
          <w:iCs/>
          <w:sz w:val="28"/>
          <w:szCs w:val="28"/>
        </w:rPr>
        <w:t>1. Giải pháp về triển khai tổ chức thực hiện</w:t>
      </w:r>
    </w:p>
    <w:p w14:paraId="30E16490" w14:textId="5E0D86A8" w:rsidR="009E737B" w:rsidRPr="009E737B" w:rsidRDefault="00B256FA" w:rsidP="000F7A28">
      <w:pPr>
        <w:widowControl w:val="0"/>
        <w:spacing w:before="80" w:after="80"/>
        <w:ind w:firstLine="567"/>
        <w:jc w:val="both"/>
        <w:rPr>
          <w:sz w:val="28"/>
          <w:szCs w:val="28"/>
          <w:highlight w:val="white"/>
        </w:rPr>
      </w:pPr>
      <w:r>
        <w:rPr>
          <w:sz w:val="28"/>
          <w:szCs w:val="28"/>
          <w:highlight w:val="white"/>
          <w:lang w:val="vi-VN"/>
        </w:rPr>
        <w:t xml:space="preserve">-  </w:t>
      </w:r>
      <w:r w:rsidR="009E737B" w:rsidRPr="009E737B">
        <w:rPr>
          <w:sz w:val="28"/>
          <w:szCs w:val="28"/>
          <w:highlight w:val="white"/>
        </w:rPr>
        <w:t>Tăng cường phổ biến, hướng dẫn các văn bản pháp lý của Bộ</w:t>
      </w:r>
      <w:r>
        <w:rPr>
          <w:sz w:val="28"/>
          <w:szCs w:val="28"/>
          <w:highlight w:val="white"/>
          <w:lang w:val="vi-VN"/>
        </w:rPr>
        <w:t>/</w:t>
      </w:r>
      <w:r w:rsidR="009E737B" w:rsidRPr="009E737B">
        <w:rPr>
          <w:sz w:val="28"/>
          <w:szCs w:val="28"/>
          <w:highlight w:val="white"/>
        </w:rPr>
        <w:t>Sở</w:t>
      </w:r>
      <w:r>
        <w:rPr>
          <w:sz w:val="28"/>
          <w:szCs w:val="28"/>
          <w:highlight w:val="white"/>
          <w:lang w:val="vi-VN"/>
        </w:rPr>
        <w:t>/</w:t>
      </w:r>
      <w:r w:rsidR="009E737B" w:rsidRPr="009E737B">
        <w:rPr>
          <w:sz w:val="28"/>
          <w:szCs w:val="28"/>
          <w:highlight w:val="white"/>
        </w:rPr>
        <w:t xml:space="preserve">Phòng GD&amp;ĐT về ứng dụng CNTT trong </w:t>
      </w:r>
      <w:r>
        <w:rPr>
          <w:sz w:val="28"/>
          <w:szCs w:val="28"/>
          <w:highlight w:val="white"/>
          <w:lang w:val="vi-VN"/>
        </w:rPr>
        <w:t xml:space="preserve">quản trị TC_HC </w:t>
      </w:r>
      <w:r w:rsidR="009E737B" w:rsidRPr="009E737B">
        <w:rPr>
          <w:sz w:val="28"/>
          <w:szCs w:val="28"/>
          <w:highlight w:val="white"/>
        </w:rPr>
        <w:t xml:space="preserve">nhà trường. </w:t>
      </w:r>
      <w:proofErr w:type="gramStart"/>
      <w:r w:rsidR="009E737B" w:rsidRPr="009E737B">
        <w:rPr>
          <w:sz w:val="28"/>
          <w:szCs w:val="28"/>
          <w:highlight w:val="white"/>
        </w:rPr>
        <w:t>Rà soát và hoàn thiện quy chế quản lý, duy trì và khai thác sử dụng các hệ thống CNTT của nhà trường</w:t>
      </w:r>
      <w:r>
        <w:rPr>
          <w:sz w:val="28"/>
          <w:szCs w:val="28"/>
          <w:highlight w:val="white"/>
          <w:lang w:val="vi-VN"/>
        </w:rPr>
        <w:t xml:space="preserve"> nhằm đáp ứng nhu cầu quản trị TC-HC nhà trường</w:t>
      </w:r>
      <w:r w:rsidR="009E737B" w:rsidRPr="009E737B">
        <w:rPr>
          <w:sz w:val="28"/>
          <w:szCs w:val="28"/>
          <w:highlight w:val="white"/>
        </w:rPr>
        <w:t>.</w:t>
      </w:r>
      <w:proofErr w:type="gramEnd"/>
    </w:p>
    <w:p w14:paraId="51DBA6F4" w14:textId="0C9C2A40" w:rsidR="009E737B" w:rsidRPr="00B256FA" w:rsidRDefault="00B256FA" w:rsidP="000F7A28">
      <w:pPr>
        <w:widowControl w:val="0"/>
        <w:spacing w:before="80" w:after="80"/>
        <w:ind w:firstLine="567"/>
        <w:jc w:val="both"/>
        <w:rPr>
          <w:sz w:val="28"/>
          <w:szCs w:val="28"/>
          <w:highlight w:val="white"/>
          <w:lang w:val="vi-VN"/>
        </w:rPr>
      </w:pPr>
      <w:r>
        <w:rPr>
          <w:sz w:val="28"/>
          <w:szCs w:val="28"/>
          <w:highlight w:val="white"/>
          <w:lang w:val="vi-VN"/>
        </w:rPr>
        <w:t xml:space="preserve">- </w:t>
      </w:r>
      <w:r w:rsidR="009E737B" w:rsidRPr="009E737B">
        <w:rPr>
          <w:sz w:val="28"/>
          <w:szCs w:val="28"/>
          <w:highlight w:val="white"/>
        </w:rPr>
        <w:t xml:space="preserve">Thành lập </w:t>
      </w:r>
      <w:r>
        <w:rPr>
          <w:sz w:val="28"/>
          <w:szCs w:val="28"/>
          <w:highlight w:val="white"/>
          <w:lang w:val="vi-VN"/>
        </w:rPr>
        <w:t xml:space="preserve">nhóm phụ trách UDCNTT trong quản trị TC-HC nhà trường </w:t>
      </w:r>
      <w:r w:rsidR="009E737B" w:rsidRPr="009E737B">
        <w:rPr>
          <w:sz w:val="28"/>
          <w:szCs w:val="28"/>
          <w:highlight w:val="white"/>
        </w:rPr>
        <w:t xml:space="preserve">gồm: Ban lãnh đạo, </w:t>
      </w:r>
      <w:r>
        <w:rPr>
          <w:sz w:val="28"/>
          <w:szCs w:val="28"/>
          <w:highlight w:val="white"/>
          <w:lang w:val="vi-VN"/>
        </w:rPr>
        <w:t>GV Tin học, NV Văn thư.</w:t>
      </w:r>
    </w:p>
    <w:p w14:paraId="72A0B2C8" w14:textId="431B6270" w:rsidR="009E737B" w:rsidRPr="009E737B" w:rsidRDefault="00B256FA" w:rsidP="000F7A28">
      <w:pPr>
        <w:widowControl w:val="0"/>
        <w:spacing w:before="80" w:after="80"/>
        <w:ind w:firstLine="567"/>
        <w:jc w:val="both"/>
        <w:rPr>
          <w:sz w:val="28"/>
          <w:szCs w:val="28"/>
        </w:rPr>
      </w:pPr>
      <w:r>
        <w:rPr>
          <w:sz w:val="28"/>
          <w:szCs w:val="28"/>
          <w:lang w:val="vi-VN"/>
        </w:rPr>
        <w:t xml:space="preserve">- </w:t>
      </w:r>
      <w:r w:rsidR="009E737B" w:rsidRPr="009E737B">
        <w:rPr>
          <w:sz w:val="28"/>
          <w:szCs w:val="28"/>
        </w:rPr>
        <w:t>Thường xuyên rà soát, đánh giá việc sử dụng CNTT, định hướng đánh giá thi đua ứng dụng CNTT theo học kỳ, năm học, kiểm tra thực hiện nhiệm vụ ứng dụng CNTT</w:t>
      </w:r>
      <w:r>
        <w:rPr>
          <w:sz w:val="28"/>
          <w:szCs w:val="28"/>
          <w:lang w:val="vi-VN"/>
        </w:rPr>
        <w:t xml:space="preserve"> </w:t>
      </w:r>
      <w:r>
        <w:rPr>
          <w:sz w:val="28"/>
          <w:szCs w:val="28"/>
          <w:highlight w:val="white"/>
          <w:lang w:val="vi-VN"/>
        </w:rPr>
        <w:t>trong quản trị TC-HC nhà trường</w:t>
      </w:r>
      <w:r w:rsidR="009E737B" w:rsidRPr="009E737B">
        <w:rPr>
          <w:sz w:val="28"/>
          <w:szCs w:val="28"/>
        </w:rPr>
        <w:t>.</w:t>
      </w:r>
    </w:p>
    <w:p w14:paraId="19F7A230" w14:textId="3DEBBCBB" w:rsidR="009E737B" w:rsidRPr="009E737B" w:rsidRDefault="008A285E" w:rsidP="000F7A28">
      <w:pPr>
        <w:widowControl w:val="0"/>
        <w:spacing w:before="80" w:after="80"/>
        <w:ind w:firstLine="567"/>
        <w:jc w:val="both"/>
        <w:rPr>
          <w:sz w:val="28"/>
          <w:szCs w:val="28"/>
        </w:rPr>
      </w:pPr>
      <w:r>
        <w:rPr>
          <w:sz w:val="28"/>
          <w:szCs w:val="28"/>
          <w:highlight w:val="white"/>
          <w:lang w:val="vi-VN"/>
        </w:rPr>
        <w:t xml:space="preserve">- </w:t>
      </w:r>
      <w:r w:rsidR="009E737B" w:rsidRPr="009E737B">
        <w:rPr>
          <w:sz w:val="28"/>
          <w:szCs w:val="28"/>
          <w:highlight w:val="white"/>
        </w:rPr>
        <w:t xml:space="preserve">Tổ chức các buổi tọa đàm, hội thảo chia sẻ về việc ứng dụng CNTT trong quản </w:t>
      </w:r>
      <w:r>
        <w:rPr>
          <w:sz w:val="28"/>
          <w:szCs w:val="28"/>
          <w:highlight w:val="white"/>
          <w:lang w:val="vi-VN"/>
        </w:rPr>
        <w:t xml:space="preserve">trị TC-HC </w:t>
      </w:r>
      <w:r w:rsidR="009E737B" w:rsidRPr="009E737B">
        <w:rPr>
          <w:sz w:val="28"/>
          <w:szCs w:val="28"/>
          <w:highlight w:val="white"/>
        </w:rPr>
        <w:t xml:space="preserve">giữa các đơn vị, </w:t>
      </w:r>
      <w:r>
        <w:rPr>
          <w:sz w:val="28"/>
          <w:szCs w:val="28"/>
          <w:highlight w:val="white"/>
          <w:lang w:val="vi-VN"/>
        </w:rPr>
        <w:t>các đoàn thể</w:t>
      </w:r>
      <w:r w:rsidR="009E737B" w:rsidRPr="009E737B">
        <w:rPr>
          <w:sz w:val="28"/>
          <w:szCs w:val="28"/>
          <w:highlight w:val="white"/>
        </w:rPr>
        <w:t xml:space="preserve"> trong nhà trường.</w:t>
      </w:r>
    </w:p>
    <w:p w14:paraId="4C15C4E8" w14:textId="6C96A10F" w:rsidR="009E737B" w:rsidRPr="009E737B" w:rsidRDefault="008A285E" w:rsidP="000F7A28">
      <w:pPr>
        <w:widowControl w:val="0"/>
        <w:spacing w:before="80" w:after="80"/>
        <w:ind w:firstLine="567"/>
        <w:jc w:val="both"/>
        <w:rPr>
          <w:sz w:val="28"/>
          <w:szCs w:val="28"/>
        </w:rPr>
      </w:pPr>
      <w:r>
        <w:rPr>
          <w:sz w:val="28"/>
          <w:szCs w:val="28"/>
          <w:lang w:val="vi-VN"/>
        </w:rPr>
        <w:t xml:space="preserve">- </w:t>
      </w:r>
      <w:r w:rsidR="009E737B" w:rsidRPr="009E737B">
        <w:rPr>
          <w:sz w:val="28"/>
          <w:szCs w:val="28"/>
        </w:rPr>
        <w:t xml:space="preserve">Bổ sung vào quy chế chế độ khen thưởng, động viên đối với các tổ, đoàn thể, cá nhân </w:t>
      </w:r>
      <w:r>
        <w:rPr>
          <w:sz w:val="28"/>
          <w:szCs w:val="28"/>
          <w:lang w:val="vi-VN"/>
        </w:rPr>
        <w:t xml:space="preserve">trong nhà trường </w:t>
      </w:r>
      <w:r w:rsidR="009E737B" w:rsidRPr="009E737B">
        <w:rPr>
          <w:sz w:val="28"/>
          <w:szCs w:val="28"/>
        </w:rPr>
        <w:t>thực hiện nghiêm túc, hiệu quả việc ứng dụng CNTT</w:t>
      </w:r>
      <w:r>
        <w:rPr>
          <w:sz w:val="28"/>
          <w:szCs w:val="28"/>
          <w:lang w:val="vi-VN"/>
        </w:rPr>
        <w:t xml:space="preserve"> </w:t>
      </w:r>
      <w:r w:rsidRPr="009E737B">
        <w:rPr>
          <w:sz w:val="28"/>
          <w:szCs w:val="28"/>
          <w:highlight w:val="white"/>
        </w:rPr>
        <w:t xml:space="preserve">trong quản </w:t>
      </w:r>
      <w:r>
        <w:rPr>
          <w:sz w:val="28"/>
          <w:szCs w:val="28"/>
          <w:highlight w:val="white"/>
          <w:lang w:val="vi-VN"/>
        </w:rPr>
        <w:t>trị TC-HC</w:t>
      </w:r>
      <w:r w:rsidR="009E737B" w:rsidRPr="009E737B">
        <w:rPr>
          <w:sz w:val="28"/>
          <w:szCs w:val="28"/>
        </w:rPr>
        <w:t>.</w:t>
      </w:r>
    </w:p>
    <w:p w14:paraId="7A2FDE55" w14:textId="77777777" w:rsidR="009E737B" w:rsidRPr="009E737B" w:rsidRDefault="009E737B" w:rsidP="000F7A28">
      <w:pPr>
        <w:widowControl w:val="0"/>
        <w:spacing w:before="80" w:after="80"/>
        <w:ind w:firstLine="567"/>
        <w:jc w:val="both"/>
        <w:rPr>
          <w:b/>
          <w:sz w:val="28"/>
          <w:szCs w:val="28"/>
        </w:rPr>
      </w:pPr>
      <w:r w:rsidRPr="009E737B">
        <w:rPr>
          <w:b/>
          <w:sz w:val="28"/>
          <w:szCs w:val="28"/>
        </w:rPr>
        <w:t xml:space="preserve">2. Giải pháp về nhân lực, đội </w:t>
      </w:r>
      <w:proofErr w:type="gramStart"/>
      <w:r w:rsidRPr="009E737B">
        <w:rPr>
          <w:b/>
          <w:sz w:val="28"/>
          <w:szCs w:val="28"/>
        </w:rPr>
        <w:t>ngũ</w:t>
      </w:r>
      <w:proofErr w:type="gramEnd"/>
    </w:p>
    <w:p w14:paraId="19714BDB" w14:textId="07AB7C25" w:rsidR="009E737B" w:rsidRPr="009E737B" w:rsidRDefault="008A285E" w:rsidP="000F7A28">
      <w:pPr>
        <w:widowControl w:val="0"/>
        <w:spacing w:before="80" w:after="80"/>
        <w:ind w:firstLine="567"/>
        <w:jc w:val="both"/>
        <w:rPr>
          <w:sz w:val="28"/>
          <w:szCs w:val="28"/>
          <w:highlight w:val="white"/>
        </w:rPr>
      </w:pPr>
      <w:r>
        <w:rPr>
          <w:sz w:val="28"/>
          <w:szCs w:val="28"/>
          <w:highlight w:val="white"/>
          <w:lang w:val="vi-VN"/>
        </w:rPr>
        <w:t xml:space="preserve">- </w:t>
      </w:r>
      <w:r w:rsidR="009E737B" w:rsidRPr="009E737B">
        <w:rPr>
          <w:sz w:val="28"/>
          <w:szCs w:val="28"/>
          <w:highlight w:val="white"/>
        </w:rPr>
        <w:t>Phân công cụ thể trách nhiệm quản lý, sử dụng thiết bị, bộ phận chịu trách nhiệm rà soát, đối chiếu và chuẩn hóa dữ liệu trên cơ sở dữ liệu ngành.</w:t>
      </w:r>
    </w:p>
    <w:p w14:paraId="2A77D678" w14:textId="06DDB82F" w:rsidR="009E737B" w:rsidRPr="008A285E" w:rsidRDefault="008A285E" w:rsidP="000F7A28">
      <w:pPr>
        <w:widowControl w:val="0"/>
        <w:spacing w:before="80" w:after="80"/>
        <w:ind w:firstLine="567"/>
        <w:jc w:val="both"/>
        <w:rPr>
          <w:sz w:val="28"/>
          <w:szCs w:val="28"/>
          <w:highlight w:val="white"/>
          <w:lang w:val="vi-VN"/>
        </w:rPr>
      </w:pPr>
      <w:r>
        <w:rPr>
          <w:sz w:val="28"/>
          <w:szCs w:val="28"/>
          <w:highlight w:val="white"/>
          <w:lang w:val="vi-VN"/>
        </w:rPr>
        <w:t xml:space="preserve">- </w:t>
      </w:r>
      <w:r w:rsidR="009E737B" w:rsidRPr="009E737B">
        <w:rPr>
          <w:sz w:val="28"/>
          <w:szCs w:val="28"/>
          <w:highlight w:val="white"/>
        </w:rPr>
        <w:t xml:space="preserve">Đẩy mạnh công tác thông tin, tuyên truyền nâng nhằm cao nhận thức cho CBQL và GV về vai trò ứng dụng CNTT trong hoạt động </w:t>
      </w:r>
      <w:r w:rsidRPr="009E737B">
        <w:rPr>
          <w:sz w:val="28"/>
          <w:szCs w:val="28"/>
          <w:highlight w:val="white"/>
        </w:rPr>
        <w:t xml:space="preserve">quản </w:t>
      </w:r>
      <w:r>
        <w:rPr>
          <w:sz w:val="28"/>
          <w:szCs w:val="28"/>
          <w:highlight w:val="white"/>
          <w:lang w:val="vi-VN"/>
        </w:rPr>
        <w:t>trị TC-HC</w:t>
      </w:r>
      <w:r w:rsidRPr="009E737B">
        <w:rPr>
          <w:sz w:val="28"/>
          <w:szCs w:val="28"/>
          <w:highlight w:val="white"/>
        </w:rPr>
        <w:t xml:space="preserve"> </w:t>
      </w:r>
      <w:r w:rsidR="009E737B" w:rsidRPr="009E737B">
        <w:rPr>
          <w:sz w:val="28"/>
          <w:szCs w:val="28"/>
          <w:highlight w:val="white"/>
        </w:rPr>
        <w:t xml:space="preserve">của nhà trường và các kết quả ứng dụng CNTT đạt được thông qua </w:t>
      </w:r>
      <w:r>
        <w:rPr>
          <w:sz w:val="28"/>
          <w:szCs w:val="28"/>
          <w:highlight w:val="white"/>
          <w:lang w:val="vi-VN"/>
        </w:rPr>
        <w:t xml:space="preserve">các nội dung </w:t>
      </w:r>
      <w:r w:rsidRPr="009E737B">
        <w:rPr>
          <w:sz w:val="28"/>
          <w:szCs w:val="28"/>
          <w:highlight w:val="white"/>
        </w:rPr>
        <w:t xml:space="preserve">quản </w:t>
      </w:r>
      <w:r>
        <w:rPr>
          <w:sz w:val="28"/>
          <w:szCs w:val="28"/>
          <w:highlight w:val="white"/>
          <w:lang w:val="vi-VN"/>
        </w:rPr>
        <w:t>trị TC-HC.</w:t>
      </w:r>
    </w:p>
    <w:p w14:paraId="526B7F20" w14:textId="426E6280" w:rsidR="009E737B" w:rsidRPr="009E737B" w:rsidRDefault="008A285E" w:rsidP="000F7A28">
      <w:pPr>
        <w:widowControl w:val="0"/>
        <w:spacing w:before="80" w:after="80"/>
        <w:ind w:firstLine="567"/>
        <w:jc w:val="both"/>
        <w:rPr>
          <w:sz w:val="28"/>
          <w:szCs w:val="28"/>
          <w:highlight w:val="white"/>
        </w:rPr>
      </w:pPr>
      <w:r>
        <w:rPr>
          <w:sz w:val="28"/>
          <w:szCs w:val="28"/>
          <w:highlight w:val="white"/>
          <w:lang w:val="vi-VN"/>
        </w:rPr>
        <w:t xml:space="preserve">- </w:t>
      </w:r>
      <w:r w:rsidR="009E737B" w:rsidRPr="009E737B">
        <w:rPr>
          <w:sz w:val="28"/>
          <w:szCs w:val="28"/>
          <w:highlight w:val="white"/>
        </w:rPr>
        <w:t>Rà soát, liên tục bồi dưỡng kỹ năng ứng dụng CNTT cho CBQL</w:t>
      </w:r>
      <w:r>
        <w:rPr>
          <w:sz w:val="28"/>
          <w:szCs w:val="28"/>
          <w:highlight w:val="white"/>
          <w:lang w:val="vi-VN"/>
        </w:rPr>
        <w:t xml:space="preserve">, </w:t>
      </w:r>
      <w:r w:rsidR="009E737B" w:rsidRPr="009E737B">
        <w:rPr>
          <w:sz w:val="28"/>
          <w:szCs w:val="28"/>
          <w:highlight w:val="white"/>
        </w:rPr>
        <w:t>GV</w:t>
      </w:r>
      <w:r>
        <w:rPr>
          <w:sz w:val="28"/>
          <w:szCs w:val="28"/>
          <w:highlight w:val="white"/>
          <w:lang w:val="vi-VN"/>
        </w:rPr>
        <w:t xml:space="preserve"> và NV</w:t>
      </w:r>
      <w:r w:rsidR="009E737B" w:rsidRPr="009E737B">
        <w:rPr>
          <w:sz w:val="28"/>
          <w:szCs w:val="28"/>
          <w:highlight w:val="white"/>
        </w:rPr>
        <w:t xml:space="preserve">. Nội dung bồi dưỡng gắn liền thực tiễn triển khai ứng dụng CNTT trong </w:t>
      </w:r>
      <w:r w:rsidRPr="009E737B">
        <w:rPr>
          <w:sz w:val="28"/>
          <w:szCs w:val="28"/>
          <w:highlight w:val="white"/>
        </w:rPr>
        <w:t xml:space="preserve">quản </w:t>
      </w:r>
      <w:r>
        <w:rPr>
          <w:sz w:val="28"/>
          <w:szCs w:val="28"/>
          <w:highlight w:val="white"/>
          <w:lang w:val="vi-VN"/>
        </w:rPr>
        <w:t>trị TC-HC</w:t>
      </w:r>
      <w:r w:rsidRPr="009E737B">
        <w:rPr>
          <w:sz w:val="28"/>
          <w:szCs w:val="28"/>
          <w:highlight w:val="white"/>
        </w:rPr>
        <w:t xml:space="preserve"> </w:t>
      </w:r>
      <w:r>
        <w:rPr>
          <w:sz w:val="28"/>
          <w:szCs w:val="28"/>
          <w:highlight w:val="white"/>
          <w:lang w:val="vi-VN"/>
        </w:rPr>
        <w:t xml:space="preserve">của </w:t>
      </w:r>
      <w:r w:rsidR="009E737B" w:rsidRPr="009E737B">
        <w:rPr>
          <w:sz w:val="28"/>
          <w:szCs w:val="28"/>
          <w:highlight w:val="white"/>
        </w:rPr>
        <w:t>nhà trường.</w:t>
      </w:r>
    </w:p>
    <w:p w14:paraId="00F8DE0C" w14:textId="77777777" w:rsidR="009E737B" w:rsidRPr="009E737B" w:rsidRDefault="009E737B" w:rsidP="000F7A28">
      <w:pPr>
        <w:widowControl w:val="0"/>
        <w:spacing w:before="80" w:after="80"/>
        <w:ind w:firstLine="567"/>
        <w:jc w:val="both"/>
        <w:rPr>
          <w:b/>
          <w:sz w:val="28"/>
          <w:szCs w:val="28"/>
        </w:rPr>
      </w:pPr>
      <w:r w:rsidRPr="009E737B">
        <w:rPr>
          <w:b/>
          <w:sz w:val="28"/>
          <w:szCs w:val="28"/>
        </w:rPr>
        <w:t>3. Giải pháp về cơ sở vật chất hạ tầng CNTT &amp; thiết bị công nghệ</w:t>
      </w:r>
    </w:p>
    <w:p w14:paraId="666B29A8" w14:textId="4152371E" w:rsidR="009E737B" w:rsidRPr="009E737B" w:rsidRDefault="008A285E" w:rsidP="000F7A28">
      <w:pPr>
        <w:widowControl w:val="0"/>
        <w:spacing w:before="80" w:after="80"/>
        <w:ind w:firstLine="567"/>
        <w:jc w:val="both"/>
        <w:rPr>
          <w:sz w:val="28"/>
          <w:szCs w:val="28"/>
        </w:rPr>
      </w:pPr>
      <w:r>
        <w:rPr>
          <w:sz w:val="28"/>
          <w:szCs w:val="28"/>
          <w:lang w:val="vi-VN"/>
        </w:rPr>
        <w:t xml:space="preserve">- </w:t>
      </w:r>
      <w:r w:rsidR="009E737B" w:rsidRPr="009E737B">
        <w:rPr>
          <w:sz w:val="28"/>
          <w:szCs w:val="28"/>
        </w:rPr>
        <w:t xml:space="preserve">Phó Hiệu trưởng phụ trách CNTT&amp;TT phối hợp với tổ trưởng chuyên môn, Đoàn Thanh niên, Công Đoàn, </w:t>
      </w:r>
      <w:r>
        <w:rPr>
          <w:sz w:val="28"/>
          <w:szCs w:val="28"/>
          <w:lang w:val="vi-VN"/>
        </w:rPr>
        <w:t xml:space="preserve">NV văn thư, </w:t>
      </w:r>
      <w:r w:rsidR="009E737B" w:rsidRPr="009E737B">
        <w:rPr>
          <w:sz w:val="28"/>
          <w:szCs w:val="28"/>
        </w:rPr>
        <w:t xml:space="preserve">NV thư viện, kế toán... </w:t>
      </w:r>
      <w:proofErr w:type="gramStart"/>
      <w:r w:rsidR="009E737B" w:rsidRPr="009E737B">
        <w:rPr>
          <w:sz w:val="28"/>
          <w:szCs w:val="28"/>
        </w:rPr>
        <w:t>của</w:t>
      </w:r>
      <w:proofErr w:type="gramEnd"/>
      <w:r w:rsidR="009E737B" w:rsidRPr="009E737B">
        <w:rPr>
          <w:sz w:val="28"/>
          <w:szCs w:val="28"/>
        </w:rPr>
        <w:t xml:space="preserve"> nhà trường lập kế hoạch sử dụng, phát triển và bảo quản cơ sở vật chất, thiết bị CNTT đầu năm học. </w:t>
      </w:r>
    </w:p>
    <w:p w14:paraId="3829EDD2" w14:textId="07105DF5" w:rsidR="009E737B" w:rsidRPr="009E737B" w:rsidRDefault="008A285E" w:rsidP="000F7A28">
      <w:pPr>
        <w:widowControl w:val="0"/>
        <w:spacing w:before="80" w:after="80"/>
        <w:ind w:firstLine="567"/>
        <w:jc w:val="both"/>
        <w:rPr>
          <w:sz w:val="28"/>
          <w:szCs w:val="28"/>
        </w:rPr>
      </w:pPr>
      <w:r>
        <w:rPr>
          <w:sz w:val="28"/>
          <w:szCs w:val="28"/>
          <w:lang w:val="vi-VN"/>
        </w:rPr>
        <w:lastRenderedPageBreak/>
        <w:t xml:space="preserve">- </w:t>
      </w:r>
      <w:r w:rsidR="009E737B" w:rsidRPr="009E737B">
        <w:rPr>
          <w:sz w:val="28"/>
          <w:szCs w:val="28"/>
        </w:rPr>
        <w:t>Nghiên cứu, đánh giá các thiết bị, công cụ phần mềm đáp ứng mục tiêu của trường, tình hình thực tiễn để đề xuất danh mục mua sắm, duy tu, bảo dưỡng.</w:t>
      </w:r>
    </w:p>
    <w:p w14:paraId="3B9563C9" w14:textId="77777777" w:rsidR="009E737B" w:rsidRPr="009E737B" w:rsidRDefault="009E737B" w:rsidP="000F7A28">
      <w:pPr>
        <w:widowControl w:val="0"/>
        <w:spacing w:before="80" w:after="80"/>
        <w:ind w:firstLine="567"/>
        <w:jc w:val="both"/>
        <w:rPr>
          <w:b/>
          <w:sz w:val="28"/>
          <w:szCs w:val="28"/>
        </w:rPr>
      </w:pPr>
      <w:r w:rsidRPr="009E737B">
        <w:rPr>
          <w:b/>
          <w:sz w:val="28"/>
          <w:szCs w:val="28"/>
        </w:rPr>
        <w:t>4. Giải pháp tài chính</w:t>
      </w:r>
    </w:p>
    <w:p w14:paraId="6D21EF55" w14:textId="2589CF00" w:rsidR="009E737B" w:rsidRPr="009E737B" w:rsidRDefault="008A285E" w:rsidP="000F7A28">
      <w:pPr>
        <w:widowControl w:val="0"/>
        <w:spacing w:before="80" w:after="80"/>
        <w:ind w:firstLine="567"/>
        <w:jc w:val="both"/>
        <w:rPr>
          <w:spacing w:val="-8"/>
          <w:sz w:val="28"/>
          <w:szCs w:val="28"/>
        </w:rPr>
      </w:pPr>
      <w:r>
        <w:rPr>
          <w:spacing w:val="-8"/>
          <w:sz w:val="28"/>
          <w:szCs w:val="28"/>
          <w:lang w:val="vi-VN"/>
        </w:rPr>
        <w:t xml:space="preserve">- </w:t>
      </w:r>
      <w:r w:rsidR="009E737B" w:rsidRPr="009E737B">
        <w:rPr>
          <w:spacing w:val="-8"/>
          <w:sz w:val="28"/>
          <w:szCs w:val="28"/>
        </w:rPr>
        <w:t>Kinh phí thực hiện kế hoạch được sử dụng từ các nguồn: Chi thường xuyên của trường; Các chương trình, dự án khác.</w:t>
      </w:r>
    </w:p>
    <w:p w14:paraId="49E77D80" w14:textId="7E3DA472" w:rsidR="009E737B" w:rsidRPr="009E737B" w:rsidRDefault="008A285E" w:rsidP="000F7A28">
      <w:pPr>
        <w:spacing w:before="80" w:after="80"/>
        <w:ind w:firstLine="567"/>
        <w:jc w:val="both"/>
        <w:rPr>
          <w:sz w:val="28"/>
          <w:szCs w:val="28"/>
        </w:rPr>
      </w:pPr>
      <w:r>
        <w:rPr>
          <w:sz w:val="28"/>
          <w:szCs w:val="28"/>
          <w:lang w:val="vi-VN"/>
        </w:rPr>
        <w:t xml:space="preserve">- </w:t>
      </w:r>
      <w:r w:rsidR="009E737B" w:rsidRPr="009E737B">
        <w:rPr>
          <w:sz w:val="28"/>
          <w:szCs w:val="28"/>
        </w:rPr>
        <w:t>Tăng cường huy động nguồn lực xã hội hóa; phối hợp có hiệu quả việc đầu tư với thuê dịch vụ CNTT.</w:t>
      </w:r>
    </w:p>
    <w:p w14:paraId="50C66773" w14:textId="77777777" w:rsidR="009E737B" w:rsidRPr="009E737B" w:rsidRDefault="00393B09" w:rsidP="000F7A28">
      <w:pPr>
        <w:widowControl w:val="0"/>
        <w:spacing w:before="80" w:after="80"/>
        <w:ind w:firstLine="567"/>
        <w:jc w:val="both"/>
        <w:rPr>
          <w:sz w:val="28"/>
          <w:szCs w:val="28"/>
        </w:rPr>
      </w:pPr>
      <w:sdt>
        <w:sdtPr>
          <w:tag w:val="goog_rdk_64"/>
          <w:id w:val="893321617"/>
        </w:sdtPr>
        <w:sdtEndPr/>
        <w:sdtContent>
          <w:r w:rsidR="009E737B" w:rsidRPr="009E737B">
            <w:rPr>
              <w:b/>
              <w:sz w:val="28"/>
              <w:szCs w:val="28"/>
            </w:rPr>
            <w:t xml:space="preserve">5. Giải pháp bảo đảm </w:t>
          </w:r>
          <w:proofErr w:type="gramStart"/>
          <w:r w:rsidR="009E737B" w:rsidRPr="009E737B">
            <w:rPr>
              <w:b/>
              <w:sz w:val="28"/>
              <w:szCs w:val="28"/>
            </w:rPr>
            <w:t>an</w:t>
          </w:r>
          <w:proofErr w:type="gramEnd"/>
          <w:r w:rsidR="009E737B" w:rsidRPr="009E737B">
            <w:rPr>
              <w:b/>
              <w:sz w:val="28"/>
              <w:szCs w:val="28"/>
            </w:rPr>
            <w:t xml:space="preserve"> toàn thông tin</w:t>
          </w:r>
        </w:sdtContent>
      </w:sdt>
    </w:p>
    <w:p w14:paraId="667B7959" w14:textId="698A1A0E" w:rsidR="009E737B" w:rsidRPr="009E737B" w:rsidRDefault="008A285E" w:rsidP="000F7A28">
      <w:pPr>
        <w:widowControl w:val="0"/>
        <w:spacing w:before="80" w:after="80"/>
        <w:ind w:firstLine="567"/>
        <w:jc w:val="both"/>
        <w:rPr>
          <w:sz w:val="28"/>
          <w:szCs w:val="28"/>
        </w:rPr>
      </w:pPr>
      <w:r>
        <w:rPr>
          <w:sz w:val="28"/>
          <w:szCs w:val="28"/>
          <w:lang w:val="vi-VN"/>
        </w:rPr>
        <w:t xml:space="preserve">- </w:t>
      </w:r>
      <w:r w:rsidR="009E737B" w:rsidRPr="009E737B">
        <w:rPr>
          <w:sz w:val="28"/>
          <w:szCs w:val="28"/>
        </w:rPr>
        <w:t xml:space="preserve">Hướng dẫn, định hướng cho CBGVNV và HS khai thác thông tin trên trang mạng chính thống, đảm bảo tính tin cậy. </w:t>
      </w:r>
      <w:proofErr w:type="gramStart"/>
      <w:r w:rsidR="009E737B" w:rsidRPr="009E737B">
        <w:rPr>
          <w:sz w:val="28"/>
          <w:szCs w:val="28"/>
        </w:rPr>
        <w:t>Sử dụng mạng xã hội hợp lý, lành mạnh, đúng pháp luật, tuân thủ các gợi ý về Quy tắc ứng xử trên Mạng xã hội.</w:t>
      </w:r>
      <w:proofErr w:type="gramEnd"/>
    </w:p>
    <w:p w14:paraId="09665621" w14:textId="552549C0" w:rsidR="009E737B" w:rsidRPr="008A285E" w:rsidRDefault="008A285E" w:rsidP="000F7A28">
      <w:pPr>
        <w:spacing w:before="80" w:after="80"/>
        <w:ind w:firstLine="567"/>
        <w:jc w:val="both"/>
        <w:rPr>
          <w:sz w:val="28"/>
          <w:szCs w:val="28"/>
        </w:rPr>
      </w:pPr>
      <w:r>
        <w:rPr>
          <w:sz w:val="28"/>
          <w:szCs w:val="28"/>
          <w:lang w:val="vi-VN"/>
        </w:rPr>
        <w:t xml:space="preserve">- </w:t>
      </w:r>
      <w:r w:rsidR="009E737B" w:rsidRPr="009E737B">
        <w:rPr>
          <w:sz w:val="28"/>
          <w:szCs w:val="28"/>
        </w:rPr>
        <w:t>Triển khai các phần mềm chống virus cho hệ thống máy tính; tăng cường các lớp bảo mật cho hệ thống mạng internet.</w:t>
      </w:r>
    </w:p>
    <w:p w14:paraId="6C7CEFAB" w14:textId="62283020" w:rsidR="00FD77D8" w:rsidRDefault="002A57ED" w:rsidP="000F7A28">
      <w:pPr>
        <w:widowControl w:val="0"/>
        <w:numPr>
          <w:ilvl w:val="0"/>
          <w:numId w:val="1"/>
        </w:numPr>
        <w:tabs>
          <w:tab w:val="left" w:pos="3600"/>
        </w:tabs>
        <w:spacing w:before="80" w:after="80"/>
        <w:jc w:val="both"/>
        <w:rPr>
          <w:b/>
          <w:bCs/>
          <w:sz w:val="28"/>
          <w:szCs w:val="28"/>
        </w:rPr>
      </w:pPr>
      <w:r w:rsidRPr="00FE15A2">
        <w:rPr>
          <w:b/>
          <w:bCs/>
          <w:sz w:val="28"/>
          <w:szCs w:val="28"/>
        </w:rPr>
        <w:t>Đề xuất và kiến nghị</w:t>
      </w:r>
    </w:p>
    <w:p w14:paraId="3ACB2101" w14:textId="0F934E70" w:rsidR="000F7A28" w:rsidRDefault="000F7A28" w:rsidP="000F7A28">
      <w:pPr>
        <w:widowControl w:val="0"/>
        <w:tabs>
          <w:tab w:val="left" w:pos="3600"/>
        </w:tabs>
        <w:spacing w:before="80" w:after="80"/>
        <w:ind w:firstLine="567"/>
        <w:jc w:val="both"/>
        <w:rPr>
          <w:sz w:val="28"/>
          <w:szCs w:val="28"/>
          <w:lang w:val="vi-VN"/>
        </w:rPr>
      </w:pPr>
      <w:r>
        <w:rPr>
          <w:sz w:val="28"/>
          <w:szCs w:val="28"/>
          <w:lang w:val="vi-VN"/>
        </w:rPr>
        <w:t xml:space="preserve">- </w:t>
      </w:r>
      <w:r w:rsidR="00EF6B56">
        <w:rPr>
          <w:sz w:val="28"/>
          <w:szCs w:val="28"/>
          <w:lang w:val="vi-VN"/>
        </w:rPr>
        <w:t xml:space="preserve">UBND </w:t>
      </w:r>
      <w:r w:rsidR="007E306E">
        <w:rPr>
          <w:sz w:val="28"/>
          <w:szCs w:val="28"/>
        </w:rPr>
        <w:t>huyện</w:t>
      </w:r>
      <w:r w:rsidR="00EF6B56">
        <w:rPr>
          <w:sz w:val="28"/>
          <w:szCs w:val="28"/>
          <w:lang w:val="vi-VN"/>
        </w:rPr>
        <w:t xml:space="preserve"> đầu tư nhiều hơn nữa về cơ sở hạ tầng CNTT, CSVC, TTB  </w:t>
      </w:r>
      <w:r w:rsidR="007D28EE">
        <w:rPr>
          <w:sz w:val="28"/>
          <w:szCs w:val="28"/>
        </w:rPr>
        <w:t xml:space="preserve">và đầu tư </w:t>
      </w:r>
      <w:r w:rsidR="00393B09">
        <w:rPr>
          <w:sz w:val="28"/>
          <w:szCs w:val="28"/>
        </w:rPr>
        <w:t>thê</w:t>
      </w:r>
      <w:r w:rsidR="007D28EE">
        <w:rPr>
          <w:sz w:val="28"/>
          <w:szCs w:val="28"/>
        </w:rPr>
        <w:t xml:space="preserve">m 01 phòng vi tính </w:t>
      </w:r>
      <w:r w:rsidR="00EF6B56">
        <w:rPr>
          <w:sz w:val="28"/>
          <w:szCs w:val="28"/>
          <w:lang w:val="vi-VN"/>
        </w:rPr>
        <w:t xml:space="preserve">nhằm đáp ứng nhu cầu </w:t>
      </w:r>
      <w:r w:rsidR="007D28EE">
        <w:rPr>
          <w:sz w:val="28"/>
          <w:szCs w:val="28"/>
        </w:rPr>
        <w:t xml:space="preserve">giảng dạy Tin học trong nhà trường </w:t>
      </w:r>
      <w:r w:rsidR="00393B09">
        <w:rPr>
          <w:sz w:val="28"/>
          <w:szCs w:val="28"/>
        </w:rPr>
        <w:t xml:space="preserve">nhằm </w:t>
      </w:r>
      <w:bookmarkStart w:id="0" w:name="_GoBack"/>
      <w:bookmarkEnd w:id="0"/>
      <w:r w:rsidR="007D28EE">
        <w:rPr>
          <w:sz w:val="28"/>
          <w:szCs w:val="28"/>
        </w:rPr>
        <w:t xml:space="preserve">đáp ứng Chương trình giáo dục phổ thông 2018 và </w:t>
      </w:r>
      <w:r w:rsidR="00EF6B56">
        <w:rPr>
          <w:sz w:val="28"/>
          <w:szCs w:val="28"/>
          <w:lang w:val="vi-VN"/>
        </w:rPr>
        <w:t>quản trị</w:t>
      </w:r>
      <w:r w:rsidR="007E306E">
        <w:rPr>
          <w:sz w:val="28"/>
          <w:szCs w:val="28"/>
          <w:lang w:val="vi-VN"/>
        </w:rPr>
        <w:t xml:space="preserve"> TC-HC tro</w:t>
      </w:r>
      <w:r w:rsidR="00EF6B56">
        <w:rPr>
          <w:sz w:val="28"/>
          <w:szCs w:val="28"/>
          <w:lang w:val="vi-VN"/>
        </w:rPr>
        <w:t>ng giai đoạn hiện nay.</w:t>
      </w:r>
    </w:p>
    <w:p w14:paraId="1B354763" w14:textId="2FAF7A7E" w:rsidR="00EF6B56" w:rsidRDefault="00EF6B56" w:rsidP="000F7A28">
      <w:pPr>
        <w:widowControl w:val="0"/>
        <w:tabs>
          <w:tab w:val="left" w:pos="3600"/>
        </w:tabs>
        <w:spacing w:before="80" w:after="80"/>
        <w:ind w:firstLine="567"/>
        <w:jc w:val="both"/>
        <w:rPr>
          <w:sz w:val="28"/>
          <w:szCs w:val="28"/>
          <w:lang w:val="vi-VN"/>
        </w:rPr>
      </w:pPr>
      <w:r>
        <w:rPr>
          <w:sz w:val="28"/>
          <w:szCs w:val="28"/>
          <w:lang w:val="vi-VN"/>
        </w:rPr>
        <w:t xml:space="preserve">- UBND </w:t>
      </w:r>
      <w:r w:rsidR="007E306E">
        <w:rPr>
          <w:sz w:val="28"/>
          <w:szCs w:val="28"/>
        </w:rPr>
        <w:t xml:space="preserve"> huyện</w:t>
      </w:r>
      <w:r>
        <w:rPr>
          <w:sz w:val="28"/>
          <w:szCs w:val="28"/>
          <w:lang w:val="vi-VN"/>
        </w:rPr>
        <w:t xml:space="preserve"> bổ sung cho nhà trường chỉ tiêu 01 nhân viên phụ trách CNTT.</w:t>
      </w:r>
    </w:p>
    <w:p w14:paraId="4EA95F0A" w14:textId="2809B5EF" w:rsidR="000F7A28" w:rsidRPr="001C4332" w:rsidRDefault="000F7A28" w:rsidP="000F7A28">
      <w:pPr>
        <w:widowControl w:val="0"/>
        <w:pBdr>
          <w:top w:val="nil"/>
          <w:left w:val="nil"/>
          <w:bottom w:val="nil"/>
          <w:right w:val="nil"/>
          <w:between w:val="nil"/>
        </w:pBdr>
        <w:spacing w:before="100" w:after="100"/>
        <w:ind w:firstLine="567"/>
        <w:rPr>
          <w:sz w:val="28"/>
          <w:szCs w:val="26"/>
        </w:rPr>
      </w:pPr>
      <w:r w:rsidRPr="001C4332">
        <w:rPr>
          <w:sz w:val="28"/>
          <w:szCs w:val="26"/>
        </w:rPr>
        <w:t xml:space="preserve">Trên đây là Kế hoạch hoạt động ứng dụng công nghệ thông tin và truyền thông </w:t>
      </w:r>
      <w:r>
        <w:rPr>
          <w:sz w:val="28"/>
          <w:szCs w:val="26"/>
          <w:lang w:val="vi-VN"/>
        </w:rPr>
        <w:t xml:space="preserve">trong quản trị tổ chức – hành chính nhà trường </w:t>
      </w:r>
      <w:r w:rsidRPr="001C4332">
        <w:rPr>
          <w:sz w:val="28"/>
          <w:szCs w:val="26"/>
        </w:rPr>
        <w:t>Năm học 2021-2022</w:t>
      </w:r>
      <w:r>
        <w:rPr>
          <w:sz w:val="28"/>
          <w:szCs w:val="26"/>
        </w:rPr>
        <w:t xml:space="preserve"> của trường Tiểu học </w:t>
      </w:r>
      <w:r w:rsidR="00D817CD">
        <w:rPr>
          <w:sz w:val="28"/>
          <w:szCs w:val="28"/>
        </w:rPr>
        <w:t>Tây Bắc Lân</w:t>
      </w:r>
      <w:r w:rsidR="007E306E">
        <w:rPr>
          <w:sz w:val="28"/>
          <w:szCs w:val="26"/>
        </w:rPr>
        <w:t>.</w:t>
      </w:r>
      <w:r w:rsidRPr="001C4332">
        <w:rPr>
          <w:sz w:val="28"/>
          <w:szCs w:val="26"/>
        </w:rPr>
        <w:t>/.</w:t>
      </w:r>
    </w:p>
    <w:p w14:paraId="52AFEF5A" w14:textId="77777777" w:rsidR="000F7A28" w:rsidRDefault="000F7A28" w:rsidP="000F7A28">
      <w:pPr>
        <w:widowControl w:val="0"/>
        <w:pBdr>
          <w:top w:val="nil"/>
          <w:left w:val="nil"/>
          <w:bottom w:val="nil"/>
          <w:right w:val="nil"/>
          <w:between w:val="nil"/>
        </w:pBdr>
        <w:spacing w:before="100" w:after="100"/>
      </w:pPr>
    </w:p>
    <w:tbl>
      <w:tblPr>
        <w:tblW w:w="9984" w:type="dxa"/>
        <w:tblInd w:w="90" w:type="dxa"/>
        <w:tblLook w:val="01E0" w:firstRow="1" w:lastRow="1" w:firstColumn="1" w:lastColumn="1" w:noHBand="0" w:noVBand="0"/>
      </w:tblPr>
      <w:tblGrid>
        <w:gridCol w:w="3794"/>
        <w:gridCol w:w="6190"/>
      </w:tblGrid>
      <w:tr w:rsidR="000F7A28" w:rsidRPr="00F27AF8" w14:paraId="395D059A" w14:textId="77777777" w:rsidTr="009C7271">
        <w:tc>
          <w:tcPr>
            <w:tcW w:w="3794" w:type="dxa"/>
            <w:shd w:val="clear" w:color="auto" w:fill="auto"/>
          </w:tcPr>
          <w:p w14:paraId="427E3F0A" w14:textId="77777777" w:rsidR="000F7A28" w:rsidRPr="00EF6B56" w:rsidRDefault="000F7A28" w:rsidP="009C7271">
            <w:pPr>
              <w:spacing w:before="100" w:after="100"/>
              <w:rPr>
                <w:b/>
                <w:i/>
                <w:color w:val="000000" w:themeColor="text1"/>
                <w:lang w:val="pt-BR"/>
              </w:rPr>
            </w:pPr>
            <w:r w:rsidRPr="00EF6B56">
              <w:rPr>
                <w:b/>
                <w:i/>
                <w:color w:val="000000" w:themeColor="text1"/>
                <w:lang w:val="pt-BR"/>
              </w:rPr>
              <w:t>Nơi nhận:</w:t>
            </w:r>
          </w:p>
          <w:p w14:paraId="00453954" w14:textId="77777777" w:rsidR="000F7A28" w:rsidRPr="00EF6B56" w:rsidRDefault="000F7A28" w:rsidP="009C7271">
            <w:pPr>
              <w:spacing w:before="100" w:after="100"/>
              <w:rPr>
                <w:color w:val="000000" w:themeColor="text1"/>
                <w:lang w:val="pt-BR"/>
              </w:rPr>
            </w:pPr>
            <w:r w:rsidRPr="00EF6B56">
              <w:rPr>
                <w:color w:val="000000" w:themeColor="text1"/>
                <w:lang w:val="pt-BR"/>
              </w:rPr>
              <w:t>- Phòng GD&amp;ĐT (để b.c);</w:t>
            </w:r>
          </w:p>
          <w:p w14:paraId="7AB5050F" w14:textId="77777777" w:rsidR="000F7A28" w:rsidRPr="00EF6B56" w:rsidRDefault="000F7A28" w:rsidP="009C7271">
            <w:pPr>
              <w:spacing w:before="100" w:after="100"/>
              <w:rPr>
                <w:color w:val="000000" w:themeColor="text1"/>
                <w:lang w:val="pt-BR"/>
              </w:rPr>
            </w:pPr>
            <w:r w:rsidRPr="00EF6B56">
              <w:rPr>
                <w:color w:val="000000" w:themeColor="text1"/>
                <w:lang w:val="pt-BR"/>
              </w:rPr>
              <w:t>- CBGVNV (th/h);</w:t>
            </w:r>
          </w:p>
          <w:p w14:paraId="0D8FFD7A" w14:textId="77777777" w:rsidR="000F7A28" w:rsidRPr="00EF6B56" w:rsidRDefault="000F7A28" w:rsidP="009C7271">
            <w:pPr>
              <w:spacing w:before="100" w:after="100"/>
              <w:rPr>
                <w:color w:val="000000" w:themeColor="text1"/>
                <w:sz w:val="28"/>
                <w:szCs w:val="28"/>
                <w:lang w:val="pt-BR"/>
              </w:rPr>
            </w:pPr>
            <w:r w:rsidRPr="00EF6B56">
              <w:rPr>
                <w:color w:val="000000" w:themeColor="text1"/>
                <w:lang w:val="pt-BR"/>
              </w:rPr>
              <w:t>- Lưu VT.</w:t>
            </w:r>
          </w:p>
        </w:tc>
        <w:tc>
          <w:tcPr>
            <w:tcW w:w="6190" w:type="dxa"/>
            <w:shd w:val="clear" w:color="auto" w:fill="auto"/>
          </w:tcPr>
          <w:p w14:paraId="67FBD7E8" w14:textId="77777777" w:rsidR="000F7A28" w:rsidRPr="00EF6B56" w:rsidRDefault="000F7A28" w:rsidP="009C7271">
            <w:pPr>
              <w:spacing w:before="100" w:after="100"/>
              <w:jc w:val="center"/>
              <w:rPr>
                <w:b/>
                <w:color w:val="000000" w:themeColor="text1"/>
                <w:sz w:val="28"/>
                <w:szCs w:val="28"/>
                <w:lang w:val="pt-BR"/>
              </w:rPr>
            </w:pPr>
            <w:r w:rsidRPr="00EF6B56">
              <w:rPr>
                <w:b/>
                <w:color w:val="000000" w:themeColor="text1"/>
                <w:sz w:val="28"/>
                <w:szCs w:val="28"/>
                <w:lang w:val="pt-BR"/>
              </w:rPr>
              <w:t>HIỆU TRƯỞNG</w:t>
            </w:r>
          </w:p>
          <w:p w14:paraId="4396CE06" w14:textId="77777777" w:rsidR="000F7A28" w:rsidRPr="00EF6B56" w:rsidRDefault="000F7A28" w:rsidP="009C7271">
            <w:pPr>
              <w:spacing w:before="100" w:after="100"/>
              <w:jc w:val="center"/>
              <w:rPr>
                <w:b/>
                <w:color w:val="000000" w:themeColor="text1"/>
                <w:sz w:val="28"/>
                <w:szCs w:val="28"/>
                <w:lang w:val="pt-BR"/>
              </w:rPr>
            </w:pPr>
          </w:p>
          <w:p w14:paraId="0B6AA7DB" w14:textId="77777777" w:rsidR="000F7A28" w:rsidRPr="00EF6B56" w:rsidRDefault="000F7A28" w:rsidP="009C7271">
            <w:pPr>
              <w:spacing w:before="100" w:after="100"/>
              <w:jc w:val="center"/>
              <w:rPr>
                <w:b/>
                <w:color w:val="000000" w:themeColor="text1"/>
                <w:sz w:val="28"/>
                <w:szCs w:val="28"/>
                <w:lang w:val="pt-BR"/>
              </w:rPr>
            </w:pPr>
          </w:p>
          <w:p w14:paraId="15B630B6" w14:textId="77777777" w:rsidR="000F7A28" w:rsidRPr="00EF6B56" w:rsidRDefault="000F7A28" w:rsidP="009C7271">
            <w:pPr>
              <w:spacing w:before="100" w:after="100"/>
              <w:jc w:val="center"/>
              <w:rPr>
                <w:b/>
                <w:color w:val="000000" w:themeColor="text1"/>
                <w:sz w:val="28"/>
                <w:szCs w:val="28"/>
                <w:lang w:val="pt-BR"/>
              </w:rPr>
            </w:pPr>
          </w:p>
          <w:p w14:paraId="097779C8" w14:textId="77777777" w:rsidR="000F7A28" w:rsidRPr="00EF6B56" w:rsidRDefault="000F7A28" w:rsidP="009C7271">
            <w:pPr>
              <w:spacing w:before="100" w:after="100"/>
              <w:jc w:val="center"/>
              <w:rPr>
                <w:b/>
                <w:color w:val="000000" w:themeColor="text1"/>
                <w:sz w:val="28"/>
                <w:szCs w:val="28"/>
                <w:lang w:val="pt-BR"/>
              </w:rPr>
            </w:pPr>
          </w:p>
          <w:p w14:paraId="4787A1F5" w14:textId="6D5EE07C" w:rsidR="000F7A28" w:rsidRPr="00EF6B56" w:rsidRDefault="000F7A28" w:rsidP="009C7271">
            <w:pPr>
              <w:spacing w:before="100" w:after="100"/>
              <w:jc w:val="center"/>
              <w:rPr>
                <w:b/>
                <w:color w:val="000000" w:themeColor="text1"/>
                <w:sz w:val="28"/>
                <w:szCs w:val="28"/>
                <w:lang w:val="pt-BR"/>
              </w:rPr>
            </w:pPr>
          </w:p>
        </w:tc>
      </w:tr>
    </w:tbl>
    <w:p w14:paraId="6E6C5FF0" w14:textId="77777777" w:rsidR="000F7A28" w:rsidRPr="000F7A28" w:rsidRDefault="000F7A28" w:rsidP="000F7A28">
      <w:pPr>
        <w:widowControl w:val="0"/>
        <w:tabs>
          <w:tab w:val="left" w:pos="3600"/>
        </w:tabs>
        <w:spacing w:before="80" w:after="80"/>
        <w:ind w:firstLine="567"/>
        <w:jc w:val="both"/>
        <w:rPr>
          <w:sz w:val="28"/>
          <w:szCs w:val="28"/>
          <w:lang w:val="vi-VN"/>
        </w:rPr>
      </w:pPr>
    </w:p>
    <w:sectPr w:rsidR="000F7A28" w:rsidRPr="000F7A28" w:rsidSect="00FE15A2">
      <w:pgSz w:w="11909" w:h="16834" w:code="9"/>
      <w:pgMar w:top="1440" w:right="994" w:bottom="1440"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9A6"/>
    <w:multiLevelType w:val="hybridMultilevel"/>
    <w:tmpl w:val="20862C7E"/>
    <w:lvl w:ilvl="0" w:tplc="D49AA186">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nsid w:val="21F55AE2"/>
    <w:multiLevelType w:val="hybridMultilevel"/>
    <w:tmpl w:val="9BC68648"/>
    <w:lvl w:ilvl="0" w:tplc="D49AA18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58831E0"/>
    <w:multiLevelType w:val="multilevel"/>
    <w:tmpl w:val="BF189720"/>
    <w:lvl w:ilvl="0">
      <w:start w:val="1"/>
      <w:numFmt w:val="decimal"/>
      <w:suff w:val="space"/>
      <w:lvlText w:val="%1."/>
      <w:lvlJc w:val="left"/>
      <w:pPr>
        <w:ind w:left="0" w:firstLine="0"/>
      </w:pPr>
      <w:rPr>
        <w:rFonts w:ascii="Times New Roman" w:eastAsia="Times New Roman" w:hAnsi="Times New Roman" w:cs="Times New Roman"/>
      </w:rPr>
    </w:lvl>
    <w:lvl w:ilvl="1">
      <w:start w:val="3"/>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3">
    <w:nsid w:val="738B600B"/>
    <w:multiLevelType w:val="hybridMultilevel"/>
    <w:tmpl w:val="8A0087D0"/>
    <w:lvl w:ilvl="0" w:tplc="06A2D608">
      <w:numFmt w:val="bullet"/>
      <w:lvlText w:val="-"/>
      <w:lvlJc w:val="left"/>
      <w:pPr>
        <w:ind w:left="1599" w:hanging="360"/>
      </w:pPr>
      <w:rPr>
        <w:rFonts w:ascii="Times New Roman" w:eastAsia="Times New Roman" w:hAnsi="Times New Roman" w:cs="Times New Roman"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ED"/>
    <w:rsid w:val="00000D1C"/>
    <w:rsid w:val="00004BE2"/>
    <w:rsid w:val="000340DF"/>
    <w:rsid w:val="000378D3"/>
    <w:rsid w:val="00047C3D"/>
    <w:rsid w:val="000730F6"/>
    <w:rsid w:val="00094BF1"/>
    <w:rsid w:val="000F7A28"/>
    <w:rsid w:val="00111FD2"/>
    <w:rsid w:val="00153116"/>
    <w:rsid w:val="001653FE"/>
    <w:rsid w:val="00182D81"/>
    <w:rsid w:val="001B00E6"/>
    <w:rsid w:val="0021605F"/>
    <w:rsid w:val="00221C05"/>
    <w:rsid w:val="002472DE"/>
    <w:rsid w:val="00271D46"/>
    <w:rsid w:val="00273FF0"/>
    <w:rsid w:val="002829C7"/>
    <w:rsid w:val="002A57ED"/>
    <w:rsid w:val="00393B09"/>
    <w:rsid w:val="00443557"/>
    <w:rsid w:val="00562801"/>
    <w:rsid w:val="00574663"/>
    <w:rsid w:val="005825C1"/>
    <w:rsid w:val="005A743C"/>
    <w:rsid w:val="005B0150"/>
    <w:rsid w:val="00610765"/>
    <w:rsid w:val="0062627C"/>
    <w:rsid w:val="00635430"/>
    <w:rsid w:val="00640794"/>
    <w:rsid w:val="00743027"/>
    <w:rsid w:val="007A6E58"/>
    <w:rsid w:val="007D28EE"/>
    <w:rsid w:val="007E306E"/>
    <w:rsid w:val="00834835"/>
    <w:rsid w:val="00891D5D"/>
    <w:rsid w:val="008943B9"/>
    <w:rsid w:val="008A285E"/>
    <w:rsid w:val="008B0AAB"/>
    <w:rsid w:val="008B7199"/>
    <w:rsid w:val="008F57D6"/>
    <w:rsid w:val="008F791B"/>
    <w:rsid w:val="0090335C"/>
    <w:rsid w:val="00947E50"/>
    <w:rsid w:val="00995D04"/>
    <w:rsid w:val="009B35A1"/>
    <w:rsid w:val="009E737B"/>
    <w:rsid w:val="00A04A70"/>
    <w:rsid w:val="00A63630"/>
    <w:rsid w:val="00A74DB3"/>
    <w:rsid w:val="00AA2AE2"/>
    <w:rsid w:val="00AD64EB"/>
    <w:rsid w:val="00B23BD8"/>
    <w:rsid w:val="00B256FA"/>
    <w:rsid w:val="00BA2553"/>
    <w:rsid w:val="00C8753E"/>
    <w:rsid w:val="00C91168"/>
    <w:rsid w:val="00CA0C42"/>
    <w:rsid w:val="00CD1A66"/>
    <w:rsid w:val="00CD309D"/>
    <w:rsid w:val="00D075A5"/>
    <w:rsid w:val="00D44499"/>
    <w:rsid w:val="00D817CD"/>
    <w:rsid w:val="00EA084D"/>
    <w:rsid w:val="00EF4505"/>
    <w:rsid w:val="00EF6B56"/>
    <w:rsid w:val="00EF7D27"/>
    <w:rsid w:val="00F4525D"/>
    <w:rsid w:val="00F50B7F"/>
    <w:rsid w:val="00F549AB"/>
    <w:rsid w:val="00FD21AC"/>
    <w:rsid w:val="00FD77D8"/>
    <w:rsid w:val="00FE15A2"/>
    <w:rsid w:val="00FF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US" w:eastAsia="en-US" w:bidi="ar-SA"/>
      </w:rPr>
    </w:rPrDefault>
    <w:pPrDefault>
      <w:pPr>
        <w:spacing w:before="60" w:after="60" w:line="32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50"/>
    <w:pPr>
      <w:spacing w:before="0" w:after="0" w:line="240" w:lineRule="auto"/>
      <w:jc w:val="left"/>
    </w:pPr>
    <w:rPr>
      <w:rFonts w:ascii="Times New Roman" w:eastAsia="SimSun" w:hAnsi="Times New Roman" w:cs="Times New Roman"/>
    </w:rPr>
  </w:style>
  <w:style w:type="paragraph" w:styleId="Heading1">
    <w:name w:val="heading 1"/>
    <w:basedOn w:val="Normal"/>
    <w:next w:val="Normal"/>
    <w:link w:val="Heading1Char"/>
    <w:autoRedefine/>
    <w:uiPriority w:val="9"/>
    <w:qFormat/>
    <w:rsid w:val="001B00E6"/>
    <w:pPr>
      <w:keepLines/>
      <w:widowControl w:val="0"/>
      <w:spacing w:line="259" w:lineRule="auto"/>
      <w:outlineLvl w:val="0"/>
    </w:pPr>
    <w:rPr>
      <w:rFonts w:asciiTheme="minorHAnsi" w:eastAsiaTheme="majorEastAsia" w:hAnsiTheme="minorHAnsi" w:cstheme="majorBidi"/>
      <w:b/>
      <w:color w:val="000000" w:themeColor="text1"/>
      <w:szCs w:val="28"/>
      <w:lang w:val="vi-VN"/>
    </w:rPr>
  </w:style>
  <w:style w:type="paragraph" w:styleId="Heading2">
    <w:name w:val="heading 2"/>
    <w:basedOn w:val="Normal"/>
    <w:next w:val="Normal"/>
    <w:link w:val="Heading2Char"/>
    <w:autoRedefine/>
    <w:uiPriority w:val="9"/>
    <w:unhideWhenUsed/>
    <w:qFormat/>
    <w:rsid w:val="00743027"/>
    <w:pPr>
      <w:keepNext/>
      <w:keepLines/>
      <w:outlineLvl w:val="1"/>
    </w:pPr>
    <w:rPr>
      <w:rFonts w:eastAsiaTheme="majorEastAsia" w:cstheme="majorBidi"/>
      <w:b/>
      <w:i/>
      <w:color w:val="000000" w:themeColor="text1"/>
      <w:szCs w:val="26"/>
    </w:rPr>
  </w:style>
  <w:style w:type="paragraph" w:styleId="Heading3">
    <w:name w:val="heading 3"/>
    <w:basedOn w:val="Normal"/>
    <w:next w:val="Normal"/>
    <w:link w:val="Heading3Char"/>
    <w:autoRedefine/>
    <w:uiPriority w:val="9"/>
    <w:semiHidden/>
    <w:unhideWhenUsed/>
    <w:qFormat/>
    <w:rsid w:val="00743027"/>
    <w:pPr>
      <w:keepNext/>
      <w:keepLines/>
      <w:outlineLvl w:val="2"/>
    </w:pPr>
    <w:rPr>
      <w:rFonts w:eastAsiaTheme="majorEastAsia" w:cstheme="majorBidi"/>
      <w:i/>
      <w:color w:val="000000" w:themeColor="text1"/>
    </w:rPr>
  </w:style>
  <w:style w:type="paragraph" w:styleId="Heading4">
    <w:name w:val="heading 4"/>
    <w:basedOn w:val="Normal"/>
    <w:next w:val="Normal"/>
    <w:link w:val="Heading4Char"/>
    <w:autoRedefine/>
    <w:uiPriority w:val="9"/>
    <w:unhideWhenUsed/>
    <w:qFormat/>
    <w:rsid w:val="00AD64EB"/>
    <w:pPr>
      <w:keepNext/>
      <w:spacing w:before="240"/>
      <w:outlineLvl w:val="3"/>
    </w:pPr>
    <w:rPr>
      <w:rFonts w:ascii="Minion Pro" w:eastAsiaTheme="minorEastAsia" w:hAnsi="Minion Pro"/>
      <w:bCs/>
      <w:i/>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0E6"/>
    <w:rPr>
      <w:rFonts w:eastAsiaTheme="majorEastAsia" w:cstheme="majorBidi"/>
      <w:b/>
      <w:color w:val="000000" w:themeColor="text1"/>
      <w:sz w:val="28"/>
      <w:szCs w:val="28"/>
      <w:lang w:val="vi-VN"/>
    </w:rPr>
  </w:style>
  <w:style w:type="character" w:customStyle="1" w:styleId="Heading2Char">
    <w:name w:val="Heading 2 Char"/>
    <w:basedOn w:val="DefaultParagraphFont"/>
    <w:link w:val="Heading2"/>
    <w:uiPriority w:val="9"/>
    <w:rsid w:val="00743027"/>
    <w:rPr>
      <w:rFonts w:ascii="Times New Roman" w:eastAsiaTheme="majorEastAsia" w:hAnsi="Times New Roman" w:cstheme="majorBidi"/>
      <w:b/>
      <w:i/>
      <w:color w:val="000000" w:themeColor="text1"/>
      <w:sz w:val="26"/>
      <w:szCs w:val="26"/>
    </w:rPr>
  </w:style>
  <w:style w:type="character" w:customStyle="1" w:styleId="Heading3Char">
    <w:name w:val="Heading 3 Char"/>
    <w:basedOn w:val="DefaultParagraphFont"/>
    <w:link w:val="Heading3"/>
    <w:uiPriority w:val="9"/>
    <w:semiHidden/>
    <w:rsid w:val="00743027"/>
    <w:rPr>
      <w:rFonts w:ascii="Times New Roman" w:eastAsiaTheme="majorEastAsia" w:hAnsi="Times New Roman" w:cstheme="majorBidi"/>
      <w:i/>
      <w:color w:val="000000" w:themeColor="text1"/>
      <w:sz w:val="26"/>
    </w:rPr>
  </w:style>
  <w:style w:type="paragraph" w:customStyle="1" w:styleId="0Noidung">
    <w:name w:val="0 Noi dung"/>
    <w:basedOn w:val="Normal"/>
    <w:link w:val="0NoidungChar"/>
    <w:autoRedefine/>
    <w:qFormat/>
    <w:rsid w:val="00AD64EB"/>
    <w:pPr>
      <w:spacing w:before="40" w:after="40" w:line="276" w:lineRule="auto"/>
    </w:pPr>
    <w:rPr>
      <w:rFonts w:ascii="Minion Pro" w:hAnsi="Minion Pro"/>
      <w:lang w:val="vi-VN"/>
    </w:rPr>
  </w:style>
  <w:style w:type="character" w:customStyle="1" w:styleId="0NoidungChar">
    <w:name w:val="0 Noi dung Char"/>
    <w:link w:val="0Noidung"/>
    <w:rsid w:val="00AD64EB"/>
    <w:rPr>
      <w:rFonts w:ascii="Minion Pro" w:hAnsi="Minion Pro"/>
      <w:sz w:val="26"/>
      <w:lang w:val="vi-VN"/>
    </w:rPr>
  </w:style>
  <w:style w:type="character" w:customStyle="1" w:styleId="Heading4Char">
    <w:name w:val="Heading 4 Char"/>
    <w:basedOn w:val="DefaultParagraphFont"/>
    <w:link w:val="Heading4"/>
    <w:uiPriority w:val="9"/>
    <w:rsid w:val="00AD64EB"/>
    <w:rPr>
      <w:rFonts w:ascii="Minion Pro" w:eastAsiaTheme="minorEastAsia" w:hAnsi="Minion Pro"/>
      <w:bCs/>
      <w:i/>
      <w:sz w:val="28"/>
      <w:szCs w:val="28"/>
      <w:u w:val="single"/>
      <w:lang w:val="en-US"/>
    </w:rPr>
  </w:style>
  <w:style w:type="paragraph" w:styleId="ListParagraph">
    <w:name w:val="List Paragraph"/>
    <w:basedOn w:val="Normal"/>
    <w:uiPriority w:val="34"/>
    <w:qFormat/>
    <w:rsid w:val="0090335C"/>
    <w:pPr>
      <w:ind w:left="720"/>
      <w:contextualSpacing/>
    </w:pPr>
  </w:style>
  <w:style w:type="character" w:styleId="Hyperlink">
    <w:name w:val="Hyperlink"/>
    <w:basedOn w:val="DefaultParagraphFont"/>
    <w:uiPriority w:val="99"/>
    <w:unhideWhenUsed/>
    <w:rsid w:val="00047C3D"/>
    <w:rPr>
      <w:color w:val="0563C1" w:themeColor="hyperlink"/>
      <w:u w:val="single"/>
    </w:rPr>
  </w:style>
  <w:style w:type="character" w:customStyle="1" w:styleId="UnresolvedMention">
    <w:name w:val="Unresolved Mention"/>
    <w:basedOn w:val="DefaultParagraphFont"/>
    <w:uiPriority w:val="99"/>
    <w:semiHidden/>
    <w:unhideWhenUsed/>
    <w:rsid w:val="00047C3D"/>
    <w:rPr>
      <w:color w:val="605E5C"/>
      <w:shd w:val="clear" w:color="auto" w:fill="E1DFDD"/>
    </w:rPr>
  </w:style>
  <w:style w:type="paragraph" w:styleId="BalloonText">
    <w:name w:val="Balloon Text"/>
    <w:basedOn w:val="Normal"/>
    <w:link w:val="BalloonTextChar"/>
    <w:uiPriority w:val="99"/>
    <w:semiHidden/>
    <w:unhideWhenUsed/>
    <w:rsid w:val="00D817CD"/>
    <w:rPr>
      <w:rFonts w:ascii="Tahoma" w:hAnsi="Tahoma" w:cs="Tahoma"/>
      <w:sz w:val="16"/>
      <w:szCs w:val="16"/>
    </w:rPr>
  </w:style>
  <w:style w:type="character" w:customStyle="1" w:styleId="BalloonTextChar">
    <w:name w:val="Balloon Text Char"/>
    <w:basedOn w:val="DefaultParagraphFont"/>
    <w:link w:val="BalloonText"/>
    <w:uiPriority w:val="99"/>
    <w:semiHidden/>
    <w:rsid w:val="00D817CD"/>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en-US" w:eastAsia="en-US" w:bidi="ar-SA"/>
      </w:rPr>
    </w:rPrDefault>
    <w:pPrDefault>
      <w:pPr>
        <w:spacing w:before="60" w:after="60" w:line="32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50"/>
    <w:pPr>
      <w:spacing w:before="0" w:after="0" w:line="240" w:lineRule="auto"/>
      <w:jc w:val="left"/>
    </w:pPr>
    <w:rPr>
      <w:rFonts w:ascii="Times New Roman" w:eastAsia="SimSun" w:hAnsi="Times New Roman" w:cs="Times New Roman"/>
    </w:rPr>
  </w:style>
  <w:style w:type="paragraph" w:styleId="Heading1">
    <w:name w:val="heading 1"/>
    <w:basedOn w:val="Normal"/>
    <w:next w:val="Normal"/>
    <w:link w:val="Heading1Char"/>
    <w:autoRedefine/>
    <w:uiPriority w:val="9"/>
    <w:qFormat/>
    <w:rsid w:val="001B00E6"/>
    <w:pPr>
      <w:keepLines/>
      <w:widowControl w:val="0"/>
      <w:spacing w:line="259" w:lineRule="auto"/>
      <w:outlineLvl w:val="0"/>
    </w:pPr>
    <w:rPr>
      <w:rFonts w:asciiTheme="minorHAnsi" w:eastAsiaTheme="majorEastAsia" w:hAnsiTheme="minorHAnsi" w:cstheme="majorBidi"/>
      <w:b/>
      <w:color w:val="000000" w:themeColor="text1"/>
      <w:szCs w:val="28"/>
      <w:lang w:val="vi-VN"/>
    </w:rPr>
  </w:style>
  <w:style w:type="paragraph" w:styleId="Heading2">
    <w:name w:val="heading 2"/>
    <w:basedOn w:val="Normal"/>
    <w:next w:val="Normal"/>
    <w:link w:val="Heading2Char"/>
    <w:autoRedefine/>
    <w:uiPriority w:val="9"/>
    <w:unhideWhenUsed/>
    <w:qFormat/>
    <w:rsid w:val="00743027"/>
    <w:pPr>
      <w:keepNext/>
      <w:keepLines/>
      <w:outlineLvl w:val="1"/>
    </w:pPr>
    <w:rPr>
      <w:rFonts w:eastAsiaTheme="majorEastAsia" w:cstheme="majorBidi"/>
      <w:b/>
      <w:i/>
      <w:color w:val="000000" w:themeColor="text1"/>
      <w:szCs w:val="26"/>
    </w:rPr>
  </w:style>
  <w:style w:type="paragraph" w:styleId="Heading3">
    <w:name w:val="heading 3"/>
    <w:basedOn w:val="Normal"/>
    <w:next w:val="Normal"/>
    <w:link w:val="Heading3Char"/>
    <w:autoRedefine/>
    <w:uiPriority w:val="9"/>
    <w:semiHidden/>
    <w:unhideWhenUsed/>
    <w:qFormat/>
    <w:rsid w:val="00743027"/>
    <w:pPr>
      <w:keepNext/>
      <w:keepLines/>
      <w:outlineLvl w:val="2"/>
    </w:pPr>
    <w:rPr>
      <w:rFonts w:eastAsiaTheme="majorEastAsia" w:cstheme="majorBidi"/>
      <w:i/>
      <w:color w:val="000000" w:themeColor="text1"/>
    </w:rPr>
  </w:style>
  <w:style w:type="paragraph" w:styleId="Heading4">
    <w:name w:val="heading 4"/>
    <w:basedOn w:val="Normal"/>
    <w:next w:val="Normal"/>
    <w:link w:val="Heading4Char"/>
    <w:autoRedefine/>
    <w:uiPriority w:val="9"/>
    <w:unhideWhenUsed/>
    <w:qFormat/>
    <w:rsid w:val="00AD64EB"/>
    <w:pPr>
      <w:keepNext/>
      <w:spacing w:before="240"/>
      <w:outlineLvl w:val="3"/>
    </w:pPr>
    <w:rPr>
      <w:rFonts w:ascii="Minion Pro" w:eastAsiaTheme="minorEastAsia" w:hAnsi="Minion Pro"/>
      <w:bCs/>
      <w:i/>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0E6"/>
    <w:rPr>
      <w:rFonts w:eastAsiaTheme="majorEastAsia" w:cstheme="majorBidi"/>
      <w:b/>
      <w:color w:val="000000" w:themeColor="text1"/>
      <w:sz w:val="28"/>
      <w:szCs w:val="28"/>
      <w:lang w:val="vi-VN"/>
    </w:rPr>
  </w:style>
  <w:style w:type="character" w:customStyle="1" w:styleId="Heading2Char">
    <w:name w:val="Heading 2 Char"/>
    <w:basedOn w:val="DefaultParagraphFont"/>
    <w:link w:val="Heading2"/>
    <w:uiPriority w:val="9"/>
    <w:rsid w:val="00743027"/>
    <w:rPr>
      <w:rFonts w:ascii="Times New Roman" w:eastAsiaTheme="majorEastAsia" w:hAnsi="Times New Roman" w:cstheme="majorBidi"/>
      <w:b/>
      <w:i/>
      <w:color w:val="000000" w:themeColor="text1"/>
      <w:sz w:val="26"/>
      <w:szCs w:val="26"/>
    </w:rPr>
  </w:style>
  <w:style w:type="character" w:customStyle="1" w:styleId="Heading3Char">
    <w:name w:val="Heading 3 Char"/>
    <w:basedOn w:val="DefaultParagraphFont"/>
    <w:link w:val="Heading3"/>
    <w:uiPriority w:val="9"/>
    <w:semiHidden/>
    <w:rsid w:val="00743027"/>
    <w:rPr>
      <w:rFonts w:ascii="Times New Roman" w:eastAsiaTheme="majorEastAsia" w:hAnsi="Times New Roman" w:cstheme="majorBidi"/>
      <w:i/>
      <w:color w:val="000000" w:themeColor="text1"/>
      <w:sz w:val="26"/>
    </w:rPr>
  </w:style>
  <w:style w:type="paragraph" w:customStyle="1" w:styleId="0Noidung">
    <w:name w:val="0 Noi dung"/>
    <w:basedOn w:val="Normal"/>
    <w:link w:val="0NoidungChar"/>
    <w:autoRedefine/>
    <w:qFormat/>
    <w:rsid w:val="00AD64EB"/>
    <w:pPr>
      <w:spacing w:before="40" w:after="40" w:line="276" w:lineRule="auto"/>
    </w:pPr>
    <w:rPr>
      <w:rFonts w:ascii="Minion Pro" w:hAnsi="Minion Pro"/>
      <w:lang w:val="vi-VN"/>
    </w:rPr>
  </w:style>
  <w:style w:type="character" w:customStyle="1" w:styleId="0NoidungChar">
    <w:name w:val="0 Noi dung Char"/>
    <w:link w:val="0Noidung"/>
    <w:rsid w:val="00AD64EB"/>
    <w:rPr>
      <w:rFonts w:ascii="Minion Pro" w:hAnsi="Minion Pro"/>
      <w:sz w:val="26"/>
      <w:lang w:val="vi-VN"/>
    </w:rPr>
  </w:style>
  <w:style w:type="character" w:customStyle="1" w:styleId="Heading4Char">
    <w:name w:val="Heading 4 Char"/>
    <w:basedOn w:val="DefaultParagraphFont"/>
    <w:link w:val="Heading4"/>
    <w:uiPriority w:val="9"/>
    <w:rsid w:val="00AD64EB"/>
    <w:rPr>
      <w:rFonts w:ascii="Minion Pro" w:eastAsiaTheme="minorEastAsia" w:hAnsi="Minion Pro"/>
      <w:bCs/>
      <w:i/>
      <w:sz w:val="28"/>
      <w:szCs w:val="28"/>
      <w:u w:val="single"/>
      <w:lang w:val="en-US"/>
    </w:rPr>
  </w:style>
  <w:style w:type="paragraph" w:styleId="ListParagraph">
    <w:name w:val="List Paragraph"/>
    <w:basedOn w:val="Normal"/>
    <w:uiPriority w:val="34"/>
    <w:qFormat/>
    <w:rsid w:val="0090335C"/>
    <w:pPr>
      <w:ind w:left="720"/>
      <w:contextualSpacing/>
    </w:pPr>
  </w:style>
  <w:style w:type="character" w:styleId="Hyperlink">
    <w:name w:val="Hyperlink"/>
    <w:basedOn w:val="DefaultParagraphFont"/>
    <w:uiPriority w:val="99"/>
    <w:unhideWhenUsed/>
    <w:rsid w:val="00047C3D"/>
    <w:rPr>
      <w:color w:val="0563C1" w:themeColor="hyperlink"/>
      <w:u w:val="single"/>
    </w:rPr>
  </w:style>
  <w:style w:type="character" w:customStyle="1" w:styleId="UnresolvedMention">
    <w:name w:val="Unresolved Mention"/>
    <w:basedOn w:val="DefaultParagraphFont"/>
    <w:uiPriority w:val="99"/>
    <w:semiHidden/>
    <w:unhideWhenUsed/>
    <w:rsid w:val="00047C3D"/>
    <w:rPr>
      <w:color w:val="605E5C"/>
      <w:shd w:val="clear" w:color="auto" w:fill="E1DFDD"/>
    </w:rPr>
  </w:style>
  <w:style w:type="paragraph" w:styleId="BalloonText">
    <w:name w:val="Balloon Text"/>
    <w:basedOn w:val="Normal"/>
    <w:link w:val="BalloonTextChar"/>
    <w:uiPriority w:val="99"/>
    <w:semiHidden/>
    <w:unhideWhenUsed/>
    <w:rsid w:val="00D817CD"/>
    <w:rPr>
      <w:rFonts w:ascii="Tahoma" w:hAnsi="Tahoma" w:cs="Tahoma"/>
      <w:sz w:val="16"/>
      <w:szCs w:val="16"/>
    </w:rPr>
  </w:style>
  <w:style w:type="character" w:customStyle="1" w:styleId="BalloonTextChar">
    <w:name w:val="Balloon Text Char"/>
    <w:basedOn w:val="DefaultParagraphFont"/>
    <w:link w:val="BalloonText"/>
    <w:uiPriority w:val="99"/>
    <w:semiHidden/>
    <w:rsid w:val="00D817CD"/>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p.moet.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Nguyệt Nguyễn</dc:creator>
  <cp:lastModifiedBy>Pc</cp:lastModifiedBy>
  <cp:revision>9</cp:revision>
  <dcterms:created xsi:type="dcterms:W3CDTF">2022-03-11T00:14:00Z</dcterms:created>
  <dcterms:modified xsi:type="dcterms:W3CDTF">2022-03-11T00:31:00Z</dcterms:modified>
</cp:coreProperties>
</file>