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CellMar>
          <w:left w:w="0" w:type="dxa"/>
          <w:right w:w="0" w:type="dxa"/>
        </w:tblCellMar>
        <w:tblLook w:val="04A0" w:firstRow="1" w:lastRow="0" w:firstColumn="1" w:lastColumn="0" w:noHBand="0" w:noVBand="1"/>
      </w:tblPr>
      <w:tblGrid>
        <w:gridCol w:w="3348"/>
        <w:gridCol w:w="6012"/>
      </w:tblGrid>
      <w:tr w:rsidR="000A250D" w:rsidRPr="000A250D" w:rsidTr="000A250D">
        <w:trPr>
          <w:trHeight w:val="920"/>
        </w:trPr>
        <w:tc>
          <w:tcPr>
            <w:tcW w:w="3348" w:type="dxa"/>
            <w:tcMar>
              <w:top w:w="0" w:type="dxa"/>
              <w:left w:w="108" w:type="dxa"/>
              <w:bottom w:w="0" w:type="dxa"/>
              <w:right w:w="108" w:type="dxa"/>
            </w:tcMar>
            <w:hideMark/>
          </w:tcPr>
          <w:p w:rsidR="000A250D" w:rsidRPr="000A250D" w:rsidRDefault="000A250D" w:rsidP="000A250D">
            <w:pPr>
              <w:spacing w:before="100" w:beforeAutospacing="1" w:after="100" w:afterAutospacing="1" w:line="240" w:lineRule="auto"/>
              <w:jc w:val="center"/>
              <w:rPr>
                <w:rFonts w:ascii="Times New Roman" w:eastAsia="Times New Roman" w:hAnsi="Times New Roman" w:cs="Times New Roman"/>
                <w:color w:val="222222"/>
                <w:sz w:val="26"/>
                <w:szCs w:val="26"/>
              </w:rPr>
            </w:pPr>
            <w:r w:rsidRPr="000A250D">
              <w:rPr>
                <w:rFonts w:ascii="Times New Roman" w:eastAsia="Times New Roman" w:hAnsi="Times New Roman" w:cs="Times New Roman"/>
                <w:b/>
                <w:bCs/>
                <w:color w:val="222222"/>
                <w:sz w:val="26"/>
                <w:szCs w:val="26"/>
              </w:rPr>
              <w:t>QUỐC HỘI</w:t>
            </w:r>
            <w:r w:rsidRPr="000A250D">
              <w:rPr>
                <w:rFonts w:ascii="Times New Roman" w:eastAsia="Times New Roman" w:hAnsi="Times New Roman" w:cs="Times New Roman"/>
                <w:b/>
                <w:bCs/>
                <w:color w:val="222222"/>
                <w:sz w:val="26"/>
                <w:szCs w:val="26"/>
                <w:lang w:val="vi-VN"/>
              </w:rPr>
              <w:br/>
              <w:t>-------</w:t>
            </w:r>
          </w:p>
          <w:p w:rsidR="000A250D" w:rsidRPr="000A250D" w:rsidRDefault="000A250D" w:rsidP="000A250D">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A250D">
              <w:rPr>
                <w:rFonts w:ascii="Times New Roman" w:eastAsia="Times New Roman" w:hAnsi="Times New Roman" w:cs="Times New Roman"/>
                <w:color w:val="222222"/>
                <w:sz w:val="28"/>
                <w:szCs w:val="28"/>
              </w:rPr>
              <w:t>Luật s</w:t>
            </w:r>
            <w:r w:rsidRPr="000A250D">
              <w:rPr>
                <w:rFonts w:ascii="Times New Roman" w:eastAsia="Times New Roman" w:hAnsi="Times New Roman" w:cs="Times New Roman"/>
                <w:color w:val="222222"/>
                <w:sz w:val="28"/>
                <w:szCs w:val="28"/>
                <w:lang w:val="vi-VN"/>
              </w:rPr>
              <w:t>ố: </w:t>
            </w:r>
            <w:r w:rsidRPr="000A250D">
              <w:rPr>
                <w:rFonts w:ascii="Times New Roman" w:eastAsia="Times New Roman" w:hAnsi="Times New Roman" w:cs="Times New Roman"/>
                <w:color w:val="222222"/>
                <w:sz w:val="28"/>
                <w:szCs w:val="28"/>
              </w:rPr>
              <w:t>43/2019/QH14</w:t>
            </w:r>
          </w:p>
        </w:tc>
        <w:tc>
          <w:tcPr>
            <w:tcW w:w="6012" w:type="dxa"/>
            <w:tcMar>
              <w:top w:w="0" w:type="dxa"/>
              <w:left w:w="108" w:type="dxa"/>
              <w:bottom w:w="0" w:type="dxa"/>
              <w:right w:w="108" w:type="dxa"/>
            </w:tcMar>
            <w:hideMark/>
          </w:tcPr>
          <w:p w:rsidR="000A250D" w:rsidRPr="000A250D" w:rsidRDefault="000A250D" w:rsidP="000A250D">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A250D">
              <w:rPr>
                <w:rFonts w:ascii="Times New Roman" w:eastAsia="Times New Roman" w:hAnsi="Times New Roman" w:cs="Times New Roman"/>
                <w:b/>
                <w:bCs/>
                <w:color w:val="222222"/>
                <w:sz w:val="26"/>
                <w:szCs w:val="26"/>
                <w:lang w:val="vi-VN"/>
              </w:rPr>
              <w:t>CỘNG HÒA XÃ HỘI CHỦ NGHĨA VIỆT NAM</w:t>
            </w:r>
            <w:r w:rsidRPr="000A250D">
              <w:rPr>
                <w:rFonts w:ascii="Times New Roman" w:eastAsia="Times New Roman" w:hAnsi="Times New Roman" w:cs="Times New Roman"/>
                <w:b/>
                <w:bCs/>
                <w:color w:val="222222"/>
                <w:sz w:val="26"/>
                <w:szCs w:val="26"/>
                <w:lang w:val="vi-VN"/>
              </w:rPr>
              <w:br/>
              <w:t>Độc lập - Tự do - Hạnh phúc</w:t>
            </w:r>
            <w:r w:rsidRPr="000A250D">
              <w:rPr>
                <w:rFonts w:ascii="Times New Roman" w:eastAsia="Times New Roman" w:hAnsi="Times New Roman" w:cs="Times New Roman"/>
                <w:b/>
                <w:bCs/>
                <w:color w:val="222222"/>
                <w:sz w:val="26"/>
                <w:szCs w:val="26"/>
                <w:lang w:val="vi-VN"/>
              </w:rPr>
              <w:br/>
            </w:r>
            <w:r w:rsidRPr="000A250D">
              <w:rPr>
                <w:rFonts w:ascii="Times New Roman" w:eastAsia="Times New Roman" w:hAnsi="Times New Roman" w:cs="Times New Roman"/>
                <w:b/>
                <w:bCs/>
                <w:color w:val="222222"/>
                <w:sz w:val="28"/>
                <w:szCs w:val="28"/>
                <w:lang w:val="vi-VN"/>
              </w:rPr>
              <w:t>---------------</w:t>
            </w:r>
          </w:p>
          <w:p w:rsidR="000A250D" w:rsidRPr="000A250D" w:rsidRDefault="000A250D" w:rsidP="000A250D">
            <w:pPr>
              <w:spacing w:before="100" w:beforeAutospacing="1" w:after="100" w:afterAutospacing="1" w:line="240" w:lineRule="auto"/>
              <w:jc w:val="right"/>
              <w:rPr>
                <w:rFonts w:ascii="Times New Roman" w:eastAsia="Times New Roman" w:hAnsi="Times New Roman" w:cs="Times New Roman"/>
                <w:color w:val="222222"/>
                <w:sz w:val="28"/>
                <w:szCs w:val="28"/>
              </w:rPr>
            </w:pPr>
            <w:r w:rsidRPr="000A250D">
              <w:rPr>
                <w:rFonts w:ascii="Times New Roman" w:eastAsia="Times New Roman" w:hAnsi="Times New Roman" w:cs="Times New Roman"/>
                <w:i/>
                <w:iCs/>
                <w:color w:val="222222"/>
                <w:sz w:val="28"/>
                <w:szCs w:val="28"/>
              </w:rPr>
              <w:t>Hà Nội, ngày 14 tháng 6 năm 2019</w:t>
            </w:r>
          </w:p>
        </w:tc>
      </w:tr>
    </w:tbl>
    <w:p w:rsidR="000A250D" w:rsidRPr="000A250D" w:rsidRDefault="000A250D" w:rsidP="000A250D">
      <w:pPr>
        <w:spacing w:before="100" w:beforeAutospacing="1" w:after="100" w:afterAutospacing="1" w:line="240" w:lineRule="auto"/>
        <w:jc w:val="center"/>
        <w:rPr>
          <w:rFonts w:ascii="Times New Roman" w:eastAsia="Times New Roman" w:hAnsi="Times New Roman" w:cs="Times New Roman"/>
          <w:color w:val="222222"/>
          <w:sz w:val="32"/>
          <w:szCs w:val="32"/>
        </w:rPr>
      </w:pPr>
      <w:bookmarkStart w:id="0" w:name="_GoBack"/>
      <w:r w:rsidRPr="000A250D">
        <w:rPr>
          <w:rFonts w:ascii="Times New Roman" w:eastAsia="Times New Roman" w:hAnsi="Times New Roman" w:cs="Times New Roman"/>
          <w:b/>
          <w:bCs/>
          <w:color w:val="222222"/>
          <w:sz w:val="32"/>
          <w:szCs w:val="32"/>
        </w:rPr>
        <w:t>LUẬT</w:t>
      </w:r>
    </w:p>
    <w:p w:rsidR="000A250D" w:rsidRPr="000A250D" w:rsidRDefault="000A250D" w:rsidP="000A250D">
      <w:pPr>
        <w:spacing w:before="100" w:beforeAutospacing="1" w:after="100" w:afterAutospacing="1" w:line="240" w:lineRule="auto"/>
        <w:jc w:val="center"/>
        <w:rPr>
          <w:rFonts w:ascii="Times New Roman" w:eastAsia="Times New Roman" w:hAnsi="Times New Roman" w:cs="Times New Roman"/>
          <w:color w:val="222222"/>
          <w:sz w:val="32"/>
          <w:szCs w:val="32"/>
        </w:rPr>
      </w:pPr>
      <w:r w:rsidRPr="000A250D">
        <w:rPr>
          <w:rFonts w:ascii="Times New Roman" w:eastAsia="Times New Roman" w:hAnsi="Times New Roman" w:cs="Times New Roman"/>
          <w:b/>
          <w:bCs/>
          <w:color w:val="222222"/>
          <w:sz w:val="32"/>
          <w:szCs w:val="32"/>
        </w:rPr>
        <w:t>GIÁO DỤC</w:t>
      </w:r>
    </w:p>
    <w:bookmarkEnd w:id="0"/>
    <w:p w:rsidR="000A250D" w:rsidRPr="000A250D" w:rsidRDefault="000A250D" w:rsidP="000A250D">
      <w:pPr>
        <w:spacing w:before="100" w:beforeAutospacing="1" w:after="120" w:line="240" w:lineRule="auto"/>
        <w:ind w:firstLine="720"/>
        <w:jc w:val="both"/>
        <w:rPr>
          <w:rFonts w:ascii="Times New Roman" w:eastAsia="Times New Roman" w:hAnsi="Times New Roman" w:cs="Times New Roman"/>
          <w:color w:val="222222"/>
          <w:sz w:val="28"/>
          <w:szCs w:val="28"/>
        </w:rPr>
      </w:pPr>
      <w:r w:rsidRPr="000A250D">
        <w:rPr>
          <w:rFonts w:ascii="Times New Roman" w:eastAsia="Times New Roman" w:hAnsi="Times New Roman" w:cs="Times New Roman"/>
          <w:i/>
          <w:iCs/>
          <w:color w:val="222222"/>
          <w:sz w:val="28"/>
          <w:szCs w:val="28"/>
          <w:lang w:val="vi-VN"/>
        </w:rPr>
        <w:t>Căn cứ Hiến pháp nước Cộng hòa xã hội chủ nghĩa Việt Nam;</w:t>
      </w:r>
    </w:p>
    <w:p w:rsidR="000A250D" w:rsidRPr="000A250D" w:rsidRDefault="000A250D" w:rsidP="000A250D">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r w:rsidRPr="000A250D">
        <w:rPr>
          <w:rFonts w:ascii="Times New Roman" w:eastAsia="Times New Roman" w:hAnsi="Times New Roman" w:cs="Times New Roman"/>
          <w:i/>
          <w:iCs/>
          <w:color w:val="222222"/>
          <w:sz w:val="28"/>
          <w:szCs w:val="28"/>
          <w:lang w:val="vi-VN"/>
        </w:rPr>
        <w:t>Quốc hội ban hành Luật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I</w:t>
      </w:r>
      <w:r w:rsidRPr="000A250D">
        <w:rPr>
          <w:rFonts w:ascii="Times New Roman" w:eastAsia="Times New Roman" w:hAnsi="Times New Roman" w:cs="Times New Roman"/>
          <w:b/>
          <w:bCs/>
          <w:color w:val="333333"/>
          <w:sz w:val="28"/>
          <w:szCs w:val="28"/>
        </w:rPr>
        <w:br/>
        <w:t>NHỮNG QUY ĐỊNH CHUNG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 Phạm vi điều chỉnh</w:t>
      </w:r>
      <w:r w:rsidRPr="000A250D">
        <w:rPr>
          <w:rFonts w:ascii="Times New Roman" w:eastAsia="Times New Roman" w:hAnsi="Times New Roman" w:cs="Times New Roman"/>
          <w:color w:val="333333"/>
          <w:sz w:val="28"/>
          <w:szCs w:val="28"/>
        </w:rPr>
        <w:br/>
        <w:t>Luật này quy định về hệ thống giáo dục quốc dân; cơ sở giáo dục, nhà giáo, người học; quản lý nhà nước về giáo dục; quyền và trách nhiệm của cơ quan, tổ chức, cá nhân liên quan đến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 Mục tiêu giáo dục</w:t>
      </w:r>
      <w:r w:rsidRPr="000A250D">
        <w:rPr>
          <w:rFonts w:ascii="Times New Roman" w:eastAsia="Times New Roman" w:hAnsi="Times New Roman" w:cs="Times New Roman"/>
          <w:color w:val="333333"/>
          <w:sz w:val="28"/>
          <w:szCs w:val="28"/>
        </w:rPr>
        <w:b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 Tính chất, nguyên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Nền giáo dục Việt Nam là nền giáo dục xã hội chủ nghĩa có tính nhân dân, dân tộc, khoa học, hiện đại, lấy chủ nghĩa Mác - Lê nin và tư tưởng Hồ Chí Minh làm nền tảng.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Hoạt động giáo dục được thực hiện theo nguyên lý học đi đôi với hành, lý luận gắn liền với thực tiễn, giáo dục nhà trường kết hợp với giáo dục gia đình và giáo dục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 Phát triển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Phát triển giáo dục là quốc sách hàng đầu.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w:t>
      </w:r>
      <w:r w:rsidRPr="000A250D">
        <w:rPr>
          <w:rFonts w:ascii="Times New Roman" w:eastAsia="Times New Roman" w:hAnsi="Times New Roman" w:cs="Times New Roman"/>
          <w:color w:val="333333"/>
          <w:sz w:val="28"/>
          <w:szCs w:val="28"/>
        </w:rPr>
        <w:lastRenderedPageBreak/>
        <w:t>hợp vùng miền; mở rộng quy mô trên cơ sở bảo đảm chất lượng và hiệu quả; kết hợp giữa đào tạo và sử dụng.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Phát triển hệ thống giáo dục mở, xây dựng xã hội học tập nhằm tạo cơ hội để mọi người được tiếp cận giáo dục, được học tập ở mọi trình độ, mọi hình thức, học tập suốt đời.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 Giải thích từ ngữ</w:t>
      </w:r>
      <w:r w:rsidRPr="000A250D">
        <w:rPr>
          <w:rFonts w:ascii="Times New Roman" w:eastAsia="Times New Roman" w:hAnsi="Times New Roman" w:cs="Times New Roman"/>
          <w:color w:val="333333"/>
          <w:sz w:val="28"/>
          <w:szCs w:val="28"/>
        </w:rPr>
        <w:br/>
        <w:t>Trong Luật này, các từ ngữ dưới đây được hiểu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dục chính quy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Giáo dục thường xuyên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Kiểm định chất lượng giáo dục là hoạt động đánh giá, công nhận cơ sở giáo dục hoặc chương trình đào tạo đạt tiêu chuẩn chất lượng giáo dục do cơ quan, tổ chức có thẩm quyền ban hành.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Niên chế là hình thức tổ chức quá trình giáo dục, đào tạo theo năm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Tín chỉ là đơn vị dùng để đo lường khối lượng kiến thức, kỹ năng và kết quả học tập đã tích lũy được trong một khoảng thời gian nhất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Mô-đun là đơn vị học tập được tích hợp giữa kiến thức, kỹ năng và thái độ một cách hoàn chỉnh nhằm giúp cho người học có năng lực thực hiện trọn vẹn một hoặc một số công việc của một nghề.</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7. Chuẩn đầu ra là yêu cầu cần đạt về phẩm chất và năng lực của người học sau khi hoàn thành một chương trình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8. Phổ cập giáo dục là quá trình tổ chức hoạt động giáo dục để mọi công dân trong độ tuổi đều được học tập và đạt đến trình độ học vấn nhất định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9. Giáo dục bắt buộc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10. Khối lượng kiến thức văn hóa trung học phổ thông là kiến thức, kỹ năng cơ bản, cốt lõi trong chương trình giáo dục trung học phổ thông mà người học phải tích lũy để có thể tiếp tục học trình độ giáo dục nghề nghiệp cao hơn.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11. Nhà đầu tư là tổ chức, cá nhân thực hiện hoạt động đầu tư trong lĩnh vực giáo dục bằng nguồn vốn ngoài ngân sách nhà nước gồm nhà đầu tư trong nước và nhà đầu tư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12. Cơ sở giáo dục là tổ chức thực hiện hoạt động giáo dục trong hệ thống giáo dục quốc dân gồm nhà trường và cơ sở giáo dục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 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 Hệ thống giáo dục quốc dân là hệ thống giáo dục mở, liên thông gồm giáo dục chính quy và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Cấp học, trình độ đào tạo của hệ thống giáo dục quốc dân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Giáo dục mầm non gồm giáo dục nhà trẻ và giáo dục mẫu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Giáo dục phổ thông gồm giáo dục tiểu học, giáo dục trung học cơ sở và giáo dục trung học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Giáo dục nghề nghiệp đào tạo trình độ sơ cấp, trình độ trung cấp, trình độ cao đẳng và các chương trình đào tạo nghề nghiệp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Giáo dục đại học đào tạo trình độ đại học, trình độ thạc sĩ và trình độ tiến sĩ.</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 Yêu cầu về nội dung, phương pháp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 Chương trình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3. Chuẩn kiến thức, kỹ năng, yêu cầu cần đạt về phẩm chất và năng lực người học quy định trong chương trình giáo dục phải được cụ thể hóa thành sách giáo khoa </w:t>
      </w:r>
      <w:r w:rsidRPr="000A250D">
        <w:rPr>
          <w:rFonts w:ascii="Times New Roman" w:eastAsia="Times New Roman" w:hAnsi="Times New Roman" w:cs="Times New Roman"/>
          <w:color w:val="333333"/>
          <w:sz w:val="28"/>
          <w:szCs w:val="28"/>
        </w:rPr>
        <w:lastRenderedPageBreak/>
        <w:t>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r w:rsidRPr="000A250D">
        <w:rPr>
          <w:rFonts w:ascii="Times New Roman" w:eastAsia="Times New Roman" w:hAnsi="Times New Roman" w:cs="Times New Roman"/>
          <w:color w:val="333333"/>
          <w:sz w:val="28"/>
          <w:szCs w:val="28"/>
        </w:rPr>
        <w:b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 Hướng nghiệp và phân luồng trong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Chính phủ quy định chi tiết hướng nghiệp và phân luồng trong giáo dục theo từng giai đoạn phù hợp với nhu cầu phát triển kinh tế -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 Liên thông trong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w:t>
      </w:r>
      <w:r w:rsidRPr="000A250D">
        <w:rPr>
          <w:rFonts w:ascii="Times New Roman" w:eastAsia="Times New Roman" w:hAnsi="Times New Roman" w:cs="Times New Roman"/>
          <w:color w:val="333333"/>
          <w:sz w:val="28"/>
          <w:szCs w:val="28"/>
        </w:rPr>
        <w:lastRenderedPageBreak/>
        <w:t>quốc gia Việt Nam. Người học không phải học lại kiến thức và kỹ năng đã tích lũy ở các chương trình giáo dục trước đó.</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Chính phủ quy định chi tiết về liên thông giữa các cấp học, trình độ đào tạo trong 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 Ngôn ngữ, chữ viết dùng trong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12. Văn bằng, chứng chỉ</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Văn bằng, chứng chỉ do cơ sở giáo dục thuộc các loại hình và hình thức đào tạo trong hệ thống giáo dục quốc dân cấp có giá trị pháp lý như nhau.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Chính phủ ban hành hệ thống văn bằng giáo dục đại học và quy định văn bằng trình độ tương đương của một số ngành đào tạo chuyên sâu đặc thù.</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13. Quyền và nghĩa vụ học tập của công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thực hiện công bằng xã hội trong giáo dục, tạo môi trường giáo dục an toàn, bảo đảm giáo dục hòa nhập, tạo điều kiện để người học phát huy tiềm năng, năng khiếu của mình.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3. Nhà nước ưu tiên, tạo điều kiện cho người học là trẻ em có hoàn cảnh đặc biệt theo quy định của Luật Trẻ em, người học là người khuyết tật theo quy định của </w:t>
      </w:r>
      <w:r w:rsidRPr="000A250D">
        <w:rPr>
          <w:rFonts w:ascii="Times New Roman" w:eastAsia="Times New Roman" w:hAnsi="Times New Roman" w:cs="Times New Roman"/>
          <w:color w:val="333333"/>
          <w:sz w:val="28"/>
          <w:szCs w:val="28"/>
        </w:rPr>
        <w:lastRenderedPageBreak/>
        <w:t>Luật Người khuyết tật, người học thuộc hộ nghèo và hộ cận nghèo thực hiện quyền và nghĩa vụ học tập.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14. Phổ cập giáo dục và giáo dục bắt buộc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dục tiểu học là giáo dục bắt buộc.</w:t>
      </w:r>
      <w:r w:rsidRPr="000A250D">
        <w:rPr>
          <w:rFonts w:ascii="Times New Roman" w:eastAsia="Times New Roman" w:hAnsi="Times New Roman" w:cs="Times New Roman"/>
          <w:color w:val="333333"/>
          <w:sz w:val="28"/>
          <w:szCs w:val="28"/>
        </w:rPr>
        <w:br/>
        <w:t>Nhà nước thực hiện phổ cập giáo dục mầm non cho trẻ em 05 tuổi và phổ cập giáo dục trung học cơ sở.</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chịu trách nhiệm thực hiện giáo dục bắt buộc trong cả nước; quyết định kế hoạch, bảo đảm các điều kiện để thực hiện phổ cập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Mọi công dân trong độ tuổi quy định có nghĩa vụ học tập để thực hiện phổ cập giáo dục và hoàn thành giáo dục bắt buộc.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Gia đình, người giám hộ có trách nhiệm tạo điều kiện cho các thành viên của gia đình trong độ tuổi quy định được học tập để thực hiện phổ cập giáo dục và hoàn thành giáo dục bắt buộc.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15. Giáo dục hòa nhập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16. Xã hội hóa sự nghiệp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Phát triển giáo dục, xây dựng xã hội học tập là sự nghiệp của Nhà nước và của toàn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Tổ chức, gia đình và cá nhân có trách nhiệm chăm lo sự nghiệp giáo dục, phối hợp với cơ sở giáo dục thực hiện mục tiêu giáo dục, xây dựng môi trường giáo dục an toàn, lành mạnh.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Tổ chức, cá nhân có thành tích trong sự nghiệp giáo dục được khen thưởng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17. Đầu tư cho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r w:rsidRPr="000A250D">
        <w:rPr>
          <w:rFonts w:ascii="Times New Roman" w:eastAsia="Times New Roman" w:hAnsi="Times New Roman" w:cs="Times New Roman"/>
          <w:color w:val="333333"/>
          <w:sz w:val="28"/>
          <w:szCs w:val="28"/>
        </w:rPr>
        <w:br/>
        <w:t>Nhà nước khuyến khích và bảo hộ các quyền, lợi ích hợp pháp của tổ chức, cá nhân trong nước, người Việt Nam định cư ở nước ngoài, tổ chức, cá nhân nước ngoài đầu tư cho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Ngân sách nhà nước giữ vai trò chủ đạo trong tổng nguồn lực đầu tư cho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18. Vai trò và trách nhiệm của cán bộ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Cán bộ quản lý giáo dục giữ vai trò quan trọng trong việc tổ chức, quản lý, điều hành các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Cán bộ quản lý giáo dục có trách nhiệm học tập, rèn luyện, nâng cao phẩm chất đạo đức, trình độ chuyên môn, năng lực quản lý và thực hiện các chuẩn, quy chuẩn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Nhà nước có kế hoạch xây dựng và nâng cao chất lượng đội ngũ cán bộ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19. Hoạt động khoa học và công nghệ</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Hoạt động khoa học và công nghệ là một nhiệm vụ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20. Không truyền bá tôn giáo trong cơ sở giáo dục</w:t>
      </w:r>
      <w:r w:rsidRPr="000A250D">
        <w:rPr>
          <w:rFonts w:ascii="Times New Roman" w:eastAsia="Times New Roman" w:hAnsi="Times New Roman" w:cs="Times New Roman"/>
          <w:color w:val="333333"/>
          <w:sz w:val="28"/>
          <w:szCs w:val="28"/>
        </w:rPr>
        <w:br/>
        <w:t>Không truyền bá tôn giáo, tiến hành các lễ nghi tôn giáo trong cơ sở giáo dục của hệ thống giáo dục quốc dân, cơ quan nhà nước, tổ chức chính trị, tổ chức chính trị - xã hội và lực lượng vũ trang nhân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21. Cấm lợi dụng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Cấm lợi dụng hoạt động giáo dục vì mục đích vụ lợi.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22. Các hành vi bị nghiêm cấm trong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Xúc phạm nhân phẩm, danh dự, xâm phạm thân thể nhà giáo, cán bộ, người lao động của cơ sở giáo dục và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Xuyên tạc nội dung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Gian lận trong học tập, kiểm tra, thi, tuyển sinh.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Hút thuốc; uống rượu, bia; gây rối an ninh, trật tự.</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Ép buộc học sinh học thêm để thu tiền.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Lợi dụng việc tài trợ, ủng hộ giáo dục để ép buộc đóng góp tiền hoặc hiện vật.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II</w:t>
      </w:r>
      <w:r w:rsidRPr="000A250D">
        <w:rPr>
          <w:rFonts w:ascii="Times New Roman" w:eastAsia="Times New Roman" w:hAnsi="Times New Roman" w:cs="Times New Roman"/>
          <w:b/>
          <w:bCs/>
          <w:color w:val="333333"/>
          <w:sz w:val="28"/>
          <w:szCs w:val="28"/>
        </w:rPr>
        <w:br/>
        <w:t>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1. CÁC CẤP HỌC VÀ TRÌNH ĐỘ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Tiểu mục 1.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23. Vị trí, vai trò và mục tiêu của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Giáo dục mầm non nhằm phát triển toàn diện trẻ em về thể chất, tình cảm, trí tuệ, thẩm mỹ, hình thành yếu tố đầu tiên của nhân cách, chuẩn bị cho trẻ em vào học lớp một.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24. Yêu cầu về nội dung, phương pháp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Phương pháp giáo dục mầm non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Giáo dục mẫu giáo phải tạo điều kiện cho trẻ em được vui chơi, trải nghiệm, tìm tòi, khám phá môi trường xung quanh bằng nhiều hình thức, đáp ứng nhu cầu, hứng thú của trẻ em.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25. Chương trình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Chương trình giáo dục mầm non phải bảo đảm các yêu cầu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Thể hiện mục tiêu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Quy định yêu cầu cần đạt ở mỗi độ tuổi, các hoạt động giáo dục, phương pháp, hình thức tổ chức hoạt động giáo dục, môi trường giáo dục, đánh giá sự phát triển của trẻ em;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Thống nhất trong cả nước và được tổ chức thực hiện linh hoạt, phù hợp với điều kiện cụ thể của địa phương và cơ sở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26. Cơ sở giáo dục mầm non</w:t>
      </w:r>
      <w:r w:rsidRPr="000A250D">
        <w:rPr>
          <w:rFonts w:ascii="Times New Roman" w:eastAsia="Times New Roman" w:hAnsi="Times New Roman" w:cs="Times New Roman"/>
          <w:color w:val="333333"/>
          <w:sz w:val="28"/>
          <w:szCs w:val="28"/>
        </w:rPr>
        <w:br/>
        <w:t>Cơ sở giáo dục mầm non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trẻ, nhóm trẻ độc lập nhận trẻ em từ 03 tháng tuổi đến 03 tuổi;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Trường mẫu giáo, lớp mẫu giáo độc lập nhận trẻ em từ 03 tuổi đến 06 tuổi;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Trường mầm non, lớp mầm non độc lập là cơ sở giáo dục kết hợp nhà trẻ và mẫu giáo, nhận trẻ em từ 03 tháng tuổi đến 06 tuổi.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27. Chính sách phát triển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có chính sách khuyến khích tổ chức, cá nhân đầu tư phát triển giáo dục mầm non nhằm đáp ứng nhu cầu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Tiểu mục 2.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28. Cấp học và độ tuổi của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Các cấp học và độ tuổi của giáo dục phổ thông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Giáo dục tiểu học được thực hiện trong 05 năm học, từ lớp một đến hết lớp năm. Tuổi của học sinh vào học lớp một là 06 tuổi và được tính theo năm;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Trường hợp học sinh được học vượt lớp, học ở độ tuổi cao hơn tuổi quy định tại khoản 1 Điều này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a) Học sinh học vượt lớp trong trường hợp phát triển sớm về trí tuệ;</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29. Mục tiêu của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Giáo dục tiểu học nhằm hình thành cơ sở ban đầu cho sự phát triển về đạo đức, trí tuệ, thể chất, thẩm mỹ, năng lực của học sinh; chuẩn bị cho học sinh tiếp tục học trung học cơ sở.</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30. Yêu cầu về nội dung, phương pháp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Yêu cầu về nội dung giáo dục phổ thông ở các cấp học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31. Chương trình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Chương trình giáo dục phổ thông phải bảo đảm các yêu cầu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Thể hiện mục tiêu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Quy định yêu cầu về phẩm chất và năng lực của học sinh cần đạt được sau mỗi cấp học, nội dung giáo dục bắt buộc đối với tất cả học sinh trong cả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Quy định phương pháp, hình thức tổ chức hoạt động giáo dục và đánh giá kết quả giáo dục đối với các môn học ở mỗi lớp, mỗi cấp học của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Thống nhất trong cả nước và được tổ chức thực hiện linh hoạt, phù hợp với điều kiện cụ thể của địa phương và cơ sở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Được lấy ý kiến rộng rãi các tổ chức, cá nhân và thực nghiệm trước khi ban hành; được công bố công khai sau khi ban hành.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w:t>
      </w:r>
      <w:r w:rsidRPr="000A250D">
        <w:rPr>
          <w:rFonts w:ascii="Times New Roman" w:eastAsia="Times New Roman" w:hAnsi="Times New Roman" w:cs="Times New Roman"/>
          <w:color w:val="333333"/>
          <w:sz w:val="28"/>
          <w:szCs w:val="28"/>
        </w:rPr>
        <w:lastRenderedPageBreak/>
        <w:t>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32. Sách giáo khoa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Sách giáo khoa giáo dục phổ thông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Mỗi môn học có một hoặc một số sách giáo khoa; thực hiện xã hội hóa việc biên soạn sách giáo khoa; việc xuất bản sách giáo khoa thực hiện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Ủy ban nhân dân cấp tỉnh quyết định việc lựa chọn sách giáo khoa sử dụng ổn định trong cơ sở giáo dục phổ thông trên địa bàn theo quy định của Bộ trưởng Bộ Giáo dục và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Chủ tịch Ủy ban nhân dân cấp tỉnh quyết định việc thành lập hội đồng thẩm định cấp tỉnh thẩm định tài liệu giáo dục địa phương.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33. Cơ sở giáo dục phổ thông</w:t>
      </w:r>
      <w:r w:rsidRPr="000A250D">
        <w:rPr>
          <w:rFonts w:ascii="Times New Roman" w:eastAsia="Times New Roman" w:hAnsi="Times New Roman" w:cs="Times New Roman"/>
          <w:color w:val="333333"/>
          <w:sz w:val="28"/>
          <w:szCs w:val="28"/>
        </w:rPr>
        <w:br/>
        <w:t>Cơ sở giáo dục phổ thông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 Trường tiểu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Trường trung học cơ sở;</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Trường trung học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Trường phổ thông có nhiều cấp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34. Xác nhận hoàn thành chương trình tiểu học, trung học phổ thông và cấp văn bằng tốt nghiệp trung học cơ sở, trung học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r w:rsidRPr="000A250D">
        <w:rPr>
          <w:rFonts w:ascii="Times New Roman" w:eastAsia="Times New Roman" w:hAnsi="Times New Roman" w:cs="Times New Roman"/>
          <w:color w:val="333333"/>
          <w:sz w:val="28"/>
          <w:szCs w:val="28"/>
        </w:rPr>
        <w:b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r w:rsidRPr="000A250D">
        <w:rPr>
          <w:rFonts w:ascii="Times New Roman" w:eastAsia="Times New Roman" w:hAnsi="Times New Roman" w:cs="Times New Roman"/>
          <w:color w:val="333333"/>
          <w:sz w:val="28"/>
          <w:szCs w:val="28"/>
        </w:rPr>
        <w:b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r w:rsidRPr="000A250D">
        <w:rPr>
          <w:rFonts w:ascii="Times New Roman" w:eastAsia="Times New Roman" w:hAnsi="Times New Roman" w:cs="Times New Roman"/>
          <w:color w:val="333333"/>
          <w:sz w:val="28"/>
          <w:szCs w:val="28"/>
        </w:rPr>
        <w:b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Tiểu mục 3. GIÁO DỤC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35. Các trình độ đào tạo giáo dục nghề nghiệp</w:t>
      </w:r>
      <w:r w:rsidRPr="000A250D">
        <w:rPr>
          <w:rFonts w:ascii="Times New Roman" w:eastAsia="Times New Roman" w:hAnsi="Times New Roman" w:cs="Times New Roman"/>
          <w:color w:val="333333"/>
          <w:sz w:val="28"/>
          <w:szCs w:val="28"/>
        </w:rPr>
        <w:b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36. Mục tiêu của giáo dục nghề nghiệp</w:t>
      </w:r>
      <w:r w:rsidRPr="000A250D">
        <w:rPr>
          <w:rFonts w:ascii="Times New Roman" w:eastAsia="Times New Roman" w:hAnsi="Times New Roman" w:cs="Times New Roman"/>
          <w:color w:val="333333"/>
          <w:sz w:val="28"/>
          <w:szCs w:val="28"/>
        </w:rPr>
        <w:br/>
        <w:t xml:space="preserve">Giáo dục nghề nghiệp nhằm đào tạo nhân lực trực tiếp cho sản xuất, kinh doanh và </w:t>
      </w:r>
      <w:r w:rsidRPr="000A250D">
        <w:rPr>
          <w:rFonts w:ascii="Times New Roman" w:eastAsia="Times New Roman" w:hAnsi="Times New Roman" w:cs="Times New Roman"/>
          <w:color w:val="333333"/>
          <w:sz w:val="28"/>
          <w:szCs w:val="28"/>
        </w:rPr>
        <w:lastRenderedPageBreak/>
        <w:t>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37. Tổ chức và hoạt động giáo dục nghề nghiệp</w:t>
      </w:r>
      <w:r w:rsidRPr="000A250D">
        <w:rPr>
          <w:rFonts w:ascii="Times New Roman" w:eastAsia="Times New Roman" w:hAnsi="Times New Roman" w:cs="Times New Roman"/>
          <w:color w:val="333333"/>
          <w:sz w:val="28"/>
          <w:szCs w:val="28"/>
        </w:rPr>
        <w:br/>
        <w:t>Tổ chức và hoạt động giáo dục nghề nghiệp được thực hiện theo quy định của Luật này và Luật Giáo dục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Tiểu mục 4.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38. Các trình độ đào tạo giáo dục đại học</w:t>
      </w:r>
      <w:r w:rsidRPr="000A250D">
        <w:rPr>
          <w:rFonts w:ascii="Times New Roman" w:eastAsia="Times New Roman" w:hAnsi="Times New Roman" w:cs="Times New Roman"/>
          <w:color w:val="333333"/>
          <w:sz w:val="28"/>
          <w:szCs w:val="28"/>
        </w:rPr>
        <w:br/>
        <w:t>Giáo dục đại học đào tạo trình độ đại học, trình độ thạc sĩ, trình độ tiến sĩ.</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39. Mục tiêu của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40. Tổ chức và hoạt động giáo dục đại học</w:t>
      </w:r>
      <w:r w:rsidRPr="000A250D">
        <w:rPr>
          <w:rFonts w:ascii="Times New Roman" w:eastAsia="Times New Roman" w:hAnsi="Times New Roman" w:cs="Times New Roman"/>
          <w:color w:val="333333"/>
          <w:sz w:val="28"/>
          <w:szCs w:val="28"/>
        </w:rPr>
        <w:br/>
        <w:t>Tổ chức và hoạt động giáo dục đại học được thực hiện theo quy định của Luật này và Luật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2.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41. Mục tiêu của giáo dục thường xuyên</w:t>
      </w:r>
      <w:r w:rsidRPr="000A250D">
        <w:rPr>
          <w:rFonts w:ascii="Times New Roman" w:eastAsia="Times New Roman" w:hAnsi="Times New Roman" w:cs="Times New Roman"/>
          <w:color w:val="333333"/>
          <w:sz w:val="28"/>
          <w:szCs w:val="28"/>
        </w:rPr>
        <w:b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42. Nhiệm vụ của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Thực hiện xóa mù chữ cho người trong độ tuổi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Đào tạo, bồi dưỡng nâng cao năng lực làm việc; cập nhật, bổ sung kiến thức, kỹ năng cần thiết trong cuộc sống cho mọi người; tạo cơ hội cho người có nhu cầu học tập nâng cao trình độ học vấn.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43. Chương trình, hình thức, nội dung, phương pháp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Chương trình giáo dục thường xuyên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Chương trình xóa mù chữ;</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Chương trình giáo dục đáp ứng yêu cầu của người học; cập nhật kiến thức, kỹ năng, chuyển giao công nghệ;</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c) Chương trình đào tạo, bồi dưỡng nâng cao năng lực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Chương trình giáo dục thuộc chương trình để cấp văn bằng của 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Hình thức thực hiện chương trình giáo dục thường xuyên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Vừa làm vừa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Học từ xa;</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Tự học, tự học có hướng dẫn;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Hình thức học khác theo nhu cầu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r w:rsidRPr="000A250D">
        <w:rPr>
          <w:rFonts w:ascii="Times New Roman" w:eastAsia="Times New Roman" w:hAnsi="Times New Roman" w:cs="Times New Roman"/>
          <w:color w:val="333333"/>
          <w:sz w:val="28"/>
          <w:szCs w:val="28"/>
        </w:rPr>
        <w:b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44. Cơ sở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Cơ sở giáo dục thường xuyên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Trung tâm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Trung tâm giáo dục nghề nghiệp -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Trung tâm học tập cộng đồng;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Trung tâm khác thực hiện nhiệm vụ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Việc thực hiện chương trình giáo dục thường xuyên của cơ sở giáo dục thường xuyên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Trung tâm học tập cộng đồng thực hiện chương trình quy định tại điểm a và điểm b khoản 1 Điều 43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c) Trung tâm khác thực hiện nhiệm vụ giáo dục thường xuyên thực hiện chương trình quy định tại điểm b và điểm c khoản 1 Điều 43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Việc liên kết đào tạo trình độ đại học theo hình thức vừa làm vừa học được thực hiện theo quy định của Luật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45. Đánh giá, công nhận kết quả học tập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Học viên tham gia chương trình xóa mù chữ, đủ điều kiện theo quy định của Bộ trưởng Bộ Giáo dục và Đào tạo thì được công nhận hoàn thành chương trình xóa mù chữ.</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46. Chính sách phát triển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III</w:t>
      </w:r>
      <w:r w:rsidRPr="000A250D">
        <w:rPr>
          <w:rFonts w:ascii="Times New Roman" w:eastAsia="Times New Roman" w:hAnsi="Times New Roman" w:cs="Times New Roman"/>
          <w:b/>
          <w:bCs/>
          <w:color w:val="333333"/>
          <w:sz w:val="28"/>
          <w:szCs w:val="28"/>
        </w:rPr>
        <w:br/>
        <w:t>NHÀ TRƯỜNG, TRƯỜNG CHUYÊN BIỆT VÀ CƠ SỞ GIÁO DỤC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1. TỔ CHỨC, HOẠT ĐỘNG, NHIỆM VỤ VÀ QUYỀN HẠN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47. Loại hình nhà trường trong 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trường trong hệ thống giáo dục quốc dân được tổ chức theo các loại hình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Trường công lập do Nhà nước đầu tư, bảo đảm điều kiện hoạt động và đại diện chủ sở hữu;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Trường dân lập do cộng đồng dân cư ở cơ sở gồm tổ chức và cá nhân tại thôn, ấp, bản, làng, buôn, phum, sóc, xã, phường, thị trấn đầu tư xây dựng cơ sở vật chất và bảo đảm điều kiện hoạt động.</w:t>
      </w:r>
      <w:r w:rsidRPr="000A250D">
        <w:rPr>
          <w:rFonts w:ascii="Times New Roman" w:eastAsia="Times New Roman" w:hAnsi="Times New Roman" w:cs="Times New Roman"/>
          <w:color w:val="333333"/>
          <w:sz w:val="28"/>
          <w:szCs w:val="28"/>
        </w:rPr>
        <w:br/>
        <w:t>Loại hình trường dân lập chỉ áp dụng đối với cơ sở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Trường tư thục do nhà đầu tư trong nước hoặc nhà đầu tư nước ngoài đầu tư và bảo đảm điều kiện hoạt động.</w:t>
      </w:r>
      <w:r w:rsidRPr="000A250D">
        <w:rPr>
          <w:rFonts w:ascii="Times New Roman" w:eastAsia="Times New Roman" w:hAnsi="Times New Roman" w:cs="Times New Roman"/>
          <w:color w:val="333333"/>
          <w:sz w:val="28"/>
          <w:szCs w:val="28"/>
        </w:rPr>
        <w:b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Việc chuyển đổi loại hình nhà trường trong hệ thống giáo dục quốc dân được thực hiện theo nguyên tắc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Chỉ chuyển đổi loại hình nhà trường từ trường tư thục sang trường tư thục hoạt động không vì lợi nhuận;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Thực hiện quy định của điều lệ, quy chế tổ chức và hoạt động của loại hình nhà trường ở mỗi cấp học, trình độ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Bảo đảm quyền của giáo viên, giảng viên, cán bộ quản lý giáo dục, người lao động và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Không làm thất thoát đất đai, vốn và tài sản.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Chính phủ quy định chi tiết việc chuyển đổi loại hình nhà trường quy định tại khoản 2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48. Trường của cơ quan nhà nước, tổ chức chính trị, tổ chức chính trị - xã hội, lực lượng vũ trang nhân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1. Trường của cơ quan nhà nước, tổ chức chính trị, tổ chức chính trị - xã hội có nhiệm vụ đào tạo, bồi dưỡng cán bộ, công chức, viên chức. Trường của lực lượng </w:t>
      </w:r>
      <w:r w:rsidRPr="000A250D">
        <w:rPr>
          <w:rFonts w:ascii="Times New Roman" w:eastAsia="Times New Roman" w:hAnsi="Times New Roman" w:cs="Times New Roman"/>
          <w:color w:val="333333"/>
          <w:sz w:val="28"/>
          <w:szCs w:val="28"/>
        </w:rPr>
        <w:lastRenderedPageBreak/>
        <w:t>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r w:rsidRPr="000A250D">
        <w:rPr>
          <w:rFonts w:ascii="Times New Roman" w:eastAsia="Times New Roman" w:hAnsi="Times New Roman" w:cs="Times New Roman"/>
          <w:color w:val="333333"/>
          <w:sz w:val="28"/>
          <w:szCs w:val="28"/>
        </w:rPr>
        <w:b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49. Điều kiện thành lập nhà trường và điều kiện được phép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trường được thành lập khi có đề án thành lập trường phù hợp với quy hoạch phát triển kinh tế - xã hội và quy hoạch mạng lưới cơ sở giáo dục theo quy định của Luật Quy hoạch.</w:t>
      </w:r>
      <w:r w:rsidRPr="000A250D">
        <w:rPr>
          <w:rFonts w:ascii="Times New Roman" w:eastAsia="Times New Roman" w:hAnsi="Times New Roman" w:cs="Times New Roman"/>
          <w:color w:val="333333"/>
          <w:sz w:val="28"/>
          <w:szCs w:val="28"/>
        </w:rPr>
        <w:b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trường được phép hoạt động giáo dục khi đáp ứng đủ các điều kiện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Có đất đai, cơ sở vật chất, thiết bị đáp ứng yêu cầu hoạt động giáo dục; địa điểm xây dựng trường bảo đảm môi trường giáo dục, an toàn cho người học, người dạy và người lao động;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Có đủ nguồn lực tài chính theo quy định để bảo đảm duy trì và phát triển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Có quy chế tổ chức và hoạt động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50. Đình chỉ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trường bị đình chỉ hoạt động giáo dục trong trường hợp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Có hành vi gian lận để được cho phép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Không bảo đảm một trong các điều kiện quy định tại khoản 2 Điều 49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c) Người cho phép hoạt động giáo dục không đúng thẩm quyền;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Không triển khai hoạt động giáo dục trong thời hạn quy định kể từ ngày được phép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Vi phạm quy định của pháp luật về giáo dục bị xử phạt vi phạm hành chính ở mức độ phải đình chỉ;</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e) Trường hợp khác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51. Sáp nhập, chia, tách, giải thể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trường sáp nhập, chia, tách phải bảo đảm các yêu cầu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Phù hợp với quy hoạch phát triển kinh tế - xã hội và quy hoạch mạng lưới cơ sở giáo dục theo quy định của Luật Quy hoạch;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Đáp ứng nhu cầu phát triển kinh tế -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Bảo đảm quyền, lợi ích của nhà giáo và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Góp phần nâng cao chất lượng và hiệu quả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trường bị giải thể trong trường hợp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Vi phạm nghiêm trọng quy định về quản lý, tổ chức và hoạt động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Hết thời hạn đình chỉ hoạt động giáo dục mà không khắc phục được nguyên nhân dẫn đến việc đình chỉ;</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Mục tiêu và nội dung hoạt động trong quyết định thành lập hoặc cho phép thành lập nhà trường không còn phù hợp với nhu cầu phát triển kinh tế -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Không bảo đảm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Theo đề nghị của tổ chức, cá nhân thành lập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52. Thẩm quyền, thủ tục thành lập hoặc cho phép thành lập; cho phép hoạt động giáo dục, đình chỉ hoạt động giáo dục; sáp nhập, chia, tách, giải thể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Thẩm quyền thành lập trường công lập và cho phép thành lập trường dân lập, trường tư thục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a) Chủ tịch Ủy ban nhân dân cấp huyện quyết định đối với trường mầm non, trường mẫu giáo, trường tiểu học, trường trung học cơ sở, trường phổ thông có </w:t>
      </w:r>
      <w:r w:rsidRPr="000A250D">
        <w:rPr>
          <w:rFonts w:ascii="Times New Roman" w:eastAsia="Times New Roman" w:hAnsi="Times New Roman" w:cs="Times New Roman"/>
          <w:color w:val="333333"/>
          <w:sz w:val="28"/>
          <w:szCs w:val="28"/>
        </w:rPr>
        <w:lastRenderedPageBreak/>
        <w:t>nhiều cấp học có cấp học cao nhất là trung học cơ sở, trường phổ thông dân tộc bán trú, trừ trường hợp quy định tại điểm d khoản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Bộ trưởng, Thủ trưởng cơ quan ngang Bộ quyết định đối với trường trung cấp trực thuộc;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Bộ trưởng Bộ Lao động - Thương binh và Xã hội quyết định đối với trường cao đẳng, trừ trường cao đẳng sư phạm;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e) Thủ tướng Chính phủ quyết định đối với cơ sở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r w:rsidRPr="000A250D">
        <w:rPr>
          <w:rFonts w:ascii="Times New Roman" w:eastAsia="Times New Roman" w:hAnsi="Times New Roman" w:cs="Times New Roman"/>
          <w:color w:val="333333"/>
          <w:sz w:val="28"/>
          <w:szCs w:val="28"/>
        </w:rPr>
        <w:b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53. Điều lệ, quy chế tổ chức và hoạt động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Điều lệ nhà trường được áp dụng chung cho các loại hình nhà trường ở giáo dục mầm non, giáo dục phổ thông, giáo dục nghề nghiệp và có các nội dung chủ yếu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Nhiệm vụ và quyền hạn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Tổ chức hoạt động giáo dục trong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Nhiệm vụ và quyền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Nhiệm vụ và quyền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Tổ chức và quản lý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e) Tài chính và tài sản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g) Quan hệ giữa nhà trường, gia đình và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Quy chế tổ chức và hoạt động của cơ sở giáo dục cụ thể hóa các nội dung của điều lệ nhà trường để áp dụng cho từng loại hình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54. Nhà đầu tư</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đầu tư thực hiện hoạt động đầu tư trong lĩnh vực giáo dục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Nhà đầu tư trong nước là cá nhân có quốc tịch Việt Nam, tổ chức được thành lập theo pháp luật Việt Nam;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Nhà đầu tư nước ngoài là cá nhân có quốc tịch nước ngoài, tổ chức thành lập theo pháp luật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Quyền và trách nhiệm của nhà đầu tư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Thông qua kế hoạch phát triển nhà trường theo quy định của pháp luật do hội đồng trường đề xuất;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Bầu hoặc cử, miễn nhiệm, bãi nhiệm thành viên của hội đồng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Tổ chức giám sát và đánh giá hoạt động của hội đồng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Quyết định ban hành, sửa đổi, bổ sung quy chế tài chính; thông qua nội dung liên quan đến tài chính, tài sản trong quy chế tổ chức và hoạt động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e) Góp vốn đầy đủ, đúng hạn, giám sát việc góp vốn vào nhà trường theo đề án thành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g) Xem xét, xử lý vi phạm gây thiệt hại của hội đồng trường theo quy định của pháp luật, quy chế tổ chức và hoạt động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h) Quyết định tổ chức lại, giải thể nhà trường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i) Công khai danh sách tổ chức và cá nhân góp vốn đầu tư trên trang thông tin điện tử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k) Nhà đầu tư thành lập trường tư thục hoạt động không vì lợi nhuận được vinh danh về công lao góp vốn đầu tư thành lập, xây dựng và phát triển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Nhà đầu tư thành lập cơ sở giáo dục tư thục được lựa chọn một trong các phương thức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Đầu tư thành lập tổ chức kinh tế theo quy định của Luật Đầu tư, Luật Doanh nghiệp để tổ chức kinh tế thành lập cơ sở giáo dục tư thục theo quy định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Trực tiếp đầu tư thành lập cơ sở giáo dục tư thục theo quy định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55. Hội đồng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 Hội đồng trường của trường công lập là tổ chức quản trị nhà trường, thực hiện quyền đại diện sở hữu của nhà trường, các bên có lợi ích liên quan và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r w:rsidRPr="000A250D">
        <w:rPr>
          <w:rFonts w:ascii="Times New Roman" w:eastAsia="Times New Roman" w:hAnsi="Times New Roman" w:cs="Times New Roman"/>
          <w:color w:val="333333"/>
          <w:sz w:val="28"/>
          <w:szCs w:val="28"/>
        </w:rPr>
        <w:b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Hội đồng trường đối với cơ sở giáo dục nghề nghiệp thực hiện theo quy định của Luật Giáo dục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Hội đồng trường đối với cơ sở giáo dục đại học thực hiện theo quy định của Luật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r w:rsidRPr="000A250D">
        <w:rPr>
          <w:rFonts w:ascii="Times New Roman" w:eastAsia="Times New Roman" w:hAnsi="Times New Roman" w:cs="Times New Roman"/>
          <w:color w:val="333333"/>
          <w:sz w:val="28"/>
          <w:szCs w:val="28"/>
        </w:rPr>
        <w:br/>
        <w:t>Thành phần hội đồng trường gồm đại diện cộng đồng dân cư, đại diện chính quyền địa phương cấp xã và người góp vốn xây dựng, duy trì hoạt động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r w:rsidRPr="000A250D">
        <w:rPr>
          <w:rFonts w:ascii="Times New Roman" w:eastAsia="Times New Roman" w:hAnsi="Times New Roman" w:cs="Times New Roman"/>
          <w:color w:val="333333"/>
          <w:sz w:val="28"/>
          <w:szCs w:val="28"/>
        </w:rPr>
        <w:b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r w:rsidRPr="000A250D">
        <w:rPr>
          <w:rFonts w:ascii="Times New Roman" w:eastAsia="Times New Roman" w:hAnsi="Times New Roman" w:cs="Times New Roman"/>
          <w:color w:val="333333"/>
          <w:sz w:val="28"/>
          <w:szCs w:val="28"/>
        </w:rPr>
        <w:b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4. Thủ tục thành lập, cơ cấu tổ chức, nhiệm vụ, quyền hạn của hội đồng trường đối với nhà trẻ, trường mẫu giáo, trường mầm non, cơ sở giáo dục phổ thông được quy </w:t>
      </w:r>
      <w:r w:rsidRPr="000A250D">
        <w:rPr>
          <w:rFonts w:ascii="Times New Roman" w:eastAsia="Times New Roman" w:hAnsi="Times New Roman" w:cs="Times New Roman"/>
          <w:color w:val="333333"/>
          <w:sz w:val="28"/>
          <w:szCs w:val="28"/>
        </w:rPr>
        <w:lastRenderedPageBreak/>
        <w:t>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56. Hiệu trưởng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Hiệu trưởng là người chịu trách nhiệm quản lý, điều hành các hoạt động của nhà trường, do cơ quan có thẩm quyền bổ nhiệm hoặc công nhận.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Hiệu trưởng trường thuộc hệ thống giáo dục quốc dân phải được đào tạo, bồi dưỡng về nghiệp vụ quản lý trường học và đạt chuẩn hiệu trưởng.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Tiêu chuẩn, nhiệm vụ và quyền hạn của hiệu trưởng; thủ tục, quy trình bổ nhiệm hiệu trưởng cơ sở giáo dục mầm non, giáo dục phổ thông do Bộ trưởng Bộ Giáo dục và Đào tạo quy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57. Hội đồng tư vấn trong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Hội đồng tư vấn trong nhà trường do hiệu trưởng thành lập để tư vấn giúp hiệu trưởng thực hiện nhiệm vụ, quyền hạn của mình.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Tổ chức và hoạt động của hội đồng tư vấn được quy định trong điều lệ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58. Tổ chức Đảng trong nhà trường</w:t>
      </w:r>
      <w:r w:rsidRPr="000A250D">
        <w:rPr>
          <w:rFonts w:ascii="Times New Roman" w:eastAsia="Times New Roman" w:hAnsi="Times New Roman" w:cs="Times New Roman"/>
          <w:color w:val="333333"/>
          <w:sz w:val="28"/>
          <w:szCs w:val="28"/>
        </w:rPr>
        <w:br/>
        <w:t>Tổ chức Đảng Cộng sản Việt Nam trong nhà trường lãnh đạo nhà trường và hoạt động trong khuôn khổ Hiến pháp và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59. Đoàn thể, tổ chức xã hội trong nhà trường</w:t>
      </w:r>
      <w:r w:rsidRPr="000A250D">
        <w:rPr>
          <w:rFonts w:ascii="Times New Roman" w:eastAsia="Times New Roman" w:hAnsi="Times New Roman" w:cs="Times New Roman"/>
          <w:color w:val="333333"/>
          <w:sz w:val="28"/>
          <w:szCs w:val="28"/>
        </w:rPr>
        <w:br/>
        <w:t>Đoàn thể, tổ chức xã hội trong nhà trường có trách nhiệm góp phần thực hiện mục tiêu giáo dục và hoạt động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60. Nhiệm vụ và quyền hạn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trường có nhiệm vụ và quyền hạn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Chủ động đề xuất nhu cầu, tham gia tuyển dụng nhà giáo, người lao động trong trường công lập; quản lý, sử dụng nhà giáo, người lao động; quản lý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Huy động, quản lý, sử dụng nguồn lực theo quy định của pháp luật; xây dựng cơ sở vật chất theo yêu cầu chuẩn hóa, hiện đại hóa;</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đ) Phối hợp với gia đình, tổ chức, cá nhân trong hoạt động giáo dục; tổ chức cho nhà giáo, người lao động và người học tham gia hoạt động xã hội, phục vụ cộng đồng.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Việc thực hiện nhiệm vụ, tổ chức bộ máy, nhân sự và tài chính của trường công lập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2. TRƯỜNG CHUYÊN BIỆT VÀ CƠ SỞ GIÁO DỤC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61. Trường phổ thông dân tộc nội trú, trường phổ thông dân tộc bán trú, trường dự bị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Trường phổ thông dân tộc nội trú, trường phổ thông dân tộc bán trú, trường dự bị đại học được ưu tiên bố trí giáo viên, cơ sở vật chất, thiết bị và ngân sách.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Bộ trưởng Bộ Giáo dục và Đào tạo quy định điều kiện học sinh được học trường phổ thông dân tộc nội trú, trường phổ thông dân tộc bán trú, trường dự bị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62. Trường chuyên, trường năng khiếu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r w:rsidRPr="000A250D">
        <w:rPr>
          <w:rFonts w:ascii="Times New Roman" w:eastAsia="Times New Roman" w:hAnsi="Times New Roman" w:cs="Times New Roman"/>
          <w:color w:val="333333"/>
          <w:sz w:val="28"/>
          <w:szCs w:val="28"/>
        </w:rPr>
        <w:br/>
        <w:t>Trường năng khiếu nghệ thuật, thể dục, thể thao được thành lập nhằm phát triển tài năng của học sinh trong các lĩnh vực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63. Trường, lớp dành cho người khuyết tật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64. Trường giáo dưỡng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65. Cơ sở giáo dục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Cơ sở giáo dục khác trong hệ thống giáo dục quốc dân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Viện Hàn lâm, viện do Thủ tướng Chính phủ thành lập theo quy định của Luật Khoa học và Công nghệ được phép đào tạo trình độ tiến sĩ.</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Người đứng đầu cơ sở giáo dục khác quy định tại khoản 1 Điều này chịu trách nhiệm về chất lượng giáo dục, quản lý, điều hành cơ sở giáo dục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IV</w:t>
      </w:r>
      <w:r w:rsidRPr="000A250D">
        <w:rPr>
          <w:rFonts w:ascii="Times New Roman" w:eastAsia="Times New Roman" w:hAnsi="Times New Roman" w:cs="Times New Roman"/>
          <w:b/>
          <w:bCs/>
          <w:color w:val="333333"/>
          <w:sz w:val="28"/>
          <w:szCs w:val="28"/>
        </w:rPr>
        <w:br/>
        <w:t>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1. VỊ TRÍ, VAI TRÒ, TIÊU CHUẨN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lastRenderedPageBreak/>
        <w:t>Điều 66. Vị trí, vai trò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giáo làm nhiệm vụ giảng dạy, giáo dục trong cơ sở giáo dục, trừ cơ sở giáo dục quy định tại điểm c khoản 1 Điều 65 của Luật này.</w:t>
      </w:r>
      <w:r w:rsidRPr="000A250D">
        <w:rPr>
          <w:rFonts w:ascii="Times New Roman" w:eastAsia="Times New Roman" w:hAnsi="Times New Roman" w:cs="Times New Roman"/>
          <w:color w:val="333333"/>
          <w:sz w:val="28"/>
          <w:szCs w:val="28"/>
        </w:rPr>
        <w:b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giáo có vai trò quyết định trong việc bảo đảm chất lượng giáo dục, có vị thế quan trọng trong xã hội, được xã hội tôn vinh.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67. Tiêu chuẩn của nhà giáo</w:t>
      </w:r>
      <w:r w:rsidRPr="000A250D">
        <w:rPr>
          <w:rFonts w:ascii="Times New Roman" w:eastAsia="Times New Roman" w:hAnsi="Times New Roman" w:cs="Times New Roman"/>
          <w:color w:val="333333"/>
          <w:sz w:val="28"/>
          <w:szCs w:val="28"/>
        </w:rPr>
        <w:br/>
        <w:t>Nhà giáo phải đáp ứng các tiêu chuẩn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Có phẩm chất, tư tưởng, đạo đức tốt;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Đáp ứng chuẩn nghề nghiệp theo vị trí việc làm;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Có kỹ năng cập nhật, nâng cao năng lực chuyên môn, nghiệp vụ;</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Bảo đảm sức khỏe theo yêu cầu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68. Giáo sư, phó giáo sư</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Giáo sư, phó giáo sư là chức danh của nhà giáo đang giảng dạy, nghiên cứu khoa học ở cơ sở giáo dục đại học đáp ứng tiêu chuẩn giáo sư, phó giáo sư do cơ sở giáo dục đại học bổ nhiệm.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Thủ tướng Chính phủ quy định tiêu chuẩn, thủ tục bổ nhiệm, miễn nhiệm chức danh giáo sư, phó giáo sư.</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2. NHIỆM VỤ VÀ QUYỀN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69. Nhiệm vụ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Giảng dạy, giáo dục theo mục tiêu, nguyên lý giáo dục, thực hiện đầy đủ và có chất lượng chương trình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Gương mẫu thực hiện nghĩa vụ công dân, điều lệ nhà trường, quy tắc ứng xử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Giữ gìn phẩm chất, uy tín, danh dự của nhà giáo; tôn trọng, đối xử công bằng với người học; bảo vệ các quyền, lợi ích chính đáng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Học tập, rèn luyện để nâng cao phẩm chất đạo đức, trình độ chính trị, chuyên môn, nghiệp vụ, đổi mới phương pháp giảng dạy, nêu gương tốt cho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70. Quyền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Được giảng dạy theo chuyên môn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Được đào tạo, bồi dưỡng nâng cao trình độ chính trị, chuyên môn, nghiệp vụ.</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Được hợp đồng thỉnh giảng, nghiên cứu khoa học tại cơ sở giáo dục khác hoặc cơ sở nghiên cứu khoa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Được tôn trọng, bảo vệ nhân phẩm, danh dự và thân thể.</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Được nghỉ hè theo quy định của Chính phủ và các ngày nghỉ khác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71. Thỉnh giảng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Khuyến khích việc mời nhà giáo, nhà khoa học trong nước, nhà khoa học là người Việt Nam định cư ở nước ngoài và người nước ngoài đến giảng dạy tại cơ sở giáo dục theo chế độ thỉnh giảng.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3. ĐÀO TẠO VÀ BỒI DƯỠNG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72. Trình độ chuẩn được đào tạo của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Trình độ chuẩn được đào tạo của nhà giáo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Có bằng tốt nghiệp cao đẳng sư phạm trở lên đối với giáo viên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Có bằng cử nhân thuộc ngành đào tạo giáo viên trở lên đối với giáo viên tiểu học, trung học cơ sở, trung học phổ thông.</w:t>
      </w:r>
      <w:r w:rsidRPr="000A250D">
        <w:rPr>
          <w:rFonts w:ascii="Times New Roman" w:eastAsia="Times New Roman" w:hAnsi="Times New Roman" w:cs="Times New Roman"/>
          <w:color w:val="333333"/>
          <w:sz w:val="28"/>
          <w:szCs w:val="28"/>
        </w:rPr>
        <w:br/>
        <w:t>Trường hợp môn học chưa đủ giáo viên có bằng cử nhân thuộc ngành đào tạo giáo viên thì phải có bằng cử nhân chuyên ngành phù hợp và có chứng chỉ bồi dưỡng nghiệp vụ sư phạm;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Có bằng thạc sĩ đối với nhà giáo giảng dạy trình độ đại học; có bằng tiến sĩ đối với nhà giáo giảng dạy, hướng dẫn luận văn thạc sĩ, luận án tiến sĩ;</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Trình độ chuẩn được đào tạo của nhà giáo giảng dạy trong cơ sở giáo dục nghề nghiệp thực hiện theo quy định của Luật Giáo dục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73. Đào tạo, bồi dưỡng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Cơ sở giáo dục có trách nhiệm tạo điều kiện để nhà giáo được đào tạo, bồi dưỡng đạt chuẩn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74. Cơ sở giáo dục thực hiện nhiệm vụ đào tạo, bồi dưỡng nhà giáo, cán bộ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Cơ sở giáo dục thực hiện nhiệm vụ đào tạo, bồi dưỡng nhà giáo gồm trường sư phạm, cơ sở giáo dục có khoa sư phạm, cơ sở giáo dục được phép đào tạo, bồi dưỡng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4. CHÍNH SÁCH ĐỐI VỚI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75. Ngày Nhà giáo Việt Nam</w:t>
      </w:r>
      <w:r w:rsidRPr="000A250D">
        <w:rPr>
          <w:rFonts w:ascii="Times New Roman" w:eastAsia="Times New Roman" w:hAnsi="Times New Roman" w:cs="Times New Roman"/>
          <w:color w:val="333333"/>
          <w:sz w:val="28"/>
          <w:szCs w:val="28"/>
        </w:rPr>
        <w:br/>
        <w:t>Ngày 20 tháng 11 hằng năm là ngày Nhà giáo Việt Nam.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76. Tiền lương</w:t>
      </w:r>
      <w:r w:rsidRPr="000A250D">
        <w:rPr>
          <w:rFonts w:ascii="Times New Roman" w:eastAsia="Times New Roman" w:hAnsi="Times New Roman" w:cs="Times New Roman"/>
          <w:color w:val="333333"/>
          <w:sz w:val="28"/>
          <w:szCs w:val="28"/>
        </w:rPr>
        <w:br/>
        <w:t>Nhà giáo được xếp lương phù hợp với vị trí việc làm và lao động nghề nghiệp; được ưu tiên hưởng phụ cấp đặc thù nghề theo quy định của Chính phủ.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77. Chính sách đối với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có chính sách tuyển dụng, sử dụng, đãi ngộ, bảo đảm các điều kiện cần thiết về vật chất và tinh thần để nhà giáo thực hiện vai trò và nhiệm vụ của mình.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Nhà nước có chính sách khuyến khích, ưu đãi về chế độ phụ cấp và các chính sách khác đối với nhà giáo công tác tại vùng có điều kiện kinh tế - xã hội đặc biệt khó khăn.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78. Phong tặng danh hiệu Nhà giáo nhân dân, Nhà giáo ưu tú</w:t>
      </w:r>
      <w:r w:rsidRPr="000A250D">
        <w:rPr>
          <w:rFonts w:ascii="Times New Roman" w:eastAsia="Times New Roman" w:hAnsi="Times New Roman" w:cs="Times New Roman"/>
          <w:color w:val="333333"/>
          <w:sz w:val="28"/>
          <w:szCs w:val="28"/>
        </w:rPr>
        <w:br/>
        <w:t>Nhà giáo, cán bộ quản lý giáo dục, cán bộ nghiên cứu giáo dục đủ tiêu chuẩn theo quy định của pháp luật thì được Nhà nước phong tặng danh hiệu Nhà giáo nhân dân, Nhà giáo ưu tú.</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79. Phong tặng danh hiệu Tiến sĩ danh dự, Giáo sư danh dự</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2. Nhà hoạt động chính trị, xã hội có uy tín quốc tế, nhà giáo, nhà khoa học là người Việt Nam định cư ở nước ngoài, người nước ngoài có nhiều đóng góp cho sự </w:t>
      </w:r>
      <w:r w:rsidRPr="000A250D">
        <w:rPr>
          <w:rFonts w:ascii="Times New Roman" w:eastAsia="Times New Roman" w:hAnsi="Times New Roman" w:cs="Times New Roman"/>
          <w:color w:val="333333"/>
          <w:sz w:val="28"/>
          <w:szCs w:val="28"/>
        </w:rPr>
        <w:lastRenderedPageBreak/>
        <w:t>nghiệp giáo dục và khoa học của Việt Nam, có bằng tiến sĩ, được cơ sở giáo dục đại học phong tặng danh hiệu Giáo sư danh dự.</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V</w:t>
      </w:r>
      <w:r w:rsidRPr="000A250D">
        <w:rPr>
          <w:rFonts w:ascii="Times New Roman" w:eastAsia="Times New Roman" w:hAnsi="Times New Roman" w:cs="Times New Roman"/>
          <w:b/>
          <w:bCs/>
          <w:color w:val="333333"/>
          <w:sz w:val="28"/>
          <w:szCs w:val="28"/>
        </w:rPr>
        <w:br/>
        <w:t>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1. NHIỆM VỤ VÀ QUYỀN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80. Người học</w:t>
      </w:r>
      <w:r w:rsidRPr="000A250D">
        <w:rPr>
          <w:rFonts w:ascii="Times New Roman" w:eastAsia="Times New Roman" w:hAnsi="Times New Roman" w:cs="Times New Roman"/>
          <w:color w:val="333333"/>
          <w:sz w:val="28"/>
          <w:szCs w:val="28"/>
        </w:rPr>
        <w:br/>
        <w:t>Người học là người đang học tập tại cơ sở giáo dục trong hệ thống giáo dục quốc dân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Trẻ em của cơ sở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Học sinh của cơ sở giáo dục phổ thông, lớp đào tạo nghề, trung tâm giáo dục nghề nghiệp - giáo dục thường xuyên, trung tâm giáo dục nghề nghiệp, trường trung cấp, trường dự bị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Sinh viên của trường cao đẳng, trường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Học viên của cơ sở đào tạo thạc sĩ;</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Nghiên cứu sinh của cơ sở đào tạo tiến sĩ;</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Học viên theo học chương trình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81. Quyền của trẻ em và chính sách đối với trẻ em tại cơ sở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Trẻ em tại cơ sở giáo dục mầm non có các quyền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Được miễn, giảm giá vé đối với các dịch vụ vui chơi, giải trí công cộng.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Chính phủ quy định chính sách đối với trẻ em tại cơ sở giáo dục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82. Nhiệm vụ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Học tập, rèn luyện theo chương trình, kế hoạch giáo dục, quy tắc ứng xử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Tham gia lao động và hoạt động xã hội, hoạt động bảo vệ môi trường phù hợp với lứa tuổi, sức khỏe và năng lực.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Giữ gìn, bảo vệ tài sản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Góp phần xây dựng, bảo vệ và phát huy truyền thống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83. Quyền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Được giáo dục, học tập để phát triển toàn diện và phát huy tốt nhất tiềm năng của bản thân.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Được tôn trọng; bình đẳng về cơ hội giáo dục và học tập; được phát triển tài năng, năng khiếu, sáng tạo, phát minh; được cung cấp đầy đủ thông tin về việc học tập, rèn luyện của mình.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Được học tập trong môi trường giáo dục an toàn, lành mạnh.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Được cấp văn bằng, chứng chỉ, xác nhận sau khi tốt nghiệp cấp học, trình độ đào tạo và hoàn thành chương trình giáo dục theo quy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Được tham gia hoạt động của đoàn thể, tổ chức xã hội trong cơ sở giáo dục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7. Được sử dụng cơ sở vật chất, thư viện, trang thiết bị, phương tiện phục vụ các hoạt động học tập, văn hóa, thể dục, thể thao của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8. Được trực tiếp hoặc thông qua đại diện hợp pháp của mình kiến nghị với cơ sở giáo dục các giải pháp góp phần xây dựng cơ sở giáo dục, bảo vệ quyền, lợi ích của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9. Được hưởng chính sách ưu tiên của Nhà nước trong tuyển dụng vào các cơ quan nhà nước nếu tốt nghiệp loại giỏi và có đạo đức tốt.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10. Được cử người đại diện tham gia hội đồng trường theo quy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2. CHÍNH SÁCH ĐỐI VỚI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84. Tín dụng giáo dục</w:t>
      </w:r>
      <w:r w:rsidRPr="000A250D">
        <w:rPr>
          <w:rFonts w:ascii="Times New Roman" w:eastAsia="Times New Roman" w:hAnsi="Times New Roman" w:cs="Times New Roman"/>
          <w:color w:val="333333"/>
          <w:sz w:val="28"/>
          <w:szCs w:val="28"/>
        </w:rPr>
        <w:br/>
        <w:t>Nhà nước có chính sách tín dụng ưu đãi về lãi suất, điều kiện và thời hạn vay tiền để người học có điều kiện học tập. Khuyến khích xã hội hóa hoạt động tín dụng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85. Học bổng, trợ cấp xã hội, miễn, giảm học phí, hỗ trợ tiền đóng học phí và chi phí sinh hoạt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Nhà nước khuyến khích tổ chức, cá nhân cấp học bổng hoặc trợ cấp cho người học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4. Học sinh, sinh viên sư phạm được hỗ trợ tiền đóng học phí và chi phí sinh hoạt trong toàn khóa học. Người được hỗ trợ tiền đóng học phí và chi phí sinh hoạt sau </w:t>
      </w:r>
      <w:r w:rsidRPr="000A250D">
        <w:rPr>
          <w:rFonts w:ascii="Times New Roman" w:eastAsia="Times New Roman" w:hAnsi="Times New Roman" w:cs="Times New Roman"/>
          <w:color w:val="333333"/>
          <w:sz w:val="28"/>
          <w:szCs w:val="28"/>
        </w:rPr>
        <w:lastRenderedPageBreak/>
        <w:t>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r w:rsidRPr="000A250D">
        <w:rPr>
          <w:rFonts w:ascii="Times New Roman" w:eastAsia="Times New Roman" w:hAnsi="Times New Roman" w:cs="Times New Roman"/>
          <w:color w:val="333333"/>
          <w:sz w:val="28"/>
          <w:szCs w:val="28"/>
        </w:rPr>
        <w:br/>
        <w:t>Học sinh, sinh viên sư phạm được hưởng các chính sách học bổng khuyến khích học tập, trợ cấp xã hội, miễn, giảm học phí quy định tại khoản 1 và khoản 2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86. Miễn, giảm giá vé dịch vụ công cộng cho học sinh, sinh viên</w:t>
      </w:r>
      <w:r w:rsidRPr="000A250D">
        <w:rPr>
          <w:rFonts w:ascii="Times New Roman" w:eastAsia="Times New Roman" w:hAnsi="Times New Roman" w:cs="Times New Roman"/>
          <w:color w:val="333333"/>
          <w:sz w:val="28"/>
          <w:szCs w:val="28"/>
        </w:rPr>
        <w:br/>
        <w:t>Học sinh, sinh viên được hưởng chế độ miễn, giảm giá vé khi sử dụng các dịch vụ công cộng về giao thông, giải trí, tham quan viện bảo tàng, di tích lịch sử, công trình văn hóa theo quy định của Chính phủ.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87. Chế độ cử tuyển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r w:rsidRPr="000A250D">
        <w:rPr>
          <w:rFonts w:ascii="Times New Roman" w:eastAsia="Times New Roman" w:hAnsi="Times New Roman" w:cs="Times New Roman"/>
          <w:color w:val="333333"/>
          <w:sz w:val="28"/>
          <w:szCs w:val="28"/>
        </w:rPr>
        <w:br/>
        <w:t>Cơ sở giáo dục có trách nhiệm hỗ trợ cho người học theo chế độ cử tuyển để bảo đảm chất lượng đầu ra.</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Người học theo chế độ cử tuyển có trách nhiệm trở về làm việc tại địa phương nơi cử đi học; được xét tuyển và bố trí việc làm.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88. Khen thưởng đối với người học</w:t>
      </w:r>
      <w:r w:rsidRPr="000A250D">
        <w:rPr>
          <w:rFonts w:ascii="Times New Roman" w:eastAsia="Times New Roman" w:hAnsi="Times New Roman" w:cs="Times New Roman"/>
          <w:color w:val="333333"/>
          <w:sz w:val="28"/>
          <w:szCs w:val="28"/>
        </w:rPr>
        <w:b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VI</w:t>
      </w:r>
      <w:r w:rsidRPr="000A250D">
        <w:rPr>
          <w:rFonts w:ascii="Times New Roman" w:eastAsia="Times New Roman" w:hAnsi="Times New Roman" w:cs="Times New Roman"/>
          <w:b/>
          <w:bCs/>
          <w:color w:val="333333"/>
          <w:sz w:val="28"/>
          <w:szCs w:val="28"/>
        </w:rPr>
        <w:br/>
        <w:t>TRÁCH NHIỆM CỦA NHÀ TRƯỜNG, GIA ĐÌNH VÀ XÃ HỘI TRONG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89. Trách nhiệm của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 xml:space="preserve">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w:t>
      </w:r>
      <w:r w:rsidRPr="000A250D">
        <w:rPr>
          <w:rFonts w:ascii="Times New Roman" w:eastAsia="Times New Roman" w:hAnsi="Times New Roman" w:cs="Times New Roman"/>
          <w:color w:val="333333"/>
          <w:sz w:val="28"/>
          <w:szCs w:val="28"/>
        </w:rPr>
        <w:lastRenderedPageBreak/>
        <w:t>người học; thông báo về kết quả học tập, rèn luyện của học sinh cho cha mẹ hoặc người giám hộ.</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Cơ sở giáo dục khác được áp dụng các quy định có liên quan đến nhà trường trong Chương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90. Trách nhiệm của gia đình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91. Trách nhiệm của cha mẹ hoặc người giám hộ của học sinh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Tiếp nhận thông tin về kết quả học tập, rèn luyện của con hoặc người được giám hộ.</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Tham gia hoạt động giáo dục theo kế hoạch của nhà trường; tham gia hoạt động của ban đại diện cha mẹ học sinh trong nhà trường.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Phối hợp với nhà trường, cơ quan quản lý giáo dục giải quyết các vấn đề có liên quan đến việc giáo dục con hoặc người được giám hộ theo quy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92. Ban đại diện cha mẹ học sinh, trẻ mầm non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Không tổ chức ban đại diện cha mẹ học sinh, trẻ mầm non liên trường và ở các cấp hành chính.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93. Trách nhiệm của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Cơ quan, tổ chức, cá nhân có trách nhiệm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Hỗ trợ, hợp tác với nhà trường tổ chức các hoạt động giáo dục và nghiên cứu khoa học; tạo điều kiện cho nhà giáo và người học tham quan, hoạt động trải nghiệm, thực tập, nghiên cứu khoa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Tham gia xây dựng môi trường giáo dục an toàn, lành mạnh, ngăn chặn hoạt động có ảnh hưởng xấu đến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Hỗ trợ các nguồn lực cho phát triển sự nghiệp giáo dục theo khả năng của mình.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Mặt trận Tổ quốc Việt Nam và các tổ chức thành viên của Mặt trận có trách nhiệm động viên toàn dân chăm lo cho sự nghiệp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94. Quỹ khuyến học, quỹ bảo trợ giáo dục</w:t>
      </w:r>
      <w:r w:rsidRPr="000A250D">
        <w:rPr>
          <w:rFonts w:ascii="Times New Roman" w:eastAsia="Times New Roman" w:hAnsi="Times New Roman" w:cs="Times New Roman"/>
          <w:color w:val="333333"/>
          <w:sz w:val="28"/>
          <w:szCs w:val="28"/>
        </w:rPr>
        <w:br/>
        <w:t>Nhà nước khuyến khích tổ chức, cá nhân thành lập quỹ khuyến học, quỹ bảo trợ giáo dục. Việc thành lập và hoạt động của quỹ khuyến học, quỹ bảo trợ giáo dục thực hiện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VII</w:t>
      </w:r>
      <w:r w:rsidRPr="000A250D">
        <w:rPr>
          <w:rFonts w:ascii="Times New Roman" w:eastAsia="Times New Roman" w:hAnsi="Times New Roman" w:cs="Times New Roman"/>
          <w:b/>
          <w:bCs/>
          <w:color w:val="333333"/>
          <w:sz w:val="28"/>
          <w:szCs w:val="28"/>
        </w:rPr>
        <w:br/>
        <w:t>ĐẦU TƯ VÀ TÀI CHÍNH TRONG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95. Nguồn tài chính đầu tư cho giáo dục</w:t>
      </w:r>
      <w:r w:rsidRPr="000A250D">
        <w:rPr>
          <w:rFonts w:ascii="Times New Roman" w:eastAsia="Times New Roman" w:hAnsi="Times New Roman" w:cs="Times New Roman"/>
          <w:color w:val="333333"/>
          <w:sz w:val="28"/>
          <w:szCs w:val="28"/>
        </w:rPr>
        <w:br/>
        <w:t>Nguồn tài chính đầu tư cho giáo dục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Ngân sách nhà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Nguồn vốn đầu tư hợp pháp của tổ chức, cá nhân trong nước và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Kinh phí đặt hàng, giao nhiệm vụ của Nhà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Nguồn vốn vay;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Nguồn tài trợ, viện trợ, tặng cho của các tổ chức, cá nhân trong nước và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96. Ngân sách nhà nước đầu tư cho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ưu tiên hàng đầu cho việc bố trí ngân sách giáo dục, bảo đảm ngân sách nhà nước chi cho giáo dục, đào tạo tối thiểu là 20% tổng chi ngân sách nhà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r w:rsidRPr="000A250D">
        <w:rPr>
          <w:rFonts w:ascii="Times New Roman" w:eastAsia="Times New Roman" w:hAnsi="Times New Roman" w:cs="Times New Roman"/>
          <w:color w:val="333333"/>
          <w:sz w:val="28"/>
          <w:szCs w:val="28"/>
        </w:rPr>
        <w:br/>
        <w:t>Nhà nước có trách nhiệm bố trí kinh phí đầy đủ, kịp thời để thực hiện phổ cập giáo dục và phù hợp với tiến độ của năm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Cơ quan quản lý giáo dục, cơ sở giáo dục có trách nhiệm quản lý, sử dụng có hiệu quả phần ngân sách giáo dục được giao và nguồn thu khác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97. Ưu tiên đầu tư tài chính và đất đai xây dựng trường học</w:t>
      </w:r>
      <w:r w:rsidRPr="000A250D">
        <w:rPr>
          <w:rFonts w:ascii="Times New Roman" w:eastAsia="Times New Roman" w:hAnsi="Times New Roman" w:cs="Times New Roman"/>
          <w:color w:val="333333"/>
          <w:sz w:val="28"/>
          <w:szCs w:val="28"/>
        </w:rPr>
        <w:br/>
        <w:t xml:space="preserve">Bộ, cơ quan ngang Bộ, Hội đồng nhân dân và Ủy ban nhân dân các cấp có trách nhiệm đưa việc xây dựng trường học, công trình thể dục, thể thao, văn hóa, nghệ </w:t>
      </w:r>
      <w:r w:rsidRPr="000A250D">
        <w:rPr>
          <w:rFonts w:ascii="Times New Roman" w:eastAsia="Times New Roman" w:hAnsi="Times New Roman" w:cs="Times New Roman"/>
          <w:color w:val="333333"/>
          <w:sz w:val="28"/>
          <w:szCs w:val="28"/>
        </w:rPr>
        <w:lastRenderedPageBreak/>
        <w:t>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98. Khuyến khích đầu tư cho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Nhà nước khuyến khích, tạo điều kiện cho tổ chức, cá nhân đầu tư, đóng góp trí tuệ, công sức, tài sản cho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Các khoản đóng góp, tài trợ cho giáo dục của tổ chức, cá nhân được trừ khi xác định thu nhập chịu thuế theo quy định của pháp luật về thuế.</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99. Học phí, chi phí của dịch vụ giáo dục,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r w:rsidRPr="000A250D">
        <w:rPr>
          <w:rFonts w:ascii="Times New Roman" w:eastAsia="Times New Roman" w:hAnsi="Times New Roman" w:cs="Times New Roman"/>
          <w:color w:val="333333"/>
          <w:sz w:val="28"/>
          <w:szCs w:val="28"/>
        </w:rPr>
        <w:br/>
        <w:t>Mức thu dịch vụ tuyển sinh mà người dự tuyển phải nộp khi tham gia xét tuyển, thi tuyển được xác định theo lộ trình tính đúng, tính đủ.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Trẻ em mầm non 05 tuổi ở thôn, xã đặc biệt khó khăn, vùng đồng bào dân tộc thiểu số, vùng sâu, vùng xa, vùng bãi ngang ven biển, hải đảo được miễn học phí.</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Trẻ em mầm non 05 tuổi không thuộc đối tượng quy định tại khoản 4 Điều này và học sinh trung học cơ sở được miễn học phí theo lộ trình do Chính phủ quy định.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Cơ chế thu và quản lý học phí, các khoản thu dịch vụ trong hoạt động giáo dục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Chính phủ quy định cơ chế thu và quản lý học phí đối với các cơ sở giáo dục mầm non, cơ sở giáo dục phổ thông, cơ sở giáo dục nghề nghiệp, cơ sở giáo dục đại học công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c) Ủy ban nhân dân cấp tỉnh quy định cơ chế thu và sử dụng mức thu dịch vụ tuyển sinh các cấp học do địa phương quản lý sau khi được Hội đồng nhân dân cấp tỉnh thông qua;</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100. Ưu đãi về thuế đối với sách giáo khoa và tài liệu, thiết bị dạy học</w:t>
      </w:r>
      <w:r w:rsidRPr="000A250D">
        <w:rPr>
          <w:rFonts w:ascii="Times New Roman" w:eastAsia="Times New Roman" w:hAnsi="Times New Roman" w:cs="Times New Roman"/>
          <w:color w:val="333333"/>
          <w:sz w:val="28"/>
          <w:szCs w:val="28"/>
        </w:rPr>
        <w:b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101. Chế độ tài chính đối với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102. Quyền sở hữu tài sản, chuyển nhượng vốn đối với trường dân lập, trường tư thục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Tài sản của trường dân lập thuộc sở hữu của pháp nhân nhà trường. Tài sản của trường dân lập được Nhà nước bảo hộ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Việc chuyển nhượng vốn đối với trường dân lập, trường tư thục phải bảo đảm sự ổn định và phát triển của trường, được thực hiện theo quy định của Chính phủ.</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103. Chính sách ưu đãi đối với trường dân lập, trường tư thục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VIII</w:t>
      </w:r>
      <w:r w:rsidRPr="000A250D">
        <w:rPr>
          <w:rFonts w:ascii="Times New Roman" w:eastAsia="Times New Roman" w:hAnsi="Times New Roman" w:cs="Times New Roman"/>
          <w:b/>
          <w:bCs/>
          <w:color w:val="333333"/>
          <w:sz w:val="28"/>
          <w:szCs w:val="28"/>
        </w:rPr>
        <w:br/>
        <w:t>QUẢN LÝ NHÀ NƯỚC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1. NỘI DUNG QUẢN LÝ NHÀ NƯỚC VỀ GIÁO DỤC VÀ CƠ QUAN QUẢN LÝ NHÀ NƯỚC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104. Nội dung quản lý nhà nước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Xây dựng và chỉ đạo thực hiện chiến lược, quy hoạch, kế hoạch, chính sách phát triển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Quy định về đánh giá chất lượng giáo dục; tổ chức, quản lý việc bảo đảm chất lượng giáo dục và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6. Thực hiện công tác thống kê, thông tin về tổ chức và hoạt động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7. Tổ chức bộ máy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8. Tổ chức, chỉ đạo việc đào tạo, bồi dưỡng, quản lý nhà giáo và cán bộ quản lý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9. Huy động, quản lý, sử dụng các nguồn lực để phát triển sự nghiệp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10. Tổ chức, quản lý công tác nghiên cứu, ứng dụng khoa học, công nghệ trong lĩnh vực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11. Tổ chức, quản lý công tác hợp tác quốc tế, đầu tư của nước ngoài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12. Thanh tra, kiểm tra việc chấp hành pháp luật về giáo dục; giải quyết khiếu nại, tố cáo, khen thưởng, xử lý vi phạm pháp luật trong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105. Cơ quan quản lý nhà nước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Chính phủ thống nhất quản lý nhà nước về giáo dục.</w:t>
      </w:r>
      <w:r w:rsidRPr="000A250D">
        <w:rPr>
          <w:rFonts w:ascii="Times New Roman" w:eastAsia="Times New Roman" w:hAnsi="Times New Roman" w:cs="Times New Roman"/>
          <w:color w:val="333333"/>
          <w:sz w:val="28"/>
          <w:szCs w:val="28"/>
        </w:rPr>
        <w:b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Bộ Lao động - Thương binh và Xã hội chịu trách nhiệm trước Chính phủ thực hiện quản lý nhà nước về giáo dục nghề nghiệp, trừ trung cấp sư phạm, cao đẳng sư phạm.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Bộ, cơ quan ngang Bộ, trong phạm vi nhiệm vụ, quyền hạn của mình, có trách nhiệm phối hợp với Bộ Giáo dục và Đào tạo, Bộ Lao động - Thương binh và Xã hội thực hiện quản lý nhà nước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5. Ủy ban nhân dân các cấp thực hiện quản lý nhà nước về giáo dục theo phân cấp của Chính phủ, trong phạm vi nhiệm vụ, quyền hạn của mình, thực hiện các nhiệm vụ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Kiểm tra việc chấp hành pháp luật về giáo dục của cơ sở giáo dục trên địa bàn;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Bảo đảm các điều kiện về đội ngũ nhà giáo, tài chính, cơ sở vật chất, thư viện và thiết bị dạy học của trường công lập thuộc phạm vi quản lý;</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Phát triển các loại hình nhà trường, thực hiện xã hội hóa giáo dục; bảo đảm đáp ứng yêu cầu mở rộng quy mô, nâng cao chất lượng và hiệu quả giáo dục tại địa phương;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Chịu trách nhiệm về kết quả thực hiện chiến lược, quy hoạch, kế hoạch, chính sách phát triển giáo dục tại địa phương.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2. HỢP TÁC QUỐC TẾ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106. Nguyên tắc hợp tác quốc tế về giáo dục</w:t>
      </w:r>
      <w:r w:rsidRPr="000A250D">
        <w:rPr>
          <w:rFonts w:ascii="Times New Roman" w:eastAsia="Times New Roman" w:hAnsi="Times New Roman" w:cs="Times New Roman"/>
          <w:color w:val="333333"/>
          <w:sz w:val="28"/>
          <w:szCs w:val="28"/>
        </w:rPr>
        <w:br/>
        <w:t>Nhà nước mở rộng, phát triển hợp tác quốc tế về giáo dục theo nguyên tắc tôn trọng độc lập, chủ quyền quốc gia, bình đẳng và các bên cùng có lợi.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107. Hợp tác về giáo dục với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108. Hợp tác, đầu tư của nước ngoài về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Các hình thức hợp tác, đầu tư của nước ngoài về giáo dục tại Việt Nam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Liên kết giáo dục,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Thành lập văn phòng đại diện;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Thành lập phân hiệu;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Thành lập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đ) Các hình thức hợp tác, đầu tư khác.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Chính phủ quy định chi tiết Điều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109. Công nhận văn bằng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Văn bằng do cơ sở giáo dục nước ngoài cấp được công nhận để sử dụng tại Việt Nam trong trường hợp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r w:rsidRPr="000A250D">
        <w:rPr>
          <w:rFonts w:ascii="Times New Roman" w:eastAsia="Times New Roman" w:hAnsi="Times New Roman" w:cs="Times New Roman"/>
          <w:color w:val="333333"/>
          <w:sz w:val="28"/>
          <w:szCs w:val="28"/>
        </w:rPr>
        <w:br/>
        <w:t>Việc công nhận văn bằng giáo dục nghề nghiệp do nước ngoài cấp thực hiện theo quy định của Luật Giáo dục nghề nghiệp.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Mục 3.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110. Mục tiêu, nguyên tắc, đối tượng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Mục tiêu kiểm định chất lượng giáo dục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Bảo đảm và nâng cao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Xác nhận mức độ đáp ứng mục tiêu của cơ sở giáo dục hoặc chương trình đào tạo trong từng giai đoạn;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Làm căn cứ để cơ sở giáo dục giải trình với chủ sở hữu, cơ quan nhà nước có thẩm quyền, các bên liên quan và xã hội về thực trạng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d) Làm cơ sở cho người học lựa chọn cơ sở giáo dục, chương trình đào tạo, cho nhà tuyển dụng lao động tuyển chọn nhân lực.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Việc kiểm định chất lượng giáo dục phải bảo đảm các nguyên tắc sau đây: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Độc lập, khách quan, đúng pháp luật;</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Trung thực, công khai, minh bạch;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Bình đẳng, bắt buộc, định kỳ.</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Đối tượng kiểm định chất lượng giáo dục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Cơ sở giáo dục đối với giáo dục mầm non, giáo dục phổ thông và giáo dục thường xuyên;</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Cơ sở giáo dục và chương trình đào tạo các trình độ đối với giáo dục nghề nghiệp và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111. Nội dung quản lý nhà nước về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Quản lý hoạt động kiểm định chương trình đào tạo và kiểm định cơ sở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3. Hướng dẫn các tổ chức, cá nhân và cơ sở giáo dục thực hiện đánh giá,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4. Kiểm tra, đánh giá việc thực hiện quy định về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112. Tổ chức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Tổ chức kiểm định chất lượng giáo dục bao gồm: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Tổ chức kiểm định chất lượng giáo dục do Nhà nước thành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Tổ chức kiểm định chất lượng giáo dục do tổ chức, cá nhân trong nước, nước ngoài thành lập;</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Tổ chức kiểm định chất lượng giáo dục nước ngoài.</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Việc tổ chức thực hiện kiểm định chất lượng giáo dục được quy định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c) Kiểm định chất lượng giáo dục đối với giáo dục nghề nghiệp, giáo dục đại học thực hiện theo quy định của Luật Giáo dục nghề nghiệp và Luật Giáo dục đại học.</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Chương IX</w:t>
      </w:r>
      <w:r w:rsidRPr="000A250D">
        <w:rPr>
          <w:rFonts w:ascii="Times New Roman" w:eastAsia="Times New Roman" w:hAnsi="Times New Roman" w:cs="Times New Roman"/>
          <w:b/>
          <w:bCs/>
          <w:color w:val="333333"/>
          <w:sz w:val="28"/>
          <w:szCs w:val="28"/>
        </w:rPr>
        <w:br/>
        <w:t>ĐIỀU KHOẢN THI HÀNH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113. Sửa đổi, bổ sung một số điều của Luật Giáo dục nghề nghiệp số 74/2014/QH13 đã được sửa đổi, bổ sung một số điều theo Luật số 97/2015/QH13 và Luật số 21/2017/QH14</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Sửa đổi, bổ sung </w:t>
      </w:r>
      <w:hyperlink r:id="rId4" w:history="1">
        <w:r w:rsidRPr="000A250D">
          <w:rPr>
            <w:rFonts w:ascii="Times New Roman" w:eastAsia="Times New Roman" w:hAnsi="Times New Roman" w:cs="Times New Roman"/>
            <w:color w:val="0000FF"/>
            <w:sz w:val="28"/>
            <w:szCs w:val="28"/>
            <w:u w:val="single"/>
          </w:rPr>
          <w:t>điểm a</w:t>
        </w:r>
      </w:hyperlink>
      <w:r w:rsidRPr="000A250D">
        <w:rPr>
          <w:rFonts w:ascii="Times New Roman" w:eastAsia="Times New Roman" w:hAnsi="Times New Roman" w:cs="Times New Roman"/>
          <w:color w:val="333333"/>
          <w:sz w:val="28"/>
          <w:szCs w:val="28"/>
        </w:rPr>
        <w:t> và </w:t>
      </w:r>
      <w:hyperlink r:id="rId5" w:history="1">
        <w:r w:rsidRPr="000A250D">
          <w:rPr>
            <w:rFonts w:ascii="Times New Roman" w:eastAsia="Times New Roman" w:hAnsi="Times New Roman" w:cs="Times New Roman"/>
            <w:color w:val="0000FF"/>
            <w:sz w:val="28"/>
            <w:szCs w:val="28"/>
            <w:u w:val="single"/>
          </w:rPr>
          <w:t>điểm b khoản 3 Điều 32</w:t>
        </w:r>
      </w:hyperlink>
      <w:r w:rsidRPr="000A250D">
        <w:rPr>
          <w:rFonts w:ascii="Times New Roman" w:eastAsia="Times New Roman" w:hAnsi="Times New Roman" w:cs="Times New Roman"/>
          <w:color w:val="333333"/>
          <w:sz w:val="28"/>
          <w:szCs w:val="28"/>
        </w:rPr>
        <w:t> như sau:</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lastRenderedPageBreak/>
        <w:t>2. Sửa đổi, bổ sung </w:t>
      </w:r>
      <w:hyperlink r:id="rId6" w:history="1">
        <w:r w:rsidRPr="000A250D">
          <w:rPr>
            <w:rFonts w:ascii="Times New Roman" w:eastAsia="Times New Roman" w:hAnsi="Times New Roman" w:cs="Times New Roman"/>
            <w:color w:val="0000FF"/>
            <w:sz w:val="28"/>
            <w:szCs w:val="28"/>
            <w:u w:val="single"/>
          </w:rPr>
          <w:t>Khoản 3 Điều 33</w:t>
        </w:r>
      </w:hyperlink>
      <w:r w:rsidRPr="000A250D">
        <w:rPr>
          <w:rFonts w:ascii="Times New Roman" w:eastAsia="Times New Roman" w:hAnsi="Times New Roman" w:cs="Times New Roman"/>
          <w:color w:val="333333"/>
          <w:sz w:val="28"/>
          <w:szCs w:val="28"/>
        </w:rPr>
        <w:t> như sau:</w:t>
      </w:r>
      <w:r w:rsidRPr="000A250D">
        <w:rPr>
          <w:rFonts w:ascii="Times New Roman" w:eastAsia="Times New Roman" w:hAnsi="Times New Roman" w:cs="Times New Roman"/>
          <w:color w:val="333333"/>
          <w:sz w:val="28"/>
          <w:szCs w:val="28"/>
        </w:rPr>
        <w:b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r w:rsidRPr="000A250D">
        <w:rPr>
          <w:rFonts w:ascii="Times New Roman" w:eastAsia="Times New Roman" w:hAnsi="Times New Roman" w:cs="Times New Roman"/>
          <w:color w:val="333333"/>
          <w:sz w:val="28"/>
          <w:szCs w:val="28"/>
        </w:rPr>
        <w:b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114. Hiệu lực thi hành</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1. Luật này có hiệu lực thi hành từ ngày 01 tháng 7 năm 2020.</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color w:val="333333"/>
          <w:sz w:val="28"/>
          <w:szCs w:val="28"/>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0A250D" w:rsidRPr="000A250D" w:rsidRDefault="000A250D" w:rsidP="000A250D">
      <w:pPr>
        <w:spacing w:after="0" w:line="240" w:lineRule="auto"/>
        <w:rPr>
          <w:rFonts w:ascii="Times New Roman" w:eastAsia="Times New Roman" w:hAnsi="Times New Roman" w:cs="Times New Roman"/>
          <w:color w:val="333333"/>
          <w:sz w:val="28"/>
          <w:szCs w:val="28"/>
        </w:rPr>
      </w:pPr>
      <w:r w:rsidRPr="000A250D">
        <w:rPr>
          <w:rFonts w:ascii="Times New Roman" w:eastAsia="Times New Roman" w:hAnsi="Times New Roman" w:cs="Times New Roman"/>
          <w:b/>
          <w:bCs/>
          <w:color w:val="333333"/>
          <w:sz w:val="28"/>
          <w:szCs w:val="28"/>
        </w:rPr>
        <w:t>Điều 115. Quy định chuyển tiếp</w:t>
      </w:r>
      <w:r w:rsidRPr="000A250D">
        <w:rPr>
          <w:rFonts w:ascii="Times New Roman" w:eastAsia="Times New Roman" w:hAnsi="Times New Roman" w:cs="Times New Roman"/>
          <w:color w:val="333333"/>
          <w:sz w:val="28"/>
          <w:szCs w:val="28"/>
        </w:rPr>
        <w:br/>
        <w:t>Học sinh, sinh viên sư phạm, người theo học khóa đào tạo nghiệp vụ sư phạm được tuyển sinh trước ngày Luật này có hiệu lực thi hành thì tiếp tục được áp dụng theo quy định tại khoản 3 Điều 89 của Luật Giáo dục số 38/2005/QH11 đã được sửa đổi, bổ sung một số điều theo Luật số 44/2009/QH12, Luật số 74/2014/QH13 và Luật số 97/2015/QH13.</w:t>
      </w:r>
    </w:p>
    <w:p w:rsidR="000A250D" w:rsidRPr="000A250D" w:rsidRDefault="000A250D" w:rsidP="000A250D">
      <w:pPr>
        <w:spacing w:before="100" w:beforeAutospacing="1" w:after="100" w:afterAutospacing="1" w:line="240" w:lineRule="auto"/>
        <w:ind w:firstLine="720"/>
        <w:jc w:val="both"/>
        <w:rPr>
          <w:rFonts w:ascii="Times New Roman" w:eastAsia="Times New Roman" w:hAnsi="Times New Roman" w:cs="Times New Roman"/>
          <w:color w:val="222222"/>
          <w:sz w:val="28"/>
          <w:szCs w:val="28"/>
        </w:rPr>
      </w:pPr>
      <w:r w:rsidRPr="000A250D">
        <w:rPr>
          <w:rFonts w:ascii="Times New Roman" w:eastAsia="Times New Roman" w:hAnsi="Times New Roman" w:cs="Times New Roman"/>
          <w:i/>
          <w:iCs/>
          <w:color w:val="222222"/>
          <w:sz w:val="28"/>
          <w:szCs w:val="28"/>
          <w:lang w:val="vi-VN"/>
        </w:rPr>
        <w:t>Luật này được Quốc hội nước Cộng hòa xã hội chủ nghĩa Việt Nam khóa XIV, kỳ họp thứ 7 thông qua ngày 14 tháng 6 năm 2019.</w:t>
      </w:r>
    </w:p>
    <w:tbl>
      <w:tblPr>
        <w:tblW w:w="5000" w:type="pct"/>
        <w:tblInd w:w="108" w:type="dxa"/>
        <w:tblCellMar>
          <w:left w:w="0" w:type="dxa"/>
          <w:right w:w="0" w:type="dxa"/>
        </w:tblCellMar>
        <w:tblLook w:val="04A0" w:firstRow="1" w:lastRow="0" w:firstColumn="1" w:lastColumn="0" w:noHBand="0" w:noVBand="1"/>
      </w:tblPr>
      <w:tblGrid>
        <w:gridCol w:w="4428"/>
        <w:gridCol w:w="4932"/>
      </w:tblGrid>
      <w:tr w:rsidR="000A250D" w:rsidRPr="000A250D" w:rsidTr="000A250D">
        <w:tc>
          <w:tcPr>
            <w:tcW w:w="4428" w:type="dxa"/>
            <w:tcBorders>
              <w:top w:val="nil"/>
              <w:left w:val="nil"/>
              <w:bottom w:val="nil"/>
              <w:right w:val="nil"/>
            </w:tcBorders>
            <w:tcMar>
              <w:top w:w="0" w:type="dxa"/>
              <w:left w:w="108" w:type="dxa"/>
              <w:bottom w:w="0" w:type="dxa"/>
              <w:right w:w="108" w:type="dxa"/>
            </w:tcMar>
            <w:hideMark/>
          </w:tcPr>
          <w:p w:rsidR="000A250D" w:rsidRPr="000A250D" w:rsidRDefault="000A250D" w:rsidP="000A250D">
            <w:pPr>
              <w:spacing w:before="100" w:beforeAutospacing="1" w:after="100" w:afterAutospacing="1" w:line="240" w:lineRule="auto"/>
              <w:rPr>
                <w:rFonts w:ascii="Times New Roman" w:eastAsia="Times New Roman" w:hAnsi="Times New Roman" w:cs="Times New Roman"/>
                <w:color w:val="222222"/>
                <w:sz w:val="28"/>
                <w:szCs w:val="28"/>
              </w:rPr>
            </w:pPr>
            <w:r w:rsidRPr="000A250D">
              <w:rPr>
                <w:rFonts w:ascii="Times New Roman" w:eastAsia="Times New Roman" w:hAnsi="Times New Roman" w:cs="Times New Roman"/>
                <w:color w:val="222222"/>
                <w:sz w:val="28"/>
                <w:szCs w:val="28"/>
                <w:lang w:val="vi-VN"/>
              </w:rPr>
              <w:t> </w:t>
            </w:r>
          </w:p>
        </w:tc>
        <w:tc>
          <w:tcPr>
            <w:tcW w:w="4932" w:type="dxa"/>
            <w:tcBorders>
              <w:top w:val="nil"/>
              <w:left w:val="nil"/>
              <w:bottom w:val="nil"/>
              <w:right w:val="nil"/>
            </w:tcBorders>
            <w:tcMar>
              <w:top w:w="0" w:type="dxa"/>
              <w:left w:w="108" w:type="dxa"/>
              <w:bottom w:w="0" w:type="dxa"/>
              <w:right w:w="108" w:type="dxa"/>
            </w:tcMar>
            <w:hideMark/>
          </w:tcPr>
          <w:p w:rsidR="000A250D" w:rsidRPr="000A250D" w:rsidRDefault="000A250D" w:rsidP="000A250D">
            <w:pPr>
              <w:spacing w:before="100" w:beforeAutospacing="1" w:after="100" w:afterAutospacing="1" w:line="240" w:lineRule="auto"/>
              <w:jc w:val="center"/>
              <w:rPr>
                <w:rFonts w:ascii="Times New Roman" w:eastAsia="Times New Roman" w:hAnsi="Times New Roman" w:cs="Times New Roman"/>
                <w:color w:val="222222"/>
                <w:sz w:val="28"/>
                <w:szCs w:val="28"/>
              </w:rPr>
            </w:pPr>
            <w:r w:rsidRPr="000A250D">
              <w:rPr>
                <w:rFonts w:ascii="Times New Roman" w:eastAsia="Times New Roman" w:hAnsi="Times New Roman" w:cs="Times New Roman"/>
                <w:b/>
                <w:bCs/>
                <w:color w:val="222222"/>
                <w:sz w:val="28"/>
                <w:szCs w:val="28"/>
              </w:rPr>
              <w:t>CHỦ TỊCH QUỐC HỘI</w:t>
            </w:r>
            <w:r w:rsidRPr="000A250D">
              <w:rPr>
                <w:rFonts w:ascii="Times New Roman" w:eastAsia="Times New Roman" w:hAnsi="Times New Roman" w:cs="Times New Roman"/>
                <w:b/>
                <w:bCs/>
                <w:color w:val="222222"/>
                <w:sz w:val="28"/>
                <w:szCs w:val="28"/>
              </w:rPr>
              <w:br/>
            </w:r>
            <w:r w:rsidRPr="000A250D">
              <w:rPr>
                <w:rFonts w:ascii="Times New Roman" w:eastAsia="Times New Roman" w:hAnsi="Times New Roman" w:cs="Times New Roman"/>
                <w:b/>
                <w:bCs/>
                <w:color w:val="222222"/>
                <w:sz w:val="28"/>
                <w:szCs w:val="28"/>
              </w:rPr>
              <w:br/>
            </w:r>
            <w:r w:rsidRPr="000A250D">
              <w:rPr>
                <w:rFonts w:ascii="Times New Roman" w:eastAsia="Times New Roman" w:hAnsi="Times New Roman" w:cs="Times New Roman"/>
                <w:b/>
                <w:bCs/>
                <w:color w:val="222222"/>
                <w:sz w:val="28"/>
                <w:szCs w:val="28"/>
              </w:rPr>
              <w:br/>
            </w:r>
            <w:r w:rsidRPr="000A250D">
              <w:rPr>
                <w:rFonts w:ascii="Times New Roman" w:eastAsia="Times New Roman" w:hAnsi="Times New Roman" w:cs="Times New Roman"/>
                <w:b/>
                <w:bCs/>
                <w:color w:val="222222"/>
                <w:sz w:val="28"/>
                <w:szCs w:val="28"/>
              </w:rPr>
              <w:br/>
            </w:r>
            <w:r w:rsidRPr="000A250D">
              <w:rPr>
                <w:rFonts w:ascii="Times New Roman" w:eastAsia="Times New Roman" w:hAnsi="Times New Roman" w:cs="Times New Roman"/>
                <w:b/>
                <w:bCs/>
                <w:color w:val="222222"/>
                <w:sz w:val="28"/>
                <w:szCs w:val="28"/>
              </w:rPr>
              <w:br/>
              <w:t>Nguyễn Thị Kim Ngân</w:t>
            </w:r>
          </w:p>
        </w:tc>
      </w:tr>
    </w:tbl>
    <w:p w:rsidR="00B57164" w:rsidRPr="000A250D" w:rsidRDefault="00B57164">
      <w:pPr>
        <w:rPr>
          <w:rFonts w:ascii="Times New Roman" w:hAnsi="Times New Roman" w:cs="Times New Roman"/>
          <w:sz w:val="28"/>
          <w:szCs w:val="28"/>
        </w:rPr>
      </w:pPr>
    </w:p>
    <w:sectPr w:rsidR="00B57164" w:rsidRPr="000A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D"/>
    <w:rsid w:val="000A250D"/>
    <w:rsid w:val="00B5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B5CA-C1E5-4156-BF54-BBB9DC46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1227">
      <w:bodyDiv w:val="1"/>
      <w:marLeft w:val="0"/>
      <w:marRight w:val="0"/>
      <w:marTop w:val="0"/>
      <w:marBottom w:val="0"/>
      <w:divBdr>
        <w:top w:val="none" w:sz="0" w:space="0" w:color="auto"/>
        <w:left w:val="none" w:sz="0" w:space="0" w:color="auto"/>
        <w:bottom w:val="none" w:sz="0" w:space="0" w:color="auto"/>
        <w:right w:val="none" w:sz="0" w:space="0" w:color="auto"/>
      </w:divBdr>
      <w:divsChild>
        <w:div w:id="459612853">
          <w:marLeft w:val="0"/>
          <w:marRight w:val="0"/>
          <w:marTop w:val="0"/>
          <w:marBottom w:val="0"/>
          <w:divBdr>
            <w:top w:val="none" w:sz="0" w:space="0" w:color="auto"/>
            <w:left w:val="none" w:sz="0" w:space="0" w:color="auto"/>
            <w:bottom w:val="none" w:sz="0" w:space="0" w:color="auto"/>
            <w:right w:val="none" w:sz="0" w:space="0" w:color="auto"/>
          </w:divBdr>
        </w:div>
        <w:div w:id="336034310">
          <w:marLeft w:val="0"/>
          <w:marRight w:val="0"/>
          <w:marTop w:val="0"/>
          <w:marBottom w:val="0"/>
          <w:divBdr>
            <w:top w:val="none" w:sz="0" w:space="0" w:color="auto"/>
            <w:left w:val="none" w:sz="0" w:space="0" w:color="auto"/>
            <w:bottom w:val="none" w:sz="0" w:space="0" w:color="auto"/>
            <w:right w:val="none" w:sz="0" w:space="0" w:color="auto"/>
          </w:divBdr>
        </w:div>
        <w:div w:id="1436056093">
          <w:marLeft w:val="0"/>
          <w:marRight w:val="0"/>
          <w:marTop w:val="0"/>
          <w:marBottom w:val="0"/>
          <w:divBdr>
            <w:top w:val="none" w:sz="0" w:space="0" w:color="auto"/>
            <w:left w:val="none" w:sz="0" w:space="0" w:color="auto"/>
            <w:bottom w:val="none" w:sz="0" w:space="0" w:color="auto"/>
            <w:right w:val="none" w:sz="0" w:space="0" w:color="auto"/>
          </w:divBdr>
        </w:div>
        <w:div w:id="1356148403">
          <w:marLeft w:val="0"/>
          <w:marRight w:val="0"/>
          <w:marTop w:val="0"/>
          <w:marBottom w:val="0"/>
          <w:divBdr>
            <w:top w:val="none" w:sz="0" w:space="0" w:color="auto"/>
            <w:left w:val="none" w:sz="0" w:space="0" w:color="auto"/>
            <w:bottom w:val="none" w:sz="0" w:space="0" w:color="auto"/>
            <w:right w:val="none" w:sz="0" w:space="0" w:color="auto"/>
          </w:divBdr>
        </w:div>
        <w:div w:id="287398628">
          <w:marLeft w:val="0"/>
          <w:marRight w:val="0"/>
          <w:marTop w:val="120"/>
          <w:marBottom w:val="0"/>
          <w:divBdr>
            <w:top w:val="none" w:sz="0" w:space="0" w:color="auto"/>
            <w:left w:val="none" w:sz="0" w:space="0" w:color="auto"/>
            <w:bottom w:val="none" w:sz="0" w:space="0" w:color="auto"/>
            <w:right w:val="none" w:sz="0" w:space="0" w:color="auto"/>
          </w:divBdr>
        </w:div>
        <w:div w:id="226114030">
          <w:marLeft w:val="0"/>
          <w:marRight w:val="0"/>
          <w:marTop w:val="120"/>
          <w:marBottom w:val="0"/>
          <w:divBdr>
            <w:top w:val="none" w:sz="0" w:space="0" w:color="auto"/>
            <w:left w:val="none" w:sz="0" w:space="0" w:color="auto"/>
            <w:bottom w:val="none" w:sz="0" w:space="0" w:color="auto"/>
            <w:right w:val="none" w:sz="0" w:space="0" w:color="auto"/>
          </w:divBdr>
        </w:div>
        <w:div w:id="1817182218">
          <w:marLeft w:val="0"/>
          <w:marRight w:val="0"/>
          <w:marTop w:val="120"/>
          <w:marBottom w:val="0"/>
          <w:divBdr>
            <w:top w:val="none" w:sz="0" w:space="0" w:color="auto"/>
            <w:left w:val="none" w:sz="0" w:space="0" w:color="auto"/>
            <w:bottom w:val="none" w:sz="0" w:space="0" w:color="auto"/>
            <w:right w:val="none" w:sz="0" w:space="0" w:color="auto"/>
          </w:divBdr>
        </w:div>
        <w:div w:id="289747231">
          <w:marLeft w:val="0"/>
          <w:marRight w:val="0"/>
          <w:marTop w:val="0"/>
          <w:marBottom w:val="0"/>
          <w:divBdr>
            <w:top w:val="none" w:sz="0" w:space="0" w:color="auto"/>
            <w:left w:val="none" w:sz="0" w:space="0" w:color="auto"/>
            <w:bottom w:val="none" w:sz="0" w:space="0" w:color="auto"/>
            <w:right w:val="none" w:sz="0" w:space="0" w:color="auto"/>
          </w:divBdr>
        </w:div>
        <w:div w:id="353073237">
          <w:marLeft w:val="0"/>
          <w:marRight w:val="0"/>
          <w:marTop w:val="0"/>
          <w:marBottom w:val="0"/>
          <w:divBdr>
            <w:top w:val="none" w:sz="0" w:space="0" w:color="auto"/>
            <w:left w:val="none" w:sz="0" w:space="0" w:color="auto"/>
            <w:bottom w:val="none" w:sz="0" w:space="0" w:color="auto"/>
            <w:right w:val="none" w:sz="0" w:space="0" w:color="auto"/>
          </w:divBdr>
        </w:div>
        <w:div w:id="2092851853">
          <w:marLeft w:val="0"/>
          <w:marRight w:val="0"/>
          <w:marTop w:val="120"/>
          <w:marBottom w:val="0"/>
          <w:divBdr>
            <w:top w:val="none" w:sz="0" w:space="0" w:color="auto"/>
            <w:left w:val="none" w:sz="0" w:space="0" w:color="auto"/>
            <w:bottom w:val="none" w:sz="0" w:space="0" w:color="auto"/>
            <w:right w:val="none" w:sz="0" w:space="0" w:color="auto"/>
          </w:divBdr>
        </w:div>
        <w:div w:id="1758139269">
          <w:marLeft w:val="0"/>
          <w:marRight w:val="0"/>
          <w:marTop w:val="0"/>
          <w:marBottom w:val="0"/>
          <w:divBdr>
            <w:top w:val="none" w:sz="0" w:space="0" w:color="auto"/>
            <w:left w:val="none" w:sz="0" w:space="0" w:color="auto"/>
            <w:bottom w:val="none" w:sz="0" w:space="0" w:color="auto"/>
            <w:right w:val="none" w:sz="0" w:space="0" w:color="auto"/>
          </w:divBdr>
        </w:div>
        <w:div w:id="1934851853">
          <w:marLeft w:val="0"/>
          <w:marRight w:val="0"/>
          <w:marTop w:val="0"/>
          <w:marBottom w:val="0"/>
          <w:divBdr>
            <w:top w:val="none" w:sz="0" w:space="0" w:color="auto"/>
            <w:left w:val="none" w:sz="0" w:space="0" w:color="auto"/>
            <w:bottom w:val="none" w:sz="0" w:space="0" w:color="auto"/>
            <w:right w:val="none" w:sz="0" w:space="0" w:color="auto"/>
          </w:divBdr>
        </w:div>
        <w:div w:id="989866915">
          <w:marLeft w:val="0"/>
          <w:marRight w:val="0"/>
          <w:marTop w:val="0"/>
          <w:marBottom w:val="0"/>
          <w:divBdr>
            <w:top w:val="none" w:sz="0" w:space="0" w:color="auto"/>
            <w:left w:val="none" w:sz="0" w:space="0" w:color="auto"/>
            <w:bottom w:val="none" w:sz="0" w:space="0" w:color="auto"/>
            <w:right w:val="none" w:sz="0" w:space="0" w:color="auto"/>
          </w:divBdr>
        </w:div>
        <w:div w:id="302470769">
          <w:marLeft w:val="0"/>
          <w:marRight w:val="0"/>
          <w:marTop w:val="120"/>
          <w:marBottom w:val="0"/>
          <w:divBdr>
            <w:top w:val="none" w:sz="0" w:space="0" w:color="auto"/>
            <w:left w:val="none" w:sz="0" w:space="0" w:color="auto"/>
            <w:bottom w:val="none" w:sz="0" w:space="0" w:color="auto"/>
            <w:right w:val="none" w:sz="0" w:space="0" w:color="auto"/>
          </w:divBdr>
        </w:div>
        <w:div w:id="1413353483">
          <w:marLeft w:val="0"/>
          <w:marRight w:val="0"/>
          <w:marTop w:val="0"/>
          <w:marBottom w:val="0"/>
          <w:divBdr>
            <w:top w:val="none" w:sz="0" w:space="0" w:color="auto"/>
            <w:left w:val="none" w:sz="0" w:space="0" w:color="auto"/>
            <w:bottom w:val="none" w:sz="0" w:space="0" w:color="auto"/>
            <w:right w:val="none" w:sz="0" w:space="0" w:color="auto"/>
          </w:divBdr>
        </w:div>
        <w:div w:id="2023967440">
          <w:marLeft w:val="0"/>
          <w:marRight w:val="0"/>
          <w:marTop w:val="0"/>
          <w:marBottom w:val="0"/>
          <w:divBdr>
            <w:top w:val="none" w:sz="0" w:space="0" w:color="auto"/>
            <w:left w:val="none" w:sz="0" w:space="0" w:color="auto"/>
            <w:bottom w:val="none" w:sz="0" w:space="0" w:color="auto"/>
            <w:right w:val="none" w:sz="0" w:space="0" w:color="auto"/>
          </w:divBdr>
        </w:div>
        <w:div w:id="725373660">
          <w:marLeft w:val="0"/>
          <w:marRight w:val="0"/>
          <w:marTop w:val="0"/>
          <w:marBottom w:val="0"/>
          <w:divBdr>
            <w:top w:val="none" w:sz="0" w:space="0" w:color="auto"/>
            <w:left w:val="none" w:sz="0" w:space="0" w:color="auto"/>
            <w:bottom w:val="none" w:sz="0" w:space="0" w:color="auto"/>
            <w:right w:val="none" w:sz="0" w:space="0" w:color="auto"/>
          </w:divBdr>
        </w:div>
        <w:div w:id="1884558774">
          <w:marLeft w:val="0"/>
          <w:marRight w:val="0"/>
          <w:marTop w:val="0"/>
          <w:marBottom w:val="0"/>
          <w:divBdr>
            <w:top w:val="none" w:sz="0" w:space="0" w:color="auto"/>
            <w:left w:val="none" w:sz="0" w:space="0" w:color="auto"/>
            <w:bottom w:val="none" w:sz="0" w:space="0" w:color="auto"/>
            <w:right w:val="none" w:sz="0" w:space="0" w:color="auto"/>
          </w:divBdr>
        </w:div>
        <w:div w:id="10618908">
          <w:marLeft w:val="0"/>
          <w:marRight w:val="0"/>
          <w:marTop w:val="0"/>
          <w:marBottom w:val="0"/>
          <w:divBdr>
            <w:top w:val="none" w:sz="0" w:space="0" w:color="auto"/>
            <w:left w:val="none" w:sz="0" w:space="0" w:color="auto"/>
            <w:bottom w:val="none" w:sz="0" w:space="0" w:color="auto"/>
            <w:right w:val="none" w:sz="0" w:space="0" w:color="auto"/>
          </w:divBdr>
        </w:div>
        <w:div w:id="706301225">
          <w:marLeft w:val="0"/>
          <w:marRight w:val="0"/>
          <w:marTop w:val="0"/>
          <w:marBottom w:val="0"/>
          <w:divBdr>
            <w:top w:val="none" w:sz="0" w:space="0" w:color="auto"/>
            <w:left w:val="none" w:sz="0" w:space="0" w:color="auto"/>
            <w:bottom w:val="none" w:sz="0" w:space="0" w:color="auto"/>
            <w:right w:val="none" w:sz="0" w:space="0" w:color="auto"/>
          </w:divBdr>
        </w:div>
        <w:div w:id="1171991973">
          <w:marLeft w:val="0"/>
          <w:marRight w:val="0"/>
          <w:marTop w:val="0"/>
          <w:marBottom w:val="0"/>
          <w:divBdr>
            <w:top w:val="none" w:sz="0" w:space="0" w:color="auto"/>
            <w:left w:val="none" w:sz="0" w:space="0" w:color="auto"/>
            <w:bottom w:val="none" w:sz="0" w:space="0" w:color="auto"/>
            <w:right w:val="none" w:sz="0" w:space="0" w:color="auto"/>
          </w:divBdr>
        </w:div>
        <w:div w:id="835878183">
          <w:marLeft w:val="0"/>
          <w:marRight w:val="0"/>
          <w:marTop w:val="0"/>
          <w:marBottom w:val="0"/>
          <w:divBdr>
            <w:top w:val="none" w:sz="0" w:space="0" w:color="auto"/>
            <w:left w:val="none" w:sz="0" w:space="0" w:color="auto"/>
            <w:bottom w:val="none" w:sz="0" w:space="0" w:color="auto"/>
            <w:right w:val="none" w:sz="0" w:space="0" w:color="auto"/>
          </w:divBdr>
        </w:div>
        <w:div w:id="2088384037">
          <w:marLeft w:val="0"/>
          <w:marRight w:val="0"/>
          <w:marTop w:val="0"/>
          <w:marBottom w:val="0"/>
          <w:divBdr>
            <w:top w:val="none" w:sz="0" w:space="0" w:color="auto"/>
            <w:left w:val="none" w:sz="0" w:space="0" w:color="auto"/>
            <w:bottom w:val="none" w:sz="0" w:space="0" w:color="auto"/>
            <w:right w:val="none" w:sz="0" w:space="0" w:color="auto"/>
          </w:divBdr>
        </w:div>
        <w:div w:id="1090934096">
          <w:marLeft w:val="0"/>
          <w:marRight w:val="0"/>
          <w:marTop w:val="0"/>
          <w:marBottom w:val="0"/>
          <w:divBdr>
            <w:top w:val="none" w:sz="0" w:space="0" w:color="auto"/>
            <w:left w:val="none" w:sz="0" w:space="0" w:color="auto"/>
            <w:bottom w:val="none" w:sz="0" w:space="0" w:color="auto"/>
            <w:right w:val="none" w:sz="0" w:space="0" w:color="auto"/>
          </w:divBdr>
        </w:div>
        <w:div w:id="250283283">
          <w:marLeft w:val="0"/>
          <w:marRight w:val="0"/>
          <w:marTop w:val="0"/>
          <w:marBottom w:val="0"/>
          <w:divBdr>
            <w:top w:val="none" w:sz="0" w:space="0" w:color="auto"/>
            <w:left w:val="none" w:sz="0" w:space="0" w:color="auto"/>
            <w:bottom w:val="none" w:sz="0" w:space="0" w:color="auto"/>
            <w:right w:val="none" w:sz="0" w:space="0" w:color="auto"/>
          </w:divBdr>
        </w:div>
        <w:div w:id="717897419">
          <w:marLeft w:val="0"/>
          <w:marRight w:val="0"/>
          <w:marTop w:val="0"/>
          <w:marBottom w:val="0"/>
          <w:divBdr>
            <w:top w:val="none" w:sz="0" w:space="0" w:color="auto"/>
            <w:left w:val="none" w:sz="0" w:space="0" w:color="auto"/>
            <w:bottom w:val="none" w:sz="0" w:space="0" w:color="auto"/>
            <w:right w:val="none" w:sz="0" w:space="0" w:color="auto"/>
          </w:divBdr>
        </w:div>
        <w:div w:id="410078011">
          <w:marLeft w:val="0"/>
          <w:marRight w:val="0"/>
          <w:marTop w:val="120"/>
          <w:marBottom w:val="0"/>
          <w:divBdr>
            <w:top w:val="none" w:sz="0" w:space="0" w:color="auto"/>
            <w:left w:val="none" w:sz="0" w:space="0" w:color="auto"/>
            <w:bottom w:val="none" w:sz="0" w:space="0" w:color="auto"/>
            <w:right w:val="none" w:sz="0" w:space="0" w:color="auto"/>
          </w:divBdr>
        </w:div>
        <w:div w:id="836724967">
          <w:marLeft w:val="0"/>
          <w:marRight w:val="0"/>
          <w:marTop w:val="0"/>
          <w:marBottom w:val="0"/>
          <w:divBdr>
            <w:top w:val="none" w:sz="0" w:space="0" w:color="auto"/>
            <w:left w:val="none" w:sz="0" w:space="0" w:color="auto"/>
            <w:bottom w:val="none" w:sz="0" w:space="0" w:color="auto"/>
            <w:right w:val="none" w:sz="0" w:space="0" w:color="auto"/>
          </w:divBdr>
        </w:div>
        <w:div w:id="342325159">
          <w:marLeft w:val="0"/>
          <w:marRight w:val="0"/>
          <w:marTop w:val="0"/>
          <w:marBottom w:val="0"/>
          <w:divBdr>
            <w:top w:val="none" w:sz="0" w:space="0" w:color="auto"/>
            <w:left w:val="none" w:sz="0" w:space="0" w:color="auto"/>
            <w:bottom w:val="none" w:sz="0" w:space="0" w:color="auto"/>
            <w:right w:val="none" w:sz="0" w:space="0" w:color="auto"/>
          </w:divBdr>
        </w:div>
        <w:div w:id="1834301135">
          <w:marLeft w:val="0"/>
          <w:marRight w:val="0"/>
          <w:marTop w:val="0"/>
          <w:marBottom w:val="0"/>
          <w:divBdr>
            <w:top w:val="none" w:sz="0" w:space="0" w:color="auto"/>
            <w:left w:val="none" w:sz="0" w:space="0" w:color="auto"/>
            <w:bottom w:val="none" w:sz="0" w:space="0" w:color="auto"/>
            <w:right w:val="none" w:sz="0" w:space="0" w:color="auto"/>
          </w:divBdr>
        </w:div>
        <w:div w:id="1083721177">
          <w:marLeft w:val="0"/>
          <w:marRight w:val="0"/>
          <w:marTop w:val="0"/>
          <w:marBottom w:val="0"/>
          <w:divBdr>
            <w:top w:val="none" w:sz="0" w:space="0" w:color="auto"/>
            <w:left w:val="none" w:sz="0" w:space="0" w:color="auto"/>
            <w:bottom w:val="none" w:sz="0" w:space="0" w:color="auto"/>
            <w:right w:val="none" w:sz="0" w:space="0" w:color="auto"/>
          </w:divBdr>
        </w:div>
        <w:div w:id="604536021">
          <w:marLeft w:val="0"/>
          <w:marRight w:val="0"/>
          <w:marTop w:val="0"/>
          <w:marBottom w:val="0"/>
          <w:divBdr>
            <w:top w:val="none" w:sz="0" w:space="0" w:color="auto"/>
            <w:left w:val="none" w:sz="0" w:space="0" w:color="auto"/>
            <w:bottom w:val="none" w:sz="0" w:space="0" w:color="auto"/>
            <w:right w:val="none" w:sz="0" w:space="0" w:color="auto"/>
          </w:divBdr>
        </w:div>
        <w:div w:id="906571918">
          <w:marLeft w:val="0"/>
          <w:marRight w:val="0"/>
          <w:marTop w:val="0"/>
          <w:marBottom w:val="0"/>
          <w:divBdr>
            <w:top w:val="none" w:sz="0" w:space="0" w:color="auto"/>
            <w:left w:val="none" w:sz="0" w:space="0" w:color="auto"/>
            <w:bottom w:val="none" w:sz="0" w:space="0" w:color="auto"/>
            <w:right w:val="none" w:sz="0" w:space="0" w:color="auto"/>
          </w:divBdr>
        </w:div>
        <w:div w:id="1100376384">
          <w:marLeft w:val="0"/>
          <w:marRight w:val="0"/>
          <w:marTop w:val="0"/>
          <w:marBottom w:val="0"/>
          <w:divBdr>
            <w:top w:val="none" w:sz="0" w:space="0" w:color="auto"/>
            <w:left w:val="none" w:sz="0" w:space="0" w:color="auto"/>
            <w:bottom w:val="none" w:sz="0" w:space="0" w:color="auto"/>
            <w:right w:val="none" w:sz="0" w:space="0" w:color="auto"/>
          </w:divBdr>
        </w:div>
        <w:div w:id="1462112342">
          <w:marLeft w:val="0"/>
          <w:marRight w:val="0"/>
          <w:marTop w:val="0"/>
          <w:marBottom w:val="0"/>
          <w:divBdr>
            <w:top w:val="none" w:sz="0" w:space="0" w:color="auto"/>
            <w:left w:val="none" w:sz="0" w:space="0" w:color="auto"/>
            <w:bottom w:val="none" w:sz="0" w:space="0" w:color="auto"/>
            <w:right w:val="none" w:sz="0" w:space="0" w:color="auto"/>
          </w:divBdr>
        </w:div>
        <w:div w:id="1140002734">
          <w:marLeft w:val="0"/>
          <w:marRight w:val="0"/>
          <w:marTop w:val="120"/>
          <w:marBottom w:val="0"/>
          <w:divBdr>
            <w:top w:val="none" w:sz="0" w:space="0" w:color="auto"/>
            <w:left w:val="none" w:sz="0" w:space="0" w:color="auto"/>
            <w:bottom w:val="none" w:sz="0" w:space="0" w:color="auto"/>
            <w:right w:val="none" w:sz="0" w:space="0" w:color="auto"/>
          </w:divBdr>
        </w:div>
        <w:div w:id="630792026">
          <w:marLeft w:val="0"/>
          <w:marRight w:val="0"/>
          <w:marTop w:val="0"/>
          <w:marBottom w:val="0"/>
          <w:divBdr>
            <w:top w:val="none" w:sz="0" w:space="0" w:color="auto"/>
            <w:left w:val="none" w:sz="0" w:space="0" w:color="auto"/>
            <w:bottom w:val="none" w:sz="0" w:space="0" w:color="auto"/>
            <w:right w:val="none" w:sz="0" w:space="0" w:color="auto"/>
          </w:divBdr>
        </w:div>
        <w:div w:id="1642152666">
          <w:marLeft w:val="0"/>
          <w:marRight w:val="0"/>
          <w:marTop w:val="0"/>
          <w:marBottom w:val="0"/>
          <w:divBdr>
            <w:top w:val="none" w:sz="0" w:space="0" w:color="auto"/>
            <w:left w:val="none" w:sz="0" w:space="0" w:color="auto"/>
            <w:bottom w:val="none" w:sz="0" w:space="0" w:color="auto"/>
            <w:right w:val="none" w:sz="0" w:space="0" w:color="auto"/>
          </w:divBdr>
        </w:div>
        <w:div w:id="770903380">
          <w:marLeft w:val="0"/>
          <w:marRight w:val="0"/>
          <w:marTop w:val="120"/>
          <w:marBottom w:val="0"/>
          <w:divBdr>
            <w:top w:val="none" w:sz="0" w:space="0" w:color="auto"/>
            <w:left w:val="none" w:sz="0" w:space="0" w:color="auto"/>
            <w:bottom w:val="none" w:sz="0" w:space="0" w:color="auto"/>
            <w:right w:val="none" w:sz="0" w:space="0" w:color="auto"/>
          </w:divBdr>
        </w:div>
        <w:div w:id="1585341747">
          <w:marLeft w:val="0"/>
          <w:marRight w:val="0"/>
          <w:marTop w:val="0"/>
          <w:marBottom w:val="0"/>
          <w:divBdr>
            <w:top w:val="none" w:sz="0" w:space="0" w:color="auto"/>
            <w:left w:val="none" w:sz="0" w:space="0" w:color="auto"/>
            <w:bottom w:val="none" w:sz="0" w:space="0" w:color="auto"/>
            <w:right w:val="none" w:sz="0" w:space="0" w:color="auto"/>
          </w:divBdr>
        </w:div>
        <w:div w:id="1922903795">
          <w:marLeft w:val="0"/>
          <w:marRight w:val="0"/>
          <w:marTop w:val="0"/>
          <w:marBottom w:val="0"/>
          <w:divBdr>
            <w:top w:val="none" w:sz="0" w:space="0" w:color="auto"/>
            <w:left w:val="none" w:sz="0" w:space="0" w:color="auto"/>
            <w:bottom w:val="none" w:sz="0" w:space="0" w:color="auto"/>
            <w:right w:val="none" w:sz="0" w:space="0" w:color="auto"/>
          </w:divBdr>
        </w:div>
        <w:div w:id="947614787">
          <w:marLeft w:val="0"/>
          <w:marRight w:val="0"/>
          <w:marTop w:val="0"/>
          <w:marBottom w:val="0"/>
          <w:divBdr>
            <w:top w:val="none" w:sz="0" w:space="0" w:color="auto"/>
            <w:left w:val="none" w:sz="0" w:space="0" w:color="auto"/>
            <w:bottom w:val="none" w:sz="0" w:space="0" w:color="auto"/>
            <w:right w:val="none" w:sz="0" w:space="0" w:color="auto"/>
          </w:divBdr>
        </w:div>
        <w:div w:id="1733115861">
          <w:marLeft w:val="0"/>
          <w:marRight w:val="0"/>
          <w:marTop w:val="0"/>
          <w:marBottom w:val="0"/>
          <w:divBdr>
            <w:top w:val="none" w:sz="0" w:space="0" w:color="auto"/>
            <w:left w:val="none" w:sz="0" w:space="0" w:color="auto"/>
            <w:bottom w:val="none" w:sz="0" w:space="0" w:color="auto"/>
            <w:right w:val="none" w:sz="0" w:space="0" w:color="auto"/>
          </w:divBdr>
        </w:div>
        <w:div w:id="1779134038">
          <w:marLeft w:val="0"/>
          <w:marRight w:val="0"/>
          <w:marTop w:val="0"/>
          <w:marBottom w:val="0"/>
          <w:divBdr>
            <w:top w:val="none" w:sz="0" w:space="0" w:color="auto"/>
            <w:left w:val="none" w:sz="0" w:space="0" w:color="auto"/>
            <w:bottom w:val="none" w:sz="0" w:space="0" w:color="auto"/>
            <w:right w:val="none" w:sz="0" w:space="0" w:color="auto"/>
          </w:divBdr>
        </w:div>
        <w:div w:id="2438119">
          <w:marLeft w:val="0"/>
          <w:marRight w:val="0"/>
          <w:marTop w:val="120"/>
          <w:marBottom w:val="0"/>
          <w:divBdr>
            <w:top w:val="none" w:sz="0" w:space="0" w:color="auto"/>
            <w:left w:val="none" w:sz="0" w:space="0" w:color="auto"/>
            <w:bottom w:val="none" w:sz="0" w:space="0" w:color="auto"/>
            <w:right w:val="none" w:sz="0" w:space="0" w:color="auto"/>
          </w:divBdr>
        </w:div>
        <w:div w:id="889615024">
          <w:marLeft w:val="0"/>
          <w:marRight w:val="0"/>
          <w:marTop w:val="0"/>
          <w:marBottom w:val="0"/>
          <w:divBdr>
            <w:top w:val="none" w:sz="0" w:space="0" w:color="auto"/>
            <w:left w:val="none" w:sz="0" w:space="0" w:color="auto"/>
            <w:bottom w:val="none" w:sz="0" w:space="0" w:color="auto"/>
            <w:right w:val="none" w:sz="0" w:space="0" w:color="auto"/>
          </w:divBdr>
        </w:div>
        <w:div w:id="95637289">
          <w:marLeft w:val="0"/>
          <w:marRight w:val="0"/>
          <w:marTop w:val="0"/>
          <w:marBottom w:val="0"/>
          <w:divBdr>
            <w:top w:val="none" w:sz="0" w:space="0" w:color="auto"/>
            <w:left w:val="none" w:sz="0" w:space="0" w:color="auto"/>
            <w:bottom w:val="none" w:sz="0" w:space="0" w:color="auto"/>
            <w:right w:val="none" w:sz="0" w:space="0" w:color="auto"/>
          </w:divBdr>
        </w:div>
        <w:div w:id="2108304420">
          <w:marLeft w:val="0"/>
          <w:marRight w:val="0"/>
          <w:marTop w:val="0"/>
          <w:marBottom w:val="0"/>
          <w:divBdr>
            <w:top w:val="none" w:sz="0" w:space="0" w:color="auto"/>
            <w:left w:val="none" w:sz="0" w:space="0" w:color="auto"/>
            <w:bottom w:val="none" w:sz="0" w:space="0" w:color="auto"/>
            <w:right w:val="none" w:sz="0" w:space="0" w:color="auto"/>
          </w:divBdr>
        </w:div>
        <w:div w:id="2096779143">
          <w:marLeft w:val="0"/>
          <w:marRight w:val="0"/>
          <w:marTop w:val="120"/>
          <w:marBottom w:val="0"/>
          <w:divBdr>
            <w:top w:val="none" w:sz="0" w:space="0" w:color="auto"/>
            <w:left w:val="none" w:sz="0" w:space="0" w:color="auto"/>
            <w:bottom w:val="none" w:sz="0" w:space="0" w:color="auto"/>
            <w:right w:val="none" w:sz="0" w:space="0" w:color="auto"/>
          </w:divBdr>
        </w:div>
        <w:div w:id="209074299">
          <w:marLeft w:val="0"/>
          <w:marRight w:val="0"/>
          <w:marTop w:val="0"/>
          <w:marBottom w:val="0"/>
          <w:divBdr>
            <w:top w:val="none" w:sz="0" w:space="0" w:color="auto"/>
            <w:left w:val="none" w:sz="0" w:space="0" w:color="auto"/>
            <w:bottom w:val="none" w:sz="0" w:space="0" w:color="auto"/>
            <w:right w:val="none" w:sz="0" w:space="0" w:color="auto"/>
          </w:divBdr>
        </w:div>
        <w:div w:id="1620185159">
          <w:marLeft w:val="0"/>
          <w:marRight w:val="0"/>
          <w:marTop w:val="0"/>
          <w:marBottom w:val="0"/>
          <w:divBdr>
            <w:top w:val="none" w:sz="0" w:space="0" w:color="auto"/>
            <w:left w:val="none" w:sz="0" w:space="0" w:color="auto"/>
            <w:bottom w:val="none" w:sz="0" w:space="0" w:color="auto"/>
            <w:right w:val="none" w:sz="0" w:space="0" w:color="auto"/>
          </w:divBdr>
        </w:div>
        <w:div w:id="1985549348">
          <w:marLeft w:val="0"/>
          <w:marRight w:val="0"/>
          <w:marTop w:val="0"/>
          <w:marBottom w:val="0"/>
          <w:divBdr>
            <w:top w:val="none" w:sz="0" w:space="0" w:color="auto"/>
            <w:left w:val="none" w:sz="0" w:space="0" w:color="auto"/>
            <w:bottom w:val="none" w:sz="0" w:space="0" w:color="auto"/>
            <w:right w:val="none" w:sz="0" w:space="0" w:color="auto"/>
          </w:divBdr>
        </w:div>
        <w:div w:id="973102086">
          <w:marLeft w:val="0"/>
          <w:marRight w:val="0"/>
          <w:marTop w:val="120"/>
          <w:marBottom w:val="0"/>
          <w:divBdr>
            <w:top w:val="none" w:sz="0" w:space="0" w:color="auto"/>
            <w:left w:val="none" w:sz="0" w:space="0" w:color="auto"/>
            <w:bottom w:val="none" w:sz="0" w:space="0" w:color="auto"/>
            <w:right w:val="none" w:sz="0" w:space="0" w:color="auto"/>
          </w:divBdr>
        </w:div>
        <w:div w:id="1835991530">
          <w:marLeft w:val="0"/>
          <w:marRight w:val="0"/>
          <w:marTop w:val="0"/>
          <w:marBottom w:val="0"/>
          <w:divBdr>
            <w:top w:val="none" w:sz="0" w:space="0" w:color="auto"/>
            <w:left w:val="none" w:sz="0" w:space="0" w:color="auto"/>
            <w:bottom w:val="none" w:sz="0" w:space="0" w:color="auto"/>
            <w:right w:val="none" w:sz="0" w:space="0" w:color="auto"/>
          </w:divBdr>
        </w:div>
        <w:div w:id="2075620763">
          <w:marLeft w:val="0"/>
          <w:marRight w:val="0"/>
          <w:marTop w:val="0"/>
          <w:marBottom w:val="0"/>
          <w:divBdr>
            <w:top w:val="none" w:sz="0" w:space="0" w:color="auto"/>
            <w:left w:val="none" w:sz="0" w:space="0" w:color="auto"/>
            <w:bottom w:val="none" w:sz="0" w:space="0" w:color="auto"/>
            <w:right w:val="none" w:sz="0" w:space="0" w:color="auto"/>
          </w:divBdr>
        </w:div>
        <w:div w:id="1625817297">
          <w:marLeft w:val="0"/>
          <w:marRight w:val="0"/>
          <w:marTop w:val="0"/>
          <w:marBottom w:val="0"/>
          <w:divBdr>
            <w:top w:val="none" w:sz="0" w:space="0" w:color="auto"/>
            <w:left w:val="none" w:sz="0" w:space="0" w:color="auto"/>
            <w:bottom w:val="none" w:sz="0" w:space="0" w:color="auto"/>
            <w:right w:val="none" w:sz="0" w:space="0" w:color="auto"/>
          </w:divBdr>
        </w:div>
        <w:div w:id="1332493038">
          <w:marLeft w:val="0"/>
          <w:marRight w:val="0"/>
          <w:marTop w:val="120"/>
          <w:marBottom w:val="0"/>
          <w:divBdr>
            <w:top w:val="none" w:sz="0" w:space="0" w:color="auto"/>
            <w:left w:val="none" w:sz="0" w:space="0" w:color="auto"/>
            <w:bottom w:val="none" w:sz="0" w:space="0" w:color="auto"/>
            <w:right w:val="none" w:sz="0" w:space="0" w:color="auto"/>
          </w:divBdr>
        </w:div>
        <w:div w:id="1207528743">
          <w:marLeft w:val="0"/>
          <w:marRight w:val="0"/>
          <w:marTop w:val="0"/>
          <w:marBottom w:val="0"/>
          <w:divBdr>
            <w:top w:val="none" w:sz="0" w:space="0" w:color="auto"/>
            <w:left w:val="none" w:sz="0" w:space="0" w:color="auto"/>
            <w:bottom w:val="none" w:sz="0" w:space="0" w:color="auto"/>
            <w:right w:val="none" w:sz="0" w:space="0" w:color="auto"/>
          </w:divBdr>
        </w:div>
        <w:div w:id="632099227">
          <w:marLeft w:val="0"/>
          <w:marRight w:val="0"/>
          <w:marTop w:val="0"/>
          <w:marBottom w:val="0"/>
          <w:divBdr>
            <w:top w:val="none" w:sz="0" w:space="0" w:color="auto"/>
            <w:left w:val="none" w:sz="0" w:space="0" w:color="auto"/>
            <w:bottom w:val="none" w:sz="0" w:space="0" w:color="auto"/>
            <w:right w:val="none" w:sz="0" w:space="0" w:color="auto"/>
          </w:divBdr>
        </w:div>
        <w:div w:id="1826702549">
          <w:marLeft w:val="0"/>
          <w:marRight w:val="0"/>
          <w:marTop w:val="0"/>
          <w:marBottom w:val="0"/>
          <w:divBdr>
            <w:top w:val="none" w:sz="0" w:space="0" w:color="auto"/>
            <w:left w:val="none" w:sz="0" w:space="0" w:color="auto"/>
            <w:bottom w:val="none" w:sz="0" w:space="0" w:color="auto"/>
            <w:right w:val="none" w:sz="0" w:space="0" w:color="auto"/>
          </w:divBdr>
        </w:div>
        <w:div w:id="854542320">
          <w:marLeft w:val="0"/>
          <w:marRight w:val="0"/>
          <w:marTop w:val="0"/>
          <w:marBottom w:val="0"/>
          <w:divBdr>
            <w:top w:val="none" w:sz="0" w:space="0" w:color="auto"/>
            <w:left w:val="none" w:sz="0" w:space="0" w:color="auto"/>
            <w:bottom w:val="none" w:sz="0" w:space="0" w:color="auto"/>
            <w:right w:val="none" w:sz="0" w:space="0" w:color="auto"/>
          </w:divBdr>
        </w:div>
        <w:div w:id="1915309574">
          <w:marLeft w:val="0"/>
          <w:marRight w:val="0"/>
          <w:marTop w:val="0"/>
          <w:marBottom w:val="0"/>
          <w:divBdr>
            <w:top w:val="none" w:sz="0" w:space="0" w:color="auto"/>
            <w:left w:val="none" w:sz="0" w:space="0" w:color="auto"/>
            <w:bottom w:val="none" w:sz="0" w:space="0" w:color="auto"/>
            <w:right w:val="none" w:sz="0" w:space="0" w:color="auto"/>
          </w:divBdr>
        </w:div>
        <w:div w:id="1662153005">
          <w:marLeft w:val="0"/>
          <w:marRight w:val="0"/>
          <w:marTop w:val="120"/>
          <w:marBottom w:val="0"/>
          <w:divBdr>
            <w:top w:val="none" w:sz="0" w:space="0" w:color="auto"/>
            <w:left w:val="none" w:sz="0" w:space="0" w:color="auto"/>
            <w:bottom w:val="none" w:sz="0" w:space="0" w:color="auto"/>
            <w:right w:val="none" w:sz="0" w:space="0" w:color="auto"/>
          </w:divBdr>
        </w:div>
        <w:div w:id="2113739440">
          <w:marLeft w:val="0"/>
          <w:marRight w:val="0"/>
          <w:marTop w:val="0"/>
          <w:marBottom w:val="0"/>
          <w:divBdr>
            <w:top w:val="none" w:sz="0" w:space="0" w:color="auto"/>
            <w:left w:val="none" w:sz="0" w:space="0" w:color="auto"/>
            <w:bottom w:val="none" w:sz="0" w:space="0" w:color="auto"/>
            <w:right w:val="none" w:sz="0" w:space="0" w:color="auto"/>
          </w:divBdr>
        </w:div>
        <w:div w:id="1548644268">
          <w:marLeft w:val="0"/>
          <w:marRight w:val="0"/>
          <w:marTop w:val="0"/>
          <w:marBottom w:val="0"/>
          <w:divBdr>
            <w:top w:val="none" w:sz="0" w:space="0" w:color="auto"/>
            <w:left w:val="none" w:sz="0" w:space="0" w:color="auto"/>
            <w:bottom w:val="none" w:sz="0" w:space="0" w:color="auto"/>
            <w:right w:val="none" w:sz="0" w:space="0" w:color="auto"/>
          </w:divBdr>
        </w:div>
        <w:div w:id="917784201">
          <w:marLeft w:val="0"/>
          <w:marRight w:val="0"/>
          <w:marTop w:val="0"/>
          <w:marBottom w:val="0"/>
          <w:divBdr>
            <w:top w:val="none" w:sz="0" w:space="0" w:color="auto"/>
            <w:left w:val="none" w:sz="0" w:space="0" w:color="auto"/>
            <w:bottom w:val="none" w:sz="0" w:space="0" w:color="auto"/>
            <w:right w:val="none" w:sz="0" w:space="0" w:color="auto"/>
          </w:divBdr>
        </w:div>
        <w:div w:id="141704618">
          <w:marLeft w:val="0"/>
          <w:marRight w:val="0"/>
          <w:marTop w:val="120"/>
          <w:marBottom w:val="0"/>
          <w:divBdr>
            <w:top w:val="none" w:sz="0" w:space="0" w:color="auto"/>
            <w:left w:val="none" w:sz="0" w:space="0" w:color="auto"/>
            <w:bottom w:val="none" w:sz="0" w:space="0" w:color="auto"/>
            <w:right w:val="none" w:sz="0" w:space="0" w:color="auto"/>
          </w:divBdr>
        </w:div>
        <w:div w:id="778376801">
          <w:marLeft w:val="0"/>
          <w:marRight w:val="0"/>
          <w:marTop w:val="0"/>
          <w:marBottom w:val="0"/>
          <w:divBdr>
            <w:top w:val="none" w:sz="0" w:space="0" w:color="auto"/>
            <w:left w:val="none" w:sz="0" w:space="0" w:color="auto"/>
            <w:bottom w:val="none" w:sz="0" w:space="0" w:color="auto"/>
            <w:right w:val="none" w:sz="0" w:space="0" w:color="auto"/>
          </w:divBdr>
        </w:div>
        <w:div w:id="386729041">
          <w:marLeft w:val="0"/>
          <w:marRight w:val="0"/>
          <w:marTop w:val="0"/>
          <w:marBottom w:val="0"/>
          <w:divBdr>
            <w:top w:val="none" w:sz="0" w:space="0" w:color="auto"/>
            <w:left w:val="none" w:sz="0" w:space="0" w:color="auto"/>
            <w:bottom w:val="none" w:sz="0" w:space="0" w:color="auto"/>
            <w:right w:val="none" w:sz="0" w:space="0" w:color="auto"/>
          </w:divBdr>
        </w:div>
        <w:div w:id="645551173">
          <w:marLeft w:val="0"/>
          <w:marRight w:val="0"/>
          <w:marTop w:val="0"/>
          <w:marBottom w:val="0"/>
          <w:divBdr>
            <w:top w:val="none" w:sz="0" w:space="0" w:color="auto"/>
            <w:left w:val="none" w:sz="0" w:space="0" w:color="auto"/>
            <w:bottom w:val="none" w:sz="0" w:space="0" w:color="auto"/>
            <w:right w:val="none" w:sz="0" w:space="0" w:color="auto"/>
          </w:divBdr>
        </w:div>
        <w:div w:id="1772704259">
          <w:marLeft w:val="0"/>
          <w:marRight w:val="0"/>
          <w:marTop w:val="0"/>
          <w:marBottom w:val="0"/>
          <w:divBdr>
            <w:top w:val="none" w:sz="0" w:space="0" w:color="auto"/>
            <w:left w:val="none" w:sz="0" w:space="0" w:color="auto"/>
            <w:bottom w:val="none" w:sz="0" w:space="0" w:color="auto"/>
            <w:right w:val="none" w:sz="0" w:space="0" w:color="auto"/>
          </w:divBdr>
        </w:div>
        <w:div w:id="1557204511">
          <w:marLeft w:val="0"/>
          <w:marRight w:val="0"/>
          <w:marTop w:val="120"/>
          <w:marBottom w:val="0"/>
          <w:divBdr>
            <w:top w:val="none" w:sz="0" w:space="0" w:color="auto"/>
            <w:left w:val="none" w:sz="0" w:space="0" w:color="auto"/>
            <w:bottom w:val="none" w:sz="0" w:space="0" w:color="auto"/>
            <w:right w:val="none" w:sz="0" w:space="0" w:color="auto"/>
          </w:divBdr>
        </w:div>
        <w:div w:id="1499809001">
          <w:marLeft w:val="0"/>
          <w:marRight w:val="0"/>
          <w:marTop w:val="0"/>
          <w:marBottom w:val="0"/>
          <w:divBdr>
            <w:top w:val="none" w:sz="0" w:space="0" w:color="auto"/>
            <w:left w:val="none" w:sz="0" w:space="0" w:color="auto"/>
            <w:bottom w:val="none" w:sz="0" w:space="0" w:color="auto"/>
            <w:right w:val="none" w:sz="0" w:space="0" w:color="auto"/>
          </w:divBdr>
        </w:div>
        <w:div w:id="1077632281">
          <w:marLeft w:val="0"/>
          <w:marRight w:val="0"/>
          <w:marTop w:val="0"/>
          <w:marBottom w:val="0"/>
          <w:divBdr>
            <w:top w:val="none" w:sz="0" w:space="0" w:color="auto"/>
            <w:left w:val="none" w:sz="0" w:space="0" w:color="auto"/>
            <w:bottom w:val="none" w:sz="0" w:space="0" w:color="auto"/>
            <w:right w:val="none" w:sz="0" w:space="0" w:color="auto"/>
          </w:divBdr>
        </w:div>
        <w:div w:id="898596796">
          <w:marLeft w:val="0"/>
          <w:marRight w:val="0"/>
          <w:marTop w:val="120"/>
          <w:marBottom w:val="0"/>
          <w:divBdr>
            <w:top w:val="none" w:sz="0" w:space="0" w:color="auto"/>
            <w:left w:val="none" w:sz="0" w:space="0" w:color="auto"/>
            <w:bottom w:val="none" w:sz="0" w:space="0" w:color="auto"/>
            <w:right w:val="none" w:sz="0" w:space="0" w:color="auto"/>
          </w:divBdr>
        </w:div>
        <w:div w:id="151799522">
          <w:marLeft w:val="0"/>
          <w:marRight w:val="0"/>
          <w:marTop w:val="0"/>
          <w:marBottom w:val="0"/>
          <w:divBdr>
            <w:top w:val="none" w:sz="0" w:space="0" w:color="auto"/>
            <w:left w:val="none" w:sz="0" w:space="0" w:color="auto"/>
            <w:bottom w:val="none" w:sz="0" w:space="0" w:color="auto"/>
            <w:right w:val="none" w:sz="0" w:space="0" w:color="auto"/>
          </w:divBdr>
        </w:div>
        <w:div w:id="1537307453">
          <w:marLeft w:val="0"/>
          <w:marRight w:val="0"/>
          <w:marTop w:val="0"/>
          <w:marBottom w:val="0"/>
          <w:divBdr>
            <w:top w:val="none" w:sz="0" w:space="0" w:color="auto"/>
            <w:left w:val="none" w:sz="0" w:space="0" w:color="auto"/>
            <w:bottom w:val="none" w:sz="0" w:space="0" w:color="auto"/>
            <w:right w:val="none" w:sz="0" w:space="0" w:color="auto"/>
          </w:divBdr>
        </w:div>
        <w:div w:id="163984522">
          <w:marLeft w:val="0"/>
          <w:marRight w:val="0"/>
          <w:marTop w:val="0"/>
          <w:marBottom w:val="0"/>
          <w:divBdr>
            <w:top w:val="none" w:sz="0" w:space="0" w:color="auto"/>
            <w:left w:val="none" w:sz="0" w:space="0" w:color="auto"/>
            <w:bottom w:val="none" w:sz="0" w:space="0" w:color="auto"/>
            <w:right w:val="none" w:sz="0" w:space="0" w:color="auto"/>
          </w:divBdr>
        </w:div>
        <w:div w:id="793642254">
          <w:marLeft w:val="0"/>
          <w:marRight w:val="0"/>
          <w:marTop w:val="0"/>
          <w:marBottom w:val="0"/>
          <w:divBdr>
            <w:top w:val="none" w:sz="0" w:space="0" w:color="auto"/>
            <w:left w:val="none" w:sz="0" w:space="0" w:color="auto"/>
            <w:bottom w:val="none" w:sz="0" w:space="0" w:color="auto"/>
            <w:right w:val="none" w:sz="0" w:space="0" w:color="auto"/>
          </w:divBdr>
        </w:div>
        <w:div w:id="2093774574">
          <w:marLeft w:val="0"/>
          <w:marRight w:val="0"/>
          <w:marTop w:val="120"/>
          <w:marBottom w:val="0"/>
          <w:divBdr>
            <w:top w:val="none" w:sz="0" w:space="0" w:color="auto"/>
            <w:left w:val="none" w:sz="0" w:space="0" w:color="auto"/>
            <w:bottom w:val="none" w:sz="0" w:space="0" w:color="auto"/>
            <w:right w:val="none" w:sz="0" w:space="0" w:color="auto"/>
          </w:divBdr>
        </w:div>
        <w:div w:id="1051884735">
          <w:marLeft w:val="0"/>
          <w:marRight w:val="0"/>
          <w:marTop w:val="0"/>
          <w:marBottom w:val="0"/>
          <w:divBdr>
            <w:top w:val="none" w:sz="0" w:space="0" w:color="auto"/>
            <w:left w:val="none" w:sz="0" w:space="0" w:color="auto"/>
            <w:bottom w:val="none" w:sz="0" w:space="0" w:color="auto"/>
            <w:right w:val="none" w:sz="0" w:space="0" w:color="auto"/>
          </w:divBdr>
        </w:div>
        <w:div w:id="1693799997">
          <w:marLeft w:val="0"/>
          <w:marRight w:val="0"/>
          <w:marTop w:val="0"/>
          <w:marBottom w:val="0"/>
          <w:divBdr>
            <w:top w:val="none" w:sz="0" w:space="0" w:color="auto"/>
            <w:left w:val="none" w:sz="0" w:space="0" w:color="auto"/>
            <w:bottom w:val="none" w:sz="0" w:space="0" w:color="auto"/>
            <w:right w:val="none" w:sz="0" w:space="0" w:color="auto"/>
          </w:divBdr>
        </w:div>
        <w:div w:id="2016491613">
          <w:marLeft w:val="0"/>
          <w:marRight w:val="0"/>
          <w:marTop w:val="0"/>
          <w:marBottom w:val="0"/>
          <w:divBdr>
            <w:top w:val="none" w:sz="0" w:space="0" w:color="auto"/>
            <w:left w:val="none" w:sz="0" w:space="0" w:color="auto"/>
            <w:bottom w:val="none" w:sz="0" w:space="0" w:color="auto"/>
            <w:right w:val="none" w:sz="0" w:space="0" w:color="auto"/>
          </w:divBdr>
        </w:div>
        <w:div w:id="1397047084">
          <w:marLeft w:val="0"/>
          <w:marRight w:val="0"/>
          <w:marTop w:val="120"/>
          <w:marBottom w:val="0"/>
          <w:divBdr>
            <w:top w:val="none" w:sz="0" w:space="0" w:color="auto"/>
            <w:left w:val="none" w:sz="0" w:space="0" w:color="auto"/>
            <w:bottom w:val="none" w:sz="0" w:space="0" w:color="auto"/>
            <w:right w:val="none" w:sz="0" w:space="0" w:color="auto"/>
          </w:divBdr>
        </w:div>
        <w:div w:id="203717197">
          <w:marLeft w:val="0"/>
          <w:marRight w:val="0"/>
          <w:marTop w:val="0"/>
          <w:marBottom w:val="0"/>
          <w:divBdr>
            <w:top w:val="none" w:sz="0" w:space="0" w:color="auto"/>
            <w:left w:val="none" w:sz="0" w:space="0" w:color="auto"/>
            <w:bottom w:val="none" w:sz="0" w:space="0" w:color="auto"/>
            <w:right w:val="none" w:sz="0" w:space="0" w:color="auto"/>
          </w:divBdr>
        </w:div>
        <w:div w:id="300816013">
          <w:marLeft w:val="0"/>
          <w:marRight w:val="0"/>
          <w:marTop w:val="0"/>
          <w:marBottom w:val="0"/>
          <w:divBdr>
            <w:top w:val="none" w:sz="0" w:space="0" w:color="auto"/>
            <w:left w:val="none" w:sz="0" w:space="0" w:color="auto"/>
            <w:bottom w:val="none" w:sz="0" w:space="0" w:color="auto"/>
            <w:right w:val="none" w:sz="0" w:space="0" w:color="auto"/>
          </w:divBdr>
        </w:div>
        <w:div w:id="711197044">
          <w:marLeft w:val="0"/>
          <w:marRight w:val="0"/>
          <w:marTop w:val="0"/>
          <w:marBottom w:val="0"/>
          <w:divBdr>
            <w:top w:val="none" w:sz="0" w:space="0" w:color="auto"/>
            <w:left w:val="none" w:sz="0" w:space="0" w:color="auto"/>
            <w:bottom w:val="none" w:sz="0" w:space="0" w:color="auto"/>
            <w:right w:val="none" w:sz="0" w:space="0" w:color="auto"/>
          </w:divBdr>
        </w:div>
        <w:div w:id="922297548">
          <w:marLeft w:val="0"/>
          <w:marRight w:val="0"/>
          <w:marTop w:val="120"/>
          <w:marBottom w:val="0"/>
          <w:divBdr>
            <w:top w:val="none" w:sz="0" w:space="0" w:color="auto"/>
            <w:left w:val="none" w:sz="0" w:space="0" w:color="auto"/>
            <w:bottom w:val="none" w:sz="0" w:space="0" w:color="auto"/>
            <w:right w:val="none" w:sz="0" w:space="0" w:color="auto"/>
          </w:divBdr>
        </w:div>
        <w:div w:id="1147164349">
          <w:marLeft w:val="0"/>
          <w:marRight w:val="0"/>
          <w:marTop w:val="0"/>
          <w:marBottom w:val="0"/>
          <w:divBdr>
            <w:top w:val="none" w:sz="0" w:space="0" w:color="auto"/>
            <w:left w:val="none" w:sz="0" w:space="0" w:color="auto"/>
            <w:bottom w:val="none" w:sz="0" w:space="0" w:color="auto"/>
            <w:right w:val="none" w:sz="0" w:space="0" w:color="auto"/>
          </w:divBdr>
        </w:div>
        <w:div w:id="870070847">
          <w:marLeft w:val="0"/>
          <w:marRight w:val="0"/>
          <w:marTop w:val="0"/>
          <w:marBottom w:val="0"/>
          <w:divBdr>
            <w:top w:val="none" w:sz="0" w:space="0" w:color="auto"/>
            <w:left w:val="none" w:sz="0" w:space="0" w:color="auto"/>
            <w:bottom w:val="none" w:sz="0" w:space="0" w:color="auto"/>
            <w:right w:val="none" w:sz="0" w:space="0" w:color="auto"/>
          </w:divBdr>
        </w:div>
        <w:div w:id="653223517">
          <w:marLeft w:val="0"/>
          <w:marRight w:val="0"/>
          <w:marTop w:val="0"/>
          <w:marBottom w:val="0"/>
          <w:divBdr>
            <w:top w:val="none" w:sz="0" w:space="0" w:color="auto"/>
            <w:left w:val="none" w:sz="0" w:space="0" w:color="auto"/>
            <w:bottom w:val="none" w:sz="0" w:space="0" w:color="auto"/>
            <w:right w:val="none" w:sz="0" w:space="0" w:color="auto"/>
          </w:divBdr>
        </w:div>
        <w:div w:id="348526303">
          <w:marLeft w:val="0"/>
          <w:marRight w:val="0"/>
          <w:marTop w:val="0"/>
          <w:marBottom w:val="0"/>
          <w:divBdr>
            <w:top w:val="none" w:sz="0" w:space="0" w:color="auto"/>
            <w:left w:val="none" w:sz="0" w:space="0" w:color="auto"/>
            <w:bottom w:val="none" w:sz="0" w:space="0" w:color="auto"/>
            <w:right w:val="none" w:sz="0" w:space="0" w:color="auto"/>
          </w:divBdr>
        </w:div>
        <w:div w:id="140922993">
          <w:marLeft w:val="0"/>
          <w:marRight w:val="0"/>
          <w:marTop w:val="120"/>
          <w:marBottom w:val="0"/>
          <w:divBdr>
            <w:top w:val="none" w:sz="0" w:space="0" w:color="auto"/>
            <w:left w:val="none" w:sz="0" w:space="0" w:color="auto"/>
            <w:bottom w:val="none" w:sz="0" w:space="0" w:color="auto"/>
            <w:right w:val="none" w:sz="0" w:space="0" w:color="auto"/>
          </w:divBdr>
        </w:div>
        <w:div w:id="639306652">
          <w:marLeft w:val="0"/>
          <w:marRight w:val="0"/>
          <w:marTop w:val="120"/>
          <w:marBottom w:val="0"/>
          <w:divBdr>
            <w:top w:val="none" w:sz="0" w:space="0" w:color="auto"/>
            <w:left w:val="none" w:sz="0" w:space="0" w:color="auto"/>
            <w:bottom w:val="none" w:sz="0" w:space="0" w:color="auto"/>
            <w:right w:val="none" w:sz="0" w:space="0" w:color="auto"/>
          </w:divBdr>
        </w:div>
        <w:div w:id="1483425158">
          <w:marLeft w:val="0"/>
          <w:marRight w:val="0"/>
          <w:marTop w:val="0"/>
          <w:marBottom w:val="0"/>
          <w:divBdr>
            <w:top w:val="none" w:sz="0" w:space="0" w:color="auto"/>
            <w:left w:val="none" w:sz="0" w:space="0" w:color="auto"/>
            <w:bottom w:val="none" w:sz="0" w:space="0" w:color="auto"/>
            <w:right w:val="none" w:sz="0" w:space="0" w:color="auto"/>
          </w:divBdr>
        </w:div>
        <w:div w:id="881331705">
          <w:marLeft w:val="0"/>
          <w:marRight w:val="0"/>
          <w:marTop w:val="0"/>
          <w:marBottom w:val="0"/>
          <w:divBdr>
            <w:top w:val="none" w:sz="0" w:space="0" w:color="auto"/>
            <w:left w:val="none" w:sz="0" w:space="0" w:color="auto"/>
            <w:bottom w:val="none" w:sz="0" w:space="0" w:color="auto"/>
            <w:right w:val="none" w:sz="0" w:space="0" w:color="auto"/>
          </w:divBdr>
        </w:div>
        <w:div w:id="514930038">
          <w:marLeft w:val="0"/>
          <w:marRight w:val="0"/>
          <w:marTop w:val="120"/>
          <w:marBottom w:val="0"/>
          <w:divBdr>
            <w:top w:val="none" w:sz="0" w:space="0" w:color="auto"/>
            <w:left w:val="none" w:sz="0" w:space="0" w:color="auto"/>
            <w:bottom w:val="none" w:sz="0" w:space="0" w:color="auto"/>
            <w:right w:val="none" w:sz="0" w:space="0" w:color="auto"/>
          </w:divBdr>
        </w:div>
        <w:div w:id="373238209">
          <w:marLeft w:val="0"/>
          <w:marRight w:val="0"/>
          <w:marTop w:val="0"/>
          <w:marBottom w:val="0"/>
          <w:divBdr>
            <w:top w:val="none" w:sz="0" w:space="0" w:color="auto"/>
            <w:left w:val="none" w:sz="0" w:space="0" w:color="auto"/>
            <w:bottom w:val="none" w:sz="0" w:space="0" w:color="auto"/>
            <w:right w:val="none" w:sz="0" w:space="0" w:color="auto"/>
          </w:divBdr>
        </w:div>
        <w:div w:id="2004501662">
          <w:marLeft w:val="0"/>
          <w:marRight w:val="0"/>
          <w:marTop w:val="0"/>
          <w:marBottom w:val="0"/>
          <w:divBdr>
            <w:top w:val="none" w:sz="0" w:space="0" w:color="auto"/>
            <w:left w:val="none" w:sz="0" w:space="0" w:color="auto"/>
            <w:bottom w:val="none" w:sz="0" w:space="0" w:color="auto"/>
            <w:right w:val="none" w:sz="0" w:space="0" w:color="auto"/>
          </w:divBdr>
        </w:div>
        <w:div w:id="1868837259">
          <w:marLeft w:val="0"/>
          <w:marRight w:val="0"/>
          <w:marTop w:val="0"/>
          <w:marBottom w:val="0"/>
          <w:divBdr>
            <w:top w:val="none" w:sz="0" w:space="0" w:color="auto"/>
            <w:left w:val="none" w:sz="0" w:space="0" w:color="auto"/>
            <w:bottom w:val="none" w:sz="0" w:space="0" w:color="auto"/>
            <w:right w:val="none" w:sz="0" w:space="0" w:color="auto"/>
          </w:divBdr>
        </w:div>
        <w:div w:id="638344801">
          <w:marLeft w:val="0"/>
          <w:marRight w:val="0"/>
          <w:marTop w:val="0"/>
          <w:marBottom w:val="0"/>
          <w:divBdr>
            <w:top w:val="none" w:sz="0" w:space="0" w:color="auto"/>
            <w:left w:val="none" w:sz="0" w:space="0" w:color="auto"/>
            <w:bottom w:val="none" w:sz="0" w:space="0" w:color="auto"/>
            <w:right w:val="none" w:sz="0" w:space="0" w:color="auto"/>
          </w:divBdr>
        </w:div>
        <w:div w:id="1248005209">
          <w:marLeft w:val="0"/>
          <w:marRight w:val="0"/>
          <w:marTop w:val="0"/>
          <w:marBottom w:val="0"/>
          <w:divBdr>
            <w:top w:val="none" w:sz="0" w:space="0" w:color="auto"/>
            <w:left w:val="none" w:sz="0" w:space="0" w:color="auto"/>
            <w:bottom w:val="none" w:sz="0" w:space="0" w:color="auto"/>
            <w:right w:val="none" w:sz="0" w:space="0" w:color="auto"/>
          </w:divBdr>
        </w:div>
        <w:div w:id="740711922">
          <w:marLeft w:val="0"/>
          <w:marRight w:val="0"/>
          <w:marTop w:val="0"/>
          <w:marBottom w:val="0"/>
          <w:divBdr>
            <w:top w:val="none" w:sz="0" w:space="0" w:color="auto"/>
            <w:left w:val="none" w:sz="0" w:space="0" w:color="auto"/>
            <w:bottom w:val="none" w:sz="0" w:space="0" w:color="auto"/>
            <w:right w:val="none" w:sz="0" w:space="0" w:color="auto"/>
          </w:divBdr>
        </w:div>
        <w:div w:id="948584841">
          <w:marLeft w:val="0"/>
          <w:marRight w:val="0"/>
          <w:marTop w:val="0"/>
          <w:marBottom w:val="0"/>
          <w:divBdr>
            <w:top w:val="none" w:sz="0" w:space="0" w:color="auto"/>
            <w:left w:val="none" w:sz="0" w:space="0" w:color="auto"/>
            <w:bottom w:val="none" w:sz="0" w:space="0" w:color="auto"/>
            <w:right w:val="none" w:sz="0" w:space="0" w:color="auto"/>
          </w:divBdr>
        </w:div>
        <w:div w:id="1398361779">
          <w:marLeft w:val="0"/>
          <w:marRight w:val="0"/>
          <w:marTop w:val="0"/>
          <w:marBottom w:val="0"/>
          <w:divBdr>
            <w:top w:val="none" w:sz="0" w:space="0" w:color="auto"/>
            <w:left w:val="none" w:sz="0" w:space="0" w:color="auto"/>
            <w:bottom w:val="none" w:sz="0" w:space="0" w:color="auto"/>
            <w:right w:val="none" w:sz="0" w:space="0" w:color="auto"/>
          </w:divBdr>
        </w:div>
        <w:div w:id="1411463513">
          <w:marLeft w:val="0"/>
          <w:marRight w:val="0"/>
          <w:marTop w:val="0"/>
          <w:marBottom w:val="0"/>
          <w:divBdr>
            <w:top w:val="none" w:sz="0" w:space="0" w:color="auto"/>
            <w:left w:val="none" w:sz="0" w:space="0" w:color="auto"/>
            <w:bottom w:val="none" w:sz="0" w:space="0" w:color="auto"/>
            <w:right w:val="none" w:sz="0" w:space="0" w:color="auto"/>
          </w:divBdr>
        </w:div>
        <w:div w:id="601843081">
          <w:marLeft w:val="0"/>
          <w:marRight w:val="0"/>
          <w:marTop w:val="120"/>
          <w:marBottom w:val="0"/>
          <w:divBdr>
            <w:top w:val="none" w:sz="0" w:space="0" w:color="auto"/>
            <w:left w:val="none" w:sz="0" w:space="0" w:color="auto"/>
            <w:bottom w:val="none" w:sz="0" w:space="0" w:color="auto"/>
            <w:right w:val="none" w:sz="0" w:space="0" w:color="auto"/>
          </w:divBdr>
        </w:div>
        <w:div w:id="1796826461">
          <w:marLeft w:val="0"/>
          <w:marRight w:val="0"/>
          <w:marTop w:val="0"/>
          <w:marBottom w:val="0"/>
          <w:divBdr>
            <w:top w:val="none" w:sz="0" w:space="0" w:color="auto"/>
            <w:left w:val="none" w:sz="0" w:space="0" w:color="auto"/>
            <w:bottom w:val="none" w:sz="0" w:space="0" w:color="auto"/>
            <w:right w:val="none" w:sz="0" w:space="0" w:color="auto"/>
          </w:divBdr>
        </w:div>
        <w:div w:id="1111170210">
          <w:marLeft w:val="0"/>
          <w:marRight w:val="0"/>
          <w:marTop w:val="0"/>
          <w:marBottom w:val="0"/>
          <w:divBdr>
            <w:top w:val="none" w:sz="0" w:space="0" w:color="auto"/>
            <w:left w:val="none" w:sz="0" w:space="0" w:color="auto"/>
            <w:bottom w:val="none" w:sz="0" w:space="0" w:color="auto"/>
            <w:right w:val="none" w:sz="0" w:space="0" w:color="auto"/>
          </w:divBdr>
        </w:div>
        <w:div w:id="2053990617">
          <w:marLeft w:val="0"/>
          <w:marRight w:val="0"/>
          <w:marTop w:val="120"/>
          <w:marBottom w:val="0"/>
          <w:divBdr>
            <w:top w:val="none" w:sz="0" w:space="0" w:color="auto"/>
            <w:left w:val="none" w:sz="0" w:space="0" w:color="auto"/>
            <w:bottom w:val="none" w:sz="0" w:space="0" w:color="auto"/>
            <w:right w:val="none" w:sz="0" w:space="0" w:color="auto"/>
          </w:divBdr>
        </w:div>
        <w:div w:id="1715077775">
          <w:marLeft w:val="0"/>
          <w:marRight w:val="0"/>
          <w:marTop w:val="0"/>
          <w:marBottom w:val="0"/>
          <w:divBdr>
            <w:top w:val="none" w:sz="0" w:space="0" w:color="auto"/>
            <w:left w:val="none" w:sz="0" w:space="0" w:color="auto"/>
            <w:bottom w:val="none" w:sz="0" w:space="0" w:color="auto"/>
            <w:right w:val="none" w:sz="0" w:space="0" w:color="auto"/>
          </w:divBdr>
        </w:div>
        <w:div w:id="876628972">
          <w:marLeft w:val="0"/>
          <w:marRight w:val="0"/>
          <w:marTop w:val="0"/>
          <w:marBottom w:val="0"/>
          <w:divBdr>
            <w:top w:val="none" w:sz="0" w:space="0" w:color="auto"/>
            <w:left w:val="none" w:sz="0" w:space="0" w:color="auto"/>
            <w:bottom w:val="none" w:sz="0" w:space="0" w:color="auto"/>
            <w:right w:val="none" w:sz="0" w:space="0" w:color="auto"/>
          </w:divBdr>
        </w:div>
        <w:div w:id="1134562085">
          <w:marLeft w:val="0"/>
          <w:marRight w:val="0"/>
          <w:marTop w:val="0"/>
          <w:marBottom w:val="0"/>
          <w:divBdr>
            <w:top w:val="none" w:sz="0" w:space="0" w:color="auto"/>
            <w:left w:val="none" w:sz="0" w:space="0" w:color="auto"/>
            <w:bottom w:val="none" w:sz="0" w:space="0" w:color="auto"/>
            <w:right w:val="none" w:sz="0" w:space="0" w:color="auto"/>
          </w:divBdr>
        </w:div>
        <w:div w:id="534269149">
          <w:marLeft w:val="0"/>
          <w:marRight w:val="0"/>
          <w:marTop w:val="0"/>
          <w:marBottom w:val="0"/>
          <w:divBdr>
            <w:top w:val="none" w:sz="0" w:space="0" w:color="auto"/>
            <w:left w:val="none" w:sz="0" w:space="0" w:color="auto"/>
            <w:bottom w:val="none" w:sz="0" w:space="0" w:color="auto"/>
            <w:right w:val="none" w:sz="0" w:space="0" w:color="auto"/>
          </w:divBdr>
        </w:div>
        <w:div w:id="1780293710">
          <w:marLeft w:val="0"/>
          <w:marRight w:val="0"/>
          <w:marTop w:val="120"/>
          <w:marBottom w:val="0"/>
          <w:divBdr>
            <w:top w:val="none" w:sz="0" w:space="0" w:color="auto"/>
            <w:left w:val="none" w:sz="0" w:space="0" w:color="auto"/>
            <w:bottom w:val="none" w:sz="0" w:space="0" w:color="auto"/>
            <w:right w:val="none" w:sz="0" w:space="0" w:color="auto"/>
          </w:divBdr>
        </w:div>
        <w:div w:id="1638682875">
          <w:marLeft w:val="0"/>
          <w:marRight w:val="0"/>
          <w:marTop w:val="0"/>
          <w:marBottom w:val="0"/>
          <w:divBdr>
            <w:top w:val="none" w:sz="0" w:space="0" w:color="auto"/>
            <w:left w:val="none" w:sz="0" w:space="0" w:color="auto"/>
            <w:bottom w:val="none" w:sz="0" w:space="0" w:color="auto"/>
            <w:right w:val="none" w:sz="0" w:space="0" w:color="auto"/>
          </w:divBdr>
        </w:div>
        <w:div w:id="1384716487">
          <w:marLeft w:val="0"/>
          <w:marRight w:val="0"/>
          <w:marTop w:val="0"/>
          <w:marBottom w:val="0"/>
          <w:divBdr>
            <w:top w:val="none" w:sz="0" w:space="0" w:color="auto"/>
            <w:left w:val="none" w:sz="0" w:space="0" w:color="auto"/>
            <w:bottom w:val="none" w:sz="0" w:space="0" w:color="auto"/>
            <w:right w:val="none" w:sz="0" w:space="0" w:color="auto"/>
          </w:divBdr>
        </w:div>
        <w:div w:id="182863104">
          <w:marLeft w:val="0"/>
          <w:marRight w:val="0"/>
          <w:marTop w:val="0"/>
          <w:marBottom w:val="0"/>
          <w:divBdr>
            <w:top w:val="none" w:sz="0" w:space="0" w:color="auto"/>
            <w:left w:val="none" w:sz="0" w:space="0" w:color="auto"/>
            <w:bottom w:val="none" w:sz="0" w:space="0" w:color="auto"/>
            <w:right w:val="none" w:sz="0" w:space="0" w:color="auto"/>
          </w:divBdr>
        </w:div>
        <w:div w:id="570776985">
          <w:marLeft w:val="0"/>
          <w:marRight w:val="0"/>
          <w:marTop w:val="0"/>
          <w:marBottom w:val="0"/>
          <w:divBdr>
            <w:top w:val="none" w:sz="0" w:space="0" w:color="auto"/>
            <w:left w:val="none" w:sz="0" w:space="0" w:color="auto"/>
            <w:bottom w:val="none" w:sz="0" w:space="0" w:color="auto"/>
            <w:right w:val="none" w:sz="0" w:space="0" w:color="auto"/>
          </w:divBdr>
        </w:div>
        <w:div w:id="1215965923">
          <w:marLeft w:val="0"/>
          <w:marRight w:val="0"/>
          <w:marTop w:val="0"/>
          <w:marBottom w:val="0"/>
          <w:divBdr>
            <w:top w:val="none" w:sz="0" w:space="0" w:color="auto"/>
            <w:left w:val="none" w:sz="0" w:space="0" w:color="auto"/>
            <w:bottom w:val="none" w:sz="0" w:space="0" w:color="auto"/>
            <w:right w:val="none" w:sz="0" w:space="0" w:color="auto"/>
          </w:divBdr>
        </w:div>
        <w:div w:id="1830976699">
          <w:marLeft w:val="0"/>
          <w:marRight w:val="0"/>
          <w:marTop w:val="0"/>
          <w:marBottom w:val="0"/>
          <w:divBdr>
            <w:top w:val="none" w:sz="0" w:space="0" w:color="auto"/>
            <w:left w:val="none" w:sz="0" w:space="0" w:color="auto"/>
            <w:bottom w:val="none" w:sz="0" w:space="0" w:color="auto"/>
            <w:right w:val="none" w:sz="0" w:space="0" w:color="auto"/>
          </w:divBdr>
        </w:div>
        <w:div w:id="1046490328">
          <w:marLeft w:val="0"/>
          <w:marRight w:val="0"/>
          <w:marTop w:val="120"/>
          <w:marBottom w:val="0"/>
          <w:divBdr>
            <w:top w:val="none" w:sz="0" w:space="0" w:color="auto"/>
            <w:left w:val="none" w:sz="0" w:space="0" w:color="auto"/>
            <w:bottom w:val="none" w:sz="0" w:space="0" w:color="auto"/>
            <w:right w:val="none" w:sz="0" w:space="0" w:color="auto"/>
          </w:divBdr>
        </w:div>
        <w:div w:id="1579749538">
          <w:marLeft w:val="0"/>
          <w:marRight w:val="0"/>
          <w:marTop w:val="0"/>
          <w:marBottom w:val="0"/>
          <w:divBdr>
            <w:top w:val="none" w:sz="0" w:space="0" w:color="auto"/>
            <w:left w:val="none" w:sz="0" w:space="0" w:color="auto"/>
            <w:bottom w:val="none" w:sz="0" w:space="0" w:color="auto"/>
            <w:right w:val="none" w:sz="0" w:space="0" w:color="auto"/>
          </w:divBdr>
        </w:div>
        <w:div w:id="849640258">
          <w:marLeft w:val="0"/>
          <w:marRight w:val="0"/>
          <w:marTop w:val="0"/>
          <w:marBottom w:val="0"/>
          <w:divBdr>
            <w:top w:val="none" w:sz="0" w:space="0" w:color="auto"/>
            <w:left w:val="none" w:sz="0" w:space="0" w:color="auto"/>
            <w:bottom w:val="none" w:sz="0" w:space="0" w:color="auto"/>
            <w:right w:val="none" w:sz="0" w:space="0" w:color="auto"/>
          </w:divBdr>
        </w:div>
        <w:div w:id="1072578527">
          <w:marLeft w:val="0"/>
          <w:marRight w:val="0"/>
          <w:marTop w:val="0"/>
          <w:marBottom w:val="0"/>
          <w:divBdr>
            <w:top w:val="none" w:sz="0" w:space="0" w:color="auto"/>
            <w:left w:val="none" w:sz="0" w:space="0" w:color="auto"/>
            <w:bottom w:val="none" w:sz="0" w:space="0" w:color="auto"/>
            <w:right w:val="none" w:sz="0" w:space="0" w:color="auto"/>
          </w:divBdr>
        </w:div>
        <w:div w:id="1569803242">
          <w:marLeft w:val="0"/>
          <w:marRight w:val="0"/>
          <w:marTop w:val="120"/>
          <w:marBottom w:val="0"/>
          <w:divBdr>
            <w:top w:val="none" w:sz="0" w:space="0" w:color="auto"/>
            <w:left w:val="none" w:sz="0" w:space="0" w:color="auto"/>
            <w:bottom w:val="none" w:sz="0" w:space="0" w:color="auto"/>
            <w:right w:val="none" w:sz="0" w:space="0" w:color="auto"/>
          </w:divBdr>
        </w:div>
        <w:div w:id="1994984105">
          <w:marLeft w:val="0"/>
          <w:marRight w:val="0"/>
          <w:marTop w:val="0"/>
          <w:marBottom w:val="0"/>
          <w:divBdr>
            <w:top w:val="none" w:sz="0" w:space="0" w:color="auto"/>
            <w:left w:val="none" w:sz="0" w:space="0" w:color="auto"/>
            <w:bottom w:val="none" w:sz="0" w:space="0" w:color="auto"/>
            <w:right w:val="none" w:sz="0" w:space="0" w:color="auto"/>
          </w:divBdr>
        </w:div>
        <w:div w:id="317732609">
          <w:marLeft w:val="0"/>
          <w:marRight w:val="0"/>
          <w:marTop w:val="0"/>
          <w:marBottom w:val="0"/>
          <w:divBdr>
            <w:top w:val="none" w:sz="0" w:space="0" w:color="auto"/>
            <w:left w:val="none" w:sz="0" w:space="0" w:color="auto"/>
            <w:bottom w:val="none" w:sz="0" w:space="0" w:color="auto"/>
            <w:right w:val="none" w:sz="0" w:space="0" w:color="auto"/>
          </w:divBdr>
        </w:div>
        <w:div w:id="835726917">
          <w:marLeft w:val="0"/>
          <w:marRight w:val="0"/>
          <w:marTop w:val="0"/>
          <w:marBottom w:val="0"/>
          <w:divBdr>
            <w:top w:val="none" w:sz="0" w:space="0" w:color="auto"/>
            <w:left w:val="none" w:sz="0" w:space="0" w:color="auto"/>
            <w:bottom w:val="none" w:sz="0" w:space="0" w:color="auto"/>
            <w:right w:val="none" w:sz="0" w:space="0" w:color="auto"/>
          </w:divBdr>
        </w:div>
        <w:div w:id="682560859">
          <w:marLeft w:val="0"/>
          <w:marRight w:val="0"/>
          <w:marTop w:val="0"/>
          <w:marBottom w:val="0"/>
          <w:divBdr>
            <w:top w:val="none" w:sz="0" w:space="0" w:color="auto"/>
            <w:left w:val="none" w:sz="0" w:space="0" w:color="auto"/>
            <w:bottom w:val="none" w:sz="0" w:space="0" w:color="auto"/>
            <w:right w:val="none" w:sz="0" w:space="0" w:color="auto"/>
          </w:divBdr>
        </w:div>
        <w:div w:id="1452046045">
          <w:marLeft w:val="0"/>
          <w:marRight w:val="0"/>
          <w:marTop w:val="120"/>
          <w:marBottom w:val="0"/>
          <w:divBdr>
            <w:top w:val="none" w:sz="0" w:space="0" w:color="auto"/>
            <w:left w:val="none" w:sz="0" w:space="0" w:color="auto"/>
            <w:bottom w:val="none" w:sz="0" w:space="0" w:color="auto"/>
            <w:right w:val="none" w:sz="0" w:space="0" w:color="auto"/>
          </w:divBdr>
        </w:div>
        <w:div w:id="833760146">
          <w:marLeft w:val="0"/>
          <w:marRight w:val="0"/>
          <w:marTop w:val="0"/>
          <w:marBottom w:val="0"/>
          <w:divBdr>
            <w:top w:val="none" w:sz="0" w:space="0" w:color="auto"/>
            <w:left w:val="none" w:sz="0" w:space="0" w:color="auto"/>
            <w:bottom w:val="none" w:sz="0" w:space="0" w:color="auto"/>
            <w:right w:val="none" w:sz="0" w:space="0" w:color="auto"/>
          </w:divBdr>
        </w:div>
        <w:div w:id="498543420">
          <w:marLeft w:val="0"/>
          <w:marRight w:val="0"/>
          <w:marTop w:val="0"/>
          <w:marBottom w:val="0"/>
          <w:divBdr>
            <w:top w:val="none" w:sz="0" w:space="0" w:color="auto"/>
            <w:left w:val="none" w:sz="0" w:space="0" w:color="auto"/>
            <w:bottom w:val="none" w:sz="0" w:space="0" w:color="auto"/>
            <w:right w:val="none" w:sz="0" w:space="0" w:color="auto"/>
          </w:divBdr>
        </w:div>
        <w:div w:id="1044794202">
          <w:marLeft w:val="0"/>
          <w:marRight w:val="0"/>
          <w:marTop w:val="0"/>
          <w:marBottom w:val="0"/>
          <w:divBdr>
            <w:top w:val="none" w:sz="0" w:space="0" w:color="auto"/>
            <w:left w:val="none" w:sz="0" w:space="0" w:color="auto"/>
            <w:bottom w:val="none" w:sz="0" w:space="0" w:color="auto"/>
            <w:right w:val="none" w:sz="0" w:space="0" w:color="auto"/>
          </w:divBdr>
        </w:div>
        <w:div w:id="1266617548">
          <w:marLeft w:val="0"/>
          <w:marRight w:val="0"/>
          <w:marTop w:val="0"/>
          <w:marBottom w:val="0"/>
          <w:divBdr>
            <w:top w:val="none" w:sz="0" w:space="0" w:color="auto"/>
            <w:left w:val="none" w:sz="0" w:space="0" w:color="auto"/>
            <w:bottom w:val="none" w:sz="0" w:space="0" w:color="auto"/>
            <w:right w:val="none" w:sz="0" w:space="0" w:color="auto"/>
          </w:divBdr>
        </w:div>
        <w:div w:id="2099937046">
          <w:marLeft w:val="0"/>
          <w:marRight w:val="0"/>
          <w:marTop w:val="0"/>
          <w:marBottom w:val="0"/>
          <w:divBdr>
            <w:top w:val="none" w:sz="0" w:space="0" w:color="auto"/>
            <w:left w:val="none" w:sz="0" w:space="0" w:color="auto"/>
            <w:bottom w:val="none" w:sz="0" w:space="0" w:color="auto"/>
            <w:right w:val="none" w:sz="0" w:space="0" w:color="auto"/>
          </w:divBdr>
        </w:div>
        <w:div w:id="728303607">
          <w:marLeft w:val="0"/>
          <w:marRight w:val="0"/>
          <w:marTop w:val="0"/>
          <w:marBottom w:val="0"/>
          <w:divBdr>
            <w:top w:val="none" w:sz="0" w:space="0" w:color="auto"/>
            <w:left w:val="none" w:sz="0" w:space="0" w:color="auto"/>
            <w:bottom w:val="none" w:sz="0" w:space="0" w:color="auto"/>
            <w:right w:val="none" w:sz="0" w:space="0" w:color="auto"/>
          </w:divBdr>
        </w:div>
        <w:div w:id="611975894">
          <w:marLeft w:val="0"/>
          <w:marRight w:val="0"/>
          <w:marTop w:val="0"/>
          <w:marBottom w:val="0"/>
          <w:divBdr>
            <w:top w:val="none" w:sz="0" w:space="0" w:color="auto"/>
            <w:left w:val="none" w:sz="0" w:space="0" w:color="auto"/>
            <w:bottom w:val="none" w:sz="0" w:space="0" w:color="auto"/>
            <w:right w:val="none" w:sz="0" w:space="0" w:color="auto"/>
          </w:divBdr>
        </w:div>
        <w:div w:id="1482384578">
          <w:marLeft w:val="0"/>
          <w:marRight w:val="0"/>
          <w:marTop w:val="0"/>
          <w:marBottom w:val="0"/>
          <w:divBdr>
            <w:top w:val="none" w:sz="0" w:space="0" w:color="auto"/>
            <w:left w:val="none" w:sz="0" w:space="0" w:color="auto"/>
            <w:bottom w:val="none" w:sz="0" w:space="0" w:color="auto"/>
            <w:right w:val="none" w:sz="0" w:space="0" w:color="auto"/>
          </w:divBdr>
        </w:div>
        <w:div w:id="133639357">
          <w:marLeft w:val="0"/>
          <w:marRight w:val="0"/>
          <w:marTop w:val="0"/>
          <w:marBottom w:val="0"/>
          <w:divBdr>
            <w:top w:val="none" w:sz="0" w:space="0" w:color="auto"/>
            <w:left w:val="none" w:sz="0" w:space="0" w:color="auto"/>
            <w:bottom w:val="none" w:sz="0" w:space="0" w:color="auto"/>
            <w:right w:val="none" w:sz="0" w:space="0" w:color="auto"/>
          </w:divBdr>
        </w:div>
        <w:div w:id="1638097639">
          <w:marLeft w:val="0"/>
          <w:marRight w:val="0"/>
          <w:marTop w:val="120"/>
          <w:marBottom w:val="0"/>
          <w:divBdr>
            <w:top w:val="none" w:sz="0" w:space="0" w:color="auto"/>
            <w:left w:val="none" w:sz="0" w:space="0" w:color="auto"/>
            <w:bottom w:val="none" w:sz="0" w:space="0" w:color="auto"/>
            <w:right w:val="none" w:sz="0" w:space="0" w:color="auto"/>
          </w:divBdr>
        </w:div>
        <w:div w:id="1656950898">
          <w:marLeft w:val="0"/>
          <w:marRight w:val="0"/>
          <w:marTop w:val="0"/>
          <w:marBottom w:val="0"/>
          <w:divBdr>
            <w:top w:val="none" w:sz="0" w:space="0" w:color="auto"/>
            <w:left w:val="none" w:sz="0" w:space="0" w:color="auto"/>
            <w:bottom w:val="none" w:sz="0" w:space="0" w:color="auto"/>
            <w:right w:val="none" w:sz="0" w:space="0" w:color="auto"/>
          </w:divBdr>
        </w:div>
        <w:div w:id="78060359">
          <w:marLeft w:val="0"/>
          <w:marRight w:val="0"/>
          <w:marTop w:val="0"/>
          <w:marBottom w:val="0"/>
          <w:divBdr>
            <w:top w:val="none" w:sz="0" w:space="0" w:color="auto"/>
            <w:left w:val="none" w:sz="0" w:space="0" w:color="auto"/>
            <w:bottom w:val="none" w:sz="0" w:space="0" w:color="auto"/>
            <w:right w:val="none" w:sz="0" w:space="0" w:color="auto"/>
          </w:divBdr>
        </w:div>
        <w:div w:id="293877157">
          <w:marLeft w:val="0"/>
          <w:marRight w:val="0"/>
          <w:marTop w:val="0"/>
          <w:marBottom w:val="0"/>
          <w:divBdr>
            <w:top w:val="none" w:sz="0" w:space="0" w:color="auto"/>
            <w:left w:val="none" w:sz="0" w:space="0" w:color="auto"/>
            <w:bottom w:val="none" w:sz="0" w:space="0" w:color="auto"/>
            <w:right w:val="none" w:sz="0" w:space="0" w:color="auto"/>
          </w:divBdr>
        </w:div>
        <w:div w:id="519395925">
          <w:marLeft w:val="0"/>
          <w:marRight w:val="0"/>
          <w:marTop w:val="0"/>
          <w:marBottom w:val="0"/>
          <w:divBdr>
            <w:top w:val="none" w:sz="0" w:space="0" w:color="auto"/>
            <w:left w:val="none" w:sz="0" w:space="0" w:color="auto"/>
            <w:bottom w:val="none" w:sz="0" w:space="0" w:color="auto"/>
            <w:right w:val="none" w:sz="0" w:space="0" w:color="auto"/>
          </w:divBdr>
        </w:div>
        <w:div w:id="431359550">
          <w:marLeft w:val="0"/>
          <w:marRight w:val="0"/>
          <w:marTop w:val="120"/>
          <w:marBottom w:val="0"/>
          <w:divBdr>
            <w:top w:val="none" w:sz="0" w:space="0" w:color="auto"/>
            <w:left w:val="none" w:sz="0" w:space="0" w:color="auto"/>
            <w:bottom w:val="none" w:sz="0" w:space="0" w:color="auto"/>
            <w:right w:val="none" w:sz="0" w:space="0" w:color="auto"/>
          </w:divBdr>
        </w:div>
        <w:div w:id="1908612070">
          <w:marLeft w:val="0"/>
          <w:marRight w:val="0"/>
          <w:marTop w:val="0"/>
          <w:marBottom w:val="0"/>
          <w:divBdr>
            <w:top w:val="none" w:sz="0" w:space="0" w:color="auto"/>
            <w:left w:val="none" w:sz="0" w:space="0" w:color="auto"/>
            <w:bottom w:val="none" w:sz="0" w:space="0" w:color="auto"/>
            <w:right w:val="none" w:sz="0" w:space="0" w:color="auto"/>
          </w:divBdr>
        </w:div>
        <w:div w:id="1749184372">
          <w:marLeft w:val="0"/>
          <w:marRight w:val="0"/>
          <w:marTop w:val="0"/>
          <w:marBottom w:val="0"/>
          <w:divBdr>
            <w:top w:val="none" w:sz="0" w:space="0" w:color="auto"/>
            <w:left w:val="none" w:sz="0" w:space="0" w:color="auto"/>
            <w:bottom w:val="none" w:sz="0" w:space="0" w:color="auto"/>
            <w:right w:val="none" w:sz="0" w:space="0" w:color="auto"/>
          </w:divBdr>
        </w:div>
        <w:div w:id="1296452784">
          <w:marLeft w:val="0"/>
          <w:marRight w:val="0"/>
          <w:marTop w:val="0"/>
          <w:marBottom w:val="0"/>
          <w:divBdr>
            <w:top w:val="none" w:sz="0" w:space="0" w:color="auto"/>
            <w:left w:val="none" w:sz="0" w:space="0" w:color="auto"/>
            <w:bottom w:val="none" w:sz="0" w:space="0" w:color="auto"/>
            <w:right w:val="none" w:sz="0" w:space="0" w:color="auto"/>
          </w:divBdr>
        </w:div>
        <w:div w:id="718937513">
          <w:marLeft w:val="0"/>
          <w:marRight w:val="0"/>
          <w:marTop w:val="0"/>
          <w:marBottom w:val="0"/>
          <w:divBdr>
            <w:top w:val="none" w:sz="0" w:space="0" w:color="auto"/>
            <w:left w:val="none" w:sz="0" w:space="0" w:color="auto"/>
            <w:bottom w:val="none" w:sz="0" w:space="0" w:color="auto"/>
            <w:right w:val="none" w:sz="0" w:space="0" w:color="auto"/>
          </w:divBdr>
        </w:div>
        <w:div w:id="1578054716">
          <w:marLeft w:val="0"/>
          <w:marRight w:val="0"/>
          <w:marTop w:val="0"/>
          <w:marBottom w:val="0"/>
          <w:divBdr>
            <w:top w:val="none" w:sz="0" w:space="0" w:color="auto"/>
            <w:left w:val="none" w:sz="0" w:space="0" w:color="auto"/>
            <w:bottom w:val="none" w:sz="0" w:space="0" w:color="auto"/>
            <w:right w:val="none" w:sz="0" w:space="0" w:color="auto"/>
          </w:divBdr>
        </w:div>
        <w:div w:id="1871797657">
          <w:marLeft w:val="0"/>
          <w:marRight w:val="0"/>
          <w:marTop w:val="0"/>
          <w:marBottom w:val="0"/>
          <w:divBdr>
            <w:top w:val="none" w:sz="0" w:space="0" w:color="auto"/>
            <w:left w:val="none" w:sz="0" w:space="0" w:color="auto"/>
            <w:bottom w:val="none" w:sz="0" w:space="0" w:color="auto"/>
            <w:right w:val="none" w:sz="0" w:space="0" w:color="auto"/>
          </w:divBdr>
        </w:div>
        <w:div w:id="1686904886">
          <w:marLeft w:val="0"/>
          <w:marRight w:val="0"/>
          <w:marTop w:val="120"/>
          <w:marBottom w:val="0"/>
          <w:divBdr>
            <w:top w:val="none" w:sz="0" w:space="0" w:color="auto"/>
            <w:left w:val="none" w:sz="0" w:space="0" w:color="auto"/>
            <w:bottom w:val="none" w:sz="0" w:space="0" w:color="auto"/>
            <w:right w:val="none" w:sz="0" w:space="0" w:color="auto"/>
          </w:divBdr>
        </w:div>
        <w:div w:id="1001155540">
          <w:marLeft w:val="0"/>
          <w:marRight w:val="0"/>
          <w:marTop w:val="0"/>
          <w:marBottom w:val="0"/>
          <w:divBdr>
            <w:top w:val="none" w:sz="0" w:space="0" w:color="auto"/>
            <w:left w:val="none" w:sz="0" w:space="0" w:color="auto"/>
            <w:bottom w:val="none" w:sz="0" w:space="0" w:color="auto"/>
            <w:right w:val="none" w:sz="0" w:space="0" w:color="auto"/>
          </w:divBdr>
        </w:div>
        <w:div w:id="1424450153">
          <w:marLeft w:val="0"/>
          <w:marRight w:val="0"/>
          <w:marTop w:val="0"/>
          <w:marBottom w:val="0"/>
          <w:divBdr>
            <w:top w:val="none" w:sz="0" w:space="0" w:color="auto"/>
            <w:left w:val="none" w:sz="0" w:space="0" w:color="auto"/>
            <w:bottom w:val="none" w:sz="0" w:space="0" w:color="auto"/>
            <w:right w:val="none" w:sz="0" w:space="0" w:color="auto"/>
          </w:divBdr>
        </w:div>
        <w:div w:id="147285038">
          <w:marLeft w:val="0"/>
          <w:marRight w:val="0"/>
          <w:marTop w:val="0"/>
          <w:marBottom w:val="0"/>
          <w:divBdr>
            <w:top w:val="none" w:sz="0" w:space="0" w:color="auto"/>
            <w:left w:val="none" w:sz="0" w:space="0" w:color="auto"/>
            <w:bottom w:val="none" w:sz="0" w:space="0" w:color="auto"/>
            <w:right w:val="none" w:sz="0" w:space="0" w:color="auto"/>
          </w:divBdr>
        </w:div>
        <w:div w:id="1557545964">
          <w:marLeft w:val="0"/>
          <w:marRight w:val="0"/>
          <w:marTop w:val="0"/>
          <w:marBottom w:val="0"/>
          <w:divBdr>
            <w:top w:val="none" w:sz="0" w:space="0" w:color="auto"/>
            <w:left w:val="none" w:sz="0" w:space="0" w:color="auto"/>
            <w:bottom w:val="none" w:sz="0" w:space="0" w:color="auto"/>
            <w:right w:val="none" w:sz="0" w:space="0" w:color="auto"/>
          </w:divBdr>
        </w:div>
        <w:div w:id="1377387164">
          <w:marLeft w:val="0"/>
          <w:marRight w:val="0"/>
          <w:marTop w:val="0"/>
          <w:marBottom w:val="0"/>
          <w:divBdr>
            <w:top w:val="none" w:sz="0" w:space="0" w:color="auto"/>
            <w:left w:val="none" w:sz="0" w:space="0" w:color="auto"/>
            <w:bottom w:val="none" w:sz="0" w:space="0" w:color="auto"/>
            <w:right w:val="none" w:sz="0" w:space="0" w:color="auto"/>
          </w:divBdr>
        </w:div>
        <w:div w:id="2024890429">
          <w:marLeft w:val="0"/>
          <w:marRight w:val="0"/>
          <w:marTop w:val="0"/>
          <w:marBottom w:val="0"/>
          <w:divBdr>
            <w:top w:val="none" w:sz="0" w:space="0" w:color="auto"/>
            <w:left w:val="none" w:sz="0" w:space="0" w:color="auto"/>
            <w:bottom w:val="none" w:sz="0" w:space="0" w:color="auto"/>
            <w:right w:val="none" w:sz="0" w:space="0" w:color="auto"/>
          </w:divBdr>
        </w:div>
        <w:div w:id="833688742">
          <w:marLeft w:val="0"/>
          <w:marRight w:val="0"/>
          <w:marTop w:val="0"/>
          <w:marBottom w:val="0"/>
          <w:divBdr>
            <w:top w:val="none" w:sz="0" w:space="0" w:color="auto"/>
            <w:left w:val="none" w:sz="0" w:space="0" w:color="auto"/>
            <w:bottom w:val="none" w:sz="0" w:space="0" w:color="auto"/>
            <w:right w:val="none" w:sz="0" w:space="0" w:color="auto"/>
          </w:divBdr>
        </w:div>
        <w:div w:id="551966476">
          <w:marLeft w:val="0"/>
          <w:marRight w:val="0"/>
          <w:marTop w:val="0"/>
          <w:marBottom w:val="0"/>
          <w:divBdr>
            <w:top w:val="none" w:sz="0" w:space="0" w:color="auto"/>
            <w:left w:val="none" w:sz="0" w:space="0" w:color="auto"/>
            <w:bottom w:val="none" w:sz="0" w:space="0" w:color="auto"/>
            <w:right w:val="none" w:sz="0" w:space="0" w:color="auto"/>
          </w:divBdr>
        </w:div>
        <w:div w:id="239142757">
          <w:marLeft w:val="0"/>
          <w:marRight w:val="0"/>
          <w:marTop w:val="120"/>
          <w:marBottom w:val="0"/>
          <w:divBdr>
            <w:top w:val="none" w:sz="0" w:space="0" w:color="auto"/>
            <w:left w:val="none" w:sz="0" w:space="0" w:color="auto"/>
            <w:bottom w:val="none" w:sz="0" w:space="0" w:color="auto"/>
            <w:right w:val="none" w:sz="0" w:space="0" w:color="auto"/>
          </w:divBdr>
        </w:div>
        <w:div w:id="1080368602">
          <w:marLeft w:val="0"/>
          <w:marRight w:val="0"/>
          <w:marTop w:val="0"/>
          <w:marBottom w:val="0"/>
          <w:divBdr>
            <w:top w:val="none" w:sz="0" w:space="0" w:color="auto"/>
            <w:left w:val="none" w:sz="0" w:space="0" w:color="auto"/>
            <w:bottom w:val="none" w:sz="0" w:space="0" w:color="auto"/>
            <w:right w:val="none" w:sz="0" w:space="0" w:color="auto"/>
          </w:divBdr>
        </w:div>
        <w:div w:id="1245992263">
          <w:marLeft w:val="0"/>
          <w:marRight w:val="0"/>
          <w:marTop w:val="0"/>
          <w:marBottom w:val="0"/>
          <w:divBdr>
            <w:top w:val="none" w:sz="0" w:space="0" w:color="auto"/>
            <w:left w:val="none" w:sz="0" w:space="0" w:color="auto"/>
            <w:bottom w:val="none" w:sz="0" w:space="0" w:color="auto"/>
            <w:right w:val="none" w:sz="0" w:space="0" w:color="auto"/>
          </w:divBdr>
        </w:div>
        <w:div w:id="842280523">
          <w:marLeft w:val="0"/>
          <w:marRight w:val="0"/>
          <w:marTop w:val="0"/>
          <w:marBottom w:val="0"/>
          <w:divBdr>
            <w:top w:val="none" w:sz="0" w:space="0" w:color="auto"/>
            <w:left w:val="none" w:sz="0" w:space="0" w:color="auto"/>
            <w:bottom w:val="none" w:sz="0" w:space="0" w:color="auto"/>
            <w:right w:val="none" w:sz="0" w:space="0" w:color="auto"/>
          </w:divBdr>
        </w:div>
        <w:div w:id="123619410">
          <w:marLeft w:val="0"/>
          <w:marRight w:val="0"/>
          <w:marTop w:val="0"/>
          <w:marBottom w:val="0"/>
          <w:divBdr>
            <w:top w:val="none" w:sz="0" w:space="0" w:color="auto"/>
            <w:left w:val="none" w:sz="0" w:space="0" w:color="auto"/>
            <w:bottom w:val="none" w:sz="0" w:space="0" w:color="auto"/>
            <w:right w:val="none" w:sz="0" w:space="0" w:color="auto"/>
          </w:divBdr>
        </w:div>
        <w:div w:id="526337617">
          <w:marLeft w:val="0"/>
          <w:marRight w:val="0"/>
          <w:marTop w:val="0"/>
          <w:marBottom w:val="0"/>
          <w:divBdr>
            <w:top w:val="none" w:sz="0" w:space="0" w:color="auto"/>
            <w:left w:val="none" w:sz="0" w:space="0" w:color="auto"/>
            <w:bottom w:val="none" w:sz="0" w:space="0" w:color="auto"/>
            <w:right w:val="none" w:sz="0" w:space="0" w:color="auto"/>
          </w:divBdr>
        </w:div>
        <w:div w:id="599801453">
          <w:marLeft w:val="0"/>
          <w:marRight w:val="0"/>
          <w:marTop w:val="0"/>
          <w:marBottom w:val="0"/>
          <w:divBdr>
            <w:top w:val="none" w:sz="0" w:space="0" w:color="auto"/>
            <w:left w:val="none" w:sz="0" w:space="0" w:color="auto"/>
            <w:bottom w:val="none" w:sz="0" w:space="0" w:color="auto"/>
            <w:right w:val="none" w:sz="0" w:space="0" w:color="auto"/>
          </w:divBdr>
        </w:div>
        <w:div w:id="1828782574">
          <w:marLeft w:val="0"/>
          <w:marRight w:val="0"/>
          <w:marTop w:val="0"/>
          <w:marBottom w:val="0"/>
          <w:divBdr>
            <w:top w:val="none" w:sz="0" w:space="0" w:color="auto"/>
            <w:left w:val="none" w:sz="0" w:space="0" w:color="auto"/>
            <w:bottom w:val="none" w:sz="0" w:space="0" w:color="auto"/>
            <w:right w:val="none" w:sz="0" w:space="0" w:color="auto"/>
          </w:divBdr>
        </w:div>
        <w:div w:id="2126342787">
          <w:marLeft w:val="0"/>
          <w:marRight w:val="0"/>
          <w:marTop w:val="0"/>
          <w:marBottom w:val="0"/>
          <w:divBdr>
            <w:top w:val="none" w:sz="0" w:space="0" w:color="auto"/>
            <w:left w:val="none" w:sz="0" w:space="0" w:color="auto"/>
            <w:bottom w:val="none" w:sz="0" w:space="0" w:color="auto"/>
            <w:right w:val="none" w:sz="0" w:space="0" w:color="auto"/>
          </w:divBdr>
        </w:div>
        <w:div w:id="1251934901">
          <w:marLeft w:val="0"/>
          <w:marRight w:val="0"/>
          <w:marTop w:val="120"/>
          <w:marBottom w:val="0"/>
          <w:divBdr>
            <w:top w:val="none" w:sz="0" w:space="0" w:color="auto"/>
            <w:left w:val="none" w:sz="0" w:space="0" w:color="auto"/>
            <w:bottom w:val="none" w:sz="0" w:space="0" w:color="auto"/>
            <w:right w:val="none" w:sz="0" w:space="0" w:color="auto"/>
          </w:divBdr>
        </w:div>
        <w:div w:id="1631672319">
          <w:marLeft w:val="0"/>
          <w:marRight w:val="0"/>
          <w:marTop w:val="0"/>
          <w:marBottom w:val="0"/>
          <w:divBdr>
            <w:top w:val="none" w:sz="0" w:space="0" w:color="auto"/>
            <w:left w:val="none" w:sz="0" w:space="0" w:color="auto"/>
            <w:bottom w:val="none" w:sz="0" w:space="0" w:color="auto"/>
            <w:right w:val="none" w:sz="0" w:space="0" w:color="auto"/>
          </w:divBdr>
        </w:div>
        <w:div w:id="1652979243">
          <w:marLeft w:val="0"/>
          <w:marRight w:val="0"/>
          <w:marTop w:val="0"/>
          <w:marBottom w:val="0"/>
          <w:divBdr>
            <w:top w:val="none" w:sz="0" w:space="0" w:color="auto"/>
            <w:left w:val="none" w:sz="0" w:space="0" w:color="auto"/>
            <w:bottom w:val="none" w:sz="0" w:space="0" w:color="auto"/>
            <w:right w:val="none" w:sz="0" w:space="0" w:color="auto"/>
          </w:divBdr>
        </w:div>
        <w:div w:id="2129622552">
          <w:marLeft w:val="0"/>
          <w:marRight w:val="0"/>
          <w:marTop w:val="0"/>
          <w:marBottom w:val="0"/>
          <w:divBdr>
            <w:top w:val="none" w:sz="0" w:space="0" w:color="auto"/>
            <w:left w:val="none" w:sz="0" w:space="0" w:color="auto"/>
            <w:bottom w:val="none" w:sz="0" w:space="0" w:color="auto"/>
            <w:right w:val="none" w:sz="0" w:space="0" w:color="auto"/>
          </w:divBdr>
        </w:div>
        <w:div w:id="575821140">
          <w:marLeft w:val="0"/>
          <w:marRight w:val="0"/>
          <w:marTop w:val="0"/>
          <w:marBottom w:val="0"/>
          <w:divBdr>
            <w:top w:val="none" w:sz="0" w:space="0" w:color="auto"/>
            <w:left w:val="none" w:sz="0" w:space="0" w:color="auto"/>
            <w:bottom w:val="none" w:sz="0" w:space="0" w:color="auto"/>
            <w:right w:val="none" w:sz="0" w:space="0" w:color="auto"/>
          </w:divBdr>
        </w:div>
        <w:div w:id="671372094">
          <w:marLeft w:val="0"/>
          <w:marRight w:val="0"/>
          <w:marTop w:val="120"/>
          <w:marBottom w:val="0"/>
          <w:divBdr>
            <w:top w:val="none" w:sz="0" w:space="0" w:color="auto"/>
            <w:left w:val="none" w:sz="0" w:space="0" w:color="auto"/>
            <w:bottom w:val="none" w:sz="0" w:space="0" w:color="auto"/>
            <w:right w:val="none" w:sz="0" w:space="0" w:color="auto"/>
          </w:divBdr>
        </w:div>
        <w:div w:id="387649553">
          <w:marLeft w:val="0"/>
          <w:marRight w:val="0"/>
          <w:marTop w:val="0"/>
          <w:marBottom w:val="0"/>
          <w:divBdr>
            <w:top w:val="none" w:sz="0" w:space="0" w:color="auto"/>
            <w:left w:val="none" w:sz="0" w:space="0" w:color="auto"/>
            <w:bottom w:val="none" w:sz="0" w:space="0" w:color="auto"/>
            <w:right w:val="none" w:sz="0" w:space="0" w:color="auto"/>
          </w:divBdr>
        </w:div>
        <w:div w:id="1720544638">
          <w:marLeft w:val="0"/>
          <w:marRight w:val="0"/>
          <w:marTop w:val="0"/>
          <w:marBottom w:val="0"/>
          <w:divBdr>
            <w:top w:val="none" w:sz="0" w:space="0" w:color="auto"/>
            <w:left w:val="none" w:sz="0" w:space="0" w:color="auto"/>
            <w:bottom w:val="none" w:sz="0" w:space="0" w:color="auto"/>
            <w:right w:val="none" w:sz="0" w:space="0" w:color="auto"/>
          </w:divBdr>
        </w:div>
        <w:div w:id="319389286">
          <w:marLeft w:val="0"/>
          <w:marRight w:val="0"/>
          <w:marTop w:val="0"/>
          <w:marBottom w:val="0"/>
          <w:divBdr>
            <w:top w:val="none" w:sz="0" w:space="0" w:color="auto"/>
            <w:left w:val="none" w:sz="0" w:space="0" w:color="auto"/>
            <w:bottom w:val="none" w:sz="0" w:space="0" w:color="auto"/>
            <w:right w:val="none" w:sz="0" w:space="0" w:color="auto"/>
          </w:divBdr>
        </w:div>
        <w:div w:id="1202092537">
          <w:marLeft w:val="0"/>
          <w:marRight w:val="0"/>
          <w:marTop w:val="0"/>
          <w:marBottom w:val="0"/>
          <w:divBdr>
            <w:top w:val="none" w:sz="0" w:space="0" w:color="auto"/>
            <w:left w:val="none" w:sz="0" w:space="0" w:color="auto"/>
            <w:bottom w:val="none" w:sz="0" w:space="0" w:color="auto"/>
            <w:right w:val="none" w:sz="0" w:space="0" w:color="auto"/>
          </w:divBdr>
        </w:div>
        <w:div w:id="2078278870">
          <w:marLeft w:val="0"/>
          <w:marRight w:val="0"/>
          <w:marTop w:val="0"/>
          <w:marBottom w:val="0"/>
          <w:divBdr>
            <w:top w:val="none" w:sz="0" w:space="0" w:color="auto"/>
            <w:left w:val="none" w:sz="0" w:space="0" w:color="auto"/>
            <w:bottom w:val="none" w:sz="0" w:space="0" w:color="auto"/>
            <w:right w:val="none" w:sz="0" w:space="0" w:color="auto"/>
          </w:divBdr>
        </w:div>
        <w:div w:id="2087649757">
          <w:marLeft w:val="0"/>
          <w:marRight w:val="0"/>
          <w:marTop w:val="120"/>
          <w:marBottom w:val="0"/>
          <w:divBdr>
            <w:top w:val="none" w:sz="0" w:space="0" w:color="auto"/>
            <w:left w:val="none" w:sz="0" w:space="0" w:color="auto"/>
            <w:bottom w:val="none" w:sz="0" w:space="0" w:color="auto"/>
            <w:right w:val="none" w:sz="0" w:space="0" w:color="auto"/>
          </w:divBdr>
        </w:div>
        <w:div w:id="140387005">
          <w:marLeft w:val="0"/>
          <w:marRight w:val="0"/>
          <w:marTop w:val="120"/>
          <w:marBottom w:val="0"/>
          <w:divBdr>
            <w:top w:val="none" w:sz="0" w:space="0" w:color="auto"/>
            <w:left w:val="none" w:sz="0" w:space="0" w:color="auto"/>
            <w:bottom w:val="none" w:sz="0" w:space="0" w:color="auto"/>
            <w:right w:val="none" w:sz="0" w:space="0" w:color="auto"/>
          </w:divBdr>
        </w:div>
        <w:div w:id="1101996123">
          <w:marLeft w:val="0"/>
          <w:marRight w:val="0"/>
          <w:marTop w:val="120"/>
          <w:marBottom w:val="0"/>
          <w:divBdr>
            <w:top w:val="none" w:sz="0" w:space="0" w:color="auto"/>
            <w:left w:val="none" w:sz="0" w:space="0" w:color="auto"/>
            <w:bottom w:val="none" w:sz="0" w:space="0" w:color="auto"/>
            <w:right w:val="none" w:sz="0" w:space="0" w:color="auto"/>
          </w:divBdr>
        </w:div>
        <w:div w:id="1731266176">
          <w:marLeft w:val="0"/>
          <w:marRight w:val="0"/>
          <w:marTop w:val="0"/>
          <w:marBottom w:val="0"/>
          <w:divBdr>
            <w:top w:val="none" w:sz="0" w:space="0" w:color="auto"/>
            <w:left w:val="none" w:sz="0" w:space="0" w:color="auto"/>
            <w:bottom w:val="none" w:sz="0" w:space="0" w:color="auto"/>
            <w:right w:val="none" w:sz="0" w:space="0" w:color="auto"/>
          </w:divBdr>
        </w:div>
        <w:div w:id="1503735137">
          <w:marLeft w:val="0"/>
          <w:marRight w:val="0"/>
          <w:marTop w:val="120"/>
          <w:marBottom w:val="0"/>
          <w:divBdr>
            <w:top w:val="none" w:sz="0" w:space="0" w:color="auto"/>
            <w:left w:val="none" w:sz="0" w:space="0" w:color="auto"/>
            <w:bottom w:val="none" w:sz="0" w:space="0" w:color="auto"/>
            <w:right w:val="none" w:sz="0" w:space="0" w:color="auto"/>
          </w:divBdr>
        </w:div>
        <w:div w:id="1821655515">
          <w:marLeft w:val="0"/>
          <w:marRight w:val="0"/>
          <w:marTop w:val="120"/>
          <w:marBottom w:val="0"/>
          <w:divBdr>
            <w:top w:val="none" w:sz="0" w:space="0" w:color="auto"/>
            <w:left w:val="none" w:sz="0" w:space="0" w:color="auto"/>
            <w:bottom w:val="none" w:sz="0" w:space="0" w:color="auto"/>
            <w:right w:val="none" w:sz="0" w:space="0" w:color="auto"/>
          </w:divBdr>
        </w:div>
        <w:div w:id="2018842065">
          <w:marLeft w:val="0"/>
          <w:marRight w:val="0"/>
          <w:marTop w:val="0"/>
          <w:marBottom w:val="0"/>
          <w:divBdr>
            <w:top w:val="none" w:sz="0" w:space="0" w:color="auto"/>
            <w:left w:val="none" w:sz="0" w:space="0" w:color="auto"/>
            <w:bottom w:val="none" w:sz="0" w:space="0" w:color="auto"/>
            <w:right w:val="none" w:sz="0" w:space="0" w:color="auto"/>
          </w:divBdr>
        </w:div>
        <w:div w:id="2050909572">
          <w:marLeft w:val="0"/>
          <w:marRight w:val="0"/>
          <w:marTop w:val="0"/>
          <w:marBottom w:val="0"/>
          <w:divBdr>
            <w:top w:val="none" w:sz="0" w:space="0" w:color="auto"/>
            <w:left w:val="none" w:sz="0" w:space="0" w:color="auto"/>
            <w:bottom w:val="none" w:sz="0" w:space="0" w:color="auto"/>
            <w:right w:val="none" w:sz="0" w:space="0" w:color="auto"/>
          </w:divBdr>
        </w:div>
        <w:div w:id="512107150">
          <w:marLeft w:val="0"/>
          <w:marRight w:val="0"/>
          <w:marTop w:val="120"/>
          <w:marBottom w:val="0"/>
          <w:divBdr>
            <w:top w:val="none" w:sz="0" w:space="0" w:color="auto"/>
            <w:left w:val="none" w:sz="0" w:space="0" w:color="auto"/>
            <w:bottom w:val="none" w:sz="0" w:space="0" w:color="auto"/>
            <w:right w:val="none" w:sz="0" w:space="0" w:color="auto"/>
          </w:divBdr>
        </w:div>
        <w:div w:id="650796918">
          <w:marLeft w:val="0"/>
          <w:marRight w:val="0"/>
          <w:marTop w:val="0"/>
          <w:marBottom w:val="0"/>
          <w:divBdr>
            <w:top w:val="none" w:sz="0" w:space="0" w:color="auto"/>
            <w:left w:val="none" w:sz="0" w:space="0" w:color="auto"/>
            <w:bottom w:val="none" w:sz="0" w:space="0" w:color="auto"/>
            <w:right w:val="none" w:sz="0" w:space="0" w:color="auto"/>
          </w:divBdr>
        </w:div>
        <w:div w:id="1386221480">
          <w:marLeft w:val="0"/>
          <w:marRight w:val="0"/>
          <w:marTop w:val="120"/>
          <w:marBottom w:val="0"/>
          <w:divBdr>
            <w:top w:val="none" w:sz="0" w:space="0" w:color="auto"/>
            <w:left w:val="none" w:sz="0" w:space="0" w:color="auto"/>
            <w:bottom w:val="none" w:sz="0" w:space="0" w:color="auto"/>
            <w:right w:val="none" w:sz="0" w:space="0" w:color="auto"/>
          </w:divBdr>
        </w:div>
        <w:div w:id="831919574">
          <w:marLeft w:val="0"/>
          <w:marRight w:val="0"/>
          <w:marTop w:val="120"/>
          <w:marBottom w:val="0"/>
          <w:divBdr>
            <w:top w:val="none" w:sz="0" w:space="0" w:color="auto"/>
            <w:left w:val="none" w:sz="0" w:space="0" w:color="auto"/>
            <w:bottom w:val="none" w:sz="0" w:space="0" w:color="auto"/>
            <w:right w:val="none" w:sz="0" w:space="0" w:color="auto"/>
          </w:divBdr>
        </w:div>
        <w:div w:id="1272782810">
          <w:marLeft w:val="0"/>
          <w:marRight w:val="0"/>
          <w:marTop w:val="0"/>
          <w:marBottom w:val="0"/>
          <w:divBdr>
            <w:top w:val="none" w:sz="0" w:space="0" w:color="auto"/>
            <w:left w:val="none" w:sz="0" w:space="0" w:color="auto"/>
            <w:bottom w:val="none" w:sz="0" w:space="0" w:color="auto"/>
            <w:right w:val="none" w:sz="0" w:space="0" w:color="auto"/>
          </w:divBdr>
        </w:div>
        <w:div w:id="140121888">
          <w:marLeft w:val="0"/>
          <w:marRight w:val="0"/>
          <w:marTop w:val="0"/>
          <w:marBottom w:val="0"/>
          <w:divBdr>
            <w:top w:val="none" w:sz="0" w:space="0" w:color="auto"/>
            <w:left w:val="none" w:sz="0" w:space="0" w:color="auto"/>
            <w:bottom w:val="none" w:sz="0" w:space="0" w:color="auto"/>
            <w:right w:val="none" w:sz="0" w:space="0" w:color="auto"/>
          </w:divBdr>
        </w:div>
        <w:div w:id="1142967392">
          <w:marLeft w:val="0"/>
          <w:marRight w:val="0"/>
          <w:marTop w:val="120"/>
          <w:marBottom w:val="0"/>
          <w:divBdr>
            <w:top w:val="none" w:sz="0" w:space="0" w:color="auto"/>
            <w:left w:val="none" w:sz="0" w:space="0" w:color="auto"/>
            <w:bottom w:val="none" w:sz="0" w:space="0" w:color="auto"/>
            <w:right w:val="none" w:sz="0" w:space="0" w:color="auto"/>
          </w:divBdr>
        </w:div>
        <w:div w:id="549346813">
          <w:marLeft w:val="0"/>
          <w:marRight w:val="0"/>
          <w:marTop w:val="0"/>
          <w:marBottom w:val="0"/>
          <w:divBdr>
            <w:top w:val="none" w:sz="0" w:space="0" w:color="auto"/>
            <w:left w:val="none" w:sz="0" w:space="0" w:color="auto"/>
            <w:bottom w:val="none" w:sz="0" w:space="0" w:color="auto"/>
            <w:right w:val="none" w:sz="0" w:space="0" w:color="auto"/>
          </w:divBdr>
        </w:div>
        <w:div w:id="1703895096">
          <w:marLeft w:val="0"/>
          <w:marRight w:val="0"/>
          <w:marTop w:val="0"/>
          <w:marBottom w:val="0"/>
          <w:divBdr>
            <w:top w:val="none" w:sz="0" w:space="0" w:color="auto"/>
            <w:left w:val="none" w:sz="0" w:space="0" w:color="auto"/>
            <w:bottom w:val="none" w:sz="0" w:space="0" w:color="auto"/>
            <w:right w:val="none" w:sz="0" w:space="0" w:color="auto"/>
          </w:divBdr>
        </w:div>
        <w:div w:id="2022316418">
          <w:marLeft w:val="0"/>
          <w:marRight w:val="0"/>
          <w:marTop w:val="0"/>
          <w:marBottom w:val="0"/>
          <w:divBdr>
            <w:top w:val="none" w:sz="0" w:space="0" w:color="auto"/>
            <w:left w:val="none" w:sz="0" w:space="0" w:color="auto"/>
            <w:bottom w:val="none" w:sz="0" w:space="0" w:color="auto"/>
            <w:right w:val="none" w:sz="0" w:space="0" w:color="auto"/>
          </w:divBdr>
        </w:div>
        <w:div w:id="788401955">
          <w:marLeft w:val="0"/>
          <w:marRight w:val="0"/>
          <w:marTop w:val="0"/>
          <w:marBottom w:val="0"/>
          <w:divBdr>
            <w:top w:val="none" w:sz="0" w:space="0" w:color="auto"/>
            <w:left w:val="none" w:sz="0" w:space="0" w:color="auto"/>
            <w:bottom w:val="none" w:sz="0" w:space="0" w:color="auto"/>
            <w:right w:val="none" w:sz="0" w:space="0" w:color="auto"/>
          </w:divBdr>
        </w:div>
        <w:div w:id="728118187">
          <w:marLeft w:val="0"/>
          <w:marRight w:val="0"/>
          <w:marTop w:val="0"/>
          <w:marBottom w:val="0"/>
          <w:divBdr>
            <w:top w:val="none" w:sz="0" w:space="0" w:color="auto"/>
            <w:left w:val="none" w:sz="0" w:space="0" w:color="auto"/>
            <w:bottom w:val="none" w:sz="0" w:space="0" w:color="auto"/>
            <w:right w:val="none" w:sz="0" w:space="0" w:color="auto"/>
          </w:divBdr>
        </w:div>
        <w:div w:id="872038721">
          <w:marLeft w:val="0"/>
          <w:marRight w:val="0"/>
          <w:marTop w:val="0"/>
          <w:marBottom w:val="0"/>
          <w:divBdr>
            <w:top w:val="none" w:sz="0" w:space="0" w:color="auto"/>
            <w:left w:val="none" w:sz="0" w:space="0" w:color="auto"/>
            <w:bottom w:val="none" w:sz="0" w:space="0" w:color="auto"/>
            <w:right w:val="none" w:sz="0" w:space="0" w:color="auto"/>
          </w:divBdr>
        </w:div>
        <w:div w:id="1692799697">
          <w:marLeft w:val="0"/>
          <w:marRight w:val="0"/>
          <w:marTop w:val="0"/>
          <w:marBottom w:val="0"/>
          <w:divBdr>
            <w:top w:val="none" w:sz="0" w:space="0" w:color="auto"/>
            <w:left w:val="none" w:sz="0" w:space="0" w:color="auto"/>
            <w:bottom w:val="none" w:sz="0" w:space="0" w:color="auto"/>
            <w:right w:val="none" w:sz="0" w:space="0" w:color="auto"/>
          </w:divBdr>
        </w:div>
        <w:div w:id="1896768810">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
        <w:div w:id="967122011">
          <w:marLeft w:val="0"/>
          <w:marRight w:val="0"/>
          <w:marTop w:val="0"/>
          <w:marBottom w:val="0"/>
          <w:divBdr>
            <w:top w:val="none" w:sz="0" w:space="0" w:color="auto"/>
            <w:left w:val="none" w:sz="0" w:space="0" w:color="auto"/>
            <w:bottom w:val="none" w:sz="0" w:space="0" w:color="auto"/>
            <w:right w:val="none" w:sz="0" w:space="0" w:color="auto"/>
          </w:divBdr>
        </w:div>
        <w:div w:id="1312516698">
          <w:marLeft w:val="0"/>
          <w:marRight w:val="0"/>
          <w:marTop w:val="0"/>
          <w:marBottom w:val="0"/>
          <w:divBdr>
            <w:top w:val="none" w:sz="0" w:space="0" w:color="auto"/>
            <w:left w:val="none" w:sz="0" w:space="0" w:color="auto"/>
            <w:bottom w:val="none" w:sz="0" w:space="0" w:color="auto"/>
            <w:right w:val="none" w:sz="0" w:space="0" w:color="auto"/>
          </w:divBdr>
        </w:div>
        <w:div w:id="684670354">
          <w:marLeft w:val="0"/>
          <w:marRight w:val="0"/>
          <w:marTop w:val="0"/>
          <w:marBottom w:val="0"/>
          <w:divBdr>
            <w:top w:val="none" w:sz="0" w:space="0" w:color="auto"/>
            <w:left w:val="none" w:sz="0" w:space="0" w:color="auto"/>
            <w:bottom w:val="none" w:sz="0" w:space="0" w:color="auto"/>
            <w:right w:val="none" w:sz="0" w:space="0" w:color="auto"/>
          </w:divBdr>
        </w:div>
        <w:div w:id="519709745">
          <w:marLeft w:val="0"/>
          <w:marRight w:val="0"/>
          <w:marTop w:val="0"/>
          <w:marBottom w:val="0"/>
          <w:divBdr>
            <w:top w:val="none" w:sz="0" w:space="0" w:color="auto"/>
            <w:left w:val="none" w:sz="0" w:space="0" w:color="auto"/>
            <w:bottom w:val="none" w:sz="0" w:space="0" w:color="auto"/>
            <w:right w:val="none" w:sz="0" w:space="0" w:color="auto"/>
          </w:divBdr>
        </w:div>
        <w:div w:id="228540758">
          <w:marLeft w:val="0"/>
          <w:marRight w:val="0"/>
          <w:marTop w:val="120"/>
          <w:marBottom w:val="0"/>
          <w:divBdr>
            <w:top w:val="none" w:sz="0" w:space="0" w:color="auto"/>
            <w:left w:val="none" w:sz="0" w:space="0" w:color="auto"/>
            <w:bottom w:val="none" w:sz="0" w:space="0" w:color="auto"/>
            <w:right w:val="none" w:sz="0" w:space="0" w:color="auto"/>
          </w:divBdr>
        </w:div>
        <w:div w:id="740828896">
          <w:marLeft w:val="0"/>
          <w:marRight w:val="0"/>
          <w:marTop w:val="0"/>
          <w:marBottom w:val="0"/>
          <w:divBdr>
            <w:top w:val="none" w:sz="0" w:space="0" w:color="auto"/>
            <w:left w:val="none" w:sz="0" w:space="0" w:color="auto"/>
            <w:bottom w:val="none" w:sz="0" w:space="0" w:color="auto"/>
            <w:right w:val="none" w:sz="0" w:space="0" w:color="auto"/>
          </w:divBdr>
        </w:div>
        <w:div w:id="1788814417">
          <w:marLeft w:val="0"/>
          <w:marRight w:val="0"/>
          <w:marTop w:val="0"/>
          <w:marBottom w:val="0"/>
          <w:divBdr>
            <w:top w:val="none" w:sz="0" w:space="0" w:color="auto"/>
            <w:left w:val="none" w:sz="0" w:space="0" w:color="auto"/>
            <w:bottom w:val="none" w:sz="0" w:space="0" w:color="auto"/>
            <w:right w:val="none" w:sz="0" w:space="0" w:color="auto"/>
          </w:divBdr>
        </w:div>
        <w:div w:id="931745974">
          <w:marLeft w:val="0"/>
          <w:marRight w:val="0"/>
          <w:marTop w:val="0"/>
          <w:marBottom w:val="0"/>
          <w:divBdr>
            <w:top w:val="none" w:sz="0" w:space="0" w:color="auto"/>
            <w:left w:val="none" w:sz="0" w:space="0" w:color="auto"/>
            <w:bottom w:val="none" w:sz="0" w:space="0" w:color="auto"/>
            <w:right w:val="none" w:sz="0" w:space="0" w:color="auto"/>
          </w:divBdr>
        </w:div>
        <w:div w:id="1826505617">
          <w:marLeft w:val="0"/>
          <w:marRight w:val="0"/>
          <w:marTop w:val="0"/>
          <w:marBottom w:val="0"/>
          <w:divBdr>
            <w:top w:val="none" w:sz="0" w:space="0" w:color="auto"/>
            <w:left w:val="none" w:sz="0" w:space="0" w:color="auto"/>
            <w:bottom w:val="none" w:sz="0" w:space="0" w:color="auto"/>
            <w:right w:val="none" w:sz="0" w:space="0" w:color="auto"/>
          </w:divBdr>
        </w:div>
        <w:div w:id="920913488">
          <w:marLeft w:val="0"/>
          <w:marRight w:val="0"/>
          <w:marTop w:val="0"/>
          <w:marBottom w:val="0"/>
          <w:divBdr>
            <w:top w:val="none" w:sz="0" w:space="0" w:color="auto"/>
            <w:left w:val="none" w:sz="0" w:space="0" w:color="auto"/>
            <w:bottom w:val="none" w:sz="0" w:space="0" w:color="auto"/>
            <w:right w:val="none" w:sz="0" w:space="0" w:color="auto"/>
          </w:divBdr>
        </w:div>
        <w:div w:id="1030760632">
          <w:marLeft w:val="0"/>
          <w:marRight w:val="0"/>
          <w:marTop w:val="0"/>
          <w:marBottom w:val="0"/>
          <w:divBdr>
            <w:top w:val="none" w:sz="0" w:space="0" w:color="auto"/>
            <w:left w:val="none" w:sz="0" w:space="0" w:color="auto"/>
            <w:bottom w:val="none" w:sz="0" w:space="0" w:color="auto"/>
            <w:right w:val="none" w:sz="0" w:space="0" w:color="auto"/>
          </w:divBdr>
        </w:div>
        <w:div w:id="1090542558">
          <w:marLeft w:val="0"/>
          <w:marRight w:val="0"/>
          <w:marTop w:val="0"/>
          <w:marBottom w:val="0"/>
          <w:divBdr>
            <w:top w:val="none" w:sz="0" w:space="0" w:color="auto"/>
            <w:left w:val="none" w:sz="0" w:space="0" w:color="auto"/>
            <w:bottom w:val="none" w:sz="0" w:space="0" w:color="auto"/>
            <w:right w:val="none" w:sz="0" w:space="0" w:color="auto"/>
          </w:divBdr>
        </w:div>
        <w:div w:id="2015956499">
          <w:marLeft w:val="0"/>
          <w:marRight w:val="0"/>
          <w:marTop w:val="0"/>
          <w:marBottom w:val="0"/>
          <w:divBdr>
            <w:top w:val="none" w:sz="0" w:space="0" w:color="auto"/>
            <w:left w:val="none" w:sz="0" w:space="0" w:color="auto"/>
            <w:bottom w:val="none" w:sz="0" w:space="0" w:color="auto"/>
            <w:right w:val="none" w:sz="0" w:space="0" w:color="auto"/>
          </w:divBdr>
        </w:div>
        <w:div w:id="49156170">
          <w:marLeft w:val="0"/>
          <w:marRight w:val="0"/>
          <w:marTop w:val="0"/>
          <w:marBottom w:val="0"/>
          <w:divBdr>
            <w:top w:val="none" w:sz="0" w:space="0" w:color="auto"/>
            <w:left w:val="none" w:sz="0" w:space="0" w:color="auto"/>
            <w:bottom w:val="none" w:sz="0" w:space="0" w:color="auto"/>
            <w:right w:val="none" w:sz="0" w:space="0" w:color="auto"/>
          </w:divBdr>
        </w:div>
        <w:div w:id="1985306753">
          <w:marLeft w:val="0"/>
          <w:marRight w:val="0"/>
          <w:marTop w:val="0"/>
          <w:marBottom w:val="0"/>
          <w:divBdr>
            <w:top w:val="none" w:sz="0" w:space="0" w:color="auto"/>
            <w:left w:val="none" w:sz="0" w:space="0" w:color="auto"/>
            <w:bottom w:val="none" w:sz="0" w:space="0" w:color="auto"/>
            <w:right w:val="none" w:sz="0" w:space="0" w:color="auto"/>
          </w:divBdr>
        </w:div>
        <w:div w:id="1497303551">
          <w:marLeft w:val="0"/>
          <w:marRight w:val="0"/>
          <w:marTop w:val="0"/>
          <w:marBottom w:val="0"/>
          <w:divBdr>
            <w:top w:val="none" w:sz="0" w:space="0" w:color="auto"/>
            <w:left w:val="none" w:sz="0" w:space="0" w:color="auto"/>
            <w:bottom w:val="none" w:sz="0" w:space="0" w:color="auto"/>
            <w:right w:val="none" w:sz="0" w:space="0" w:color="auto"/>
          </w:divBdr>
        </w:div>
        <w:div w:id="2118017359">
          <w:marLeft w:val="0"/>
          <w:marRight w:val="0"/>
          <w:marTop w:val="0"/>
          <w:marBottom w:val="0"/>
          <w:divBdr>
            <w:top w:val="none" w:sz="0" w:space="0" w:color="auto"/>
            <w:left w:val="none" w:sz="0" w:space="0" w:color="auto"/>
            <w:bottom w:val="none" w:sz="0" w:space="0" w:color="auto"/>
            <w:right w:val="none" w:sz="0" w:space="0" w:color="auto"/>
          </w:divBdr>
        </w:div>
        <w:div w:id="928464568">
          <w:marLeft w:val="0"/>
          <w:marRight w:val="0"/>
          <w:marTop w:val="120"/>
          <w:marBottom w:val="0"/>
          <w:divBdr>
            <w:top w:val="none" w:sz="0" w:space="0" w:color="auto"/>
            <w:left w:val="none" w:sz="0" w:space="0" w:color="auto"/>
            <w:bottom w:val="none" w:sz="0" w:space="0" w:color="auto"/>
            <w:right w:val="none" w:sz="0" w:space="0" w:color="auto"/>
          </w:divBdr>
        </w:div>
        <w:div w:id="1032537640">
          <w:marLeft w:val="0"/>
          <w:marRight w:val="0"/>
          <w:marTop w:val="0"/>
          <w:marBottom w:val="0"/>
          <w:divBdr>
            <w:top w:val="none" w:sz="0" w:space="0" w:color="auto"/>
            <w:left w:val="none" w:sz="0" w:space="0" w:color="auto"/>
            <w:bottom w:val="none" w:sz="0" w:space="0" w:color="auto"/>
            <w:right w:val="none" w:sz="0" w:space="0" w:color="auto"/>
          </w:divBdr>
        </w:div>
        <w:div w:id="2018771276">
          <w:marLeft w:val="0"/>
          <w:marRight w:val="0"/>
          <w:marTop w:val="0"/>
          <w:marBottom w:val="0"/>
          <w:divBdr>
            <w:top w:val="none" w:sz="0" w:space="0" w:color="auto"/>
            <w:left w:val="none" w:sz="0" w:space="0" w:color="auto"/>
            <w:bottom w:val="none" w:sz="0" w:space="0" w:color="auto"/>
            <w:right w:val="none" w:sz="0" w:space="0" w:color="auto"/>
          </w:divBdr>
        </w:div>
        <w:div w:id="969672708">
          <w:marLeft w:val="0"/>
          <w:marRight w:val="0"/>
          <w:marTop w:val="0"/>
          <w:marBottom w:val="0"/>
          <w:divBdr>
            <w:top w:val="none" w:sz="0" w:space="0" w:color="auto"/>
            <w:left w:val="none" w:sz="0" w:space="0" w:color="auto"/>
            <w:bottom w:val="none" w:sz="0" w:space="0" w:color="auto"/>
            <w:right w:val="none" w:sz="0" w:space="0" w:color="auto"/>
          </w:divBdr>
        </w:div>
        <w:div w:id="2022706075">
          <w:marLeft w:val="0"/>
          <w:marRight w:val="0"/>
          <w:marTop w:val="0"/>
          <w:marBottom w:val="0"/>
          <w:divBdr>
            <w:top w:val="none" w:sz="0" w:space="0" w:color="auto"/>
            <w:left w:val="none" w:sz="0" w:space="0" w:color="auto"/>
            <w:bottom w:val="none" w:sz="0" w:space="0" w:color="auto"/>
            <w:right w:val="none" w:sz="0" w:space="0" w:color="auto"/>
          </w:divBdr>
        </w:div>
        <w:div w:id="1125975081">
          <w:marLeft w:val="0"/>
          <w:marRight w:val="0"/>
          <w:marTop w:val="0"/>
          <w:marBottom w:val="0"/>
          <w:divBdr>
            <w:top w:val="none" w:sz="0" w:space="0" w:color="auto"/>
            <w:left w:val="none" w:sz="0" w:space="0" w:color="auto"/>
            <w:bottom w:val="none" w:sz="0" w:space="0" w:color="auto"/>
            <w:right w:val="none" w:sz="0" w:space="0" w:color="auto"/>
          </w:divBdr>
        </w:div>
        <w:div w:id="254940095">
          <w:marLeft w:val="0"/>
          <w:marRight w:val="0"/>
          <w:marTop w:val="120"/>
          <w:marBottom w:val="0"/>
          <w:divBdr>
            <w:top w:val="none" w:sz="0" w:space="0" w:color="auto"/>
            <w:left w:val="none" w:sz="0" w:space="0" w:color="auto"/>
            <w:bottom w:val="none" w:sz="0" w:space="0" w:color="auto"/>
            <w:right w:val="none" w:sz="0" w:space="0" w:color="auto"/>
          </w:divBdr>
        </w:div>
        <w:div w:id="521019989">
          <w:marLeft w:val="0"/>
          <w:marRight w:val="0"/>
          <w:marTop w:val="0"/>
          <w:marBottom w:val="0"/>
          <w:divBdr>
            <w:top w:val="none" w:sz="0" w:space="0" w:color="auto"/>
            <w:left w:val="none" w:sz="0" w:space="0" w:color="auto"/>
            <w:bottom w:val="none" w:sz="0" w:space="0" w:color="auto"/>
            <w:right w:val="none" w:sz="0" w:space="0" w:color="auto"/>
          </w:divBdr>
        </w:div>
        <w:div w:id="693922002">
          <w:marLeft w:val="0"/>
          <w:marRight w:val="0"/>
          <w:marTop w:val="0"/>
          <w:marBottom w:val="0"/>
          <w:divBdr>
            <w:top w:val="none" w:sz="0" w:space="0" w:color="auto"/>
            <w:left w:val="none" w:sz="0" w:space="0" w:color="auto"/>
            <w:bottom w:val="none" w:sz="0" w:space="0" w:color="auto"/>
            <w:right w:val="none" w:sz="0" w:space="0" w:color="auto"/>
          </w:divBdr>
        </w:div>
        <w:div w:id="1555697510">
          <w:marLeft w:val="0"/>
          <w:marRight w:val="0"/>
          <w:marTop w:val="0"/>
          <w:marBottom w:val="0"/>
          <w:divBdr>
            <w:top w:val="none" w:sz="0" w:space="0" w:color="auto"/>
            <w:left w:val="none" w:sz="0" w:space="0" w:color="auto"/>
            <w:bottom w:val="none" w:sz="0" w:space="0" w:color="auto"/>
            <w:right w:val="none" w:sz="0" w:space="0" w:color="auto"/>
          </w:divBdr>
        </w:div>
        <w:div w:id="1332634531">
          <w:marLeft w:val="0"/>
          <w:marRight w:val="0"/>
          <w:marTop w:val="0"/>
          <w:marBottom w:val="0"/>
          <w:divBdr>
            <w:top w:val="none" w:sz="0" w:space="0" w:color="auto"/>
            <w:left w:val="none" w:sz="0" w:space="0" w:color="auto"/>
            <w:bottom w:val="none" w:sz="0" w:space="0" w:color="auto"/>
            <w:right w:val="none" w:sz="0" w:space="0" w:color="auto"/>
          </w:divBdr>
        </w:div>
        <w:div w:id="335689303">
          <w:marLeft w:val="0"/>
          <w:marRight w:val="0"/>
          <w:marTop w:val="0"/>
          <w:marBottom w:val="0"/>
          <w:divBdr>
            <w:top w:val="none" w:sz="0" w:space="0" w:color="auto"/>
            <w:left w:val="none" w:sz="0" w:space="0" w:color="auto"/>
            <w:bottom w:val="none" w:sz="0" w:space="0" w:color="auto"/>
            <w:right w:val="none" w:sz="0" w:space="0" w:color="auto"/>
          </w:divBdr>
        </w:div>
        <w:div w:id="1345128355">
          <w:marLeft w:val="0"/>
          <w:marRight w:val="0"/>
          <w:marTop w:val="120"/>
          <w:marBottom w:val="0"/>
          <w:divBdr>
            <w:top w:val="none" w:sz="0" w:space="0" w:color="auto"/>
            <w:left w:val="none" w:sz="0" w:space="0" w:color="auto"/>
            <w:bottom w:val="none" w:sz="0" w:space="0" w:color="auto"/>
            <w:right w:val="none" w:sz="0" w:space="0" w:color="auto"/>
          </w:divBdr>
        </w:div>
        <w:div w:id="54662942">
          <w:marLeft w:val="0"/>
          <w:marRight w:val="0"/>
          <w:marTop w:val="0"/>
          <w:marBottom w:val="0"/>
          <w:divBdr>
            <w:top w:val="none" w:sz="0" w:space="0" w:color="auto"/>
            <w:left w:val="none" w:sz="0" w:space="0" w:color="auto"/>
            <w:bottom w:val="none" w:sz="0" w:space="0" w:color="auto"/>
            <w:right w:val="none" w:sz="0" w:space="0" w:color="auto"/>
          </w:divBdr>
        </w:div>
        <w:div w:id="1603341906">
          <w:marLeft w:val="0"/>
          <w:marRight w:val="0"/>
          <w:marTop w:val="0"/>
          <w:marBottom w:val="0"/>
          <w:divBdr>
            <w:top w:val="none" w:sz="0" w:space="0" w:color="auto"/>
            <w:left w:val="none" w:sz="0" w:space="0" w:color="auto"/>
            <w:bottom w:val="none" w:sz="0" w:space="0" w:color="auto"/>
            <w:right w:val="none" w:sz="0" w:space="0" w:color="auto"/>
          </w:divBdr>
        </w:div>
        <w:div w:id="1989943937">
          <w:marLeft w:val="0"/>
          <w:marRight w:val="0"/>
          <w:marTop w:val="0"/>
          <w:marBottom w:val="0"/>
          <w:divBdr>
            <w:top w:val="none" w:sz="0" w:space="0" w:color="auto"/>
            <w:left w:val="none" w:sz="0" w:space="0" w:color="auto"/>
            <w:bottom w:val="none" w:sz="0" w:space="0" w:color="auto"/>
            <w:right w:val="none" w:sz="0" w:space="0" w:color="auto"/>
          </w:divBdr>
        </w:div>
        <w:div w:id="1218324269">
          <w:marLeft w:val="0"/>
          <w:marRight w:val="0"/>
          <w:marTop w:val="0"/>
          <w:marBottom w:val="0"/>
          <w:divBdr>
            <w:top w:val="none" w:sz="0" w:space="0" w:color="auto"/>
            <w:left w:val="none" w:sz="0" w:space="0" w:color="auto"/>
            <w:bottom w:val="none" w:sz="0" w:space="0" w:color="auto"/>
            <w:right w:val="none" w:sz="0" w:space="0" w:color="auto"/>
          </w:divBdr>
        </w:div>
        <w:div w:id="190342671">
          <w:marLeft w:val="0"/>
          <w:marRight w:val="0"/>
          <w:marTop w:val="0"/>
          <w:marBottom w:val="0"/>
          <w:divBdr>
            <w:top w:val="none" w:sz="0" w:space="0" w:color="auto"/>
            <w:left w:val="none" w:sz="0" w:space="0" w:color="auto"/>
            <w:bottom w:val="none" w:sz="0" w:space="0" w:color="auto"/>
            <w:right w:val="none" w:sz="0" w:space="0" w:color="auto"/>
          </w:divBdr>
        </w:div>
        <w:div w:id="1934433838">
          <w:marLeft w:val="0"/>
          <w:marRight w:val="0"/>
          <w:marTop w:val="0"/>
          <w:marBottom w:val="0"/>
          <w:divBdr>
            <w:top w:val="none" w:sz="0" w:space="0" w:color="auto"/>
            <w:left w:val="none" w:sz="0" w:space="0" w:color="auto"/>
            <w:bottom w:val="none" w:sz="0" w:space="0" w:color="auto"/>
            <w:right w:val="none" w:sz="0" w:space="0" w:color="auto"/>
          </w:divBdr>
        </w:div>
        <w:div w:id="1372145653">
          <w:marLeft w:val="0"/>
          <w:marRight w:val="0"/>
          <w:marTop w:val="0"/>
          <w:marBottom w:val="0"/>
          <w:divBdr>
            <w:top w:val="none" w:sz="0" w:space="0" w:color="auto"/>
            <w:left w:val="none" w:sz="0" w:space="0" w:color="auto"/>
            <w:bottom w:val="none" w:sz="0" w:space="0" w:color="auto"/>
            <w:right w:val="none" w:sz="0" w:space="0" w:color="auto"/>
          </w:divBdr>
        </w:div>
        <w:div w:id="405953740">
          <w:marLeft w:val="0"/>
          <w:marRight w:val="0"/>
          <w:marTop w:val="0"/>
          <w:marBottom w:val="0"/>
          <w:divBdr>
            <w:top w:val="none" w:sz="0" w:space="0" w:color="auto"/>
            <w:left w:val="none" w:sz="0" w:space="0" w:color="auto"/>
            <w:bottom w:val="none" w:sz="0" w:space="0" w:color="auto"/>
            <w:right w:val="none" w:sz="0" w:space="0" w:color="auto"/>
          </w:divBdr>
        </w:div>
        <w:div w:id="409231488">
          <w:marLeft w:val="0"/>
          <w:marRight w:val="0"/>
          <w:marTop w:val="0"/>
          <w:marBottom w:val="0"/>
          <w:divBdr>
            <w:top w:val="none" w:sz="0" w:space="0" w:color="auto"/>
            <w:left w:val="none" w:sz="0" w:space="0" w:color="auto"/>
            <w:bottom w:val="none" w:sz="0" w:space="0" w:color="auto"/>
            <w:right w:val="none" w:sz="0" w:space="0" w:color="auto"/>
          </w:divBdr>
        </w:div>
        <w:div w:id="931088216">
          <w:marLeft w:val="0"/>
          <w:marRight w:val="0"/>
          <w:marTop w:val="0"/>
          <w:marBottom w:val="0"/>
          <w:divBdr>
            <w:top w:val="none" w:sz="0" w:space="0" w:color="auto"/>
            <w:left w:val="none" w:sz="0" w:space="0" w:color="auto"/>
            <w:bottom w:val="none" w:sz="0" w:space="0" w:color="auto"/>
            <w:right w:val="none" w:sz="0" w:space="0" w:color="auto"/>
          </w:divBdr>
        </w:div>
        <w:div w:id="503209040">
          <w:marLeft w:val="0"/>
          <w:marRight w:val="0"/>
          <w:marTop w:val="120"/>
          <w:marBottom w:val="0"/>
          <w:divBdr>
            <w:top w:val="none" w:sz="0" w:space="0" w:color="auto"/>
            <w:left w:val="none" w:sz="0" w:space="0" w:color="auto"/>
            <w:bottom w:val="none" w:sz="0" w:space="0" w:color="auto"/>
            <w:right w:val="none" w:sz="0" w:space="0" w:color="auto"/>
          </w:divBdr>
        </w:div>
        <w:div w:id="105925351">
          <w:marLeft w:val="0"/>
          <w:marRight w:val="0"/>
          <w:marTop w:val="0"/>
          <w:marBottom w:val="0"/>
          <w:divBdr>
            <w:top w:val="none" w:sz="0" w:space="0" w:color="auto"/>
            <w:left w:val="none" w:sz="0" w:space="0" w:color="auto"/>
            <w:bottom w:val="none" w:sz="0" w:space="0" w:color="auto"/>
            <w:right w:val="none" w:sz="0" w:space="0" w:color="auto"/>
          </w:divBdr>
        </w:div>
        <w:div w:id="717557992">
          <w:marLeft w:val="0"/>
          <w:marRight w:val="0"/>
          <w:marTop w:val="0"/>
          <w:marBottom w:val="0"/>
          <w:divBdr>
            <w:top w:val="none" w:sz="0" w:space="0" w:color="auto"/>
            <w:left w:val="none" w:sz="0" w:space="0" w:color="auto"/>
            <w:bottom w:val="none" w:sz="0" w:space="0" w:color="auto"/>
            <w:right w:val="none" w:sz="0" w:space="0" w:color="auto"/>
          </w:divBdr>
        </w:div>
        <w:div w:id="394592692">
          <w:marLeft w:val="0"/>
          <w:marRight w:val="0"/>
          <w:marTop w:val="120"/>
          <w:marBottom w:val="0"/>
          <w:divBdr>
            <w:top w:val="none" w:sz="0" w:space="0" w:color="auto"/>
            <w:left w:val="none" w:sz="0" w:space="0" w:color="auto"/>
            <w:bottom w:val="none" w:sz="0" w:space="0" w:color="auto"/>
            <w:right w:val="none" w:sz="0" w:space="0" w:color="auto"/>
          </w:divBdr>
        </w:div>
        <w:div w:id="1395087508">
          <w:marLeft w:val="0"/>
          <w:marRight w:val="0"/>
          <w:marTop w:val="0"/>
          <w:marBottom w:val="0"/>
          <w:divBdr>
            <w:top w:val="none" w:sz="0" w:space="0" w:color="auto"/>
            <w:left w:val="none" w:sz="0" w:space="0" w:color="auto"/>
            <w:bottom w:val="none" w:sz="0" w:space="0" w:color="auto"/>
            <w:right w:val="none" w:sz="0" w:space="0" w:color="auto"/>
          </w:divBdr>
        </w:div>
        <w:div w:id="1199974955">
          <w:marLeft w:val="0"/>
          <w:marRight w:val="0"/>
          <w:marTop w:val="0"/>
          <w:marBottom w:val="0"/>
          <w:divBdr>
            <w:top w:val="none" w:sz="0" w:space="0" w:color="auto"/>
            <w:left w:val="none" w:sz="0" w:space="0" w:color="auto"/>
            <w:bottom w:val="none" w:sz="0" w:space="0" w:color="auto"/>
            <w:right w:val="none" w:sz="0" w:space="0" w:color="auto"/>
          </w:divBdr>
        </w:div>
        <w:div w:id="1525555384">
          <w:marLeft w:val="0"/>
          <w:marRight w:val="0"/>
          <w:marTop w:val="0"/>
          <w:marBottom w:val="0"/>
          <w:divBdr>
            <w:top w:val="none" w:sz="0" w:space="0" w:color="auto"/>
            <w:left w:val="none" w:sz="0" w:space="0" w:color="auto"/>
            <w:bottom w:val="none" w:sz="0" w:space="0" w:color="auto"/>
            <w:right w:val="none" w:sz="0" w:space="0" w:color="auto"/>
          </w:divBdr>
        </w:div>
        <w:div w:id="1120608495">
          <w:marLeft w:val="0"/>
          <w:marRight w:val="0"/>
          <w:marTop w:val="0"/>
          <w:marBottom w:val="0"/>
          <w:divBdr>
            <w:top w:val="none" w:sz="0" w:space="0" w:color="auto"/>
            <w:left w:val="none" w:sz="0" w:space="0" w:color="auto"/>
            <w:bottom w:val="none" w:sz="0" w:space="0" w:color="auto"/>
            <w:right w:val="none" w:sz="0" w:space="0" w:color="auto"/>
          </w:divBdr>
        </w:div>
        <w:div w:id="1909530924">
          <w:marLeft w:val="0"/>
          <w:marRight w:val="0"/>
          <w:marTop w:val="0"/>
          <w:marBottom w:val="0"/>
          <w:divBdr>
            <w:top w:val="none" w:sz="0" w:space="0" w:color="auto"/>
            <w:left w:val="none" w:sz="0" w:space="0" w:color="auto"/>
            <w:bottom w:val="none" w:sz="0" w:space="0" w:color="auto"/>
            <w:right w:val="none" w:sz="0" w:space="0" w:color="auto"/>
          </w:divBdr>
        </w:div>
        <w:div w:id="541552520">
          <w:marLeft w:val="0"/>
          <w:marRight w:val="0"/>
          <w:marTop w:val="0"/>
          <w:marBottom w:val="0"/>
          <w:divBdr>
            <w:top w:val="none" w:sz="0" w:space="0" w:color="auto"/>
            <w:left w:val="none" w:sz="0" w:space="0" w:color="auto"/>
            <w:bottom w:val="none" w:sz="0" w:space="0" w:color="auto"/>
            <w:right w:val="none" w:sz="0" w:space="0" w:color="auto"/>
          </w:divBdr>
        </w:div>
        <w:div w:id="1833140071">
          <w:marLeft w:val="0"/>
          <w:marRight w:val="0"/>
          <w:marTop w:val="0"/>
          <w:marBottom w:val="0"/>
          <w:divBdr>
            <w:top w:val="none" w:sz="0" w:space="0" w:color="auto"/>
            <w:left w:val="none" w:sz="0" w:space="0" w:color="auto"/>
            <w:bottom w:val="none" w:sz="0" w:space="0" w:color="auto"/>
            <w:right w:val="none" w:sz="0" w:space="0" w:color="auto"/>
          </w:divBdr>
        </w:div>
        <w:div w:id="984161882">
          <w:marLeft w:val="0"/>
          <w:marRight w:val="0"/>
          <w:marTop w:val="120"/>
          <w:marBottom w:val="0"/>
          <w:divBdr>
            <w:top w:val="none" w:sz="0" w:space="0" w:color="auto"/>
            <w:left w:val="none" w:sz="0" w:space="0" w:color="auto"/>
            <w:bottom w:val="none" w:sz="0" w:space="0" w:color="auto"/>
            <w:right w:val="none" w:sz="0" w:space="0" w:color="auto"/>
          </w:divBdr>
        </w:div>
        <w:div w:id="1840271857">
          <w:marLeft w:val="0"/>
          <w:marRight w:val="0"/>
          <w:marTop w:val="0"/>
          <w:marBottom w:val="0"/>
          <w:divBdr>
            <w:top w:val="none" w:sz="0" w:space="0" w:color="auto"/>
            <w:left w:val="none" w:sz="0" w:space="0" w:color="auto"/>
            <w:bottom w:val="none" w:sz="0" w:space="0" w:color="auto"/>
            <w:right w:val="none" w:sz="0" w:space="0" w:color="auto"/>
          </w:divBdr>
        </w:div>
        <w:div w:id="963729759">
          <w:marLeft w:val="0"/>
          <w:marRight w:val="0"/>
          <w:marTop w:val="0"/>
          <w:marBottom w:val="0"/>
          <w:divBdr>
            <w:top w:val="none" w:sz="0" w:space="0" w:color="auto"/>
            <w:left w:val="none" w:sz="0" w:space="0" w:color="auto"/>
            <w:bottom w:val="none" w:sz="0" w:space="0" w:color="auto"/>
            <w:right w:val="none" w:sz="0" w:space="0" w:color="auto"/>
          </w:divBdr>
        </w:div>
        <w:div w:id="651566682">
          <w:marLeft w:val="0"/>
          <w:marRight w:val="0"/>
          <w:marTop w:val="0"/>
          <w:marBottom w:val="0"/>
          <w:divBdr>
            <w:top w:val="none" w:sz="0" w:space="0" w:color="auto"/>
            <w:left w:val="none" w:sz="0" w:space="0" w:color="auto"/>
            <w:bottom w:val="none" w:sz="0" w:space="0" w:color="auto"/>
            <w:right w:val="none" w:sz="0" w:space="0" w:color="auto"/>
          </w:divBdr>
        </w:div>
        <w:div w:id="1995180292">
          <w:marLeft w:val="0"/>
          <w:marRight w:val="0"/>
          <w:marTop w:val="0"/>
          <w:marBottom w:val="0"/>
          <w:divBdr>
            <w:top w:val="none" w:sz="0" w:space="0" w:color="auto"/>
            <w:left w:val="none" w:sz="0" w:space="0" w:color="auto"/>
            <w:bottom w:val="none" w:sz="0" w:space="0" w:color="auto"/>
            <w:right w:val="none" w:sz="0" w:space="0" w:color="auto"/>
          </w:divBdr>
        </w:div>
        <w:div w:id="1984919635">
          <w:marLeft w:val="0"/>
          <w:marRight w:val="0"/>
          <w:marTop w:val="0"/>
          <w:marBottom w:val="0"/>
          <w:divBdr>
            <w:top w:val="none" w:sz="0" w:space="0" w:color="auto"/>
            <w:left w:val="none" w:sz="0" w:space="0" w:color="auto"/>
            <w:bottom w:val="none" w:sz="0" w:space="0" w:color="auto"/>
            <w:right w:val="none" w:sz="0" w:space="0" w:color="auto"/>
          </w:divBdr>
        </w:div>
        <w:div w:id="1009872105">
          <w:marLeft w:val="0"/>
          <w:marRight w:val="0"/>
          <w:marTop w:val="0"/>
          <w:marBottom w:val="0"/>
          <w:divBdr>
            <w:top w:val="none" w:sz="0" w:space="0" w:color="auto"/>
            <w:left w:val="none" w:sz="0" w:space="0" w:color="auto"/>
            <w:bottom w:val="none" w:sz="0" w:space="0" w:color="auto"/>
            <w:right w:val="none" w:sz="0" w:space="0" w:color="auto"/>
          </w:divBdr>
        </w:div>
        <w:div w:id="1648432798">
          <w:marLeft w:val="0"/>
          <w:marRight w:val="0"/>
          <w:marTop w:val="0"/>
          <w:marBottom w:val="0"/>
          <w:divBdr>
            <w:top w:val="none" w:sz="0" w:space="0" w:color="auto"/>
            <w:left w:val="none" w:sz="0" w:space="0" w:color="auto"/>
            <w:bottom w:val="none" w:sz="0" w:space="0" w:color="auto"/>
            <w:right w:val="none" w:sz="0" w:space="0" w:color="auto"/>
          </w:divBdr>
        </w:div>
        <w:div w:id="827942091">
          <w:marLeft w:val="0"/>
          <w:marRight w:val="0"/>
          <w:marTop w:val="0"/>
          <w:marBottom w:val="0"/>
          <w:divBdr>
            <w:top w:val="none" w:sz="0" w:space="0" w:color="auto"/>
            <w:left w:val="none" w:sz="0" w:space="0" w:color="auto"/>
            <w:bottom w:val="none" w:sz="0" w:space="0" w:color="auto"/>
            <w:right w:val="none" w:sz="0" w:space="0" w:color="auto"/>
          </w:divBdr>
        </w:div>
        <w:div w:id="1418019929">
          <w:marLeft w:val="0"/>
          <w:marRight w:val="0"/>
          <w:marTop w:val="0"/>
          <w:marBottom w:val="0"/>
          <w:divBdr>
            <w:top w:val="none" w:sz="0" w:space="0" w:color="auto"/>
            <w:left w:val="none" w:sz="0" w:space="0" w:color="auto"/>
            <w:bottom w:val="none" w:sz="0" w:space="0" w:color="auto"/>
            <w:right w:val="none" w:sz="0" w:space="0" w:color="auto"/>
          </w:divBdr>
        </w:div>
        <w:div w:id="426851452">
          <w:marLeft w:val="0"/>
          <w:marRight w:val="0"/>
          <w:marTop w:val="120"/>
          <w:marBottom w:val="0"/>
          <w:divBdr>
            <w:top w:val="none" w:sz="0" w:space="0" w:color="auto"/>
            <w:left w:val="none" w:sz="0" w:space="0" w:color="auto"/>
            <w:bottom w:val="none" w:sz="0" w:space="0" w:color="auto"/>
            <w:right w:val="none" w:sz="0" w:space="0" w:color="auto"/>
          </w:divBdr>
        </w:div>
        <w:div w:id="116997489">
          <w:marLeft w:val="0"/>
          <w:marRight w:val="0"/>
          <w:marTop w:val="0"/>
          <w:marBottom w:val="0"/>
          <w:divBdr>
            <w:top w:val="none" w:sz="0" w:space="0" w:color="auto"/>
            <w:left w:val="none" w:sz="0" w:space="0" w:color="auto"/>
            <w:bottom w:val="none" w:sz="0" w:space="0" w:color="auto"/>
            <w:right w:val="none" w:sz="0" w:space="0" w:color="auto"/>
          </w:divBdr>
        </w:div>
        <w:div w:id="986133149">
          <w:marLeft w:val="0"/>
          <w:marRight w:val="0"/>
          <w:marTop w:val="0"/>
          <w:marBottom w:val="0"/>
          <w:divBdr>
            <w:top w:val="none" w:sz="0" w:space="0" w:color="auto"/>
            <w:left w:val="none" w:sz="0" w:space="0" w:color="auto"/>
            <w:bottom w:val="none" w:sz="0" w:space="0" w:color="auto"/>
            <w:right w:val="none" w:sz="0" w:space="0" w:color="auto"/>
          </w:divBdr>
        </w:div>
        <w:div w:id="1180200953">
          <w:marLeft w:val="0"/>
          <w:marRight w:val="0"/>
          <w:marTop w:val="0"/>
          <w:marBottom w:val="0"/>
          <w:divBdr>
            <w:top w:val="none" w:sz="0" w:space="0" w:color="auto"/>
            <w:left w:val="none" w:sz="0" w:space="0" w:color="auto"/>
            <w:bottom w:val="none" w:sz="0" w:space="0" w:color="auto"/>
            <w:right w:val="none" w:sz="0" w:space="0" w:color="auto"/>
          </w:divBdr>
        </w:div>
        <w:div w:id="1195771554">
          <w:marLeft w:val="0"/>
          <w:marRight w:val="0"/>
          <w:marTop w:val="0"/>
          <w:marBottom w:val="0"/>
          <w:divBdr>
            <w:top w:val="none" w:sz="0" w:space="0" w:color="auto"/>
            <w:left w:val="none" w:sz="0" w:space="0" w:color="auto"/>
            <w:bottom w:val="none" w:sz="0" w:space="0" w:color="auto"/>
            <w:right w:val="none" w:sz="0" w:space="0" w:color="auto"/>
          </w:divBdr>
        </w:div>
        <w:div w:id="2107536076">
          <w:marLeft w:val="0"/>
          <w:marRight w:val="0"/>
          <w:marTop w:val="0"/>
          <w:marBottom w:val="0"/>
          <w:divBdr>
            <w:top w:val="none" w:sz="0" w:space="0" w:color="auto"/>
            <w:left w:val="none" w:sz="0" w:space="0" w:color="auto"/>
            <w:bottom w:val="none" w:sz="0" w:space="0" w:color="auto"/>
            <w:right w:val="none" w:sz="0" w:space="0" w:color="auto"/>
          </w:divBdr>
        </w:div>
        <w:div w:id="505630233">
          <w:marLeft w:val="0"/>
          <w:marRight w:val="0"/>
          <w:marTop w:val="0"/>
          <w:marBottom w:val="0"/>
          <w:divBdr>
            <w:top w:val="none" w:sz="0" w:space="0" w:color="auto"/>
            <w:left w:val="none" w:sz="0" w:space="0" w:color="auto"/>
            <w:bottom w:val="none" w:sz="0" w:space="0" w:color="auto"/>
            <w:right w:val="none" w:sz="0" w:space="0" w:color="auto"/>
          </w:divBdr>
        </w:div>
        <w:div w:id="865872440">
          <w:marLeft w:val="0"/>
          <w:marRight w:val="0"/>
          <w:marTop w:val="0"/>
          <w:marBottom w:val="0"/>
          <w:divBdr>
            <w:top w:val="none" w:sz="0" w:space="0" w:color="auto"/>
            <w:left w:val="none" w:sz="0" w:space="0" w:color="auto"/>
            <w:bottom w:val="none" w:sz="0" w:space="0" w:color="auto"/>
            <w:right w:val="none" w:sz="0" w:space="0" w:color="auto"/>
          </w:divBdr>
        </w:div>
        <w:div w:id="823664576">
          <w:marLeft w:val="0"/>
          <w:marRight w:val="0"/>
          <w:marTop w:val="0"/>
          <w:marBottom w:val="0"/>
          <w:divBdr>
            <w:top w:val="none" w:sz="0" w:space="0" w:color="auto"/>
            <w:left w:val="none" w:sz="0" w:space="0" w:color="auto"/>
            <w:bottom w:val="none" w:sz="0" w:space="0" w:color="auto"/>
            <w:right w:val="none" w:sz="0" w:space="0" w:color="auto"/>
          </w:divBdr>
        </w:div>
        <w:div w:id="229001005">
          <w:marLeft w:val="0"/>
          <w:marRight w:val="0"/>
          <w:marTop w:val="0"/>
          <w:marBottom w:val="0"/>
          <w:divBdr>
            <w:top w:val="none" w:sz="0" w:space="0" w:color="auto"/>
            <w:left w:val="none" w:sz="0" w:space="0" w:color="auto"/>
            <w:bottom w:val="none" w:sz="0" w:space="0" w:color="auto"/>
            <w:right w:val="none" w:sz="0" w:space="0" w:color="auto"/>
          </w:divBdr>
        </w:div>
        <w:div w:id="778333376">
          <w:marLeft w:val="0"/>
          <w:marRight w:val="0"/>
          <w:marTop w:val="0"/>
          <w:marBottom w:val="0"/>
          <w:divBdr>
            <w:top w:val="none" w:sz="0" w:space="0" w:color="auto"/>
            <w:left w:val="none" w:sz="0" w:space="0" w:color="auto"/>
            <w:bottom w:val="none" w:sz="0" w:space="0" w:color="auto"/>
            <w:right w:val="none" w:sz="0" w:space="0" w:color="auto"/>
          </w:divBdr>
        </w:div>
        <w:div w:id="631447426">
          <w:marLeft w:val="0"/>
          <w:marRight w:val="0"/>
          <w:marTop w:val="0"/>
          <w:marBottom w:val="0"/>
          <w:divBdr>
            <w:top w:val="none" w:sz="0" w:space="0" w:color="auto"/>
            <w:left w:val="none" w:sz="0" w:space="0" w:color="auto"/>
            <w:bottom w:val="none" w:sz="0" w:space="0" w:color="auto"/>
            <w:right w:val="none" w:sz="0" w:space="0" w:color="auto"/>
          </w:divBdr>
        </w:div>
        <w:div w:id="1218469495">
          <w:marLeft w:val="0"/>
          <w:marRight w:val="0"/>
          <w:marTop w:val="0"/>
          <w:marBottom w:val="0"/>
          <w:divBdr>
            <w:top w:val="none" w:sz="0" w:space="0" w:color="auto"/>
            <w:left w:val="none" w:sz="0" w:space="0" w:color="auto"/>
            <w:bottom w:val="none" w:sz="0" w:space="0" w:color="auto"/>
            <w:right w:val="none" w:sz="0" w:space="0" w:color="auto"/>
          </w:divBdr>
        </w:div>
        <w:div w:id="797340776">
          <w:marLeft w:val="0"/>
          <w:marRight w:val="0"/>
          <w:marTop w:val="120"/>
          <w:marBottom w:val="0"/>
          <w:divBdr>
            <w:top w:val="none" w:sz="0" w:space="0" w:color="auto"/>
            <w:left w:val="none" w:sz="0" w:space="0" w:color="auto"/>
            <w:bottom w:val="none" w:sz="0" w:space="0" w:color="auto"/>
            <w:right w:val="none" w:sz="0" w:space="0" w:color="auto"/>
          </w:divBdr>
        </w:div>
        <w:div w:id="1662075955">
          <w:marLeft w:val="0"/>
          <w:marRight w:val="0"/>
          <w:marTop w:val="0"/>
          <w:marBottom w:val="0"/>
          <w:divBdr>
            <w:top w:val="none" w:sz="0" w:space="0" w:color="auto"/>
            <w:left w:val="none" w:sz="0" w:space="0" w:color="auto"/>
            <w:bottom w:val="none" w:sz="0" w:space="0" w:color="auto"/>
            <w:right w:val="none" w:sz="0" w:space="0" w:color="auto"/>
          </w:divBdr>
        </w:div>
        <w:div w:id="115369889">
          <w:marLeft w:val="0"/>
          <w:marRight w:val="0"/>
          <w:marTop w:val="0"/>
          <w:marBottom w:val="0"/>
          <w:divBdr>
            <w:top w:val="none" w:sz="0" w:space="0" w:color="auto"/>
            <w:left w:val="none" w:sz="0" w:space="0" w:color="auto"/>
            <w:bottom w:val="none" w:sz="0" w:space="0" w:color="auto"/>
            <w:right w:val="none" w:sz="0" w:space="0" w:color="auto"/>
          </w:divBdr>
        </w:div>
        <w:div w:id="792601355">
          <w:marLeft w:val="0"/>
          <w:marRight w:val="0"/>
          <w:marTop w:val="0"/>
          <w:marBottom w:val="0"/>
          <w:divBdr>
            <w:top w:val="none" w:sz="0" w:space="0" w:color="auto"/>
            <w:left w:val="none" w:sz="0" w:space="0" w:color="auto"/>
            <w:bottom w:val="none" w:sz="0" w:space="0" w:color="auto"/>
            <w:right w:val="none" w:sz="0" w:space="0" w:color="auto"/>
          </w:divBdr>
        </w:div>
        <w:div w:id="1730641637">
          <w:marLeft w:val="0"/>
          <w:marRight w:val="0"/>
          <w:marTop w:val="0"/>
          <w:marBottom w:val="0"/>
          <w:divBdr>
            <w:top w:val="none" w:sz="0" w:space="0" w:color="auto"/>
            <w:left w:val="none" w:sz="0" w:space="0" w:color="auto"/>
            <w:bottom w:val="none" w:sz="0" w:space="0" w:color="auto"/>
            <w:right w:val="none" w:sz="0" w:space="0" w:color="auto"/>
          </w:divBdr>
        </w:div>
        <w:div w:id="970012644">
          <w:marLeft w:val="0"/>
          <w:marRight w:val="0"/>
          <w:marTop w:val="0"/>
          <w:marBottom w:val="0"/>
          <w:divBdr>
            <w:top w:val="none" w:sz="0" w:space="0" w:color="auto"/>
            <w:left w:val="none" w:sz="0" w:space="0" w:color="auto"/>
            <w:bottom w:val="none" w:sz="0" w:space="0" w:color="auto"/>
            <w:right w:val="none" w:sz="0" w:space="0" w:color="auto"/>
          </w:divBdr>
        </w:div>
        <w:div w:id="957836732">
          <w:marLeft w:val="0"/>
          <w:marRight w:val="0"/>
          <w:marTop w:val="0"/>
          <w:marBottom w:val="0"/>
          <w:divBdr>
            <w:top w:val="none" w:sz="0" w:space="0" w:color="auto"/>
            <w:left w:val="none" w:sz="0" w:space="0" w:color="auto"/>
            <w:bottom w:val="none" w:sz="0" w:space="0" w:color="auto"/>
            <w:right w:val="none" w:sz="0" w:space="0" w:color="auto"/>
          </w:divBdr>
        </w:div>
        <w:div w:id="1566984726">
          <w:marLeft w:val="0"/>
          <w:marRight w:val="0"/>
          <w:marTop w:val="0"/>
          <w:marBottom w:val="0"/>
          <w:divBdr>
            <w:top w:val="none" w:sz="0" w:space="0" w:color="auto"/>
            <w:left w:val="none" w:sz="0" w:space="0" w:color="auto"/>
            <w:bottom w:val="none" w:sz="0" w:space="0" w:color="auto"/>
            <w:right w:val="none" w:sz="0" w:space="0" w:color="auto"/>
          </w:divBdr>
        </w:div>
        <w:div w:id="1103457983">
          <w:marLeft w:val="0"/>
          <w:marRight w:val="0"/>
          <w:marTop w:val="0"/>
          <w:marBottom w:val="0"/>
          <w:divBdr>
            <w:top w:val="none" w:sz="0" w:space="0" w:color="auto"/>
            <w:left w:val="none" w:sz="0" w:space="0" w:color="auto"/>
            <w:bottom w:val="none" w:sz="0" w:space="0" w:color="auto"/>
            <w:right w:val="none" w:sz="0" w:space="0" w:color="auto"/>
          </w:divBdr>
        </w:div>
        <w:div w:id="1025450214">
          <w:marLeft w:val="0"/>
          <w:marRight w:val="0"/>
          <w:marTop w:val="0"/>
          <w:marBottom w:val="0"/>
          <w:divBdr>
            <w:top w:val="none" w:sz="0" w:space="0" w:color="auto"/>
            <w:left w:val="none" w:sz="0" w:space="0" w:color="auto"/>
            <w:bottom w:val="none" w:sz="0" w:space="0" w:color="auto"/>
            <w:right w:val="none" w:sz="0" w:space="0" w:color="auto"/>
          </w:divBdr>
        </w:div>
        <w:div w:id="643202124">
          <w:marLeft w:val="0"/>
          <w:marRight w:val="0"/>
          <w:marTop w:val="0"/>
          <w:marBottom w:val="0"/>
          <w:divBdr>
            <w:top w:val="none" w:sz="0" w:space="0" w:color="auto"/>
            <w:left w:val="none" w:sz="0" w:space="0" w:color="auto"/>
            <w:bottom w:val="none" w:sz="0" w:space="0" w:color="auto"/>
            <w:right w:val="none" w:sz="0" w:space="0" w:color="auto"/>
          </w:divBdr>
        </w:div>
        <w:div w:id="455179580">
          <w:marLeft w:val="0"/>
          <w:marRight w:val="0"/>
          <w:marTop w:val="120"/>
          <w:marBottom w:val="0"/>
          <w:divBdr>
            <w:top w:val="none" w:sz="0" w:space="0" w:color="auto"/>
            <w:left w:val="none" w:sz="0" w:space="0" w:color="auto"/>
            <w:bottom w:val="none" w:sz="0" w:space="0" w:color="auto"/>
            <w:right w:val="none" w:sz="0" w:space="0" w:color="auto"/>
          </w:divBdr>
        </w:div>
        <w:div w:id="480268420">
          <w:marLeft w:val="0"/>
          <w:marRight w:val="0"/>
          <w:marTop w:val="0"/>
          <w:marBottom w:val="0"/>
          <w:divBdr>
            <w:top w:val="none" w:sz="0" w:space="0" w:color="auto"/>
            <w:left w:val="none" w:sz="0" w:space="0" w:color="auto"/>
            <w:bottom w:val="none" w:sz="0" w:space="0" w:color="auto"/>
            <w:right w:val="none" w:sz="0" w:space="0" w:color="auto"/>
          </w:divBdr>
        </w:div>
        <w:div w:id="7483752">
          <w:marLeft w:val="0"/>
          <w:marRight w:val="0"/>
          <w:marTop w:val="0"/>
          <w:marBottom w:val="0"/>
          <w:divBdr>
            <w:top w:val="none" w:sz="0" w:space="0" w:color="auto"/>
            <w:left w:val="none" w:sz="0" w:space="0" w:color="auto"/>
            <w:bottom w:val="none" w:sz="0" w:space="0" w:color="auto"/>
            <w:right w:val="none" w:sz="0" w:space="0" w:color="auto"/>
          </w:divBdr>
        </w:div>
        <w:div w:id="2140413549">
          <w:marLeft w:val="0"/>
          <w:marRight w:val="0"/>
          <w:marTop w:val="0"/>
          <w:marBottom w:val="0"/>
          <w:divBdr>
            <w:top w:val="none" w:sz="0" w:space="0" w:color="auto"/>
            <w:left w:val="none" w:sz="0" w:space="0" w:color="auto"/>
            <w:bottom w:val="none" w:sz="0" w:space="0" w:color="auto"/>
            <w:right w:val="none" w:sz="0" w:space="0" w:color="auto"/>
          </w:divBdr>
        </w:div>
        <w:div w:id="1605530105">
          <w:marLeft w:val="0"/>
          <w:marRight w:val="0"/>
          <w:marTop w:val="0"/>
          <w:marBottom w:val="0"/>
          <w:divBdr>
            <w:top w:val="none" w:sz="0" w:space="0" w:color="auto"/>
            <w:left w:val="none" w:sz="0" w:space="0" w:color="auto"/>
            <w:bottom w:val="none" w:sz="0" w:space="0" w:color="auto"/>
            <w:right w:val="none" w:sz="0" w:space="0" w:color="auto"/>
          </w:divBdr>
        </w:div>
        <w:div w:id="1984043487">
          <w:marLeft w:val="0"/>
          <w:marRight w:val="0"/>
          <w:marTop w:val="0"/>
          <w:marBottom w:val="0"/>
          <w:divBdr>
            <w:top w:val="none" w:sz="0" w:space="0" w:color="auto"/>
            <w:left w:val="none" w:sz="0" w:space="0" w:color="auto"/>
            <w:bottom w:val="none" w:sz="0" w:space="0" w:color="auto"/>
            <w:right w:val="none" w:sz="0" w:space="0" w:color="auto"/>
          </w:divBdr>
        </w:div>
        <w:div w:id="2976619">
          <w:marLeft w:val="0"/>
          <w:marRight w:val="0"/>
          <w:marTop w:val="0"/>
          <w:marBottom w:val="0"/>
          <w:divBdr>
            <w:top w:val="none" w:sz="0" w:space="0" w:color="auto"/>
            <w:left w:val="none" w:sz="0" w:space="0" w:color="auto"/>
            <w:bottom w:val="none" w:sz="0" w:space="0" w:color="auto"/>
            <w:right w:val="none" w:sz="0" w:space="0" w:color="auto"/>
          </w:divBdr>
        </w:div>
        <w:div w:id="99181471">
          <w:marLeft w:val="0"/>
          <w:marRight w:val="0"/>
          <w:marTop w:val="0"/>
          <w:marBottom w:val="0"/>
          <w:divBdr>
            <w:top w:val="none" w:sz="0" w:space="0" w:color="auto"/>
            <w:left w:val="none" w:sz="0" w:space="0" w:color="auto"/>
            <w:bottom w:val="none" w:sz="0" w:space="0" w:color="auto"/>
            <w:right w:val="none" w:sz="0" w:space="0" w:color="auto"/>
          </w:divBdr>
        </w:div>
        <w:div w:id="12000751">
          <w:marLeft w:val="0"/>
          <w:marRight w:val="0"/>
          <w:marTop w:val="0"/>
          <w:marBottom w:val="0"/>
          <w:divBdr>
            <w:top w:val="none" w:sz="0" w:space="0" w:color="auto"/>
            <w:left w:val="none" w:sz="0" w:space="0" w:color="auto"/>
            <w:bottom w:val="none" w:sz="0" w:space="0" w:color="auto"/>
            <w:right w:val="none" w:sz="0" w:space="0" w:color="auto"/>
          </w:divBdr>
        </w:div>
        <w:div w:id="1832215456">
          <w:marLeft w:val="0"/>
          <w:marRight w:val="0"/>
          <w:marTop w:val="0"/>
          <w:marBottom w:val="0"/>
          <w:divBdr>
            <w:top w:val="none" w:sz="0" w:space="0" w:color="auto"/>
            <w:left w:val="none" w:sz="0" w:space="0" w:color="auto"/>
            <w:bottom w:val="none" w:sz="0" w:space="0" w:color="auto"/>
            <w:right w:val="none" w:sz="0" w:space="0" w:color="auto"/>
          </w:divBdr>
        </w:div>
        <w:div w:id="112751749">
          <w:marLeft w:val="0"/>
          <w:marRight w:val="0"/>
          <w:marTop w:val="0"/>
          <w:marBottom w:val="0"/>
          <w:divBdr>
            <w:top w:val="none" w:sz="0" w:space="0" w:color="auto"/>
            <w:left w:val="none" w:sz="0" w:space="0" w:color="auto"/>
            <w:bottom w:val="none" w:sz="0" w:space="0" w:color="auto"/>
            <w:right w:val="none" w:sz="0" w:space="0" w:color="auto"/>
          </w:divBdr>
        </w:div>
        <w:div w:id="1224682581">
          <w:marLeft w:val="0"/>
          <w:marRight w:val="0"/>
          <w:marTop w:val="120"/>
          <w:marBottom w:val="0"/>
          <w:divBdr>
            <w:top w:val="none" w:sz="0" w:space="0" w:color="auto"/>
            <w:left w:val="none" w:sz="0" w:space="0" w:color="auto"/>
            <w:bottom w:val="none" w:sz="0" w:space="0" w:color="auto"/>
            <w:right w:val="none" w:sz="0" w:space="0" w:color="auto"/>
          </w:divBdr>
        </w:div>
        <w:div w:id="1485122714">
          <w:marLeft w:val="0"/>
          <w:marRight w:val="0"/>
          <w:marTop w:val="0"/>
          <w:marBottom w:val="0"/>
          <w:divBdr>
            <w:top w:val="none" w:sz="0" w:space="0" w:color="auto"/>
            <w:left w:val="none" w:sz="0" w:space="0" w:color="auto"/>
            <w:bottom w:val="none" w:sz="0" w:space="0" w:color="auto"/>
            <w:right w:val="none" w:sz="0" w:space="0" w:color="auto"/>
          </w:divBdr>
        </w:div>
        <w:div w:id="398410250">
          <w:marLeft w:val="0"/>
          <w:marRight w:val="0"/>
          <w:marTop w:val="0"/>
          <w:marBottom w:val="0"/>
          <w:divBdr>
            <w:top w:val="none" w:sz="0" w:space="0" w:color="auto"/>
            <w:left w:val="none" w:sz="0" w:space="0" w:color="auto"/>
            <w:bottom w:val="none" w:sz="0" w:space="0" w:color="auto"/>
            <w:right w:val="none" w:sz="0" w:space="0" w:color="auto"/>
          </w:divBdr>
        </w:div>
        <w:div w:id="305866008">
          <w:marLeft w:val="0"/>
          <w:marRight w:val="0"/>
          <w:marTop w:val="0"/>
          <w:marBottom w:val="0"/>
          <w:divBdr>
            <w:top w:val="none" w:sz="0" w:space="0" w:color="auto"/>
            <w:left w:val="none" w:sz="0" w:space="0" w:color="auto"/>
            <w:bottom w:val="none" w:sz="0" w:space="0" w:color="auto"/>
            <w:right w:val="none" w:sz="0" w:space="0" w:color="auto"/>
          </w:divBdr>
        </w:div>
        <w:div w:id="672144566">
          <w:marLeft w:val="0"/>
          <w:marRight w:val="0"/>
          <w:marTop w:val="0"/>
          <w:marBottom w:val="0"/>
          <w:divBdr>
            <w:top w:val="none" w:sz="0" w:space="0" w:color="auto"/>
            <w:left w:val="none" w:sz="0" w:space="0" w:color="auto"/>
            <w:bottom w:val="none" w:sz="0" w:space="0" w:color="auto"/>
            <w:right w:val="none" w:sz="0" w:space="0" w:color="auto"/>
          </w:divBdr>
        </w:div>
        <w:div w:id="112093837">
          <w:marLeft w:val="0"/>
          <w:marRight w:val="0"/>
          <w:marTop w:val="0"/>
          <w:marBottom w:val="0"/>
          <w:divBdr>
            <w:top w:val="none" w:sz="0" w:space="0" w:color="auto"/>
            <w:left w:val="none" w:sz="0" w:space="0" w:color="auto"/>
            <w:bottom w:val="none" w:sz="0" w:space="0" w:color="auto"/>
            <w:right w:val="none" w:sz="0" w:space="0" w:color="auto"/>
          </w:divBdr>
        </w:div>
        <w:div w:id="1510103551">
          <w:marLeft w:val="0"/>
          <w:marRight w:val="0"/>
          <w:marTop w:val="0"/>
          <w:marBottom w:val="0"/>
          <w:divBdr>
            <w:top w:val="none" w:sz="0" w:space="0" w:color="auto"/>
            <w:left w:val="none" w:sz="0" w:space="0" w:color="auto"/>
            <w:bottom w:val="none" w:sz="0" w:space="0" w:color="auto"/>
            <w:right w:val="none" w:sz="0" w:space="0" w:color="auto"/>
          </w:divBdr>
        </w:div>
        <w:div w:id="508713286">
          <w:marLeft w:val="0"/>
          <w:marRight w:val="0"/>
          <w:marTop w:val="0"/>
          <w:marBottom w:val="0"/>
          <w:divBdr>
            <w:top w:val="none" w:sz="0" w:space="0" w:color="auto"/>
            <w:left w:val="none" w:sz="0" w:space="0" w:color="auto"/>
            <w:bottom w:val="none" w:sz="0" w:space="0" w:color="auto"/>
            <w:right w:val="none" w:sz="0" w:space="0" w:color="auto"/>
          </w:divBdr>
        </w:div>
        <w:div w:id="2107268704">
          <w:marLeft w:val="0"/>
          <w:marRight w:val="0"/>
          <w:marTop w:val="0"/>
          <w:marBottom w:val="0"/>
          <w:divBdr>
            <w:top w:val="none" w:sz="0" w:space="0" w:color="auto"/>
            <w:left w:val="none" w:sz="0" w:space="0" w:color="auto"/>
            <w:bottom w:val="none" w:sz="0" w:space="0" w:color="auto"/>
            <w:right w:val="none" w:sz="0" w:space="0" w:color="auto"/>
          </w:divBdr>
        </w:div>
        <w:div w:id="852916901">
          <w:marLeft w:val="0"/>
          <w:marRight w:val="0"/>
          <w:marTop w:val="0"/>
          <w:marBottom w:val="0"/>
          <w:divBdr>
            <w:top w:val="none" w:sz="0" w:space="0" w:color="auto"/>
            <w:left w:val="none" w:sz="0" w:space="0" w:color="auto"/>
            <w:bottom w:val="none" w:sz="0" w:space="0" w:color="auto"/>
            <w:right w:val="none" w:sz="0" w:space="0" w:color="auto"/>
          </w:divBdr>
        </w:div>
        <w:div w:id="1056853263">
          <w:marLeft w:val="0"/>
          <w:marRight w:val="0"/>
          <w:marTop w:val="0"/>
          <w:marBottom w:val="0"/>
          <w:divBdr>
            <w:top w:val="none" w:sz="0" w:space="0" w:color="auto"/>
            <w:left w:val="none" w:sz="0" w:space="0" w:color="auto"/>
            <w:bottom w:val="none" w:sz="0" w:space="0" w:color="auto"/>
            <w:right w:val="none" w:sz="0" w:space="0" w:color="auto"/>
          </w:divBdr>
        </w:div>
        <w:div w:id="1626158711">
          <w:marLeft w:val="0"/>
          <w:marRight w:val="0"/>
          <w:marTop w:val="0"/>
          <w:marBottom w:val="0"/>
          <w:divBdr>
            <w:top w:val="none" w:sz="0" w:space="0" w:color="auto"/>
            <w:left w:val="none" w:sz="0" w:space="0" w:color="auto"/>
            <w:bottom w:val="none" w:sz="0" w:space="0" w:color="auto"/>
            <w:right w:val="none" w:sz="0" w:space="0" w:color="auto"/>
          </w:divBdr>
        </w:div>
        <w:div w:id="2067335804">
          <w:marLeft w:val="0"/>
          <w:marRight w:val="0"/>
          <w:marTop w:val="0"/>
          <w:marBottom w:val="0"/>
          <w:divBdr>
            <w:top w:val="none" w:sz="0" w:space="0" w:color="auto"/>
            <w:left w:val="none" w:sz="0" w:space="0" w:color="auto"/>
            <w:bottom w:val="none" w:sz="0" w:space="0" w:color="auto"/>
            <w:right w:val="none" w:sz="0" w:space="0" w:color="auto"/>
          </w:divBdr>
        </w:div>
        <w:div w:id="1185441664">
          <w:marLeft w:val="0"/>
          <w:marRight w:val="0"/>
          <w:marTop w:val="0"/>
          <w:marBottom w:val="0"/>
          <w:divBdr>
            <w:top w:val="none" w:sz="0" w:space="0" w:color="auto"/>
            <w:left w:val="none" w:sz="0" w:space="0" w:color="auto"/>
            <w:bottom w:val="none" w:sz="0" w:space="0" w:color="auto"/>
            <w:right w:val="none" w:sz="0" w:space="0" w:color="auto"/>
          </w:divBdr>
        </w:div>
        <w:div w:id="772093410">
          <w:marLeft w:val="0"/>
          <w:marRight w:val="0"/>
          <w:marTop w:val="0"/>
          <w:marBottom w:val="0"/>
          <w:divBdr>
            <w:top w:val="none" w:sz="0" w:space="0" w:color="auto"/>
            <w:left w:val="none" w:sz="0" w:space="0" w:color="auto"/>
            <w:bottom w:val="none" w:sz="0" w:space="0" w:color="auto"/>
            <w:right w:val="none" w:sz="0" w:space="0" w:color="auto"/>
          </w:divBdr>
        </w:div>
        <w:div w:id="693506513">
          <w:marLeft w:val="0"/>
          <w:marRight w:val="0"/>
          <w:marTop w:val="0"/>
          <w:marBottom w:val="0"/>
          <w:divBdr>
            <w:top w:val="none" w:sz="0" w:space="0" w:color="auto"/>
            <w:left w:val="none" w:sz="0" w:space="0" w:color="auto"/>
            <w:bottom w:val="none" w:sz="0" w:space="0" w:color="auto"/>
            <w:right w:val="none" w:sz="0" w:space="0" w:color="auto"/>
          </w:divBdr>
        </w:div>
        <w:div w:id="68768425">
          <w:marLeft w:val="0"/>
          <w:marRight w:val="0"/>
          <w:marTop w:val="0"/>
          <w:marBottom w:val="0"/>
          <w:divBdr>
            <w:top w:val="none" w:sz="0" w:space="0" w:color="auto"/>
            <w:left w:val="none" w:sz="0" w:space="0" w:color="auto"/>
            <w:bottom w:val="none" w:sz="0" w:space="0" w:color="auto"/>
            <w:right w:val="none" w:sz="0" w:space="0" w:color="auto"/>
          </w:divBdr>
        </w:div>
        <w:div w:id="920529166">
          <w:marLeft w:val="0"/>
          <w:marRight w:val="0"/>
          <w:marTop w:val="0"/>
          <w:marBottom w:val="0"/>
          <w:divBdr>
            <w:top w:val="none" w:sz="0" w:space="0" w:color="auto"/>
            <w:left w:val="none" w:sz="0" w:space="0" w:color="auto"/>
            <w:bottom w:val="none" w:sz="0" w:space="0" w:color="auto"/>
            <w:right w:val="none" w:sz="0" w:space="0" w:color="auto"/>
          </w:divBdr>
        </w:div>
        <w:div w:id="398790126">
          <w:marLeft w:val="0"/>
          <w:marRight w:val="0"/>
          <w:marTop w:val="120"/>
          <w:marBottom w:val="0"/>
          <w:divBdr>
            <w:top w:val="none" w:sz="0" w:space="0" w:color="auto"/>
            <w:left w:val="none" w:sz="0" w:space="0" w:color="auto"/>
            <w:bottom w:val="none" w:sz="0" w:space="0" w:color="auto"/>
            <w:right w:val="none" w:sz="0" w:space="0" w:color="auto"/>
          </w:divBdr>
        </w:div>
        <w:div w:id="1889100969">
          <w:marLeft w:val="0"/>
          <w:marRight w:val="0"/>
          <w:marTop w:val="0"/>
          <w:marBottom w:val="0"/>
          <w:divBdr>
            <w:top w:val="none" w:sz="0" w:space="0" w:color="auto"/>
            <w:left w:val="none" w:sz="0" w:space="0" w:color="auto"/>
            <w:bottom w:val="none" w:sz="0" w:space="0" w:color="auto"/>
            <w:right w:val="none" w:sz="0" w:space="0" w:color="auto"/>
          </w:divBdr>
        </w:div>
        <w:div w:id="1196694588">
          <w:marLeft w:val="0"/>
          <w:marRight w:val="0"/>
          <w:marTop w:val="0"/>
          <w:marBottom w:val="0"/>
          <w:divBdr>
            <w:top w:val="none" w:sz="0" w:space="0" w:color="auto"/>
            <w:left w:val="none" w:sz="0" w:space="0" w:color="auto"/>
            <w:bottom w:val="none" w:sz="0" w:space="0" w:color="auto"/>
            <w:right w:val="none" w:sz="0" w:space="0" w:color="auto"/>
          </w:divBdr>
        </w:div>
        <w:div w:id="958072551">
          <w:marLeft w:val="0"/>
          <w:marRight w:val="0"/>
          <w:marTop w:val="0"/>
          <w:marBottom w:val="0"/>
          <w:divBdr>
            <w:top w:val="none" w:sz="0" w:space="0" w:color="auto"/>
            <w:left w:val="none" w:sz="0" w:space="0" w:color="auto"/>
            <w:bottom w:val="none" w:sz="0" w:space="0" w:color="auto"/>
            <w:right w:val="none" w:sz="0" w:space="0" w:color="auto"/>
          </w:divBdr>
        </w:div>
        <w:div w:id="1578326291">
          <w:marLeft w:val="0"/>
          <w:marRight w:val="0"/>
          <w:marTop w:val="0"/>
          <w:marBottom w:val="0"/>
          <w:divBdr>
            <w:top w:val="none" w:sz="0" w:space="0" w:color="auto"/>
            <w:left w:val="none" w:sz="0" w:space="0" w:color="auto"/>
            <w:bottom w:val="none" w:sz="0" w:space="0" w:color="auto"/>
            <w:right w:val="none" w:sz="0" w:space="0" w:color="auto"/>
          </w:divBdr>
        </w:div>
        <w:div w:id="1458403827">
          <w:marLeft w:val="0"/>
          <w:marRight w:val="0"/>
          <w:marTop w:val="0"/>
          <w:marBottom w:val="0"/>
          <w:divBdr>
            <w:top w:val="none" w:sz="0" w:space="0" w:color="auto"/>
            <w:left w:val="none" w:sz="0" w:space="0" w:color="auto"/>
            <w:bottom w:val="none" w:sz="0" w:space="0" w:color="auto"/>
            <w:right w:val="none" w:sz="0" w:space="0" w:color="auto"/>
          </w:divBdr>
        </w:div>
        <w:div w:id="343630527">
          <w:marLeft w:val="0"/>
          <w:marRight w:val="0"/>
          <w:marTop w:val="0"/>
          <w:marBottom w:val="0"/>
          <w:divBdr>
            <w:top w:val="none" w:sz="0" w:space="0" w:color="auto"/>
            <w:left w:val="none" w:sz="0" w:space="0" w:color="auto"/>
            <w:bottom w:val="none" w:sz="0" w:space="0" w:color="auto"/>
            <w:right w:val="none" w:sz="0" w:space="0" w:color="auto"/>
          </w:divBdr>
        </w:div>
        <w:div w:id="1499728276">
          <w:marLeft w:val="0"/>
          <w:marRight w:val="0"/>
          <w:marTop w:val="0"/>
          <w:marBottom w:val="0"/>
          <w:divBdr>
            <w:top w:val="none" w:sz="0" w:space="0" w:color="auto"/>
            <w:left w:val="none" w:sz="0" w:space="0" w:color="auto"/>
            <w:bottom w:val="none" w:sz="0" w:space="0" w:color="auto"/>
            <w:right w:val="none" w:sz="0" w:space="0" w:color="auto"/>
          </w:divBdr>
        </w:div>
        <w:div w:id="143083791">
          <w:marLeft w:val="0"/>
          <w:marRight w:val="0"/>
          <w:marTop w:val="120"/>
          <w:marBottom w:val="0"/>
          <w:divBdr>
            <w:top w:val="none" w:sz="0" w:space="0" w:color="auto"/>
            <w:left w:val="none" w:sz="0" w:space="0" w:color="auto"/>
            <w:bottom w:val="none" w:sz="0" w:space="0" w:color="auto"/>
            <w:right w:val="none" w:sz="0" w:space="0" w:color="auto"/>
          </w:divBdr>
        </w:div>
        <w:div w:id="1597202339">
          <w:marLeft w:val="0"/>
          <w:marRight w:val="0"/>
          <w:marTop w:val="0"/>
          <w:marBottom w:val="0"/>
          <w:divBdr>
            <w:top w:val="none" w:sz="0" w:space="0" w:color="auto"/>
            <w:left w:val="none" w:sz="0" w:space="0" w:color="auto"/>
            <w:bottom w:val="none" w:sz="0" w:space="0" w:color="auto"/>
            <w:right w:val="none" w:sz="0" w:space="0" w:color="auto"/>
          </w:divBdr>
        </w:div>
        <w:div w:id="80958219">
          <w:marLeft w:val="0"/>
          <w:marRight w:val="0"/>
          <w:marTop w:val="0"/>
          <w:marBottom w:val="0"/>
          <w:divBdr>
            <w:top w:val="none" w:sz="0" w:space="0" w:color="auto"/>
            <w:left w:val="none" w:sz="0" w:space="0" w:color="auto"/>
            <w:bottom w:val="none" w:sz="0" w:space="0" w:color="auto"/>
            <w:right w:val="none" w:sz="0" w:space="0" w:color="auto"/>
          </w:divBdr>
        </w:div>
        <w:div w:id="2050719291">
          <w:marLeft w:val="0"/>
          <w:marRight w:val="0"/>
          <w:marTop w:val="0"/>
          <w:marBottom w:val="0"/>
          <w:divBdr>
            <w:top w:val="none" w:sz="0" w:space="0" w:color="auto"/>
            <w:left w:val="none" w:sz="0" w:space="0" w:color="auto"/>
            <w:bottom w:val="none" w:sz="0" w:space="0" w:color="auto"/>
            <w:right w:val="none" w:sz="0" w:space="0" w:color="auto"/>
          </w:divBdr>
        </w:div>
        <w:div w:id="1354072042">
          <w:marLeft w:val="0"/>
          <w:marRight w:val="0"/>
          <w:marTop w:val="0"/>
          <w:marBottom w:val="0"/>
          <w:divBdr>
            <w:top w:val="none" w:sz="0" w:space="0" w:color="auto"/>
            <w:left w:val="none" w:sz="0" w:space="0" w:color="auto"/>
            <w:bottom w:val="none" w:sz="0" w:space="0" w:color="auto"/>
            <w:right w:val="none" w:sz="0" w:space="0" w:color="auto"/>
          </w:divBdr>
        </w:div>
        <w:div w:id="1375735597">
          <w:marLeft w:val="0"/>
          <w:marRight w:val="0"/>
          <w:marTop w:val="120"/>
          <w:marBottom w:val="0"/>
          <w:divBdr>
            <w:top w:val="none" w:sz="0" w:space="0" w:color="auto"/>
            <w:left w:val="none" w:sz="0" w:space="0" w:color="auto"/>
            <w:bottom w:val="none" w:sz="0" w:space="0" w:color="auto"/>
            <w:right w:val="none" w:sz="0" w:space="0" w:color="auto"/>
          </w:divBdr>
        </w:div>
        <w:div w:id="1229069270">
          <w:marLeft w:val="0"/>
          <w:marRight w:val="0"/>
          <w:marTop w:val="0"/>
          <w:marBottom w:val="0"/>
          <w:divBdr>
            <w:top w:val="none" w:sz="0" w:space="0" w:color="auto"/>
            <w:left w:val="none" w:sz="0" w:space="0" w:color="auto"/>
            <w:bottom w:val="none" w:sz="0" w:space="0" w:color="auto"/>
            <w:right w:val="none" w:sz="0" w:space="0" w:color="auto"/>
          </w:divBdr>
        </w:div>
        <w:div w:id="1991209462">
          <w:marLeft w:val="0"/>
          <w:marRight w:val="0"/>
          <w:marTop w:val="0"/>
          <w:marBottom w:val="0"/>
          <w:divBdr>
            <w:top w:val="none" w:sz="0" w:space="0" w:color="auto"/>
            <w:left w:val="none" w:sz="0" w:space="0" w:color="auto"/>
            <w:bottom w:val="none" w:sz="0" w:space="0" w:color="auto"/>
            <w:right w:val="none" w:sz="0" w:space="0" w:color="auto"/>
          </w:divBdr>
        </w:div>
        <w:div w:id="567226947">
          <w:marLeft w:val="0"/>
          <w:marRight w:val="0"/>
          <w:marTop w:val="120"/>
          <w:marBottom w:val="0"/>
          <w:divBdr>
            <w:top w:val="none" w:sz="0" w:space="0" w:color="auto"/>
            <w:left w:val="none" w:sz="0" w:space="0" w:color="auto"/>
            <w:bottom w:val="none" w:sz="0" w:space="0" w:color="auto"/>
            <w:right w:val="none" w:sz="0" w:space="0" w:color="auto"/>
          </w:divBdr>
        </w:div>
        <w:div w:id="1418088606">
          <w:marLeft w:val="0"/>
          <w:marRight w:val="0"/>
          <w:marTop w:val="120"/>
          <w:marBottom w:val="0"/>
          <w:divBdr>
            <w:top w:val="none" w:sz="0" w:space="0" w:color="auto"/>
            <w:left w:val="none" w:sz="0" w:space="0" w:color="auto"/>
            <w:bottom w:val="none" w:sz="0" w:space="0" w:color="auto"/>
            <w:right w:val="none" w:sz="0" w:space="0" w:color="auto"/>
          </w:divBdr>
        </w:div>
        <w:div w:id="1793014241">
          <w:marLeft w:val="0"/>
          <w:marRight w:val="0"/>
          <w:marTop w:val="120"/>
          <w:marBottom w:val="0"/>
          <w:divBdr>
            <w:top w:val="none" w:sz="0" w:space="0" w:color="auto"/>
            <w:left w:val="none" w:sz="0" w:space="0" w:color="auto"/>
            <w:bottom w:val="none" w:sz="0" w:space="0" w:color="auto"/>
            <w:right w:val="none" w:sz="0" w:space="0" w:color="auto"/>
          </w:divBdr>
        </w:div>
        <w:div w:id="1925911766">
          <w:marLeft w:val="0"/>
          <w:marRight w:val="0"/>
          <w:marTop w:val="0"/>
          <w:marBottom w:val="0"/>
          <w:divBdr>
            <w:top w:val="none" w:sz="0" w:space="0" w:color="auto"/>
            <w:left w:val="none" w:sz="0" w:space="0" w:color="auto"/>
            <w:bottom w:val="none" w:sz="0" w:space="0" w:color="auto"/>
            <w:right w:val="none" w:sz="0" w:space="0" w:color="auto"/>
          </w:divBdr>
        </w:div>
        <w:div w:id="1709719088">
          <w:marLeft w:val="0"/>
          <w:marRight w:val="0"/>
          <w:marTop w:val="0"/>
          <w:marBottom w:val="0"/>
          <w:divBdr>
            <w:top w:val="none" w:sz="0" w:space="0" w:color="auto"/>
            <w:left w:val="none" w:sz="0" w:space="0" w:color="auto"/>
            <w:bottom w:val="none" w:sz="0" w:space="0" w:color="auto"/>
            <w:right w:val="none" w:sz="0" w:space="0" w:color="auto"/>
          </w:divBdr>
        </w:div>
        <w:div w:id="1318726036">
          <w:marLeft w:val="0"/>
          <w:marRight w:val="0"/>
          <w:marTop w:val="0"/>
          <w:marBottom w:val="0"/>
          <w:divBdr>
            <w:top w:val="none" w:sz="0" w:space="0" w:color="auto"/>
            <w:left w:val="none" w:sz="0" w:space="0" w:color="auto"/>
            <w:bottom w:val="none" w:sz="0" w:space="0" w:color="auto"/>
            <w:right w:val="none" w:sz="0" w:space="0" w:color="auto"/>
          </w:divBdr>
        </w:div>
        <w:div w:id="821657092">
          <w:marLeft w:val="0"/>
          <w:marRight w:val="0"/>
          <w:marTop w:val="0"/>
          <w:marBottom w:val="0"/>
          <w:divBdr>
            <w:top w:val="none" w:sz="0" w:space="0" w:color="auto"/>
            <w:left w:val="none" w:sz="0" w:space="0" w:color="auto"/>
            <w:bottom w:val="none" w:sz="0" w:space="0" w:color="auto"/>
            <w:right w:val="none" w:sz="0" w:space="0" w:color="auto"/>
          </w:divBdr>
        </w:div>
        <w:div w:id="523056423">
          <w:marLeft w:val="0"/>
          <w:marRight w:val="0"/>
          <w:marTop w:val="0"/>
          <w:marBottom w:val="0"/>
          <w:divBdr>
            <w:top w:val="none" w:sz="0" w:space="0" w:color="auto"/>
            <w:left w:val="none" w:sz="0" w:space="0" w:color="auto"/>
            <w:bottom w:val="none" w:sz="0" w:space="0" w:color="auto"/>
            <w:right w:val="none" w:sz="0" w:space="0" w:color="auto"/>
          </w:divBdr>
        </w:div>
        <w:div w:id="943919728">
          <w:marLeft w:val="0"/>
          <w:marRight w:val="0"/>
          <w:marTop w:val="0"/>
          <w:marBottom w:val="0"/>
          <w:divBdr>
            <w:top w:val="none" w:sz="0" w:space="0" w:color="auto"/>
            <w:left w:val="none" w:sz="0" w:space="0" w:color="auto"/>
            <w:bottom w:val="none" w:sz="0" w:space="0" w:color="auto"/>
            <w:right w:val="none" w:sz="0" w:space="0" w:color="auto"/>
          </w:divBdr>
        </w:div>
        <w:div w:id="1606690466">
          <w:marLeft w:val="0"/>
          <w:marRight w:val="0"/>
          <w:marTop w:val="0"/>
          <w:marBottom w:val="0"/>
          <w:divBdr>
            <w:top w:val="none" w:sz="0" w:space="0" w:color="auto"/>
            <w:left w:val="none" w:sz="0" w:space="0" w:color="auto"/>
            <w:bottom w:val="none" w:sz="0" w:space="0" w:color="auto"/>
            <w:right w:val="none" w:sz="0" w:space="0" w:color="auto"/>
          </w:divBdr>
        </w:div>
        <w:div w:id="650137018">
          <w:marLeft w:val="0"/>
          <w:marRight w:val="0"/>
          <w:marTop w:val="0"/>
          <w:marBottom w:val="0"/>
          <w:divBdr>
            <w:top w:val="none" w:sz="0" w:space="0" w:color="auto"/>
            <w:left w:val="none" w:sz="0" w:space="0" w:color="auto"/>
            <w:bottom w:val="none" w:sz="0" w:space="0" w:color="auto"/>
            <w:right w:val="none" w:sz="0" w:space="0" w:color="auto"/>
          </w:divBdr>
        </w:div>
        <w:div w:id="2006323939">
          <w:marLeft w:val="0"/>
          <w:marRight w:val="0"/>
          <w:marTop w:val="0"/>
          <w:marBottom w:val="0"/>
          <w:divBdr>
            <w:top w:val="none" w:sz="0" w:space="0" w:color="auto"/>
            <w:left w:val="none" w:sz="0" w:space="0" w:color="auto"/>
            <w:bottom w:val="none" w:sz="0" w:space="0" w:color="auto"/>
            <w:right w:val="none" w:sz="0" w:space="0" w:color="auto"/>
          </w:divBdr>
        </w:div>
        <w:div w:id="289701503">
          <w:marLeft w:val="0"/>
          <w:marRight w:val="0"/>
          <w:marTop w:val="0"/>
          <w:marBottom w:val="0"/>
          <w:divBdr>
            <w:top w:val="none" w:sz="0" w:space="0" w:color="auto"/>
            <w:left w:val="none" w:sz="0" w:space="0" w:color="auto"/>
            <w:bottom w:val="none" w:sz="0" w:space="0" w:color="auto"/>
            <w:right w:val="none" w:sz="0" w:space="0" w:color="auto"/>
          </w:divBdr>
        </w:div>
        <w:div w:id="2140144385">
          <w:marLeft w:val="0"/>
          <w:marRight w:val="0"/>
          <w:marTop w:val="0"/>
          <w:marBottom w:val="0"/>
          <w:divBdr>
            <w:top w:val="none" w:sz="0" w:space="0" w:color="auto"/>
            <w:left w:val="none" w:sz="0" w:space="0" w:color="auto"/>
            <w:bottom w:val="none" w:sz="0" w:space="0" w:color="auto"/>
            <w:right w:val="none" w:sz="0" w:space="0" w:color="auto"/>
          </w:divBdr>
        </w:div>
        <w:div w:id="1434130151">
          <w:marLeft w:val="0"/>
          <w:marRight w:val="0"/>
          <w:marTop w:val="120"/>
          <w:marBottom w:val="0"/>
          <w:divBdr>
            <w:top w:val="none" w:sz="0" w:space="0" w:color="auto"/>
            <w:left w:val="none" w:sz="0" w:space="0" w:color="auto"/>
            <w:bottom w:val="none" w:sz="0" w:space="0" w:color="auto"/>
            <w:right w:val="none" w:sz="0" w:space="0" w:color="auto"/>
          </w:divBdr>
        </w:div>
        <w:div w:id="824512685">
          <w:marLeft w:val="0"/>
          <w:marRight w:val="0"/>
          <w:marTop w:val="0"/>
          <w:marBottom w:val="0"/>
          <w:divBdr>
            <w:top w:val="none" w:sz="0" w:space="0" w:color="auto"/>
            <w:left w:val="none" w:sz="0" w:space="0" w:color="auto"/>
            <w:bottom w:val="none" w:sz="0" w:space="0" w:color="auto"/>
            <w:right w:val="none" w:sz="0" w:space="0" w:color="auto"/>
          </w:divBdr>
        </w:div>
        <w:div w:id="917323934">
          <w:marLeft w:val="0"/>
          <w:marRight w:val="0"/>
          <w:marTop w:val="0"/>
          <w:marBottom w:val="0"/>
          <w:divBdr>
            <w:top w:val="none" w:sz="0" w:space="0" w:color="auto"/>
            <w:left w:val="none" w:sz="0" w:space="0" w:color="auto"/>
            <w:bottom w:val="none" w:sz="0" w:space="0" w:color="auto"/>
            <w:right w:val="none" w:sz="0" w:space="0" w:color="auto"/>
          </w:divBdr>
        </w:div>
        <w:div w:id="222763002">
          <w:marLeft w:val="0"/>
          <w:marRight w:val="0"/>
          <w:marTop w:val="0"/>
          <w:marBottom w:val="0"/>
          <w:divBdr>
            <w:top w:val="none" w:sz="0" w:space="0" w:color="auto"/>
            <w:left w:val="none" w:sz="0" w:space="0" w:color="auto"/>
            <w:bottom w:val="none" w:sz="0" w:space="0" w:color="auto"/>
            <w:right w:val="none" w:sz="0" w:space="0" w:color="auto"/>
          </w:divBdr>
        </w:div>
        <w:div w:id="1641183611">
          <w:marLeft w:val="0"/>
          <w:marRight w:val="0"/>
          <w:marTop w:val="120"/>
          <w:marBottom w:val="0"/>
          <w:divBdr>
            <w:top w:val="none" w:sz="0" w:space="0" w:color="auto"/>
            <w:left w:val="none" w:sz="0" w:space="0" w:color="auto"/>
            <w:bottom w:val="none" w:sz="0" w:space="0" w:color="auto"/>
            <w:right w:val="none" w:sz="0" w:space="0" w:color="auto"/>
          </w:divBdr>
        </w:div>
        <w:div w:id="125245820">
          <w:marLeft w:val="0"/>
          <w:marRight w:val="0"/>
          <w:marTop w:val="0"/>
          <w:marBottom w:val="0"/>
          <w:divBdr>
            <w:top w:val="none" w:sz="0" w:space="0" w:color="auto"/>
            <w:left w:val="none" w:sz="0" w:space="0" w:color="auto"/>
            <w:bottom w:val="none" w:sz="0" w:space="0" w:color="auto"/>
            <w:right w:val="none" w:sz="0" w:space="0" w:color="auto"/>
          </w:divBdr>
        </w:div>
        <w:div w:id="1178227630">
          <w:marLeft w:val="0"/>
          <w:marRight w:val="0"/>
          <w:marTop w:val="0"/>
          <w:marBottom w:val="0"/>
          <w:divBdr>
            <w:top w:val="none" w:sz="0" w:space="0" w:color="auto"/>
            <w:left w:val="none" w:sz="0" w:space="0" w:color="auto"/>
            <w:bottom w:val="none" w:sz="0" w:space="0" w:color="auto"/>
            <w:right w:val="none" w:sz="0" w:space="0" w:color="auto"/>
          </w:divBdr>
        </w:div>
        <w:div w:id="1285845867">
          <w:marLeft w:val="0"/>
          <w:marRight w:val="0"/>
          <w:marTop w:val="0"/>
          <w:marBottom w:val="0"/>
          <w:divBdr>
            <w:top w:val="none" w:sz="0" w:space="0" w:color="auto"/>
            <w:left w:val="none" w:sz="0" w:space="0" w:color="auto"/>
            <w:bottom w:val="none" w:sz="0" w:space="0" w:color="auto"/>
            <w:right w:val="none" w:sz="0" w:space="0" w:color="auto"/>
          </w:divBdr>
        </w:div>
        <w:div w:id="1745175911">
          <w:marLeft w:val="0"/>
          <w:marRight w:val="0"/>
          <w:marTop w:val="120"/>
          <w:marBottom w:val="0"/>
          <w:divBdr>
            <w:top w:val="none" w:sz="0" w:space="0" w:color="auto"/>
            <w:left w:val="none" w:sz="0" w:space="0" w:color="auto"/>
            <w:bottom w:val="none" w:sz="0" w:space="0" w:color="auto"/>
            <w:right w:val="none" w:sz="0" w:space="0" w:color="auto"/>
          </w:divBdr>
        </w:div>
        <w:div w:id="524708731">
          <w:marLeft w:val="0"/>
          <w:marRight w:val="0"/>
          <w:marTop w:val="0"/>
          <w:marBottom w:val="0"/>
          <w:divBdr>
            <w:top w:val="none" w:sz="0" w:space="0" w:color="auto"/>
            <w:left w:val="none" w:sz="0" w:space="0" w:color="auto"/>
            <w:bottom w:val="none" w:sz="0" w:space="0" w:color="auto"/>
            <w:right w:val="none" w:sz="0" w:space="0" w:color="auto"/>
          </w:divBdr>
        </w:div>
        <w:div w:id="1691835231">
          <w:marLeft w:val="0"/>
          <w:marRight w:val="0"/>
          <w:marTop w:val="0"/>
          <w:marBottom w:val="0"/>
          <w:divBdr>
            <w:top w:val="none" w:sz="0" w:space="0" w:color="auto"/>
            <w:left w:val="none" w:sz="0" w:space="0" w:color="auto"/>
            <w:bottom w:val="none" w:sz="0" w:space="0" w:color="auto"/>
            <w:right w:val="none" w:sz="0" w:space="0" w:color="auto"/>
          </w:divBdr>
        </w:div>
        <w:div w:id="1692339276">
          <w:marLeft w:val="0"/>
          <w:marRight w:val="0"/>
          <w:marTop w:val="120"/>
          <w:marBottom w:val="0"/>
          <w:divBdr>
            <w:top w:val="none" w:sz="0" w:space="0" w:color="auto"/>
            <w:left w:val="none" w:sz="0" w:space="0" w:color="auto"/>
            <w:bottom w:val="none" w:sz="0" w:space="0" w:color="auto"/>
            <w:right w:val="none" w:sz="0" w:space="0" w:color="auto"/>
          </w:divBdr>
        </w:div>
        <w:div w:id="1092242438">
          <w:marLeft w:val="0"/>
          <w:marRight w:val="0"/>
          <w:marTop w:val="0"/>
          <w:marBottom w:val="0"/>
          <w:divBdr>
            <w:top w:val="none" w:sz="0" w:space="0" w:color="auto"/>
            <w:left w:val="none" w:sz="0" w:space="0" w:color="auto"/>
            <w:bottom w:val="none" w:sz="0" w:space="0" w:color="auto"/>
            <w:right w:val="none" w:sz="0" w:space="0" w:color="auto"/>
          </w:divBdr>
        </w:div>
        <w:div w:id="543100970">
          <w:marLeft w:val="0"/>
          <w:marRight w:val="0"/>
          <w:marTop w:val="0"/>
          <w:marBottom w:val="0"/>
          <w:divBdr>
            <w:top w:val="none" w:sz="0" w:space="0" w:color="auto"/>
            <w:left w:val="none" w:sz="0" w:space="0" w:color="auto"/>
            <w:bottom w:val="none" w:sz="0" w:space="0" w:color="auto"/>
            <w:right w:val="none" w:sz="0" w:space="0" w:color="auto"/>
          </w:divBdr>
        </w:div>
        <w:div w:id="866599471">
          <w:marLeft w:val="0"/>
          <w:marRight w:val="0"/>
          <w:marTop w:val="120"/>
          <w:marBottom w:val="0"/>
          <w:divBdr>
            <w:top w:val="none" w:sz="0" w:space="0" w:color="auto"/>
            <w:left w:val="none" w:sz="0" w:space="0" w:color="auto"/>
            <w:bottom w:val="none" w:sz="0" w:space="0" w:color="auto"/>
            <w:right w:val="none" w:sz="0" w:space="0" w:color="auto"/>
          </w:divBdr>
        </w:div>
        <w:div w:id="551159187">
          <w:marLeft w:val="0"/>
          <w:marRight w:val="0"/>
          <w:marTop w:val="0"/>
          <w:marBottom w:val="0"/>
          <w:divBdr>
            <w:top w:val="none" w:sz="0" w:space="0" w:color="auto"/>
            <w:left w:val="none" w:sz="0" w:space="0" w:color="auto"/>
            <w:bottom w:val="none" w:sz="0" w:space="0" w:color="auto"/>
            <w:right w:val="none" w:sz="0" w:space="0" w:color="auto"/>
          </w:divBdr>
        </w:div>
        <w:div w:id="1803884501">
          <w:marLeft w:val="0"/>
          <w:marRight w:val="0"/>
          <w:marTop w:val="0"/>
          <w:marBottom w:val="0"/>
          <w:divBdr>
            <w:top w:val="none" w:sz="0" w:space="0" w:color="auto"/>
            <w:left w:val="none" w:sz="0" w:space="0" w:color="auto"/>
            <w:bottom w:val="none" w:sz="0" w:space="0" w:color="auto"/>
            <w:right w:val="none" w:sz="0" w:space="0" w:color="auto"/>
          </w:divBdr>
        </w:div>
        <w:div w:id="1215577806">
          <w:marLeft w:val="0"/>
          <w:marRight w:val="0"/>
          <w:marTop w:val="0"/>
          <w:marBottom w:val="0"/>
          <w:divBdr>
            <w:top w:val="none" w:sz="0" w:space="0" w:color="auto"/>
            <w:left w:val="none" w:sz="0" w:space="0" w:color="auto"/>
            <w:bottom w:val="none" w:sz="0" w:space="0" w:color="auto"/>
            <w:right w:val="none" w:sz="0" w:space="0" w:color="auto"/>
          </w:divBdr>
        </w:div>
        <w:div w:id="303438336">
          <w:marLeft w:val="0"/>
          <w:marRight w:val="0"/>
          <w:marTop w:val="0"/>
          <w:marBottom w:val="0"/>
          <w:divBdr>
            <w:top w:val="none" w:sz="0" w:space="0" w:color="auto"/>
            <w:left w:val="none" w:sz="0" w:space="0" w:color="auto"/>
            <w:bottom w:val="none" w:sz="0" w:space="0" w:color="auto"/>
            <w:right w:val="none" w:sz="0" w:space="0" w:color="auto"/>
          </w:divBdr>
        </w:div>
        <w:div w:id="288439363">
          <w:marLeft w:val="0"/>
          <w:marRight w:val="0"/>
          <w:marTop w:val="0"/>
          <w:marBottom w:val="0"/>
          <w:divBdr>
            <w:top w:val="none" w:sz="0" w:space="0" w:color="auto"/>
            <w:left w:val="none" w:sz="0" w:space="0" w:color="auto"/>
            <w:bottom w:val="none" w:sz="0" w:space="0" w:color="auto"/>
            <w:right w:val="none" w:sz="0" w:space="0" w:color="auto"/>
          </w:divBdr>
        </w:div>
        <w:div w:id="2082285940">
          <w:marLeft w:val="0"/>
          <w:marRight w:val="0"/>
          <w:marTop w:val="0"/>
          <w:marBottom w:val="0"/>
          <w:divBdr>
            <w:top w:val="none" w:sz="0" w:space="0" w:color="auto"/>
            <w:left w:val="none" w:sz="0" w:space="0" w:color="auto"/>
            <w:bottom w:val="none" w:sz="0" w:space="0" w:color="auto"/>
            <w:right w:val="none" w:sz="0" w:space="0" w:color="auto"/>
          </w:divBdr>
        </w:div>
        <w:div w:id="1725906100">
          <w:marLeft w:val="0"/>
          <w:marRight w:val="0"/>
          <w:marTop w:val="0"/>
          <w:marBottom w:val="0"/>
          <w:divBdr>
            <w:top w:val="none" w:sz="0" w:space="0" w:color="auto"/>
            <w:left w:val="none" w:sz="0" w:space="0" w:color="auto"/>
            <w:bottom w:val="none" w:sz="0" w:space="0" w:color="auto"/>
            <w:right w:val="none" w:sz="0" w:space="0" w:color="auto"/>
          </w:divBdr>
        </w:div>
        <w:div w:id="1645038256">
          <w:marLeft w:val="0"/>
          <w:marRight w:val="0"/>
          <w:marTop w:val="0"/>
          <w:marBottom w:val="0"/>
          <w:divBdr>
            <w:top w:val="none" w:sz="0" w:space="0" w:color="auto"/>
            <w:left w:val="none" w:sz="0" w:space="0" w:color="auto"/>
            <w:bottom w:val="none" w:sz="0" w:space="0" w:color="auto"/>
            <w:right w:val="none" w:sz="0" w:space="0" w:color="auto"/>
          </w:divBdr>
        </w:div>
        <w:div w:id="1355351831">
          <w:marLeft w:val="0"/>
          <w:marRight w:val="0"/>
          <w:marTop w:val="120"/>
          <w:marBottom w:val="0"/>
          <w:divBdr>
            <w:top w:val="none" w:sz="0" w:space="0" w:color="auto"/>
            <w:left w:val="none" w:sz="0" w:space="0" w:color="auto"/>
            <w:bottom w:val="none" w:sz="0" w:space="0" w:color="auto"/>
            <w:right w:val="none" w:sz="0" w:space="0" w:color="auto"/>
          </w:divBdr>
        </w:div>
        <w:div w:id="8525779">
          <w:marLeft w:val="0"/>
          <w:marRight w:val="0"/>
          <w:marTop w:val="0"/>
          <w:marBottom w:val="0"/>
          <w:divBdr>
            <w:top w:val="none" w:sz="0" w:space="0" w:color="auto"/>
            <w:left w:val="none" w:sz="0" w:space="0" w:color="auto"/>
            <w:bottom w:val="none" w:sz="0" w:space="0" w:color="auto"/>
            <w:right w:val="none" w:sz="0" w:space="0" w:color="auto"/>
          </w:divBdr>
        </w:div>
        <w:div w:id="2129624463">
          <w:marLeft w:val="0"/>
          <w:marRight w:val="0"/>
          <w:marTop w:val="0"/>
          <w:marBottom w:val="0"/>
          <w:divBdr>
            <w:top w:val="none" w:sz="0" w:space="0" w:color="auto"/>
            <w:left w:val="none" w:sz="0" w:space="0" w:color="auto"/>
            <w:bottom w:val="none" w:sz="0" w:space="0" w:color="auto"/>
            <w:right w:val="none" w:sz="0" w:space="0" w:color="auto"/>
          </w:divBdr>
        </w:div>
        <w:div w:id="2057116311">
          <w:marLeft w:val="0"/>
          <w:marRight w:val="0"/>
          <w:marTop w:val="120"/>
          <w:marBottom w:val="0"/>
          <w:divBdr>
            <w:top w:val="none" w:sz="0" w:space="0" w:color="auto"/>
            <w:left w:val="none" w:sz="0" w:space="0" w:color="auto"/>
            <w:bottom w:val="none" w:sz="0" w:space="0" w:color="auto"/>
            <w:right w:val="none" w:sz="0" w:space="0" w:color="auto"/>
          </w:divBdr>
        </w:div>
        <w:div w:id="326903567">
          <w:marLeft w:val="0"/>
          <w:marRight w:val="0"/>
          <w:marTop w:val="0"/>
          <w:marBottom w:val="0"/>
          <w:divBdr>
            <w:top w:val="none" w:sz="0" w:space="0" w:color="auto"/>
            <w:left w:val="none" w:sz="0" w:space="0" w:color="auto"/>
            <w:bottom w:val="none" w:sz="0" w:space="0" w:color="auto"/>
            <w:right w:val="none" w:sz="0" w:space="0" w:color="auto"/>
          </w:divBdr>
        </w:div>
        <w:div w:id="2096243407">
          <w:marLeft w:val="0"/>
          <w:marRight w:val="0"/>
          <w:marTop w:val="0"/>
          <w:marBottom w:val="0"/>
          <w:divBdr>
            <w:top w:val="none" w:sz="0" w:space="0" w:color="auto"/>
            <w:left w:val="none" w:sz="0" w:space="0" w:color="auto"/>
            <w:bottom w:val="none" w:sz="0" w:space="0" w:color="auto"/>
            <w:right w:val="none" w:sz="0" w:space="0" w:color="auto"/>
          </w:divBdr>
        </w:div>
        <w:div w:id="2070375818">
          <w:marLeft w:val="0"/>
          <w:marRight w:val="0"/>
          <w:marTop w:val="0"/>
          <w:marBottom w:val="0"/>
          <w:divBdr>
            <w:top w:val="none" w:sz="0" w:space="0" w:color="auto"/>
            <w:left w:val="none" w:sz="0" w:space="0" w:color="auto"/>
            <w:bottom w:val="none" w:sz="0" w:space="0" w:color="auto"/>
            <w:right w:val="none" w:sz="0" w:space="0" w:color="auto"/>
          </w:divBdr>
        </w:div>
        <w:div w:id="2034334473">
          <w:marLeft w:val="0"/>
          <w:marRight w:val="0"/>
          <w:marTop w:val="0"/>
          <w:marBottom w:val="0"/>
          <w:divBdr>
            <w:top w:val="none" w:sz="0" w:space="0" w:color="auto"/>
            <w:left w:val="none" w:sz="0" w:space="0" w:color="auto"/>
            <w:bottom w:val="none" w:sz="0" w:space="0" w:color="auto"/>
            <w:right w:val="none" w:sz="0" w:space="0" w:color="auto"/>
          </w:divBdr>
        </w:div>
        <w:div w:id="1135372137">
          <w:marLeft w:val="0"/>
          <w:marRight w:val="0"/>
          <w:marTop w:val="120"/>
          <w:marBottom w:val="0"/>
          <w:divBdr>
            <w:top w:val="none" w:sz="0" w:space="0" w:color="auto"/>
            <w:left w:val="none" w:sz="0" w:space="0" w:color="auto"/>
            <w:bottom w:val="none" w:sz="0" w:space="0" w:color="auto"/>
            <w:right w:val="none" w:sz="0" w:space="0" w:color="auto"/>
          </w:divBdr>
        </w:div>
        <w:div w:id="988939255">
          <w:marLeft w:val="0"/>
          <w:marRight w:val="0"/>
          <w:marTop w:val="0"/>
          <w:marBottom w:val="0"/>
          <w:divBdr>
            <w:top w:val="none" w:sz="0" w:space="0" w:color="auto"/>
            <w:left w:val="none" w:sz="0" w:space="0" w:color="auto"/>
            <w:bottom w:val="none" w:sz="0" w:space="0" w:color="auto"/>
            <w:right w:val="none" w:sz="0" w:space="0" w:color="auto"/>
          </w:divBdr>
        </w:div>
        <w:div w:id="471367062">
          <w:marLeft w:val="0"/>
          <w:marRight w:val="0"/>
          <w:marTop w:val="0"/>
          <w:marBottom w:val="0"/>
          <w:divBdr>
            <w:top w:val="none" w:sz="0" w:space="0" w:color="auto"/>
            <w:left w:val="none" w:sz="0" w:space="0" w:color="auto"/>
            <w:bottom w:val="none" w:sz="0" w:space="0" w:color="auto"/>
            <w:right w:val="none" w:sz="0" w:space="0" w:color="auto"/>
          </w:divBdr>
        </w:div>
        <w:div w:id="163206696">
          <w:marLeft w:val="0"/>
          <w:marRight w:val="0"/>
          <w:marTop w:val="0"/>
          <w:marBottom w:val="0"/>
          <w:divBdr>
            <w:top w:val="none" w:sz="0" w:space="0" w:color="auto"/>
            <w:left w:val="none" w:sz="0" w:space="0" w:color="auto"/>
            <w:bottom w:val="none" w:sz="0" w:space="0" w:color="auto"/>
            <w:right w:val="none" w:sz="0" w:space="0" w:color="auto"/>
          </w:divBdr>
        </w:div>
        <w:div w:id="1276255719">
          <w:marLeft w:val="0"/>
          <w:marRight w:val="0"/>
          <w:marTop w:val="120"/>
          <w:marBottom w:val="0"/>
          <w:divBdr>
            <w:top w:val="none" w:sz="0" w:space="0" w:color="auto"/>
            <w:left w:val="none" w:sz="0" w:space="0" w:color="auto"/>
            <w:bottom w:val="none" w:sz="0" w:space="0" w:color="auto"/>
            <w:right w:val="none" w:sz="0" w:space="0" w:color="auto"/>
          </w:divBdr>
        </w:div>
        <w:div w:id="1037579887">
          <w:marLeft w:val="0"/>
          <w:marRight w:val="0"/>
          <w:marTop w:val="0"/>
          <w:marBottom w:val="0"/>
          <w:divBdr>
            <w:top w:val="none" w:sz="0" w:space="0" w:color="auto"/>
            <w:left w:val="none" w:sz="0" w:space="0" w:color="auto"/>
            <w:bottom w:val="none" w:sz="0" w:space="0" w:color="auto"/>
            <w:right w:val="none" w:sz="0" w:space="0" w:color="auto"/>
          </w:divBdr>
        </w:div>
        <w:div w:id="1689329249">
          <w:marLeft w:val="0"/>
          <w:marRight w:val="0"/>
          <w:marTop w:val="0"/>
          <w:marBottom w:val="0"/>
          <w:divBdr>
            <w:top w:val="none" w:sz="0" w:space="0" w:color="auto"/>
            <w:left w:val="none" w:sz="0" w:space="0" w:color="auto"/>
            <w:bottom w:val="none" w:sz="0" w:space="0" w:color="auto"/>
            <w:right w:val="none" w:sz="0" w:space="0" w:color="auto"/>
          </w:divBdr>
        </w:div>
        <w:div w:id="103887079">
          <w:marLeft w:val="0"/>
          <w:marRight w:val="0"/>
          <w:marTop w:val="0"/>
          <w:marBottom w:val="0"/>
          <w:divBdr>
            <w:top w:val="none" w:sz="0" w:space="0" w:color="auto"/>
            <w:left w:val="none" w:sz="0" w:space="0" w:color="auto"/>
            <w:bottom w:val="none" w:sz="0" w:space="0" w:color="auto"/>
            <w:right w:val="none" w:sz="0" w:space="0" w:color="auto"/>
          </w:divBdr>
        </w:div>
        <w:div w:id="581060292">
          <w:marLeft w:val="0"/>
          <w:marRight w:val="0"/>
          <w:marTop w:val="0"/>
          <w:marBottom w:val="0"/>
          <w:divBdr>
            <w:top w:val="none" w:sz="0" w:space="0" w:color="auto"/>
            <w:left w:val="none" w:sz="0" w:space="0" w:color="auto"/>
            <w:bottom w:val="none" w:sz="0" w:space="0" w:color="auto"/>
            <w:right w:val="none" w:sz="0" w:space="0" w:color="auto"/>
          </w:divBdr>
        </w:div>
        <w:div w:id="1629045977">
          <w:marLeft w:val="0"/>
          <w:marRight w:val="0"/>
          <w:marTop w:val="120"/>
          <w:marBottom w:val="0"/>
          <w:divBdr>
            <w:top w:val="none" w:sz="0" w:space="0" w:color="auto"/>
            <w:left w:val="none" w:sz="0" w:space="0" w:color="auto"/>
            <w:bottom w:val="none" w:sz="0" w:space="0" w:color="auto"/>
            <w:right w:val="none" w:sz="0" w:space="0" w:color="auto"/>
          </w:divBdr>
        </w:div>
        <w:div w:id="1699742429">
          <w:marLeft w:val="0"/>
          <w:marRight w:val="0"/>
          <w:marTop w:val="0"/>
          <w:marBottom w:val="0"/>
          <w:divBdr>
            <w:top w:val="none" w:sz="0" w:space="0" w:color="auto"/>
            <w:left w:val="none" w:sz="0" w:space="0" w:color="auto"/>
            <w:bottom w:val="none" w:sz="0" w:space="0" w:color="auto"/>
            <w:right w:val="none" w:sz="0" w:space="0" w:color="auto"/>
          </w:divBdr>
        </w:div>
        <w:div w:id="1451364236">
          <w:marLeft w:val="0"/>
          <w:marRight w:val="0"/>
          <w:marTop w:val="0"/>
          <w:marBottom w:val="0"/>
          <w:divBdr>
            <w:top w:val="none" w:sz="0" w:space="0" w:color="auto"/>
            <w:left w:val="none" w:sz="0" w:space="0" w:color="auto"/>
            <w:bottom w:val="none" w:sz="0" w:space="0" w:color="auto"/>
            <w:right w:val="none" w:sz="0" w:space="0" w:color="auto"/>
          </w:divBdr>
        </w:div>
        <w:div w:id="1760711089">
          <w:marLeft w:val="0"/>
          <w:marRight w:val="0"/>
          <w:marTop w:val="0"/>
          <w:marBottom w:val="0"/>
          <w:divBdr>
            <w:top w:val="none" w:sz="0" w:space="0" w:color="auto"/>
            <w:left w:val="none" w:sz="0" w:space="0" w:color="auto"/>
            <w:bottom w:val="none" w:sz="0" w:space="0" w:color="auto"/>
            <w:right w:val="none" w:sz="0" w:space="0" w:color="auto"/>
          </w:divBdr>
        </w:div>
        <w:div w:id="408233734">
          <w:marLeft w:val="0"/>
          <w:marRight w:val="0"/>
          <w:marTop w:val="0"/>
          <w:marBottom w:val="0"/>
          <w:divBdr>
            <w:top w:val="none" w:sz="0" w:space="0" w:color="auto"/>
            <w:left w:val="none" w:sz="0" w:space="0" w:color="auto"/>
            <w:bottom w:val="none" w:sz="0" w:space="0" w:color="auto"/>
            <w:right w:val="none" w:sz="0" w:space="0" w:color="auto"/>
          </w:divBdr>
        </w:div>
        <w:div w:id="842286351">
          <w:marLeft w:val="0"/>
          <w:marRight w:val="0"/>
          <w:marTop w:val="0"/>
          <w:marBottom w:val="0"/>
          <w:divBdr>
            <w:top w:val="none" w:sz="0" w:space="0" w:color="auto"/>
            <w:left w:val="none" w:sz="0" w:space="0" w:color="auto"/>
            <w:bottom w:val="none" w:sz="0" w:space="0" w:color="auto"/>
            <w:right w:val="none" w:sz="0" w:space="0" w:color="auto"/>
          </w:divBdr>
        </w:div>
        <w:div w:id="2077780098">
          <w:marLeft w:val="0"/>
          <w:marRight w:val="0"/>
          <w:marTop w:val="120"/>
          <w:marBottom w:val="0"/>
          <w:divBdr>
            <w:top w:val="none" w:sz="0" w:space="0" w:color="auto"/>
            <w:left w:val="none" w:sz="0" w:space="0" w:color="auto"/>
            <w:bottom w:val="none" w:sz="0" w:space="0" w:color="auto"/>
            <w:right w:val="none" w:sz="0" w:space="0" w:color="auto"/>
          </w:divBdr>
        </w:div>
        <w:div w:id="1690793903">
          <w:marLeft w:val="0"/>
          <w:marRight w:val="0"/>
          <w:marTop w:val="0"/>
          <w:marBottom w:val="0"/>
          <w:divBdr>
            <w:top w:val="none" w:sz="0" w:space="0" w:color="auto"/>
            <w:left w:val="none" w:sz="0" w:space="0" w:color="auto"/>
            <w:bottom w:val="none" w:sz="0" w:space="0" w:color="auto"/>
            <w:right w:val="none" w:sz="0" w:space="0" w:color="auto"/>
          </w:divBdr>
        </w:div>
        <w:div w:id="655912095">
          <w:marLeft w:val="0"/>
          <w:marRight w:val="0"/>
          <w:marTop w:val="0"/>
          <w:marBottom w:val="0"/>
          <w:divBdr>
            <w:top w:val="none" w:sz="0" w:space="0" w:color="auto"/>
            <w:left w:val="none" w:sz="0" w:space="0" w:color="auto"/>
            <w:bottom w:val="none" w:sz="0" w:space="0" w:color="auto"/>
            <w:right w:val="none" w:sz="0" w:space="0" w:color="auto"/>
          </w:divBdr>
        </w:div>
        <w:div w:id="1014308144">
          <w:marLeft w:val="0"/>
          <w:marRight w:val="0"/>
          <w:marTop w:val="0"/>
          <w:marBottom w:val="0"/>
          <w:divBdr>
            <w:top w:val="none" w:sz="0" w:space="0" w:color="auto"/>
            <w:left w:val="none" w:sz="0" w:space="0" w:color="auto"/>
            <w:bottom w:val="none" w:sz="0" w:space="0" w:color="auto"/>
            <w:right w:val="none" w:sz="0" w:space="0" w:color="auto"/>
          </w:divBdr>
        </w:div>
        <w:div w:id="1185822511">
          <w:marLeft w:val="0"/>
          <w:marRight w:val="0"/>
          <w:marTop w:val="0"/>
          <w:marBottom w:val="0"/>
          <w:divBdr>
            <w:top w:val="none" w:sz="0" w:space="0" w:color="auto"/>
            <w:left w:val="none" w:sz="0" w:space="0" w:color="auto"/>
            <w:bottom w:val="none" w:sz="0" w:space="0" w:color="auto"/>
            <w:right w:val="none" w:sz="0" w:space="0" w:color="auto"/>
          </w:divBdr>
        </w:div>
        <w:div w:id="410855679">
          <w:marLeft w:val="0"/>
          <w:marRight w:val="0"/>
          <w:marTop w:val="120"/>
          <w:marBottom w:val="0"/>
          <w:divBdr>
            <w:top w:val="none" w:sz="0" w:space="0" w:color="auto"/>
            <w:left w:val="none" w:sz="0" w:space="0" w:color="auto"/>
            <w:bottom w:val="none" w:sz="0" w:space="0" w:color="auto"/>
            <w:right w:val="none" w:sz="0" w:space="0" w:color="auto"/>
          </w:divBdr>
        </w:div>
        <w:div w:id="1163426896">
          <w:marLeft w:val="0"/>
          <w:marRight w:val="0"/>
          <w:marTop w:val="0"/>
          <w:marBottom w:val="0"/>
          <w:divBdr>
            <w:top w:val="none" w:sz="0" w:space="0" w:color="auto"/>
            <w:left w:val="none" w:sz="0" w:space="0" w:color="auto"/>
            <w:bottom w:val="none" w:sz="0" w:space="0" w:color="auto"/>
            <w:right w:val="none" w:sz="0" w:space="0" w:color="auto"/>
          </w:divBdr>
        </w:div>
        <w:div w:id="1100417080">
          <w:marLeft w:val="0"/>
          <w:marRight w:val="0"/>
          <w:marTop w:val="0"/>
          <w:marBottom w:val="0"/>
          <w:divBdr>
            <w:top w:val="none" w:sz="0" w:space="0" w:color="auto"/>
            <w:left w:val="none" w:sz="0" w:space="0" w:color="auto"/>
            <w:bottom w:val="none" w:sz="0" w:space="0" w:color="auto"/>
            <w:right w:val="none" w:sz="0" w:space="0" w:color="auto"/>
          </w:divBdr>
        </w:div>
        <w:div w:id="1411997613">
          <w:marLeft w:val="0"/>
          <w:marRight w:val="0"/>
          <w:marTop w:val="0"/>
          <w:marBottom w:val="0"/>
          <w:divBdr>
            <w:top w:val="none" w:sz="0" w:space="0" w:color="auto"/>
            <w:left w:val="none" w:sz="0" w:space="0" w:color="auto"/>
            <w:bottom w:val="none" w:sz="0" w:space="0" w:color="auto"/>
            <w:right w:val="none" w:sz="0" w:space="0" w:color="auto"/>
          </w:divBdr>
        </w:div>
        <w:div w:id="370227497">
          <w:marLeft w:val="0"/>
          <w:marRight w:val="0"/>
          <w:marTop w:val="0"/>
          <w:marBottom w:val="0"/>
          <w:divBdr>
            <w:top w:val="none" w:sz="0" w:space="0" w:color="auto"/>
            <w:left w:val="none" w:sz="0" w:space="0" w:color="auto"/>
            <w:bottom w:val="none" w:sz="0" w:space="0" w:color="auto"/>
            <w:right w:val="none" w:sz="0" w:space="0" w:color="auto"/>
          </w:divBdr>
        </w:div>
        <w:div w:id="1942948391">
          <w:marLeft w:val="0"/>
          <w:marRight w:val="0"/>
          <w:marTop w:val="0"/>
          <w:marBottom w:val="0"/>
          <w:divBdr>
            <w:top w:val="none" w:sz="0" w:space="0" w:color="auto"/>
            <w:left w:val="none" w:sz="0" w:space="0" w:color="auto"/>
            <w:bottom w:val="none" w:sz="0" w:space="0" w:color="auto"/>
            <w:right w:val="none" w:sz="0" w:space="0" w:color="auto"/>
          </w:divBdr>
        </w:div>
        <w:div w:id="312372675">
          <w:marLeft w:val="0"/>
          <w:marRight w:val="0"/>
          <w:marTop w:val="0"/>
          <w:marBottom w:val="0"/>
          <w:divBdr>
            <w:top w:val="none" w:sz="0" w:space="0" w:color="auto"/>
            <w:left w:val="none" w:sz="0" w:space="0" w:color="auto"/>
            <w:bottom w:val="none" w:sz="0" w:space="0" w:color="auto"/>
            <w:right w:val="none" w:sz="0" w:space="0" w:color="auto"/>
          </w:divBdr>
        </w:div>
        <w:div w:id="1921401593">
          <w:marLeft w:val="0"/>
          <w:marRight w:val="0"/>
          <w:marTop w:val="120"/>
          <w:marBottom w:val="0"/>
          <w:divBdr>
            <w:top w:val="none" w:sz="0" w:space="0" w:color="auto"/>
            <w:left w:val="none" w:sz="0" w:space="0" w:color="auto"/>
            <w:bottom w:val="none" w:sz="0" w:space="0" w:color="auto"/>
            <w:right w:val="none" w:sz="0" w:space="0" w:color="auto"/>
          </w:divBdr>
        </w:div>
        <w:div w:id="1620839585">
          <w:marLeft w:val="0"/>
          <w:marRight w:val="0"/>
          <w:marTop w:val="0"/>
          <w:marBottom w:val="0"/>
          <w:divBdr>
            <w:top w:val="none" w:sz="0" w:space="0" w:color="auto"/>
            <w:left w:val="none" w:sz="0" w:space="0" w:color="auto"/>
            <w:bottom w:val="none" w:sz="0" w:space="0" w:color="auto"/>
            <w:right w:val="none" w:sz="0" w:space="0" w:color="auto"/>
          </w:divBdr>
        </w:div>
        <w:div w:id="273027790">
          <w:marLeft w:val="0"/>
          <w:marRight w:val="0"/>
          <w:marTop w:val="0"/>
          <w:marBottom w:val="0"/>
          <w:divBdr>
            <w:top w:val="none" w:sz="0" w:space="0" w:color="auto"/>
            <w:left w:val="none" w:sz="0" w:space="0" w:color="auto"/>
            <w:bottom w:val="none" w:sz="0" w:space="0" w:color="auto"/>
            <w:right w:val="none" w:sz="0" w:space="0" w:color="auto"/>
          </w:divBdr>
        </w:div>
        <w:div w:id="2090343076">
          <w:marLeft w:val="0"/>
          <w:marRight w:val="0"/>
          <w:marTop w:val="120"/>
          <w:marBottom w:val="0"/>
          <w:divBdr>
            <w:top w:val="none" w:sz="0" w:space="0" w:color="auto"/>
            <w:left w:val="none" w:sz="0" w:space="0" w:color="auto"/>
            <w:bottom w:val="none" w:sz="0" w:space="0" w:color="auto"/>
            <w:right w:val="none" w:sz="0" w:space="0" w:color="auto"/>
          </w:divBdr>
        </w:div>
        <w:div w:id="257719122">
          <w:marLeft w:val="0"/>
          <w:marRight w:val="0"/>
          <w:marTop w:val="0"/>
          <w:marBottom w:val="0"/>
          <w:divBdr>
            <w:top w:val="none" w:sz="0" w:space="0" w:color="auto"/>
            <w:left w:val="none" w:sz="0" w:space="0" w:color="auto"/>
            <w:bottom w:val="none" w:sz="0" w:space="0" w:color="auto"/>
            <w:right w:val="none" w:sz="0" w:space="0" w:color="auto"/>
          </w:divBdr>
        </w:div>
        <w:div w:id="735277963">
          <w:marLeft w:val="0"/>
          <w:marRight w:val="0"/>
          <w:marTop w:val="0"/>
          <w:marBottom w:val="0"/>
          <w:divBdr>
            <w:top w:val="none" w:sz="0" w:space="0" w:color="auto"/>
            <w:left w:val="none" w:sz="0" w:space="0" w:color="auto"/>
            <w:bottom w:val="none" w:sz="0" w:space="0" w:color="auto"/>
            <w:right w:val="none" w:sz="0" w:space="0" w:color="auto"/>
          </w:divBdr>
        </w:div>
        <w:div w:id="1265452809">
          <w:marLeft w:val="0"/>
          <w:marRight w:val="0"/>
          <w:marTop w:val="0"/>
          <w:marBottom w:val="0"/>
          <w:divBdr>
            <w:top w:val="none" w:sz="0" w:space="0" w:color="auto"/>
            <w:left w:val="none" w:sz="0" w:space="0" w:color="auto"/>
            <w:bottom w:val="none" w:sz="0" w:space="0" w:color="auto"/>
            <w:right w:val="none" w:sz="0" w:space="0" w:color="auto"/>
          </w:divBdr>
        </w:div>
        <w:div w:id="1056319596">
          <w:marLeft w:val="0"/>
          <w:marRight w:val="0"/>
          <w:marTop w:val="0"/>
          <w:marBottom w:val="0"/>
          <w:divBdr>
            <w:top w:val="none" w:sz="0" w:space="0" w:color="auto"/>
            <w:left w:val="none" w:sz="0" w:space="0" w:color="auto"/>
            <w:bottom w:val="none" w:sz="0" w:space="0" w:color="auto"/>
            <w:right w:val="none" w:sz="0" w:space="0" w:color="auto"/>
          </w:divBdr>
        </w:div>
        <w:div w:id="1470323863">
          <w:marLeft w:val="0"/>
          <w:marRight w:val="0"/>
          <w:marTop w:val="0"/>
          <w:marBottom w:val="0"/>
          <w:divBdr>
            <w:top w:val="none" w:sz="0" w:space="0" w:color="auto"/>
            <w:left w:val="none" w:sz="0" w:space="0" w:color="auto"/>
            <w:bottom w:val="none" w:sz="0" w:space="0" w:color="auto"/>
            <w:right w:val="none" w:sz="0" w:space="0" w:color="auto"/>
          </w:divBdr>
        </w:div>
        <w:div w:id="537739361">
          <w:marLeft w:val="0"/>
          <w:marRight w:val="0"/>
          <w:marTop w:val="120"/>
          <w:marBottom w:val="0"/>
          <w:divBdr>
            <w:top w:val="none" w:sz="0" w:space="0" w:color="auto"/>
            <w:left w:val="none" w:sz="0" w:space="0" w:color="auto"/>
            <w:bottom w:val="none" w:sz="0" w:space="0" w:color="auto"/>
            <w:right w:val="none" w:sz="0" w:space="0" w:color="auto"/>
          </w:divBdr>
        </w:div>
        <w:div w:id="1603608227">
          <w:marLeft w:val="0"/>
          <w:marRight w:val="0"/>
          <w:marTop w:val="120"/>
          <w:marBottom w:val="0"/>
          <w:divBdr>
            <w:top w:val="none" w:sz="0" w:space="0" w:color="auto"/>
            <w:left w:val="none" w:sz="0" w:space="0" w:color="auto"/>
            <w:bottom w:val="none" w:sz="0" w:space="0" w:color="auto"/>
            <w:right w:val="none" w:sz="0" w:space="0" w:color="auto"/>
          </w:divBdr>
        </w:div>
        <w:div w:id="1407189831">
          <w:marLeft w:val="0"/>
          <w:marRight w:val="0"/>
          <w:marTop w:val="120"/>
          <w:marBottom w:val="0"/>
          <w:divBdr>
            <w:top w:val="none" w:sz="0" w:space="0" w:color="auto"/>
            <w:left w:val="none" w:sz="0" w:space="0" w:color="auto"/>
            <w:bottom w:val="none" w:sz="0" w:space="0" w:color="auto"/>
            <w:right w:val="none" w:sz="0" w:space="0" w:color="auto"/>
          </w:divBdr>
        </w:div>
        <w:div w:id="1381858852">
          <w:marLeft w:val="0"/>
          <w:marRight w:val="0"/>
          <w:marTop w:val="0"/>
          <w:marBottom w:val="0"/>
          <w:divBdr>
            <w:top w:val="none" w:sz="0" w:space="0" w:color="auto"/>
            <w:left w:val="none" w:sz="0" w:space="0" w:color="auto"/>
            <w:bottom w:val="none" w:sz="0" w:space="0" w:color="auto"/>
            <w:right w:val="none" w:sz="0" w:space="0" w:color="auto"/>
          </w:divBdr>
        </w:div>
        <w:div w:id="1170952959">
          <w:marLeft w:val="0"/>
          <w:marRight w:val="0"/>
          <w:marTop w:val="0"/>
          <w:marBottom w:val="0"/>
          <w:divBdr>
            <w:top w:val="none" w:sz="0" w:space="0" w:color="auto"/>
            <w:left w:val="none" w:sz="0" w:space="0" w:color="auto"/>
            <w:bottom w:val="none" w:sz="0" w:space="0" w:color="auto"/>
            <w:right w:val="none" w:sz="0" w:space="0" w:color="auto"/>
          </w:divBdr>
        </w:div>
        <w:div w:id="551582034">
          <w:marLeft w:val="0"/>
          <w:marRight w:val="0"/>
          <w:marTop w:val="0"/>
          <w:marBottom w:val="0"/>
          <w:divBdr>
            <w:top w:val="none" w:sz="0" w:space="0" w:color="auto"/>
            <w:left w:val="none" w:sz="0" w:space="0" w:color="auto"/>
            <w:bottom w:val="none" w:sz="0" w:space="0" w:color="auto"/>
            <w:right w:val="none" w:sz="0" w:space="0" w:color="auto"/>
          </w:divBdr>
        </w:div>
        <w:div w:id="1730031901">
          <w:marLeft w:val="0"/>
          <w:marRight w:val="0"/>
          <w:marTop w:val="0"/>
          <w:marBottom w:val="0"/>
          <w:divBdr>
            <w:top w:val="none" w:sz="0" w:space="0" w:color="auto"/>
            <w:left w:val="none" w:sz="0" w:space="0" w:color="auto"/>
            <w:bottom w:val="none" w:sz="0" w:space="0" w:color="auto"/>
            <w:right w:val="none" w:sz="0" w:space="0" w:color="auto"/>
          </w:divBdr>
        </w:div>
        <w:div w:id="821891138">
          <w:marLeft w:val="0"/>
          <w:marRight w:val="0"/>
          <w:marTop w:val="120"/>
          <w:marBottom w:val="0"/>
          <w:divBdr>
            <w:top w:val="none" w:sz="0" w:space="0" w:color="auto"/>
            <w:left w:val="none" w:sz="0" w:space="0" w:color="auto"/>
            <w:bottom w:val="none" w:sz="0" w:space="0" w:color="auto"/>
            <w:right w:val="none" w:sz="0" w:space="0" w:color="auto"/>
          </w:divBdr>
        </w:div>
        <w:div w:id="945575050">
          <w:marLeft w:val="0"/>
          <w:marRight w:val="0"/>
          <w:marTop w:val="120"/>
          <w:marBottom w:val="0"/>
          <w:divBdr>
            <w:top w:val="none" w:sz="0" w:space="0" w:color="auto"/>
            <w:left w:val="none" w:sz="0" w:space="0" w:color="auto"/>
            <w:bottom w:val="none" w:sz="0" w:space="0" w:color="auto"/>
            <w:right w:val="none" w:sz="0" w:space="0" w:color="auto"/>
          </w:divBdr>
        </w:div>
        <w:div w:id="1523934264">
          <w:marLeft w:val="0"/>
          <w:marRight w:val="0"/>
          <w:marTop w:val="0"/>
          <w:marBottom w:val="0"/>
          <w:divBdr>
            <w:top w:val="none" w:sz="0" w:space="0" w:color="auto"/>
            <w:left w:val="none" w:sz="0" w:space="0" w:color="auto"/>
            <w:bottom w:val="none" w:sz="0" w:space="0" w:color="auto"/>
            <w:right w:val="none" w:sz="0" w:space="0" w:color="auto"/>
          </w:divBdr>
        </w:div>
        <w:div w:id="1811046041">
          <w:marLeft w:val="0"/>
          <w:marRight w:val="0"/>
          <w:marTop w:val="0"/>
          <w:marBottom w:val="0"/>
          <w:divBdr>
            <w:top w:val="none" w:sz="0" w:space="0" w:color="auto"/>
            <w:left w:val="none" w:sz="0" w:space="0" w:color="auto"/>
            <w:bottom w:val="none" w:sz="0" w:space="0" w:color="auto"/>
            <w:right w:val="none" w:sz="0" w:space="0" w:color="auto"/>
          </w:divBdr>
        </w:div>
        <w:div w:id="1193613720">
          <w:marLeft w:val="0"/>
          <w:marRight w:val="0"/>
          <w:marTop w:val="0"/>
          <w:marBottom w:val="0"/>
          <w:divBdr>
            <w:top w:val="none" w:sz="0" w:space="0" w:color="auto"/>
            <w:left w:val="none" w:sz="0" w:space="0" w:color="auto"/>
            <w:bottom w:val="none" w:sz="0" w:space="0" w:color="auto"/>
            <w:right w:val="none" w:sz="0" w:space="0" w:color="auto"/>
          </w:divBdr>
        </w:div>
        <w:div w:id="2121953322">
          <w:marLeft w:val="0"/>
          <w:marRight w:val="0"/>
          <w:marTop w:val="0"/>
          <w:marBottom w:val="0"/>
          <w:divBdr>
            <w:top w:val="none" w:sz="0" w:space="0" w:color="auto"/>
            <w:left w:val="none" w:sz="0" w:space="0" w:color="auto"/>
            <w:bottom w:val="none" w:sz="0" w:space="0" w:color="auto"/>
            <w:right w:val="none" w:sz="0" w:space="0" w:color="auto"/>
          </w:divBdr>
        </w:div>
        <w:div w:id="835338774">
          <w:marLeft w:val="0"/>
          <w:marRight w:val="0"/>
          <w:marTop w:val="0"/>
          <w:marBottom w:val="0"/>
          <w:divBdr>
            <w:top w:val="none" w:sz="0" w:space="0" w:color="auto"/>
            <w:left w:val="none" w:sz="0" w:space="0" w:color="auto"/>
            <w:bottom w:val="none" w:sz="0" w:space="0" w:color="auto"/>
            <w:right w:val="none" w:sz="0" w:space="0" w:color="auto"/>
          </w:divBdr>
        </w:div>
        <w:div w:id="1503818910">
          <w:marLeft w:val="0"/>
          <w:marRight w:val="0"/>
          <w:marTop w:val="120"/>
          <w:marBottom w:val="0"/>
          <w:divBdr>
            <w:top w:val="none" w:sz="0" w:space="0" w:color="auto"/>
            <w:left w:val="none" w:sz="0" w:space="0" w:color="auto"/>
            <w:bottom w:val="none" w:sz="0" w:space="0" w:color="auto"/>
            <w:right w:val="none" w:sz="0" w:space="0" w:color="auto"/>
          </w:divBdr>
        </w:div>
        <w:div w:id="106001437">
          <w:marLeft w:val="0"/>
          <w:marRight w:val="0"/>
          <w:marTop w:val="0"/>
          <w:marBottom w:val="0"/>
          <w:divBdr>
            <w:top w:val="none" w:sz="0" w:space="0" w:color="auto"/>
            <w:left w:val="none" w:sz="0" w:space="0" w:color="auto"/>
            <w:bottom w:val="none" w:sz="0" w:space="0" w:color="auto"/>
            <w:right w:val="none" w:sz="0" w:space="0" w:color="auto"/>
          </w:divBdr>
        </w:div>
        <w:div w:id="462191732">
          <w:marLeft w:val="0"/>
          <w:marRight w:val="0"/>
          <w:marTop w:val="0"/>
          <w:marBottom w:val="0"/>
          <w:divBdr>
            <w:top w:val="none" w:sz="0" w:space="0" w:color="auto"/>
            <w:left w:val="none" w:sz="0" w:space="0" w:color="auto"/>
            <w:bottom w:val="none" w:sz="0" w:space="0" w:color="auto"/>
            <w:right w:val="none" w:sz="0" w:space="0" w:color="auto"/>
          </w:divBdr>
        </w:div>
        <w:div w:id="488794164">
          <w:marLeft w:val="0"/>
          <w:marRight w:val="0"/>
          <w:marTop w:val="0"/>
          <w:marBottom w:val="0"/>
          <w:divBdr>
            <w:top w:val="none" w:sz="0" w:space="0" w:color="auto"/>
            <w:left w:val="none" w:sz="0" w:space="0" w:color="auto"/>
            <w:bottom w:val="none" w:sz="0" w:space="0" w:color="auto"/>
            <w:right w:val="none" w:sz="0" w:space="0" w:color="auto"/>
          </w:divBdr>
        </w:div>
        <w:div w:id="810512869">
          <w:marLeft w:val="0"/>
          <w:marRight w:val="0"/>
          <w:marTop w:val="0"/>
          <w:marBottom w:val="0"/>
          <w:divBdr>
            <w:top w:val="none" w:sz="0" w:space="0" w:color="auto"/>
            <w:left w:val="none" w:sz="0" w:space="0" w:color="auto"/>
            <w:bottom w:val="none" w:sz="0" w:space="0" w:color="auto"/>
            <w:right w:val="none" w:sz="0" w:space="0" w:color="auto"/>
          </w:divBdr>
        </w:div>
        <w:div w:id="2071609679">
          <w:marLeft w:val="0"/>
          <w:marRight w:val="0"/>
          <w:marTop w:val="0"/>
          <w:marBottom w:val="0"/>
          <w:divBdr>
            <w:top w:val="none" w:sz="0" w:space="0" w:color="auto"/>
            <w:left w:val="none" w:sz="0" w:space="0" w:color="auto"/>
            <w:bottom w:val="none" w:sz="0" w:space="0" w:color="auto"/>
            <w:right w:val="none" w:sz="0" w:space="0" w:color="auto"/>
          </w:divBdr>
        </w:div>
        <w:div w:id="316155101">
          <w:marLeft w:val="0"/>
          <w:marRight w:val="0"/>
          <w:marTop w:val="0"/>
          <w:marBottom w:val="0"/>
          <w:divBdr>
            <w:top w:val="none" w:sz="0" w:space="0" w:color="auto"/>
            <w:left w:val="none" w:sz="0" w:space="0" w:color="auto"/>
            <w:bottom w:val="none" w:sz="0" w:space="0" w:color="auto"/>
            <w:right w:val="none" w:sz="0" w:space="0" w:color="auto"/>
          </w:divBdr>
        </w:div>
        <w:div w:id="1149206288">
          <w:marLeft w:val="0"/>
          <w:marRight w:val="0"/>
          <w:marTop w:val="120"/>
          <w:marBottom w:val="0"/>
          <w:divBdr>
            <w:top w:val="none" w:sz="0" w:space="0" w:color="auto"/>
            <w:left w:val="none" w:sz="0" w:space="0" w:color="auto"/>
            <w:bottom w:val="none" w:sz="0" w:space="0" w:color="auto"/>
            <w:right w:val="none" w:sz="0" w:space="0" w:color="auto"/>
          </w:divBdr>
        </w:div>
        <w:div w:id="599292258">
          <w:marLeft w:val="0"/>
          <w:marRight w:val="0"/>
          <w:marTop w:val="0"/>
          <w:marBottom w:val="0"/>
          <w:divBdr>
            <w:top w:val="none" w:sz="0" w:space="0" w:color="auto"/>
            <w:left w:val="none" w:sz="0" w:space="0" w:color="auto"/>
            <w:bottom w:val="none" w:sz="0" w:space="0" w:color="auto"/>
            <w:right w:val="none" w:sz="0" w:space="0" w:color="auto"/>
          </w:divBdr>
        </w:div>
        <w:div w:id="1423840784">
          <w:marLeft w:val="0"/>
          <w:marRight w:val="0"/>
          <w:marTop w:val="0"/>
          <w:marBottom w:val="0"/>
          <w:divBdr>
            <w:top w:val="none" w:sz="0" w:space="0" w:color="auto"/>
            <w:left w:val="none" w:sz="0" w:space="0" w:color="auto"/>
            <w:bottom w:val="none" w:sz="0" w:space="0" w:color="auto"/>
            <w:right w:val="none" w:sz="0" w:space="0" w:color="auto"/>
          </w:divBdr>
        </w:div>
        <w:div w:id="1865821775">
          <w:marLeft w:val="0"/>
          <w:marRight w:val="0"/>
          <w:marTop w:val="0"/>
          <w:marBottom w:val="0"/>
          <w:divBdr>
            <w:top w:val="none" w:sz="0" w:space="0" w:color="auto"/>
            <w:left w:val="none" w:sz="0" w:space="0" w:color="auto"/>
            <w:bottom w:val="none" w:sz="0" w:space="0" w:color="auto"/>
            <w:right w:val="none" w:sz="0" w:space="0" w:color="auto"/>
          </w:divBdr>
        </w:div>
        <w:div w:id="327489387">
          <w:marLeft w:val="0"/>
          <w:marRight w:val="0"/>
          <w:marTop w:val="0"/>
          <w:marBottom w:val="0"/>
          <w:divBdr>
            <w:top w:val="none" w:sz="0" w:space="0" w:color="auto"/>
            <w:left w:val="none" w:sz="0" w:space="0" w:color="auto"/>
            <w:bottom w:val="none" w:sz="0" w:space="0" w:color="auto"/>
            <w:right w:val="none" w:sz="0" w:space="0" w:color="auto"/>
          </w:divBdr>
        </w:div>
        <w:div w:id="4868841">
          <w:marLeft w:val="0"/>
          <w:marRight w:val="0"/>
          <w:marTop w:val="120"/>
          <w:marBottom w:val="0"/>
          <w:divBdr>
            <w:top w:val="none" w:sz="0" w:space="0" w:color="auto"/>
            <w:left w:val="none" w:sz="0" w:space="0" w:color="auto"/>
            <w:bottom w:val="none" w:sz="0" w:space="0" w:color="auto"/>
            <w:right w:val="none" w:sz="0" w:space="0" w:color="auto"/>
          </w:divBdr>
        </w:div>
        <w:div w:id="1991133108">
          <w:marLeft w:val="0"/>
          <w:marRight w:val="0"/>
          <w:marTop w:val="0"/>
          <w:marBottom w:val="0"/>
          <w:divBdr>
            <w:top w:val="none" w:sz="0" w:space="0" w:color="auto"/>
            <w:left w:val="none" w:sz="0" w:space="0" w:color="auto"/>
            <w:bottom w:val="none" w:sz="0" w:space="0" w:color="auto"/>
            <w:right w:val="none" w:sz="0" w:space="0" w:color="auto"/>
          </w:divBdr>
        </w:div>
        <w:div w:id="1489706524">
          <w:marLeft w:val="0"/>
          <w:marRight w:val="0"/>
          <w:marTop w:val="0"/>
          <w:marBottom w:val="0"/>
          <w:divBdr>
            <w:top w:val="none" w:sz="0" w:space="0" w:color="auto"/>
            <w:left w:val="none" w:sz="0" w:space="0" w:color="auto"/>
            <w:bottom w:val="none" w:sz="0" w:space="0" w:color="auto"/>
            <w:right w:val="none" w:sz="0" w:space="0" w:color="auto"/>
          </w:divBdr>
        </w:div>
        <w:div w:id="439909453">
          <w:marLeft w:val="0"/>
          <w:marRight w:val="0"/>
          <w:marTop w:val="0"/>
          <w:marBottom w:val="0"/>
          <w:divBdr>
            <w:top w:val="none" w:sz="0" w:space="0" w:color="auto"/>
            <w:left w:val="none" w:sz="0" w:space="0" w:color="auto"/>
            <w:bottom w:val="none" w:sz="0" w:space="0" w:color="auto"/>
            <w:right w:val="none" w:sz="0" w:space="0" w:color="auto"/>
          </w:divBdr>
        </w:div>
        <w:div w:id="1123765536">
          <w:marLeft w:val="0"/>
          <w:marRight w:val="0"/>
          <w:marTop w:val="0"/>
          <w:marBottom w:val="0"/>
          <w:divBdr>
            <w:top w:val="none" w:sz="0" w:space="0" w:color="auto"/>
            <w:left w:val="none" w:sz="0" w:space="0" w:color="auto"/>
            <w:bottom w:val="none" w:sz="0" w:space="0" w:color="auto"/>
            <w:right w:val="none" w:sz="0" w:space="0" w:color="auto"/>
          </w:divBdr>
        </w:div>
        <w:div w:id="1606961852">
          <w:marLeft w:val="0"/>
          <w:marRight w:val="0"/>
          <w:marTop w:val="0"/>
          <w:marBottom w:val="0"/>
          <w:divBdr>
            <w:top w:val="none" w:sz="0" w:space="0" w:color="auto"/>
            <w:left w:val="none" w:sz="0" w:space="0" w:color="auto"/>
            <w:bottom w:val="none" w:sz="0" w:space="0" w:color="auto"/>
            <w:right w:val="none" w:sz="0" w:space="0" w:color="auto"/>
          </w:divBdr>
        </w:div>
        <w:div w:id="561910807">
          <w:marLeft w:val="0"/>
          <w:marRight w:val="0"/>
          <w:marTop w:val="120"/>
          <w:marBottom w:val="0"/>
          <w:divBdr>
            <w:top w:val="none" w:sz="0" w:space="0" w:color="auto"/>
            <w:left w:val="none" w:sz="0" w:space="0" w:color="auto"/>
            <w:bottom w:val="none" w:sz="0" w:space="0" w:color="auto"/>
            <w:right w:val="none" w:sz="0" w:space="0" w:color="auto"/>
          </w:divBdr>
        </w:div>
        <w:div w:id="904148773">
          <w:marLeft w:val="0"/>
          <w:marRight w:val="0"/>
          <w:marTop w:val="0"/>
          <w:marBottom w:val="0"/>
          <w:divBdr>
            <w:top w:val="none" w:sz="0" w:space="0" w:color="auto"/>
            <w:left w:val="none" w:sz="0" w:space="0" w:color="auto"/>
            <w:bottom w:val="none" w:sz="0" w:space="0" w:color="auto"/>
            <w:right w:val="none" w:sz="0" w:space="0" w:color="auto"/>
          </w:divBdr>
        </w:div>
        <w:div w:id="547304786">
          <w:marLeft w:val="0"/>
          <w:marRight w:val="0"/>
          <w:marTop w:val="0"/>
          <w:marBottom w:val="0"/>
          <w:divBdr>
            <w:top w:val="none" w:sz="0" w:space="0" w:color="auto"/>
            <w:left w:val="none" w:sz="0" w:space="0" w:color="auto"/>
            <w:bottom w:val="none" w:sz="0" w:space="0" w:color="auto"/>
            <w:right w:val="none" w:sz="0" w:space="0" w:color="auto"/>
          </w:divBdr>
        </w:div>
        <w:div w:id="732853035">
          <w:marLeft w:val="0"/>
          <w:marRight w:val="0"/>
          <w:marTop w:val="0"/>
          <w:marBottom w:val="0"/>
          <w:divBdr>
            <w:top w:val="none" w:sz="0" w:space="0" w:color="auto"/>
            <w:left w:val="none" w:sz="0" w:space="0" w:color="auto"/>
            <w:bottom w:val="none" w:sz="0" w:space="0" w:color="auto"/>
            <w:right w:val="none" w:sz="0" w:space="0" w:color="auto"/>
          </w:divBdr>
        </w:div>
        <w:div w:id="1834492745">
          <w:marLeft w:val="0"/>
          <w:marRight w:val="0"/>
          <w:marTop w:val="0"/>
          <w:marBottom w:val="0"/>
          <w:divBdr>
            <w:top w:val="none" w:sz="0" w:space="0" w:color="auto"/>
            <w:left w:val="none" w:sz="0" w:space="0" w:color="auto"/>
            <w:bottom w:val="none" w:sz="0" w:space="0" w:color="auto"/>
            <w:right w:val="none" w:sz="0" w:space="0" w:color="auto"/>
          </w:divBdr>
        </w:div>
        <w:div w:id="730924325">
          <w:marLeft w:val="0"/>
          <w:marRight w:val="0"/>
          <w:marTop w:val="0"/>
          <w:marBottom w:val="0"/>
          <w:divBdr>
            <w:top w:val="none" w:sz="0" w:space="0" w:color="auto"/>
            <w:left w:val="none" w:sz="0" w:space="0" w:color="auto"/>
            <w:bottom w:val="none" w:sz="0" w:space="0" w:color="auto"/>
            <w:right w:val="none" w:sz="0" w:space="0" w:color="auto"/>
          </w:divBdr>
        </w:div>
        <w:div w:id="1850607145">
          <w:marLeft w:val="0"/>
          <w:marRight w:val="0"/>
          <w:marTop w:val="0"/>
          <w:marBottom w:val="0"/>
          <w:divBdr>
            <w:top w:val="none" w:sz="0" w:space="0" w:color="auto"/>
            <w:left w:val="none" w:sz="0" w:space="0" w:color="auto"/>
            <w:bottom w:val="none" w:sz="0" w:space="0" w:color="auto"/>
            <w:right w:val="none" w:sz="0" w:space="0" w:color="auto"/>
          </w:divBdr>
        </w:div>
        <w:div w:id="1400321584">
          <w:marLeft w:val="0"/>
          <w:marRight w:val="0"/>
          <w:marTop w:val="0"/>
          <w:marBottom w:val="0"/>
          <w:divBdr>
            <w:top w:val="none" w:sz="0" w:space="0" w:color="auto"/>
            <w:left w:val="none" w:sz="0" w:space="0" w:color="auto"/>
            <w:bottom w:val="none" w:sz="0" w:space="0" w:color="auto"/>
            <w:right w:val="none" w:sz="0" w:space="0" w:color="auto"/>
          </w:divBdr>
        </w:div>
        <w:div w:id="1622153346">
          <w:marLeft w:val="0"/>
          <w:marRight w:val="0"/>
          <w:marTop w:val="0"/>
          <w:marBottom w:val="0"/>
          <w:divBdr>
            <w:top w:val="none" w:sz="0" w:space="0" w:color="auto"/>
            <w:left w:val="none" w:sz="0" w:space="0" w:color="auto"/>
            <w:bottom w:val="none" w:sz="0" w:space="0" w:color="auto"/>
            <w:right w:val="none" w:sz="0" w:space="0" w:color="auto"/>
          </w:divBdr>
        </w:div>
        <w:div w:id="1388722845">
          <w:marLeft w:val="0"/>
          <w:marRight w:val="0"/>
          <w:marTop w:val="0"/>
          <w:marBottom w:val="0"/>
          <w:divBdr>
            <w:top w:val="none" w:sz="0" w:space="0" w:color="auto"/>
            <w:left w:val="none" w:sz="0" w:space="0" w:color="auto"/>
            <w:bottom w:val="none" w:sz="0" w:space="0" w:color="auto"/>
            <w:right w:val="none" w:sz="0" w:space="0" w:color="auto"/>
          </w:divBdr>
        </w:div>
        <w:div w:id="628781220">
          <w:marLeft w:val="0"/>
          <w:marRight w:val="0"/>
          <w:marTop w:val="0"/>
          <w:marBottom w:val="0"/>
          <w:divBdr>
            <w:top w:val="none" w:sz="0" w:space="0" w:color="auto"/>
            <w:left w:val="none" w:sz="0" w:space="0" w:color="auto"/>
            <w:bottom w:val="none" w:sz="0" w:space="0" w:color="auto"/>
            <w:right w:val="none" w:sz="0" w:space="0" w:color="auto"/>
          </w:divBdr>
        </w:div>
        <w:div w:id="2111074707">
          <w:marLeft w:val="0"/>
          <w:marRight w:val="0"/>
          <w:marTop w:val="0"/>
          <w:marBottom w:val="0"/>
          <w:divBdr>
            <w:top w:val="none" w:sz="0" w:space="0" w:color="auto"/>
            <w:left w:val="none" w:sz="0" w:space="0" w:color="auto"/>
            <w:bottom w:val="none" w:sz="0" w:space="0" w:color="auto"/>
            <w:right w:val="none" w:sz="0" w:space="0" w:color="auto"/>
          </w:divBdr>
        </w:div>
        <w:div w:id="967321245">
          <w:marLeft w:val="0"/>
          <w:marRight w:val="0"/>
          <w:marTop w:val="120"/>
          <w:marBottom w:val="0"/>
          <w:divBdr>
            <w:top w:val="none" w:sz="0" w:space="0" w:color="auto"/>
            <w:left w:val="none" w:sz="0" w:space="0" w:color="auto"/>
            <w:bottom w:val="none" w:sz="0" w:space="0" w:color="auto"/>
            <w:right w:val="none" w:sz="0" w:space="0" w:color="auto"/>
          </w:divBdr>
        </w:div>
        <w:div w:id="1523205087">
          <w:marLeft w:val="0"/>
          <w:marRight w:val="0"/>
          <w:marTop w:val="120"/>
          <w:marBottom w:val="0"/>
          <w:divBdr>
            <w:top w:val="none" w:sz="0" w:space="0" w:color="auto"/>
            <w:left w:val="none" w:sz="0" w:space="0" w:color="auto"/>
            <w:bottom w:val="none" w:sz="0" w:space="0" w:color="auto"/>
            <w:right w:val="none" w:sz="0" w:space="0" w:color="auto"/>
          </w:divBdr>
        </w:div>
        <w:div w:id="1329675532">
          <w:marLeft w:val="0"/>
          <w:marRight w:val="0"/>
          <w:marTop w:val="0"/>
          <w:marBottom w:val="0"/>
          <w:divBdr>
            <w:top w:val="none" w:sz="0" w:space="0" w:color="auto"/>
            <w:left w:val="none" w:sz="0" w:space="0" w:color="auto"/>
            <w:bottom w:val="none" w:sz="0" w:space="0" w:color="auto"/>
            <w:right w:val="none" w:sz="0" w:space="0" w:color="auto"/>
          </w:divBdr>
        </w:div>
        <w:div w:id="56243501">
          <w:marLeft w:val="0"/>
          <w:marRight w:val="0"/>
          <w:marTop w:val="0"/>
          <w:marBottom w:val="0"/>
          <w:divBdr>
            <w:top w:val="none" w:sz="0" w:space="0" w:color="auto"/>
            <w:left w:val="none" w:sz="0" w:space="0" w:color="auto"/>
            <w:bottom w:val="none" w:sz="0" w:space="0" w:color="auto"/>
            <w:right w:val="none" w:sz="0" w:space="0" w:color="auto"/>
          </w:divBdr>
        </w:div>
        <w:div w:id="411315359">
          <w:marLeft w:val="0"/>
          <w:marRight w:val="0"/>
          <w:marTop w:val="0"/>
          <w:marBottom w:val="0"/>
          <w:divBdr>
            <w:top w:val="none" w:sz="0" w:space="0" w:color="auto"/>
            <w:left w:val="none" w:sz="0" w:space="0" w:color="auto"/>
            <w:bottom w:val="none" w:sz="0" w:space="0" w:color="auto"/>
            <w:right w:val="none" w:sz="0" w:space="0" w:color="auto"/>
          </w:divBdr>
        </w:div>
        <w:div w:id="1872380317">
          <w:marLeft w:val="0"/>
          <w:marRight w:val="0"/>
          <w:marTop w:val="0"/>
          <w:marBottom w:val="0"/>
          <w:divBdr>
            <w:top w:val="none" w:sz="0" w:space="0" w:color="auto"/>
            <w:left w:val="none" w:sz="0" w:space="0" w:color="auto"/>
            <w:bottom w:val="none" w:sz="0" w:space="0" w:color="auto"/>
            <w:right w:val="none" w:sz="0" w:space="0" w:color="auto"/>
          </w:divBdr>
        </w:div>
        <w:div w:id="933167702">
          <w:marLeft w:val="0"/>
          <w:marRight w:val="0"/>
          <w:marTop w:val="0"/>
          <w:marBottom w:val="0"/>
          <w:divBdr>
            <w:top w:val="none" w:sz="0" w:space="0" w:color="auto"/>
            <w:left w:val="none" w:sz="0" w:space="0" w:color="auto"/>
            <w:bottom w:val="none" w:sz="0" w:space="0" w:color="auto"/>
            <w:right w:val="none" w:sz="0" w:space="0" w:color="auto"/>
          </w:divBdr>
        </w:div>
        <w:div w:id="710572304">
          <w:marLeft w:val="0"/>
          <w:marRight w:val="0"/>
          <w:marTop w:val="120"/>
          <w:marBottom w:val="0"/>
          <w:divBdr>
            <w:top w:val="none" w:sz="0" w:space="0" w:color="auto"/>
            <w:left w:val="none" w:sz="0" w:space="0" w:color="auto"/>
            <w:bottom w:val="none" w:sz="0" w:space="0" w:color="auto"/>
            <w:right w:val="none" w:sz="0" w:space="0" w:color="auto"/>
          </w:divBdr>
        </w:div>
        <w:div w:id="332680649">
          <w:marLeft w:val="0"/>
          <w:marRight w:val="0"/>
          <w:marTop w:val="120"/>
          <w:marBottom w:val="0"/>
          <w:divBdr>
            <w:top w:val="none" w:sz="0" w:space="0" w:color="auto"/>
            <w:left w:val="none" w:sz="0" w:space="0" w:color="auto"/>
            <w:bottom w:val="none" w:sz="0" w:space="0" w:color="auto"/>
            <w:right w:val="none" w:sz="0" w:space="0" w:color="auto"/>
          </w:divBdr>
        </w:div>
        <w:div w:id="905411927">
          <w:marLeft w:val="0"/>
          <w:marRight w:val="0"/>
          <w:marTop w:val="0"/>
          <w:marBottom w:val="0"/>
          <w:divBdr>
            <w:top w:val="none" w:sz="0" w:space="0" w:color="auto"/>
            <w:left w:val="none" w:sz="0" w:space="0" w:color="auto"/>
            <w:bottom w:val="none" w:sz="0" w:space="0" w:color="auto"/>
            <w:right w:val="none" w:sz="0" w:space="0" w:color="auto"/>
          </w:divBdr>
        </w:div>
        <w:div w:id="837503634">
          <w:marLeft w:val="0"/>
          <w:marRight w:val="0"/>
          <w:marTop w:val="0"/>
          <w:marBottom w:val="0"/>
          <w:divBdr>
            <w:top w:val="none" w:sz="0" w:space="0" w:color="auto"/>
            <w:left w:val="none" w:sz="0" w:space="0" w:color="auto"/>
            <w:bottom w:val="none" w:sz="0" w:space="0" w:color="auto"/>
            <w:right w:val="none" w:sz="0" w:space="0" w:color="auto"/>
          </w:divBdr>
        </w:div>
        <w:div w:id="1341740122">
          <w:marLeft w:val="0"/>
          <w:marRight w:val="0"/>
          <w:marTop w:val="0"/>
          <w:marBottom w:val="0"/>
          <w:divBdr>
            <w:top w:val="none" w:sz="0" w:space="0" w:color="auto"/>
            <w:left w:val="none" w:sz="0" w:space="0" w:color="auto"/>
            <w:bottom w:val="none" w:sz="0" w:space="0" w:color="auto"/>
            <w:right w:val="none" w:sz="0" w:space="0" w:color="auto"/>
          </w:divBdr>
        </w:div>
        <w:div w:id="505708163">
          <w:marLeft w:val="0"/>
          <w:marRight w:val="0"/>
          <w:marTop w:val="0"/>
          <w:marBottom w:val="0"/>
          <w:divBdr>
            <w:top w:val="none" w:sz="0" w:space="0" w:color="auto"/>
            <w:left w:val="none" w:sz="0" w:space="0" w:color="auto"/>
            <w:bottom w:val="none" w:sz="0" w:space="0" w:color="auto"/>
            <w:right w:val="none" w:sz="0" w:space="0" w:color="auto"/>
          </w:divBdr>
        </w:div>
        <w:div w:id="273246327">
          <w:marLeft w:val="0"/>
          <w:marRight w:val="0"/>
          <w:marTop w:val="120"/>
          <w:marBottom w:val="0"/>
          <w:divBdr>
            <w:top w:val="none" w:sz="0" w:space="0" w:color="auto"/>
            <w:left w:val="none" w:sz="0" w:space="0" w:color="auto"/>
            <w:bottom w:val="none" w:sz="0" w:space="0" w:color="auto"/>
            <w:right w:val="none" w:sz="0" w:space="0" w:color="auto"/>
          </w:divBdr>
        </w:div>
        <w:div w:id="1431123907">
          <w:marLeft w:val="0"/>
          <w:marRight w:val="0"/>
          <w:marTop w:val="0"/>
          <w:marBottom w:val="0"/>
          <w:divBdr>
            <w:top w:val="none" w:sz="0" w:space="0" w:color="auto"/>
            <w:left w:val="none" w:sz="0" w:space="0" w:color="auto"/>
            <w:bottom w:val="none" w:sz="0" w:space="0" w:color="auto"/>
            <w:right w:val="none" w:sz="0" w:space="0" w:color="auto"/>
          </w:divBdr>
        </w:div>
        <w:div w:id="1375547468">
          <w:marLeft w:val="0"/>
          <w:marRight w:val="0"/>
          <w:marTop w:val="120"/>
          <w:marBottom w:val="0"/>
          <w:divBdr>
            <w:top w:val="none" w:sz="0" w:space="0" w:color="auto"/>
            <w:left w:val="none" w:sz="0" w:space="0" w:color="auto"/>
            <w:bottom w:val="none" w:sz="0" w:space="0" w:color="auto"/>
            <w:right w:val="none" w:sz="0" w:space="0" w:color="auto"/>
          </w:divBdr>
        </w:div>
        <w:div w:id="1836605170">
          <w:marLeft w:val="0"/>
          <w:marRight w:val="0"/>
          <w:marTop w:val="0"/>
          <w:marBottom w:val="0"/>
          <w:divBdr>
            <w:top w:val="none" w:sz="0" w:space="0" w:color="auto"/>
            <w:left w:val="none" w:sz="0" w:space="0" w:color="auto"/>
            <w:bottom w:val="none" w:sz="0" w:space="0" w:color="auto"/>
            <w:right w:val="none" w:sz="0" w:space="0" w:color="auto"/>
          </w:divBdr>
        </w:div>
        <w:div w:id="429737159">
          <w:marLeft w:val="0"/>
          <w:marRight w:val="0"/>
          <w:marTop w:val="0"/>
          <w:marBottom w:val="0"/>
          <w:divBdr>
            <w:top w:val="none" w:sz="0" w:space="0" w:color="auto"/>
            <w:left w:val="none" w:sz="0" w:space="0" w:color="auto"/>
            <w:bottom w:val="none" w:sz="0" w:space="0" w:color="auto"/>
            <w:right w:val="none" w:sz="0" w:space="0" w:color="auto"/>
          </w:divBdr>
        </w:div>
        <w:div w:id="324938624">
          <w:marLeft w:val="0"/>
          <w:marRight w:val="0"/>
          <w:marTop w:val="120"/>
          <w:marBottom w:val="0"/>
          <w:divBdr>
            <w:top w:val="none" w:sz="0" w:space="0" w:color="auto"/>
            <w:left w:val="none" w:sz="0" w:space="0" w:color="auto"/>
            <w:bottom w:val="none" w:sz="0" w:space="0" w:color="auto"/>
            <w:right w:val="none" w:sz="0" w:space="0" w:color="auto"/>
          </w:divBdr>
        </w:div>
        <w:div w:id="1339428375">
          <w:marLeft w:val="0"/>
          <w:marRight w:val="0"/>
          <w:marTop w:val="0"/>
          <w:marBottom w:val="0"/>
          <w:divBdr>
            <w:top w:val="none" w:sz="0" w:space="0" w:color="auto"/>
            <w:left w:val="none" w:sz="0" w:space="0" w:color="auto"/>
            <w:bottom w:val="none" w:sz="0" w:space="0" w:color="auto"/>
            <w:right w:val="none" w:sz="0" w:space="0" w:color="auto"/>
          </w:divBdr>
        </w:div>
        <w:div w:id="370233112">
          <w:marLeft w:val="0"/>
          <w:marRight w:val="0"/>
          <w:marTop w:val="0"/>
          <w:marBottom w:val="0"/>
          <w:divBdr>
            <w:top w:val="none" w:sz="0" w:space="0" w:color="auto"/>
            <w:left w:val="none" w:sz="0" w:space="0" w:color="auto"/>
            <w:bottom w:val="none" w:sz="0" w:space="0" w:color="auto"/>
            <w:right w:val="none" w:sz="0" w:space="0" w:color="auto"/>
          </w:divBdr>
        </w:div>
        <w:div w:id="2047948951">
          <w:marLeft w:val="0"/>
          <w:marRight w:val="0"/>
          <w:marTop w:val="120"/>
          <w:marBottom w:val="0"/>
          <w:divBdr>
            <w:top w:val="none" w:sz="0" w:space="0" w:color="auto"/>
            <w:left w:val="none" w:sz="0" w:space="0" w:color="auto"/>
            <w:bottom w:val="none" w:sz="0" w:space="0" w:color="auto"/>
            <w:right w:val="none" w:sz="0" w:space="0" w:color="auto"/>
          </w:divBdr>
        </w:div>
        <w:div w:id="73480091">
          <w:marLeft w:val="0"/>
          <w:marRight w:val="0"/>
          <w:marTop w:val="0"/>
          <w:marBottom w:val="0"/>
          <w:divBdr>
            <w:top w:val="none" w:sz="0" w:space="0" w:color="auto"/>
            <w:left w:val="none" w:sz="0" w:space="0" w:color="auto"/>
            <w:bottom w:val="none" w:sz="0" w:space="0" w:color="auto"/>
            <w:right w:val="none" w:sz="0" w:space="0" w:color="auto"/>
          </w:divBdr>
        </w:div>
        <w:div w:id="1370910627">
          <w:marLeft w:val="0"/>
          <w:marRight w:val="0"/>
          <w:marTop w:val="0"/>
          <w:marBottom w:val="0"/>
          <w:divBdr>
            <w:top w:val="none" w:sz="0" w:space="0" w:color="auto"/>
            <w:left w:val="none" w:sz="0" w:space="0" w:color="auto"/>
            <w:bottom w:val="none" w:sz="0" w:space="0" w:color="auto"/>
            <w:right w:val="none" w:sz="0" w:space="0" w:color="auto"/>
          </w:divBdr>
        </w:div>
        <w:div w:id="1957563504">
          <w:marLeft w:val="0"/>
          <w:marRight w:val="0"/>
          <w:marTop w:val="0"/>
          <w:marBottom w:val="0"/>
          <w:divBdr>
            <w:top w:val="none" w:sz="0" w:space="0" w:color="auto"/>
            <w:left w:val="none" w:sz="0" w:space="0" w:color="auto"/>
            <w:bottom w:val="none" w:sz="0" w:space="0" w:color="auto"/>
            <w:right w:val="none" w:sz="0" w:space="0" w:color="auto"/>
          </w:divBdr>
        </w:div>
        <w:div w:id="535390019">
          <w:marLeft w:val="0"/>
          <w:marRight w:val="0"/>
          <w:marTop w:val="120"/>
          <w:marBottom w:val="0"/>
          <w:divBdr>
            <w:top w:val="none" w:sz="0" w:space="0" w:color="auto"/>
            <w:left w:val="none" w:sz="0" w:space="0" w:color="auto"/>
            <w:bottom w:val="none" w:sz="0" w:space="0" w:color="auto"/>
            <w:right w:val="none" w:sz="0" w:space="0" w:color="auto"/>
          </w:divBdr>
        </w:div>
        <w:div w:id="369916742">
          <w:marLeft w:val="0"/>
          <w:marRight w:val="0"/>
          <w:marTop w:val="0"/>
          <w:marBottom w:val="0"/>
          <w:divBdr>
            <w:top w:val="none" w:sz="0" w:space="0" w:color="auto"/>
            <w:left w:val="none" w:sz="0" w:space="0" w:color="auto"/>
            <w:bottom w:val="none" w:sz="0" w:space="0" w:color="auto"/>
            <w:right w:val="none" w:sz="0" w:space="0" w:color="auto"/>
          </w:divBdr>
        </w:div>
        <w:div w:id="1609772633">
          <w:marLeft w:val="0"/>
          <w:marRight w:val="0"/>
          <w:marTop w:val="0"/>
          <w:marBottom w:val="0"/>
          <w:divBdr>
            <w:top w:val="none" w:sz="0" w:space="0" w:color="auto"/>
            <w:left w:val="none" w:sz="0" w:space="0" w:color="auto"/>
            <w:bottom w:val="none" w:sz="0" w:space="0" w:color="auto"/>
            <w:right w:val="none" w:sz="0" w:space="0" w:color="auto"/>
          </w:divBdr>
        </w:div>
        <w:div w:id="833179670">
          <w:marLeft w:val="0"/>
          <w:marRight w:val="0"/>
          <w:marTop w:val="120"/>
          <w:marBottom w:val="0"/>
          <w:divBdr>
            <w:top w:val="none" w:sz="0" w:space="0" w:color="auto"/>
            <w:left w:val="none" w:sz="0" w:space="0" w:color="auto"/>
            <w:bottom w:val="none" w:sz="0" w:space="0" w:color="auto"/>
            <w:right w:val="none" w:sz="0" w:space="0" w:color="auto"/>
          </w:divBdr>
        </w:div>
        <w:div w:id="1814132444">
          <w:marLeft w:val="0"/>
          <w:marRight w:val="0"/>
          <w:marTop w:val="0"/>
          <w:marBottom w:val="0"/>
          <w:divBdr>
            <w:top w:val="none" w:sz="0" w:space="0" w:color="auto"/>
            <w:left w:val="none" w:sz="0" w:space="0" w:color="auto"/>
            <w:bottom w:val="none" w:sz="0" w:space="0" w:color="auto"/>
            <w:right w:val="none" w:sz="0" w:space="0" w:color="auto"/>
          </w:divBdr>
        </w:div>
        <w:div w:id="299573662">
          <w:marLeft w:val="0"/>
          <w:marRight w:val="0"/>
          <w:marTop w:val="0"/>
          <w:marBottom w:val="0"/>
          <w:divBdr>
            <w:top w:val="none" w:sz="0" w:space="0" w:color="auto"/>
            <w:left w:val="none" w:sz="0" w:space="0" w:color="auto"/>
            <w:bottom w:val="none" w:sz="0" w:space="0" w:color="auto"/>
            <w:right w:val="none" w:sz="0" w:space="0" w:color="auto"/>
          </w:divBdr>
        </w:div>
        <w:div w:id="730345011">
          <w:marLeft w:val="0"/>
          <w:marRight w:val="0"/>
          <w:marTop w:val="0"/>
          <w:marBottom w:val="0"/>
          <w:divBdr>
            <w:top w:val="none" w:sz="0" w:space="0" w:color="auto"/>
            <w:left w:val="none" w:sz="0" w:space="0" w:color="auto"/>
            <w:bottom w:val="none" w:sz="0" w:space="0" w:color="auto"/>
            <w:right w:val="none" w:sz="0" w:space="0" w:color="auto"/>
          </w:divBdr>
        </w:div>
        <w:div w:id="1569458641">
          <w:marLeft w:val="0"/>
          <w:marRight w:val="0"/>
          <w:marTop w:val="0"/>
          <w:marBottom w:val="0"/>
          <w:divBdr>
            <w:top w:val="none" w:sz="0" w:space="0" w:color="auto"/>
            <w:left w:val="none" w:sz="0" w:space="0" w:color="auto"/>
            <w:bottom w:val="none" w:sz="0" w:space="0" w:color="auto"/>
            <w:right w:val="none" w:sz="0" w:space="0" w:color="auto"/>
          </w:divBdr>
        </w:div>
        <w:div w:id="439882232">
          <w:marLeft w:val="0"/>
          <w:marRight w:val="0"/>
          <w:marTop w:val="0"/>
          <w:marBottom w:val="0"/>
          <w:divBdr>
            <w:top w:val="none" w:sz="0" w:space="0" w:color="auto"/>
            <w:left w:val="none" w:sz="0" w:space="0" w:color="auto"/>
            <w:bottom w:val="none" w:sz="0" w:space="0" w:color="auto"/>
            <w:right w:val="none" w:sz="0" w:space="0" w:color="auto"/>
          </w:divBdr>
        </w:div>
        <w:div w:id="1770733981">
          <w:marLeft w:val="0"/>
          <w:marRight w:val="0"/>
          <w:marTop w:val="0"/>
          <w:marBottom w:val="0"/>
          <w:divBdr>
            <w:top w:val="none" w:sz="0" w:space="0" w:color="auto"/>
            <w:left w:val="none" w:sz="0" w:space="0" w:color="auto"/>
            <w:bottom w:val="none" w:sz="0" w:space="0" w:color="auto"/>
            <w:right w:val="none" w:sz="0" w:space="0" w:color="auto"/>
          </w:divBdr>
        </w:div>
        <w:div w:id="1124033488">
          <w:marLeft w:val="0"/>
          <w:marRight w:val="0"/>
          <w:marTop w:val="0"/>
          <w:marBottom w:val="0"/>
          <w:divBdr>
            <w:top w:val="none" w:sz="0" w:space="0" w:color="auto"/>
            <w:left w:val="none" w:sz="0" w:space="0" w:color="auto"/>
            <w:bottom w:val="none" w:sz="0" w:space="0" w:color="auto"/>
            <w:right w:val="none" w:sz="0" w:space="0" w:color="auto"/>
          </w:divBdr>
        </w:div>
        <w:div w:id="1311130700">
          <w:marLeft w:val="0"/>
          <w:marRight w:val="0"/>
          <w:marTop w:val="120"/>
          <w:marBottom w:val="0"/>
          <w:divBdr>
            <w:top w:val="none" w:sz="0" w:space="0" w:color="auto"/>
            <w:left w:val="none" w:sz="0" w:space="0" w:color="auto"/>
            <w:bottom w:val="none" w:sz="0" w:space="0" w:color="auto"/>
            <w:right w:val="none" w:sz="0" w:space="0" w:color="auto"/>
          </w:divBdr>
        </w:div>
        <w:div w:id="1071972356">
          <w:marLeft w:val="0"/>
          <w:marRight w:val="0"/>
          <w:marTop w:val="0"/>
          <w:marBottom w:val="0"/>
          <w:divBdr>
            <w:top w:val="none" w:sz="0" w:space="0" w:color="auto"/>
            <w:left w:val="none" w:sz="0" w:space="0" w:color="auto"/>
            <w:bottom w:val="none" w:sz="0" w:space="0" w:color="auto"/>
            <w:right w:val="none" w:sz="0" w:space="0" w:color="auto"/>
          </w:divBdr>
        </w:div>
        <w:div w:id="798038753">
          <w:marLeft w:val="0"/>
          <w:marRight w:val="0"/>
          <w:marTop w:val="120"/>
          <w:marBottom w:val="0"/>
          <w:divBdr>
            <w:top w:val="none" w:sz="0" w:space="0" w:color="auto"/>
            <w:left w:val="none" w:sz="0" w:space="0" w:color="auto"/>
            <w:bottom w:val="none" w:sz="0" w:space="0" w:color="auto"/>
            <w:right w:val="none" w:sz="0" w:space="0" w:color="auto"/>
          </w:divBdr>
        </w:div>
        <w:div w:id="1082989338">
          <w:marLeft w:val="0"/>
          <w:marRight w:val="0"/>
          <w:marTop w:val="0"/>
          <w:marBottom w:val="0"/>
          <w:divBdr>
            <w:top w:val="none" w:sz="0" w:space="0" w:color="auto"/>
            <w:left w:val="none" w:sz="0" w:space="0" w:color="auto"/>
            <w:bottom w:val="none" w:sz="0" w:space="0" w:color="auto"/>
            <w:right w:val="none" w:sz="0" w:space="0" w:color="auto"/>
          </w:divBdr>
        </w:div>
        <w:div w:id="1329333671">
          <w:marLeft w:val="0"/>
          <w:marRight w:val="0"/>
          <w:marTop w:val="0"/>
          <w:marBottom w:val="0"/>
          <w:divBdr>
            <w:top w:val="none" w:sz="0" w:space="0" w:color="auto"/>
            <w:left w:val="none" w:sz="0" w:space="0" w:color="auto"/>
            <w:bottom w:val="none" w:sz="0" w:space="0" w:color="auto"/>
            <w:right w:val="none" w:sz="0" w:space="0" w:color="auto"/>
          </w:divBdr>
        </w:div>
        <w:div w:id="1621451008">
          <w:marLeft w:val="0"/>
          <w:marRight w:val="0"/>
          <w:marTop w:val="0"/>
          <w:marBottom w:val="0"/>
          <w:divBdr>
            <w:top w:val="none" w:sz="0" w:space="0" w:color="auto"/>
            <w:left w:val="none" w:sz="0" w:space="0" w:color="auto"/>
            <w:bottom w:val="none" w:sz="0" w:space="0" w:color="auto"/>
            <w:right w:val="none" w:sz="0" w:space="0" w:color="auto"/>
          </w:divBdr>
        </w:div>
        <w:div w:id="1759211473">
          <w:marLeft w:val="0"/>
          <w:marRight w:val="0"/>
          <w:marTop w:val="0"/>
          <w:marBottom w:val="0"/>
          <w:divBdr>
            <w:top w:val="none" w:sz="0" w:space="0" w:color="auto"/>
            <w:left w:val="none" w:sz="0" w:space="0" w:color="auto"/>
            <w:bottom w:val="none" w:sz="0" w:space="0" w:color="auto"/>
            <w:right w:val="none" w:sz="0" w:space="0" w:color="auto"/>
          </w:divBdr>
        </w:div>
        <w:div w:id="1132673956">
          <w:marLeft w:val="0"/>
          <w:marRight w:val="0"/>
          <w:marTop w:val="0"/>
          <w:marBottom w:val="0"/>
          <w:divBdr>
            <w:top w:val="none" w:sz="0" w:space="0" w:color="auto"/>
            <w:left w:val="none" w:sz="0" w:space="0" w:color="auto"/>
            <w:bottom w:val="none" w:sz="0" w:space="0" w:color="auto"/>
            <w:right w:val="none" w:sz="0" w:space="0" w:color="auto"/>
          </w:divBdr>
        </w:div>
        <w:div w:id="441147442">
          <w:marLeft w:val="0"/>
          <w:marRight w:val="0"/>
          <w:marTop w:val="0"/>
          <w:marBottom w:val="0"/>
          <w:divBdr>
            <w:top w:val="none" w:sz="0" w:space="0" w:color="auto"/>
            <w:left w:val="none" w:sz="0" w:space="0" w:color="auto"/>
            <w:bottom w:val="none" w:sz="0" w:space="0" w:color="auto"/>
            <w:right w:val="none" w:sz="0" w:space="0" w:color="auto"/>
          </w:divBdr>
        </w:div>
        <w:div w:id="48699705">
          <w:marLeft w:val="0"/>
          <w:marRight w:val="0"/>
          <w:marTop w:val="120"/>
          <w:marBottom w:val="0"/>
          <w:divBdr>
            <w:top w:val="none" w:sz="0" w:space="0" w:color="auto"/>
            <w:left w:val="none" w:sz="0" w:space="0" w:color="auto"/>
            <w:bottom w:val="none" w:sz="0" w:space="0" w:color="auto"/>
            <w:right w:val="none" w:sz="0" w:space="0" w:color="auto"/>
          </w:divBdr>
        </w:div>
        <w:div w:id="856041084">
          <w:marLeft w:val="0"/>
          <w:marRight w:val="0"/>
          <w:marTop w:val="0"/>
          <w:marBottom w:val="0"/>
          <w:divBdr>
            <w:top w:val="none" w:sz="0" w:space="0" w:color="auto"/>
            <w:left w:val="none" w:sz="0" w:space="0" w:color="auto"/>
            <w:bottom w:val="none" w:sz="0" w:space="0" w:color="auto"/>
            <w:right w:val="none" w:sz="0" w:space="0" w:color="auto"/>
          </w:divBdr>
        </w:div>
        <w:div w:id="2075159960">
          <w:marLeft w:val="0"/>
          <w:marRight w:val="0"/>
          <w:marTop w:val="0"/>
          <w:marBottom w:val="0"/>
          <w:divBdr>
            <w:top w:val="none" w:sz="0" w:space="0" w:color="auto"/>
            <w:left w:val="none" w:sz="0" w:space="0" w:color="auto"/>
            <w:bottom w:val="none" w:sz="0" w:space="0" w:color="auto"/>
            <w:right w:val="none" w:sz="0" w:space="0" w:color="auto"/>
          </w:divBdr>
        </w:div>
        <w:div w:id="249046241">
          <w:marLeft w:val="0"/>
          <w:marRight w:val="0"/>
          <w:marTop w:val="0"/>
          <w:marBottom w:val="0"/>
          <w:divBdr>
            <w:top w:val="none" w:sz="0" w:space="0" w:color="auto"/>
            <w:left w:val="none" w:sz="0" w:space="0" w:color="auto"/>
            <w:bottom w:val="none" w:sz="0" w:space="0" w:color="auto"/>
            <w:right w:val="none" w:sz="0" w:space="0" w:color="auto"/>
          </w:divBdr>
        </w:div>
        <w:div w:id="1846479796">
          <w:marLeft w:val="0"/>
          <w:marRight w:val="0"/>
          <w:marTop w:val="120"/>
          <w:marBottom w:val="0"/>
          <w:divBdr>
            <w:top w:val="none" w:sz="0" w:space="0" w:color="auto"/>
            <w:left w:val="none" w:sz="0" w:space="0" w:color="auto"/>
            <w:bottom w:val="none" w:sz="0" w:space="0" w:color="auto"/>
            <w:right w:val="none" w:sz="0" w:space="0" w:color="auto"/>
          </w:divBdr>
        </w:div>
        <w:div w:id="2510496">
          <w:marLeft w:val="0"/>
          <w:marRight w:val="0"/>
          <w:marTop w:val="120"/>
          <w:marBottom w:val="0"/>
          <w:divBdr>
            <w:top w:val="none" w:sz="0" w:space="0" w:color="auto"/>
            <w:left w:val="none" w:sz="0" w:space="0" w:color="auto"/>
            <w:bottom w:val="none" w:sz="0" w:space="0" w:color="auto"/>
            <w:right w:val="none" w:sz="0" w:space="0" w:color="auto"/>
          </w:divBdr>
        </w:div>
        <w:div w:id="2103143404">
          <w:marLeft w:val="0"/>
          <w:marRight w:val="0"/>
          <w:marTop w:val="0"/>
          <w:marBottom w:val="0"/>
          <w:divBdr>
            <w:top w:val="none" w:sz="0" w:space="0" w:color="auto"/>
            <w:left w:val="none" w:sz="0" w:space="0" w:color="auto"/>
            <w:bottom w:val="none" w:sz="0" w:space="0" w:color="auto"/>
            <w:right w:val="none" w:sz="0" w:space="0" w:color="auto"/>
          </w:divBdr>
        </w:div>
        <w:div w:id="1981692596">
          <w:marLeft w:val="0"/>
          <w:marRight w:val="0"/>
          <w:marTop w:val="0"/>
          <w:marBottom w:val="0"/>
          <w:divBdr>
            <w:top w:val="none" w:sz="0" w:space="0" w:color="auto"/>
            <w:left w:val="none" w:sz="0" w:space="0" w:color="auto"/>
            <w:bottom w:val="none" w:sz="0" w:space="0" w:color="auto"/>
            <w:right w:val="none" w:sz="0" w:space="0" w:color="auto"/>
          </w:divBdr>
        </w:div>
        <w:div w:id="488057237">
          <w:marLeft w:val="0"/>
          <w:marRight w:val="0"/>
          <w:marTop w:val="0"/>
          <w:marBottom w:val="0"/>
          <w:divBdr>
            <w:top w:val="none" w:sz="0" w:space="0" w:color="auto"/>
            <w:left w:val="none" w:sz="0" w:space="0" w:color="auto"/>
            <w:bottom w:val="none" w:sz="0" w:space="0" w:color="auto"/>
            <w:right w:val="none" w:sz="0" w:space="0" w:color="auto"/>
          </w:divBdr>
        </w:div>
        <w:div w:id="1594318322">
          <w:marLeft w:val="0"/>
          <w:marRight w:val="0"/>
          <w:marTop w:val="120"/>
          <w:marBottom w:val="0"/>
          <w:divBdr>
            <w:top w:val="none" w:sz="0" w:space="0" w:color="auto"/>
            <w:left w:val="none" w:sz="0" w:space="0" w:color="auto"/>
            <w:bottom w:val="none" w:sz="0" w:space="0" w:color="auto"/>
            <w:right w:val="none" w:sz="0" w:space="0" w:color="auto"/>
          </w:divBdr>
        </w:div>
        <w:div w:id="968779259">
          <w:marLeft w:val="0"/>
          <w:marRight w:val="0"/>
          <w:marTop w:val="0"/>
          <w:marBottom w:val="0"/>
          <w:divBdr>
            <w:top w:val="none" w:sz="0" w:space="0" w:color="auto"/>
            <w:left w:val="none" w:sz="0" w:space="0" w:color="auto"/>
            <w:bottom w:val="none" w:sz="0" w:space="0" w:color="auto"/>
            <w:right w:val="none" w:sz="0" w:space="0" w:color="auto"/>
          </w:divBdr>
        </w:div>
        <w:div w:id="1963459181">
          <w:marLeft w:val="0"/>
          <w:marRight w:val="0"/>
          <w:marTop w:val="0"/>
          <w:marBottom w:val="0"/>
          <w:divBdr>
            <w:top w:val="none" w:sz="0" w:space="0" w:color="auto"/>
            <w:left w:val="none" w:sz="0" w:space="0" w:color="auto"/>
            <w:bottom w:val="none" w:sz="0" w:space="0" w:color="auto"/>
            <w:right w:val="none" w:sz="0" w:space="0" w:color="auto"/>
          </w:divBdr>
        </w:div>
        <w:div w:id="420377086">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929188467">
          <w:marLeft w:val="0"/>
          <w:marRight w:val="0"/>
          <w:marTop w:val="0"/>
          <w:marBottom w:val="0"/>
          <w:divBdr>
            <w:top w:val="none" w:sz="0" w:space="0" w:color="auto"/>
            <w:left w:val="none" w:sz="0" w:space="0" w:color="auto"/>
            <w:bottom w:val="none" w:sz="0" w:space="0" w:color="auto"/>
            <w:right w:val="none" w:sz="0" w:space="0" w:color="auto"/>
          </w:divBdr>
        </w:div>
        <w:div w:id="2134253968">
          <w:marLeft w:val="0"/>
          <w:marRight w:val="0"/>
          <w:marTop w:val="0"/>
          <w:marBottom w:val="0"/>
          <w:divBdr>
            <w:top w:val="none" w:sz="0" w:space="0" w:color="auto"/>
            <w:left w:val="none" w:sz="0" w:space="0" w:color="auto"/>
            <w:bottom w:val="none" w:sz="0" w:space="0" w:color="auto"/>
            <w:right w:val="none" w:sz="0" w:space="0" w:color="auto"/>
          </w:divBdr>
        </w:div>
        <w:div w:id="734742620">
          <w:marLeft w:val="0"/>
          <w:marRight w:val="0"/>
          <w:marTop w:val="0"/>
          <w:marBottom w:val="0"/>
          <w:divBdr>
            <w:top w:val="none" w:sz="0" w:space="0" w:color="auto"/>
            <w:left w:val="none" w:sz="0" w:space="0" w:color="auto"/>
            <w:bottom w:val="none" w:sz="0" w:space="0" w:color="auto"/>
            <w:right w:val="none" w:sz="0" w:space="0" w:color="auto"/>
          </w:divBdr>
        </w:div>
        <w:div w:id="565191969">
          <w:marLeft w:val="0"/>
          <w:marRight w:val="0"/>
          <w:marTop w:val="0"/>
          <w:marBottom w:val="0"/>
          <w:divBdr>
            <w:top w:val="none" w:sz="0" w:space="0" w:color="auto"/>
            <w:left w:val="none" w:sz="0" w:space="0" w:color="auto"/>
            <w:bottom w:val="none" w:sz="0" w:space="0" w:color="auto"/>
            <w:right w:val="none" w:sz="0" w:space="0" w:color="auto"/>
          </w:divBdr>
        </w:div>
        <w:div w:id="2083218494">
          <w:marLeft w:val="0"/>
          <w:marRight w:val="0"/>
          <w:marTop w:val="0"/>
          <w:marBottom w:val="0"/>
          <w:divBdr>
            <w:top w:val="none" w:sz="0" w:space="0" w:color="auto"/>
            <w:left w:val="none" w:sz="0" w:space="0" w:color="auto"/>
            <w:bottom w:val="none" w:sz="0" w:space="0" w:color="auto"/>
            <w:right w:val="none" w:sz="0" w:space="0" w:color="auto"/>
          </w:divBdr>
        </w:div>
        <w:div w:id="943152854">
          <w:marLeft w:val="0"/>
          <w:marRight w:val="0"/>
          <w:marTop w:val="0"/>
          <w:marBottom w:val="0"/>
          <w:divBdr>
            <w:top w:val="none" w:sz="0" w:space="0" w:color="auto"/>
            <w:left w:val="none" w:sz="0" w:space="0" w:color="auto"/>
            <w:bottom w:val="none" w:sz="0" w:space="0" w:color="auto"/>
            <w:right w:val="none" w:sz="0" w:space="0" w:color="auto"/>
          </w:divBdr>
        </w:div>
        <w:div w:id="1838422989">
          <w:marLeft w:val="0"/>
          <w:marRight w:val="0"/>
          <w:marTop w:val="120"/>
          <w:marBottom w:val="0"/>
          <w:divBdr>
            <w:top w:val="none" w:sz="0" w:space="0" w:color="auto"/>
            <w:left w:val="none" w:sz="0" w:space="0" w:color="auto"/>
            <w:bottom w:val="none" w:sz="0" w:space="0" w:color="auto"/>
            <w:right w:val="none" w:sz="0" w:space="0" w:color="auto"/>
          </w:divBdr>
        </w:div>
        <w:div w:id="646279083">
          <w:marLeft w:val="0"/>
          <w:marRight w:val="0"/>
          <w:marTop w:val="120"/>
          <w:marBottom w:val="0"/>
          <w:divBdr>
            <w:top w:val="none" w:sz="0" w:space="0" w:color="auto"/>
            <w:left w:val="none" w:sz="0" w:space="0" w:color="auto"/>
            <w:bottom w:val="none" w:sz="0" w:space="0" w:color="auto"/>
            <w:right w:val="none" w:sz="0" w:space="0" w:color="auto"/>
          </w:divBdr>
        </w:div>
        <w:div w:id="769542106">
          <w:marLeft w:val="0"/>
          <w:marRight w:val="0"/>
          <w:marTop w:val="0"/>
          <w:marBottom w:val="0"/>
          <w:divBdr>
            <w:top w:val="none" w:sz="0" w:space="0" w:color="auto"/>
            <w:left w:val="none" w:sz="0" w:space="0" w:color="auto"/>
            <w:bottom w:val="none" w:sz="0" w:space="0" w:color="auto"/>
            <w:right w:val="none" w:sz="0" w:space="0" w:color="auto"/>
          </w:divBdr>
        </w:div>
        <w:div w:id="260650153">
          <w:marLeft w:val="0"/>
          <w:marRight w:val="0"/>
          <w:marTop w:val="0"/>
          <w:marBottom w:val="0"/>
          <w:divBdr>
            <w:top w:val="none" w:sz="0" w:space="0" w:color="auto"/>
            <w:left w:val="none" w:sz="0" w:space="0" w:color="auto"/>
            <w:bottom w:val="none" w:sz="0" w:space="0" w:color="auto"/>
            <w:right w:val="none" w:sz="0" w:space="0" w:color="auto"/>
          </w:divBdr>
        </w:div>
        <w:div w:id="1438712885">
          <w:marLeft w:val="0"/>
          <w:marRight w:val="0"/>
          <w:marTop w:val="0"/>
          <w:marBottom w:val="0"/>
          <w:divBdr>
            <w:top w:val="none" w:sz="0" w:space="0" w:color="auto"/>
            <w:left w:val="none" w:sz="0" w:space="0" w:color="auto"/>
            <w:bottom w:val="none" w:sz="0" w:space="0" w:color="auto"/>
            <w:right w:val="none" w:sz="0" w:space="0" w:color="auto"/>
          </w:divBdr>
        </w:div>
        <w:div w:id="1546481245">
          <w:marLeft w:val="0"/>
          <w:marRight w:val="0"/>
          <w:marTop w:val="120"/>
          <w:marBottom w:val="0"/>
          <w:divBdr>
            <w:top w:val="none" w:sz="0" w:space="0" w:color="auto"/>
            <w:left w:val="none" w:sz="0" w:space="0" w:color="auto"/>
            <w:bottom w:val="none" w:sz="0" w:space="0" w:color="auto"/>
            <w:right w:val="none" w:sz="0" w:space="0" w:color="auto"/>
          </w:divBdr>
        </w:div>
        <w:div w:id="2081293763">
          <w:marLeft w:val="0"/>
          <w:marRight w:val="0"/>
          <w:marTop w:val="0"/>
          <w:marBottom w:val="0"/>
          <w:divBdr>
            <w:top w:val="none" w:sz="0" w:space="0" w:color="auto"/>
            <w:left w:val="none" w:sz="0" w:space="0" w:color="auto"/>
            <w:bottom w:val="none" w:sz="0" w:space="0" w:color="auto"/>
            <w:right w:val="none" w:sz="0" w:space="0" w:color="auto"/>
          </w:divBdr>
        </w:div>
        <w:div w:id="119692679">
          <w:marLeft w:val="0"/>
          <w:marRight w:val="0"/>
          <w:marTop w:val="0"/>
          <w:marBottom w:val="0"/>
          <w:divBdr>
            <w:top w:val="none" w:sz="0" w:space="0" w:color="auto"/>
            <w:left w:val="none" w:sz="0" w:space="0" w:color="auto"/>
            <w:bottom w:val="none" w:sz="0" w:space="0" w:color="auto"/>
            <w:right w:val="none" w:sz="0" w:space="0" w:color="auto"/>
          </w:divBdr>
        </w:div>
        <w:div w:id="743600294">
          <w:marLeft w:val="0"/>
          <w:marRight w:val="0"/>
          <w:marTop w:val="0"/>
          <w:marBottom w:val="0"/>
          <w:divBdr>
            <w:top w:val="none" w:sz="0" w:space="0" w:color="auto"/>
            <w:left w:val="none" w:sz="0" w:space="0" w:color="auto"/>
            <w:bottom w:val="none" w:sz="0" w:space="0" w:color="auto"/>
            <w:right w:val="none" w:sz="0" w:space="0" w:color="auto"/>
          </w:divBdr>
        </w:div>
        <w:div w:id="683283948">
          <w:marLeft w:val="0"/>
          <w:marRight w:val="0"/>
          <w:marTop w:val="120"/>
          <w:marBottom w:val="0"/>
          <w:divBdr>
            <w:top w:val="none" w:sz="0" w:space="0" w:color="auto"/>
            <w:left w:val="none" w:sz="0" w:space="0" w:color="auto"/>
            <w:bottom w:val="none" w:sz="0" w:space="0" w:color="auto"/>
            <w:right w:val="none" w:sz="0" w:space="0" w:color="auto"/>
          </w:divBdr>
        </w:div>
        <w:div w:id="7677890">
          <w:marLeft w:val="0"/>
          <w:marRight w:val="0"/>
          <w:marTop w:val="0"/>
          <w:marBottom w:val="0"/>
          <w:divBdr>
            <w:top w:val="none" w:sz="0" w:space="0" w:color="auto"/>
            <w:left w:val="none" w:sz="0" w:space="0" w:color="auto"/>
            <w:bottom w:val="none" w:sz="0" w:space="0" w:color="auto"/>
            <w:right w:val="none" w:sz="0" w:space="0" w:color="auto"/>
          </w:divBdr>
        </w:div>
        <w:div w:id="1422407862">
          <w:marLeft w:val="0"/>
          <w:marRight w:val="0"/>
          <w:marTop w:val="0"/>
          <w:marBottom w:val="0"/>
          <w:divBdr>
            <w:top w:val="none" w:sz="0" w:space="0" w:color="auto"/>
            <w:left w:val="none" w:sz="0" w:space="0" w:color="auto"/>
            <w:bottom w:val="none" w:sz="0" w:space="0" w:color="auto"/>
            <w:right w:val="none" w:sz="0" w:space="0" w:color="auto"/>
          </w:divBdr>
        </w:div>
        <w:div w:id="1137576680">
          <w:marLeft w:val="0"/>
          <w:marRight w:val="0"/>
          <w:marTop w:val="0"/>
          <w:marBottom w:val="0"/>
          <w:divBdr>
            <w:top w:val="none" w:sz="0" w:space="0" w:color="auto"/>
            <w:left w:val="none" w:sz="0" w:space="0" w:color="auto"/>
            <w:bottom w:val="none" w:sz="0" w:space="0" w:color="auto"/>
            <w:right w:val="none" w:sz="0" w:space="0" w:color="auto"/>
          </w:divBdr>
        </w:div>
        <w:div w:id="1682195625">
          <w:marLeft w:val="0"/>
          <w:marRight w:val="0"/>
          <w:marTop w:val="0"/>
          <w:marBottom w:val="0"/>
          <w:divBdr>
            <w:top w:val="none" w:sz="0" w:space="0" w:color="auto"/>
            <w:left w:val="none" w:sz="0" w:space="0" w:color="auto"/>
            <w:bottom w:val="none" w:sz="0" w:space="0" w:color="auto"/>
            <w:right w:val="none" w:sz="0" w:space="0" w:color="auto"/>
          </w:divBdr>
        </w:div>
        <w:div w:id="551231244">
          <w:marLeft w:val="0"/>
          <w:marRight w:val="0"/>
          <w:marTop w:val="120"/>
          <w:marBottom w:val="0"/>
          <w:divBdr>
            <w:top w:val="none" w:sz="0" w:space="0" w:color="auto"/>
            <w:left w:val="none" w:sz="0" w:space="0" w:color="auto"/>
            <w:bottom w:val="none" w:sz="0" w:space="0" w:color="auto"/>
            <w:right w:val="none" w:sz="0" w:space="0" w:color="auto"/>
          </w:divBdr>
        </w:div>
        <w:div w:id="639728623">
          <w:marLeft w:val="0"/>
          <w:marRight w:val="0"/>
          <w:marTop w:val="0"/>
          <w:marBottom w:val="0"/>
          <w:divBdr>
            <w:top w:val="none" w:sz="0" w:space="0" w:color="auto"/>
            <w:left w:val="none" w:sz="0" w:space="0" w:color="auto"/>
            <w:bottom w:val="none" w:sz="0" w:space="0" w:color="auto"/>
            <w:right w:val="none" w:sz="0" w:space="0" w:color="auto"/>
          </w:divBdr>
        </w:div>
        <w:div w:id="578759120">
          <w:marLeft w:val="0"/>
          <w:marRight w:val="0"/>
          <w:marTop w:val="0"/>
          <w:marBottom w:val="0"/>
          <w:divBdr>
            <w:top w:val="none" w:sz="0" w:space="0" w:color="auto"/>
            <w:left w:val="none" w:sz="0" w:space="0" w:color="auto"/>
            <w:bottom w:val="none" w:sz="0" w:space="0" w:color="auto"/>
            <w:right w:val="none" w:sz="0" w:space="0" w:color="auto"/>
          </w:divBdr>
        </w:div>
        <w:div w:id="933636161">
          <w:marLeft w:val="0"/>
          <w:marRight w:val="0"/>
          <w:marTop w:val="0"/>
          <w:marBottom w:val="0"/>
          <w:divBdr>
            <w:top w:val="none" w:sz="0" w:space="0" w:color="auto"/>
            <w:left w:val="none" w:sz="0" w:space="0" w:color="auto"/>
            <w:bottom w:val="none" w:sz="0" w:space="0" w:color="auto"/>
            <w:right w:val="none" w:sz="0" w:space="0" w:color="auto"/>
          </w:divBdr>
        </w:div>
        <w:div w:id="1751269073">
          <w:marLeft w:val="0"/>
          <w:marRight w:val="0"/>
          <w:marTop w:val="0"/>
          <w:marBottom w:val="0"/>
          <w:divBdr>
            <w:top w:val="none" w:sz="0" w:space="0" w:color="auto"/>
            <w:left w:val="none" w:sz="0" w:space="0" w:color="auto"/>
            <w:bottom w:val="none" w:sz="0" w:space="0" w:color="auto"/>
            <w:right w:val="none" w:sz="0" w:space="0" w:color="auto"/>
          </w:divBdr>
        </w:div>
        <w:div w:id="60906633">
          <w:marLeft w:val="0"/>
          <w:marRight w:val="0"/>
          <w:marTop w:val="0"/>
          <w:marBottom w:val="0"/>
          <w:divBdr>
            <w:top w:val="none" w:sz="0" w:space="0" w:color="auto"/>
            <w:left w:val="none" w:sz="0" w:space="0" w:color="auto"/>
            <w:bottom w:val="none" w:sz="0" w:space="0" w:color="auto"/>
            <w:right w:val="none" w:sz="0" w:space="0" w:color="auto"/>
          </w:divBdr>
        </w:div>
        <w:div w:id="486821102">
          <w:marLeft w:val="0"/>
          <w:marRight w:val="0"/>
          <w:marTop w:val="0"/>
          <w:marBottom w:val="0"/>
          <w:divBdr>
            <w:top w:val="none" w:sz="0" w:space="0" w:color="auto"/>
            <w:left w:val="none" w:sz="0" w:space="0" w:color="auto"/>
            <w:bottom w:val="none" w:sz="0" w:space="0" w:color="auto"/>
            <w:right w:val="none" w:sz="0" w:space="0" w:color="auto"/>
          </w:divBdr>
        </w:div>
        <w:div w:id="1974946712">
          <w:marLeft w:val="0"/>
          <w:marRight w:val="0"/>
          <w:marTop w:val="0"/>
          <w:marBottom w:val="0"/>
          <w:divBdr>
            <w:top w:val="none" w:sz="0" w:space="0" w:color="auto"/>
            <w:left w:val="none" w:sz="0" w:space="0" w:color="auto"/>
            <w:bottom w:val="none" w:sz="0" w:space="0" w:color="auto"/>
            <w:right w:val="none" w:sz="0" w:space="0" w:color="auto"/>
          </w:divBdr>
        </w:div>
        <w:div w:id="798109443">
          <w:marLeft w:val="0"/>
          <w:marRight w:val="0"/>
          <w:marTop w:val="0"/>
          <w:marBottom w:val="0"/>
          <w:divBdr>
            <w:top w:val="none" w:sz="0" w:space="0" w:color="auto"/>
            <w:left w:val="none" w:sz="0" w:space="0" w:color="auto"/>
            <w:bottom w:val="none" w:sz="0" w:space="0" w:color="auto"/>
            <w:right w:val="none" w:sz="0" w:space="0" w:color="auto"/>
          </w:divBdr>
        </w:div>
        <w:div w:id="271474628">
          <w:marLeft w:val="0"/>
          <w:marRight w:val="0"/>
          <w:marTop w:val="0"/>
          <w:marBottom w:val="0"/>
          <w:divBdr>
            <w:top w:val="none" w:sz="0" w:space="0" w:color="auto"/>
            <w:left w:val="none" w:sz="0" w:space="0" w:color="auto"/>
            <w:bottom w:val="none" w:sz="0" w:space="0" w:color="auto"/>
            <w:right w:val="none" w:sz="0" w:space="0" w:color="auto"/>
          </w:divBdr>
        </w:div>
        <w:div w:id="59792258">
          <w:marLeft w:val="0"/>
          <w:marRight w:val="0"/>
          <w:marTop w:val="0"/>
          <w:marBottom w:val="0"/>
          <w:divBdr>
            <w:top w:val="none" w:sz="0" w:space="0" w:color="auto"/>
            <w:left w:val="none" w:sz="0" w:space="0" w:color="auto"/>
            <w:bottom w:val="none" w:sz="0" w:space="0" w:color="auto"/>
            <w:right w:val="none" w:sz="0" w:space="0" w:color="auto"/>
          </w:divBdr>
        </w:div>
        <w:div w:id="579825258">
          <w:marLeft w:val="0"/>
          <w:marRight w:val="0"/>
          <w:marTop w:val="0"/>
          <w:marBottom w:val="0"/>
          <w:divBdr>
            <w:top w:val="none" w:sz="0" w:space="0" w:color="auto"/>
            <w:left w:val="none" w:sz="0" w:space="0" w:color="auto"/>
            <w:bottom w:val="none" w:sz="0" w:space="0" w:color="auto"/>
            <w:right w:val="none" w:sz="0" w:space="0" w:color="auto"/>
          </w:divBdr>
        </w:div>
        <w:div w:id="1869221025">
          <w:marLeft w:val="0"/>
          <w:marRight w:val="0"/>
          <w:marTop w:val="0"/>
          <w:marBottom w:val="0"/>
          <w:divBdr>
            <w:top w:val="none" w:sz="0" w:space="0" w:color="auto"/>
            <w:left w:val="none" w:sz="0" w:space="0" w:color="auto"/>
            <w:bottom w:val="none" w:sz="0" w:space="0" w:color="auto"/>
            <w:right w:val="none" w:sz="0" w:space="0" w:color="auto"/>
          </w:divBdr>
        </w:div>
        <w:div w:id="35551537">
          <w:marLeft w:val="0"/>
          <w:marRight w:val="0"/>
          <w:marTop w:val="120"/>
          <w:marBottom w:val="0"/>
          <w:divBdr>
            <w:top w:val="none" w:sz="0" w:space="0" w:color="auto"/>
            <w:left w:val="none" w:sz="0" w:space="0" w:color="auto"/>
            <w:bottom w:val="none" w:sz="0" w:space="0" w:color="auto"/>
            <w:right w:val="none" w:sz="0" w:space="0" w:color="auto"/>
          </w:divBdr>
        </w:div>
        <w:div w:id="2093358115">
          <w:marLeft w:val="0"/>
          <w:marRight w:val="0"/>
          <w:marTop w:val="0"/>
          <w:marBottom w:val="0"/>
          <w:divBdr>
            <w:top w:val="none" w:sz="0" w:space="0" w:color="auto"/>
            <w:left w:val="none" w:sz="0" w:space="0" w:color="auto"/>
            <w:bottom w:val="none" w:sz="0" w:space="0" w:color="auto"/>
            <w:right w:val="none" w:sz="0" w:space="0" w:color="auto"/>
          </w:divBdr>
        </w:div>
        <w:div w:id="84154117">
          <w:marLeft w:val="0"/>
          <w:marRight w:val="0"/>
          <w:marTop w:val="0"/>
          <w:marBottom w:val="0"/>
          <w:divBdr>
            <w:top w:val="none" w:sz="0" w:space="0" w:color="auto"/>
            <w:left w:val="none" w:sz="0" w:space="0" w:color="auto"/>
            <w:bottom w:val="none" w:sz="0" w:space="0" w:color="auto"/>
            <w:right w:val="none" w:sz="0" w:space="0" w:color="auto"/>
          </w:divBdr>
        </w:div>
        <w:div w:id="881788731">
          <w:marLeft w:val="0"/>
          <w:marRight w:val="0"/>
          <w:marTop w:val="0"/>
          <w:marBottom w:val="0"/>
          <w:divBdr>
            <w:top w:val="none" w:sz="0" w:space="0" w:color="auto"/>
            <w:left w:val="none" w:sz="0" w:space="0" w:color="auto"/>
            <w:bottom w:val="none" w:sz="0" w:space="0" w:color="auto"/>
            <w:right w:val="none" w:sz="0" w:space="0" w:color="auto"/>
          </w:divBdr>
        </w:div>
        <w:div w:id="1552572861">
          <w:marLeft w:val="0"/>
          <w:marRight w:val="0"/>
          <w:marTop w:val="0"/>
          <w:marBottom w:val="0"/>
          <w:divBdr>
            <w:top w:val="none" w:sz="0" w:space="0" w:color="auto"/>
            <w:left w:val="none" w:sz="0" w:space="0" w:color="auto"/>
            <w:bottom w:val="none" w:sz="0" w:space="0" w:color="auto"/>
            <w:right w:val="none" w:sz="0" w:space="0" w:color="auto"/>
          </w:divBdr>
        </w:div>
        <w:div w:id="653994699">
          <w:marLeft w:val="0"/>
          <w:marRight w:val="0"/>
          <w:marTop w:val="0"/>
          <w:marBottom w:val="0"/>
          <w:divBdr>
            <w:top w:val="none" w:sz="0" w:space="0" w:color="auto"/>
            <w:left w:val="none" w:sz="0" w:space="0" w:color="auto"/>
            <w:bottom w:val="none" w:sz="0" w:space="0" w:color="auto"/>
            <w:right w:val="none" w:sz="0" w:space="0" w:color="auto"/>
          </w:divBdr>
        </w:div>
        <w:div w:id="1410229225">
          <w:marLeft w:val="0"/>
          <w:marRight w:val="0"/>
          <w:marTop w:val="0"/>
          <w:marBottom w:val="0"/>
          <w:divBdr>
            <w:top w:val="none" w:sz="0" w:space="0" w:color="auto"/>
            <w:left w:val="none" w:sz="0" w:space="0" w:color="auto"/>
            <w:bottom w:val="none" w:sz="0" w:space="0" w:color="auto"/>
            <w:right w:val="none" w:sz="0" w:space="0" w:color="auto"/>
          </w:divBdr>
        </w:div>
        <w:div w:id="2140220597">
          <w:marLeft w:val="0"/>
          <w:marRight w:val="0"/>
          <w:marTop w:val="0"/>
          <w:marBottom w:val="0"/>
          <w:divBdr>
            <w:top w:val="none" w:sz="0" w:space="0" w:color="auto"/>
            <w:left w:val="none" w:sz="0" w:space="0" w:color="auto"/>
            <w:bottom w:val="none" w:sz="0" w:space="0" w:color="auto"/>
            <w:right w:val="none" w:sz="0" w:space="0" w:color="auto"/>
          </w:divBdr>
        </w:div>
        <w:div w:id="1027365374">
          <w:marLeft w:val="0"/>
          <w:marRight w:val="0"/>
          <w:marTop w:val="0"/>
          <w:marBottom w:val="0"/>
          <w:divBdr>
            <w:top w:val="none" w:sz="0" w:space="0" w:color="auto"/>
            <w:left w:val="none" w:sz="0" w:space="0" w:color="auto"/>
            <w:bottom w:val="none" w:sz="0" w:space="0" w:color="auto"/>
            <w:right w:val="none" w:sz="0" w:space="0" w:color="auto"/>
          </w:divBdr>
        </w:div>
        <w:div w:id="351808741">
          <w:marLeft w:val="0"/>
          <w:marRight w:val="0"/>
          <w:marTop w:val="0"/>
          <w:marBottom w:val="0"/>
          <w:divBdr>
            <w:top w:val="none" w:sz="0" w:space="0" w:color="auto"/>
            <w:left w:val="none" w:sz="0" w:space="0" w:color="auto"/>
            <w:bottom w:val="none" w:sz="0" w:space="0" w:color="auto"/>
            <w:right w:val="none" w:sz="0" w:space="0" w:color="auto"/>
          </w:divBdr>
        </w:div>
        <w:div w:id="1664696180">
          <w:marLeft w:val="0"/>
          <w:marRight w:val="0"/>
          <w:marTop w:val="0"/>
          <w:marBottom w:val="0"/>
          <w:divBdr>
            <w:top w:val="none" w:sz="0" w:space="0" w:color="auto"/>
            <w:left w:val="none" w:sz="0" w:space="0" w:color="auto"/>
            <w:bottom w:val="none" w:sz="0" w:space="0" w:color="auto"/>
            <w:right w:val="none" w:sz="0" w:space="0" w:color="auto"/>
          </w:divBdr>
        </w:div>
        <w:div w:id="1907109439">
          <w:marLeft w:val="0"/>
          <w:marRight w:val="0"/>
          <w:marTop w:val="0"/>
          <w:marBottom w:val="0"/>
          <w:divBdr>
            <w:top w:val="none" w:sz="0" w:space="0" w:color="auto"/>
            <w:left w:val="none" w:sz="0" w:space="0" w:color="auto"/>
            <w:bottom w:val="none" w:sz="0" w:space="0" w:color="auto"/>
            <w:right w:val="none" w:sz="0" w:space="0" w:color="auto"/>
          </w:divBdr>
        </w:div>
        <w:div w:id="1213928636">
          <w:marLeft w:val="0"/>
          <w:marRight w:val="0"/>
          <w:marTop w:val="120"/>
          <w:marBottom w:val="0"/>
          <w:divBdr>
            <w:top w:val="none" w:sz="0" w:space="0" w:color="auto"/>
            <w:left w:val="none" w:sz="0" w:space="0" w:color="auto"/>
            <w:bottom w:val="none" w:sz="0" w:space="0" w:color="auto"/>
            <w:right w:val="none" w:sz="0" w:space="0" w:color="auto"/>
          </w:divBdr>
        </w:div>
        <w:div w:id="471511">
          <w:marLeft w:val="0"/>
          <w:marRight w:val="0"/>
          <w:marTop w:val="120"/>
          <w:marBottom w:val="0"/>
          <w:divBdr>
            <w:top w:val="none" w:sz="0" w:space="0" w:color="auto"/>
            <w:left w:val="none" w:sz="0" w:space="0" w:color="auto"/>
            <w:bottom w:val="none" w:sz="0" w:space="0" w:color="auto"/>
            <w:right w:val="none" w:sz="0" w:space="0" w:color="auto"/>
          </w:divBdr>
        </w:div>
        <w:div w:id="434136883">
          <w:marLeft w:val="0"/>
          <w:marRight w:val="0"/>
          <w:marTop w:val="0"/>
          <w:marBottom w:val="0"/>
          <w:divBdr>
            <w:top w:val="none" w:sz="0" w:space="0" w:color="auto"/>
            <w:left w:val="none" w:sz="0" w:space="0" w:color="auto"/>
            <w:bottom w:val="none" w:sz="0" w:space="0" w:color="auto"/>
            <w:right w:val="none" w:sz="0" w:space="0" w:color="auto"/>
          </w:divBdr>
        </w:div>
        <w:div w:id="628824845">
          <w:marLeft w:val="0"/>
          <w:marRight w:val="0"/>
          <w:marTop w:val="0"/>
          <w:marBottom w:val="0"/>
          <w:divBdr>
            <w:top w:val="none" w:sz="0" w:space="0" w:color="auto"/>
            <w:left w:val="none" w:sz="0" w:space="0" w:color="auto"/>
            <w:bottom w:val="none" w:sz="0" w:space="0" w:color="auto"/>
            <w:right w:val="none" w:sz="0" w:space="0" w:color="auto"/>
          </w:divBdr>
        </w:div>
        <w:div w:id="1609701643">
          <w:marLeft w:val="0"/>
          <w:marRight w:val="0"/>
          <w:marTop w:val="0"/>
          <w:marBottom w:val="0"/>
          <w:divBdr>
            <w:top w:val="none" w:sz="0" w:space="0" w:color="auto"/>
            <w:left w:val="none" w:sz="0" w:space="0" w:color="auto"/>
            <w:bottom w:val="none" w:sz="0" w:space="0" w:color="auto"/>
            <w:right w:val="none" w:sz="0" w:space="0" w:color="auto"/>
          </w:divBdr>
        </w:div>
        <w:div w:id="1364210144">
          <w:marLeft w:val="0"/>
          <w:marRight w:val="0"/>
          <w:marTop w:val="0"/>
          <w:marBottom w:val="0"/>
          <w:divBdr>
            <w:top w:val="none" w:sz="0" w:space="0" w:color="auto"/>
            <w:left w:val="none" w:sz="0" w:space="0" w:color="auto"/>
            <w:bottom w:val="none" w:sz="0" w:space="0" w:color="auto"/>
            <w:right w:val="none" w:sz="0" w:space="0" w:color="auto"/>
          </w:divBdr>
        </w:div>
        <w:div w:id="1718814665">
          <w:marLeft w:val="0"/>
          <w:marRight w:val="0"/>
          <w:marTop w:val="120"/>
          <w:marBottom w:val="0"/>
          <w:divBdr>
            <w:top w:val="none" w:sz="0" w:space="0" w:color="auto"/>
            <w:left w:val="none" w:sz="0" w:space="0" w:color="auto"/>
            <w:bottom w:val="none" w:sz="0" w:space="0" w:color="auto"/>
            <w:right w:val="none" w:sz="0" w:space="0" w:color="auto"/>
          </w:divBdr>
        </w:div>
        <w:div w:id="949893141">
          <w:marLeft w:val="0"/>
          <w:marRight w:val="0"/>
          <w:marTop w:val="0"/>
          <w:marBottom w:val="0"/>
          <w:divBdr>
            <w:top w:val="none" w:sz="0" w:space="0" w:color="auto"/>
            <w:left w:val="none" w:sz="0" w:space="0" w:color="auto"/>
            <w:bottom w:val="none" w:sz="0" w:space="0" w:color="auto"/>
            <w:right w:val="none" w:sz="0" w:space="0" w:color="auto"/>
          </w:divBdr>
        </w:div>
        <w:div w:id="106893487">
          <w:marLeft w:val="0"/>
          <w:marRight w:val="0"/>
          <w:marTop w:val="0"/>
          <w:marBottom w:val="0"/>
          <w:divBdr>
            <w:top w:val="none" w:sz="0" w:space="0" w:color="auto"/>
            <w:left w:val="none" w:sz="0" w:space="0" w:color="auto"/>
            <w:bottom w:val="none" w:sz="0" w:space="0" w:color="auto"/>
            <w:right w:val="none" w:sz="0" w:space="0" w:color="auto"/>
          </w:divBdr>
        </w:div>
        <w:div w:id="680468590">
          <w:marLeft w:val="0"/>
          <w:marRight w:val="0"/>
          <w:marTop w:val="0"/>
          <w:marBottom w:val="0"/>
          <w:divBdr>
            <w:top w:val="none" w:sz="0" w:space="0" w:color="auto"/>
            <w:left w:val="none" w:sz="0" w:space="0" w:color="auto"/>
            <w:bottom w:val="none" w:sz="0" w:space="0" w:color="auto"/>
            <w:right w:val="none" w:sz="0" w:space="0" w:color="auto"/>
          </w:divBdr>
        </w:div>
        <w:div w:id="820850430">
          <w:marLeft w:val="0"/>
          <w:marRight w:val="0"/>
          <w:marTop w:val="0"/>
          <w:marBottom w:val="0"/>
          <w:divBdr>
            <w:top w:val="none" w:sz="0" w:space="0" w:color="auto"/>
            <w:left w:val="none" w:sz="0" w:space="0" w:color="auto"/>
            <w:bottom w:val="none" w:sz="0" w:space="0" w:color="auto"/>
            <w:right w:val="none" w:sz="0" w:space="0" w:color="auto"/>
          </w:divBdr>
        </w:div>
        <w:div w:id="1652639767">
          <w:marLeft w:val="0"/>
          <w:marRight w:val="0"/>
          <w:marTop w:val="0"/>
          <w:marBottom w:val="0"/>
          <w:divBdr>
            <w:top w:val="none" w:sz="0" w:space="0" w:color="auto"/>
            <w:left w:val="none" w:sz="0" w:space="0" w:color="auto"/>
            <w:bottom w:val="none" w:sz="0" w:space="0" w:color="auto"/>
            <w:right w:val="none" w:sz="0" w:space="0" w:color="auto"/>
          </w:divBdr>
        </w:div>
        <w:div w:id="937757698">
          <w:marLeft w:val="0"/>
          <w:marRight w:val="0"/>
          <w:marTop w:val="0"/>
          <w:marBottom w:val="0"/>
          <w:divBdr>
            <w:top w:val="none" w:sz="0" w:space="0" w:color="auto"/>
            <w:left w:val="none" w:sz="0" w:space="0" w:color="auto"/>
            <w:bottom w:val="none" w:sz="0" w:space="0" w:color="auto"/>
            <w:right w:val="none" w:sz="0" w:space="0" w:color="auto"/>
          </w:divBdr>
        </w:div>
        <w:div w:id="976030740">
          <w:marLeft w:val="0"/>
          <w:marRight w:val="0"/>
          <w:marTop w:val="0"/>
          <w:marBottom w:val="0"/>
          <w:divBdr>
            <w:top w:val="none" w:sz="0" w:space="0" w:color="auto"/>
            <w:left w:val="none" w:sz="0" w:space="0" w:color="auto"/>
            <w:bottom w:val="none" w:sz="0" w:space="0" w:color="auto"/>
            <w:right w:val="none" w:sz="0" w:space="0" w:color="auto"/>
          </w:divBdr>
        </w:div>
        <w:div w:id="1752697872">
          <w:marLeft w:val="0"/>
          <w:marRight w:val="0"/>
          <w:marTop w:val="0"/>
          <w:marBottom w:val="0"/>
          <w:divBdr>
            <w:top w:val="none" w:sz="0" w:space="0" w:color="auto"/>
            <w:left w:val="none" w:sz="0" w:space="0" w:color="auto"/>
            <w:bottom w:val="none" w:sz="0" w:space="0" w:color="auto"/>
            <w:right w:val="none" w:sz="0" w:space="0" w:color="auto"/>
          </w:divBdr>
        </w:div>
        <w:div w:id="1540506719">
          <w:marLeft w:val="0"/>
          <w:marRight w:val="0"/>
          <w:marTop w:val="0"/>
          <w:marBottom w:val="0"/>
          <w:divBdr>
            <w:top w:val="none" w:sz="0" w:space="0" w:color="auto"/>
            <w:left w:val="none" w:sz="0" w:space="0" w:color="auto"/>
            <w:bottom w:val="none" w:sz="0" w:space="0" w:color="auto"/>
            <w:right w:val="none" w:sz="0" w:space="0" w:color="auto"/>
          </w:divBdr>
        </w:div>
        <w:div w:id="465859812">
          <w:marLeft w:val="0"/>
          <w:marRight w:val="0"/>
          <w:marTop w:val="120"/>
          <w:marBottom w:val="0"/>
          <w:divBdr>
            <w:top w:val="none" w:sz="0" w:space="0" w:color="auto"/>
            <w:left w:val="none" w:sz="0" w:space="0" w:color="auto"/>
            <w:bottom w:val="none" w:sz="0" w:space="0" w:color="auto"/>
            <w:right w:val="none" w:sz="0" w:space="0" w:color="auto"/>
          </w:divBdr>
        </w:div>
        <w:div w:id="2079401028">
          <w:marLeft w:val="0"/>
          <w:marRight w:val="0"/>
          <w:marTop w:val="0"/>
          <w:marBottom w:val="0"/>
          <w:divBdr>
            <w:top w:val="none" w:sz="0" w:space="0" w:color="auto"/>
            <w:left w:val="none" w:sz="0" w:space="0" w:color="auto"/>
            <w:bottom w:val="none" w:sz="0" w:space="0" w:color="auto"/>
            <w:right w:val="none" w:sz="0" w:space="0" w:color="auto"/>
          </w:divBdr>
        </w:div>
        <w:div w:id="1530147513">
          <w:marLeft w:val="0"/>
          <w:marRight w:val="0"/>
          <w:marTop w:val="0"/>
          <w:marBottom w:val="0"/>
          <w:divBdr>
            <w:top w:val="none" w:sz="0" w:space="0" w:color="auto"/>
            <w:left w:val="none" w:sz="0" w:space="0" w:color="auto"/>
            <w:bottom w:val="none" w:sz="0" w:space="0" w:color="auto"/>
            <w:right w:val="none" w:sz="0" w:space="0" w:color="auto"/>
          </w:divBdr>
        </w:div>
        <w:div w:id="1872261361">
          <w:marLeft w:val="0"/>
          <w:marRight w:val="0"/>
          <w:marTop w:val="0"/>
          <w:marBottom w:val="0"/>
          <w:divBdr>
            <w:top w:val="none" w:sz="0" w:space="0" w:color="auto"/>
            <w:left w:val="none" w:sz="0" w:space="0" w:color="auto"/>
            <w:bottom w:val="none" w:sz="0" w:space="0" w:color="auto"/>
            <w:right w:val="none" w:sz="0" w:space="0" w:color="auto"/>
          </w:divBdr>
        </w:div>
        <w:div w:id="1796411202">
          <w:marLeft w:val="0"/>
          <w:marRight w:val="0"/>
          <w:marTop w:val="0"/>
          <w:marBottom w:val="0"/>
          <w:divBdr>
            <w:top w:val="none" w:sz="0" w:space="0" w:color="auto"/>
            <w:left w:val="none" w:sz="0" w:space="0" w:color="auto"/>
            <w:bottom w:val="none" w:sz="0" w:space="0" w:color="auto"/>
            <w:right w:val="none" w:sz="0" w:space="0" w:color="auto"/>
          </w:divBdr>
        </w:div>
        <w:div w:id="1813281622">
          <w:marLeft w:val="0"/>
          <w:marRight w:val="0"/>
          <w:marTop w:val="0"/>
          <w:marBottom w:val="0"/>
          <w:divBdr>
            <w:top w:val="none" w:sz="0" w:space="0" w:color="auto"/>
            <w:left w:val="none" w:sz="0" w:space="0" w:color="auto"/>
            <w:bottom w:val="none" w:sz="0" w:space="0" w:color="auto"/>
            <w:right w:val="none" w:sz="0" w:space="0" w:color="auto"/>
          </w:divBdr>
        </w:div>
        <w:div w:id="848762257">
          <w:marLeft w:val="0"/>
          <w:marRight w:val="0"/>
          <w:marTop w:val="0"/>
          <w:marBottom w:val="0"/>
          <w:divBdr>
            <w:top w:val="none" w:sz="0" w:space="0" w:color="auto"/>
            <w:left w:val="none" w:sz="0" w:space="0" w:color="auto"/>
            <w:bottom w:val="none" w:sz="0" w:space="0" w:color="auto"/>
            <w:right w:val="none" w:sz="0" w:space="0" w:color="auto"/>
          </w:divBdr>
        </w:div>
        <w:div w:id="2004235102">
          <w:marLeft w:val="0"/>
          <w:marRight w:val="0"/>
          <w:marTop w:val="120"/>
          <w:marBottom w:val="0"/>
          <w:divBdr>
            <w:top w:val="none" w:sz="0" w:space="0" w:color="auto"/>
            <w:left w:val="none" w:sz="0" w:space="0" w:color="auto"/>
            <w:bottom w:val="none" w:sz="0" w:space="0" w:color="auto"/>
            <w:right w:val="none" w:sz="0" w:space="0" w:color="auto"/>
          </w:divBdr>
        </w:div>
        <w:div w:id="1046444875">
          <w:marLeft w:val="0"/>
          <w:marRight w:val="0"/>
          <w:marTop w:val="0"/>
          <w:marBottom w:val="0"/>
          <w:divBdr>
            <w:top w:val="none" w:sz="0" w:space="0" w:color="auto"/>
            <w:left w:val="none" w:sz="0" w:space="0" w:color="auto"/>
            <w:bottom w:val="none" w:sz="0" w:space="0" w:color="auto"/>
            <w:right w:val="none" w:sz="0" w:space="0" w:color="auto"/>
          </w:divBdr>
        </w:div>
        <w:div w:id="735472187">
          <w:marLeft w:val="0"/>
          <w:marRight w:val="0"/>
          <w:marTop w:val="0"/>
          <w:marBottom w:val="0"/>
          <w:divBdr>
            <w:top w:val="none" w:sz="0" w:space="0" w:color="auto"/>
            <w:left w:val="none" w:sz="0" w:space="0" w:color="auto"/>
            <w:bottom w:val="none" w:sz="0" w:space="0" w:color="auto"/>
            <w:right w:val="none" w:sz="0" w:space="0" w:color="auto"/>
          </w:divBdr>
        </w:div>
        <w:div w:id="311058148">
          <w:marLeft w:val="0"/>
          <w:marRight w:val="0"/>
          <w:marTop w:val="0"/>
          <w:marBottom w:val="0"/>
          <w:divBdr>
            <w:top w:val="none" w:sz="0" w:space="0" w:color="auto"/>
            <w:left w:val="none" w:sz="0" w:space="0" w:color="auto"/>
            <w:bottom w:val="none" w:sz="0" w:space="0" w:color="auto"/>
            <w:right w:val="none" w:sz="0" w:space="0" w:color="auto"/>
          </w:divBdr>
        </w:div>
        <w:div w:id="1747536385">
          <w:marLeft w:val="0"/>
          <w:marRight w:val="0"/>
          <w:marTop w:val="0"/>
          <w:marBottom w:val="0"/>
          <w:divBdr>
            <w:top w:val="none" w:sz="0" w:space="0" w:color="auto"/>
            <w:left w:val="none" w:sz="0" w:space="0" w:color="auto"/>
            <w:bottom w:val="none" w:sz="0" w:space="0" w:color="auto"/>
            <w:right w:val="none" w:sz="0" w:space="0" w:color="auto"/>
          </w:divBdr>
        </w:div>
        <w:div w:id="699279199">
          <w:marLeft w:val="0"/>
          <w:marRight w:val="0"/>
          <w:marTop w:val="0"/>
          <w:marBottom w:val="0"/>
          <w:divBdr>
            <w:top w:val="none" w:sz="0" w:space="0" w:color="auto"/>
            <w:left w:val="none" w:sz="0" w:space="0" w:color="auto"/>
            <w:bottom w:val="none" w:sz="0" w:space="0" w:color="auto"/>
            <w:right w:val="none" w:sz="0" w:space="0" w:color="auto"/>
          </w:divBdr>
        </w:div>
        <w:div w:id="1763530071">
          <w:marLeft w:val="0"/>
          <w:marRight w:val="0"/>
          <w:marTop w:val="0"/>
          <w:marBottom w:val="0"/>
          <w:divBdr>
            <w:top w:val="none" w:sz="0" w:space="0" w:color="auto"/>
            <w:left w:val="none" w:sz="0" w:space="0" w:color="auto"/>
            <w:bottom w:val="none" w:sz="0" w:space="0" w:color="auto"/>
            <w:right w:val="none" w:sz="0" w:space="0" w:color="auto"/>
          </w:divBdr>
        </w:div>
        <w:div w:id="489954045">
          <w:marLeft w:val="0"/>
          <w:marRight w:val="0"/>
          <w:marTop w:val="0"/>
          <w:marBottom w:val="0"/>
          <w:divBdr>
            <w:top w:val="none" w:sz="0" w:space="0" w:color="auto"/>
            <w:left w:val="none" w:sz="0" w:space="0" w:color="auto"/>
            <w:bottom w:val="none" w:sz="0" w:space="0" w:color="auto"/>
            <w:right w:val="none" w:sz="0" w:space="0" w:color="auto"/>
          </w:divBdr>
        </w:div>
        <w:div w:id="1967732568">
          <w:marLeft w:val="0"/>
          <w:marRight w:val="0"/>
          <w:marTop w:val="0"/>
          <w:marBottom w:val="0"/>
          <w:divBdr>
            <w:top w:val="none" w:sz="0" w:space="0" w:color="auto"/>
            <w:left w:val="none" w:sz="0" w:space="0" w:color="auto"/>
            <w:bottom w:val="none" w:sz="0" w:space="0" w:color="auto"/>
            <w:right w:val="none" w:sz="0" w:space="0" w:color="auto"/>
          </w:divBdr>
        </w:div>
        <w:div w:id="862867432">
          <w:marLeft w:val="0"/>
          <w:marRight w:val="0"/>
          <w:marTop w:val="0"/>
          <w:marBottom w:val="0"/>
          <w:divBdr>
            <w:top w:val="none" w:sz="0" w:space="0" w:color="auto"/>
            <w:left w:val="none" w:sz="0" w:space="0" w:color="auto"/>
            <w:bottom w:val="none" w:sz="0" w:space="0" w:color="auto"/>
            <w:right w:val="none" w:sz="0" w:space="0" w:color="auto"/>
          </w:divBdr>
        </w:div>
        <w:div w:id="551961510">
          <w:marLeft w:val="0"/>
          <w:marRight w:val="0"/>
          <w:marTop w:val="0"/>
          <w:marBottom w:val="0"/>
          <w:divBdr>
            <w:top w:val="none" w:sz="0" w:space="0" w:color="auto"/>
            <w:left w:val="none" w:sz="0" w:space="0" w:color="auto"/>
            <w:bottom w:val="none" w:sz="0" w:space="0" w:color="auto"/>
            <w:right w:val="none" w:sz="0" w:space="0" w:color="auto"/>
          </w:divBdr>
        </w:div>
        <w:div w:id="1613047576">
          <w:marLeft w:val="0"/>
          <w:marRight w:val="0"/>
          <w:marTop w:val="0"/>
          <w:marBottom w:val="0"/>
          <w:divBdr>
            <w:top w:val="none" w:sz="0" w:space="0" w:color="auto"/>
            <w:left w:val="none" w:sz="0" w:space="0" w:color="auto"/>
            <w:bottom w:val="none" w:sz="0" w:space="0" w:color="auto"/>
            <w:right w:val="none" w:sz="0" w:space="0" w:color="auto"/>
          </w:divBdr>
        </w:div>
        <w:div w:id="1514413008">
          <w:marLeft w:val="0"/>
          <w:marRight w:val="0"/>
          <w:marTop w:val="0"/>
          <w:marBottom w:val="0"/>
          <w:divBdr>
            <w:top w:val="none" w:sz="0" w:space="0" w:color="auto"/>
            <w:left w:val="none" w:sz="0" w:space="0" w:color="auto"/>
            <w:bottom w:val="none" w:sz="0" w:space="0" w:color="auto"/>
            <w:right w:val="none" w:sz="0" w:space="0" w:color="auto"/>
          </w:divBdr>
        </w:div>
        <w:div w:id="94329252">
          <w:marLeft w:val="0"/>
          <w:marRight w:val="0"/>
          <w:marTop w:val="120"/>
          <w:marBottom w:val="0"/>
          <w:divBdr>
            <w:top w:val="none" w:sz="0" w:space="0" w:color="auto"/>
            <w:left w:val="none" w:sz="0" w:space="0" w:color="auto"/>
            <w:bottom w:val="none" w:sz="0" w:space="0" w:color="auto"/>
            <w:right w:val="none" w:sz="0" w:space="0" w:color="auto"/>
          </w:divBdr>
        </w:div>
        <w:div w:id="495654627">
          <w:marLeft w:val="0"/>
          <w:marRight w:val="0"/>
          <w:marTop w:val="0"/>
          <w:marBottom w:val="0"/>
          <w:divBdr>
            <w:top w:val="none" w:sz="0" w:space="0" w:color="auto"/>
            <w:left w:val="none" w:sz="0" w:space="0" w:color="auto"/>
            <w:bottom w:val="none" w:sz="0" w:space="0" w:color="auto"/>
            <w:right w:val="none" w:sz="0" w:space="0" w:color="auto"/>
          </w:divBdr>
        </w:div>
        <w:div w:id="331030493">
          <w:marLeft w:val="0"/>
          <w:marRight w:val="0"/>
          <w:marTop w:val="0"/>
          <w:marBottom w:val="0"/>
          <w:divBdr>
            <w:top w:val="none" w:sz="0" w:space="0" w:color="auto"/>
            <w:left w:val="none" w:sz="0" w:space="0" w:color="auto"/>
            <w:bottom w:val="none" w:sz="0" w:space="0" w:color="auto"/>
            <w:right w:val="none" w:sz="0" w:space="0" w:color="auto"/>
          </w:divBdr>
        </w:div>
        <w:div w:id="1865093719">
          <w:marLeft w:val="0"/>
          <w:marRight w:val="0"/>
          <w:marTop w:val="0"/>
          <w:marBottom w:val="0"/>
          <w:divBdr>
            <w:top w:val="none" w:sz="0" w:space="0" w:color="auto"/>
            <w:left w:val="none" w:sz="0" w:space="0" w:color="auto"/>
            <w:bottom w:val="none" w:sz="0" w:space="0" w:color="auto"/>
            <w:right w:val="none" w:sz="0" w:space="0" w:color="auto"/>
          </w:divBdr>
        </w:div>
        <w:div w:id="727071267">
          <w:marLeft w:val="0"/>
          <w:marRight w:val="0"/>
          <w:marTop w:val="0"/>
          <w:marBottom w:val="0"/>
          <w:divBdr>
            <w:top w:val="none" w:sz="0" w:space="0" w:color="auto"/>
            <w:left w:val="none" w:sz="0" w:space="0" w:color="auto"/>
            <w:bottom w:val="none" w:sz="0" w:space="0" w:color="auto"/>
            <w:right w:val="none" w:sz="0" w:space="0" w:color="auto"/>
          </w:divBdr>
        </w:div>
        <w:div w:id="2072539059">
          <w:marLeft w:val="0"/>
          <w:marRight w:val="0"/>
          <w:marTop w:val="120"/>
          <w:marBottom w:val="0"/>
          <w:divBdr>
            <w:top w:val="none" w:sz="0" w:space="0" w:color="auto"/>
            <w:left w:val="none" w:sz="0" w:space="0" w:color="auto"/>
            <w:bottom w:val="none" w:sz="0" w:space="0" w:color="auto"/>
            <w:right w:val="none" w:sz="0" w:space="0" w:color="auto"/>
          </w:divBdr>
        </w:div>
        <w:div w:id="1204682811">
          <w:marLeft w:val="0"/>
          <w:marRight w:val="0"/>
          <w:marTop w:val="0"/>
          <w:marBottom w:val="0"/>
          <w:divBdr>
            <w:top w:val="none" w:sz="0" w:space="0" w:color="auto"/>
            <w:left w:val="none" w:sz="0" w:space="0" w:color="auto"/>
            <w:bottom w:val="none" w:sz="0" w:space="0" w:color="auto"/>
            <w:right w:val="none" w:sz="0" w:space="0" w:color="auto"/>
          </w:divBdr>
        </w:div>
        <w:div w:id="1456874933">
          <w:marLeft w:val="0"/>
          <w:marRight w:val="0"/>
          <w:marTop w:val="0"/>
          <w:marBottom w:val="0"/>
          <w:divBdr>
            <w:top w:val="none" w:sz="0" w:space="0" w:color="auto"/>
            <w:left w:val="none" w:sz="0" w:space="0" w:color="auto"/>
            <w:bottom w:val="none" w:sz="0" w:space="0" w:color="auto"/>
            <w:right w:val="none" w:sz="0" w:space="0" w:color="auto"/>
          </w:divBdr>
        </w:div>
        <w:div w:id="852108062">
          <w:marLeft w:val="0"/>
          <w:marRight w:val="0"/>
          <w:marTop w:val="0"/>
          <w:marBottom w:val="0"/>
          <w:divBdr>
            <w:top w:val="none" w:sz="0" w:space="0" w:color="auto"/>
            <w:left w:val="none" w:sz="0" w:space="0" w:color="auto"/>
            <w:bottom w:val="none" w:sz="0" w:space="0" w:color="auto"/>
            <w:right w:val="none" w:sz="0" w:space="0" w:color="auto"/>
          </w:divBdr>
        </w:div>
        <w:div w:id="1227912171">
          <w:marLeft w:val="0"/>
          <w:marRight w:val="0"/>
          <w:marTop w:val="0"/>
          <w:marBottom w:val="0"/>
          <w:divBdr>
            <w:top w:val="none" w:sz="0" w:space="0" w:color="auto"/>
            <w:left w:val="none" w:sz="0" w:space="0" w:color="auto"/>
            <w:bottom w:val="none" w:sz="0" w:space="0" w:color="auto"/>
            <w:right w:val="none" w:sz="0" w:space="0" w:color="auto"/>
          </w:divBdr>
        </w:div>
        <w:div w:id="903680941">
          <w:marLeft w:val="0"/>
          <w:marRight w:val="0"/>
          <w:marTop w:val="0"/>
          <w:marBottom w:val="0"/>
          <w:divBdr>
            <w:top w:val="none" w:sz="0" w:space="0" w:color="auto"/>
            <w:left w:val="none" w:sz="0" w:space="0" w:color="auto"/>
            <w:bottom w:val="none" w:sz="0" w:space="0" w:color="auto"/>
            <w:right w:val="none" w:sz="0" w:space="0" w:color="auto"/>
          </w:divBdr>
        </w:div>
        <w:div w:id="1458912381">
          <w:marLeft w:val="0"/>
          <w:marRight w:val="0"/>
          <w:marTop w:val="0"/>
          <w:marBottom w:val="0"/>
          <w:divBdr>
            <w:top w:val="none" w:sz="0" w:space="0" w:color="auto"/>
            <w:left w:val="none" w:sz="0" w:space="0" w:color="auto"/>
            <w:bottom w:val="none" w:sz="0" w:space="0" w:color="auto"/>
            <w:right w:val="none" w:sz="0" w:space="0" w:color="auto"/>
          </w:divBdr>
        </w:div>
        <w:div w:id="490677328">
          <w:marLeft w:val="0"/>
          <w:marRight w:val="0"/>
          <w:marTop w:val="0"/>
          <w:marBottom w:val="0"/>
          <w:divBdr>
            <w:top w:val="none" w:sz="0" w:space="0" w:color="auto"/>
            <w:left w:val="none" w:sz="0" w:space="0" w:color="auto"/>
            <w:bottom w:val="none" w:sz="0" w:space="0" w:color="auto"/>
            <w:right w:val="none" w:sz="0" w:space="0" w:color="auto"/>
          </w:divBdr>
        </w:div>
        <w:div w:id="418254617">
          <w:marLeft w:val="0"/>
          <w:marRight w:val="0"/>
          <w:marTop w:val="0"/>
          <w:marBottom w:val="0"/>
          <w:divBdr>
            <w:top w:val="none" w:sz="0" w:space="0" w:color="auto"/>
            <w:left w:val="none" w:sz="0" w:space="0" w:color="auto"/>
            <w:bottom w:val="none" w:sz="0" w:space="0" w:color="auto"/>
            <w:right w:val="none" w:sz="0" w:space="0" w:color="auto"/>
          </w:divBdr>
        </w:div>
        <w:div w:id="849830817">
          <w:marLeft w:val="0"/>
          <w:marRight w:val="0"/>
          <w:marTop w:val="0"/>
          <w:marBottom w:val="0"/>
          <w:divBdr>
            <w:top w:val="none" w:sz="0" w:space="0" w:color="auto"/>
            <w:left w:val="none" w:sz="0" w:space="0" w:color="auto"/>
            <w:bottom w:val="none" w:sz="0" w:space="0" w:color="auto"/>
            <w:right w:val="none" w:sz="0" w:space="0" w:color="auto"/>
          </w:divBdr>
        </w:div>
        <w:div w:id="805662139">
          <w:marLeft w:val="0"/>
          <w:marRight w:val="0"/>
          <w:marTop w:val="120"/>
          <w:marBottom w:val="0"/>
          <w:divBdr>
            <w:top w:val="none" w:sz="0" w:space="0" w:color="auto"/>
            <w:left w:val="none" w:sz="0" w:space="0" w:color="auto"/>
            <w:bottom w:val="none" w:sz="0" w:space="0" w:color="auto"/>
            <w:right w:val="none" w:sz="0" w:space="0" w:color="auto"/>
          </w:divBdr>
        </w:div>
        <w:div w:id="931817775">
          <w:marLeft w:val="0"/>
          <w:marRight w:val="0"/>
          <w:marTop w:val="0"/>
          <w:marBottom w:val="0"/>
          <w:divBdr>
            <w:top w:val="none" w:sz="0" w:space="0" w:color="auto"/>
            <w:left w:val="none" w:sz="0" w:space="0" w:color="auto"/>
            <w:bottom w:val="none" w:sz="0" w:space="0" w:color="auto"/>
            <w:right w:val="none" w:sz="0" w:space="0" w:color="auto"/>
          </w:divBdr>
        </w:div>
        <w:div w:id="1772774511">
          <w:marLeft w:val="0"/>
          <w:marRight w:val="0"/>
          <w:marTop w:val="0"/>
          <w:marBottom w:val="0"/>
          <w:divBdr>
            <w:top w:val="none" w:sz="0" w:space="0" w:color="auto"/>
            <w:left w:val="none" w:sz="0" w:space="0" w:color="auto"/>
            <w:bottom w:val="none" w:sz="0" w:space="0" w:color="auto"/>
            <w:right w:val="none" w:sz="0" w:space="0" w:color="auto"/>
          </w:divBdr>
        </w:div>
        <w:div w:id="284239901">
          <w:marLeft w:val="0"/>
          <w:marRight w:val="0"/>
          <w:marTop w:val="0"/>
          <w:marBottom w:val="0"/>
          <w:divBdr>
            <w:top w:val="none" w:sz="0" w:space="0" w:color="auto"/>
            <w:left w:val="none" w:sz="0" w:space="0" w:color="auto"/>
            <w:bottom w:val="none" w:sz="0" w:space="0" w:color="auto"/>
            <w:right w:val="none" w:sz="0" w:space="0" w:color="auto"/>
          </w:divBdr>
        </w:div>
        <w:div w:id="1851722511">
          <w:marLeft w:val="0"/>
          <w:marRight w:val="0"/>
          <w:marTop w:val="0"/>
          <w:marBottom w:val="0"/>
          <w:divBdr>
            <w:top w:val="none" w:sz="0" w:space="0" w:color="auto"/>
            <w:left w:val="none" w:sz="0" w:space="0" w:color="auto"/>
            <w:bottom w:val="none" w:sz="0" w:space="0" w:color="auto"/>
            <w:right w:val="none" w:sz="0" w:space="0" w:color="auto"/>
          </w:divBdr>
        </w:div>
        <w:div w:id="1188327171">
          <w:marLeft w:val="0"/>
          <w:marRight w:val="0"/>
          <w:marTop w:val="120"/>
          <w:marBottom w:val="0"/>
          <w:divBdr>
            <w:top w:val="none" w:sz="0" w:space="0" w:color="auto"/>
            <w:left w:val="none" w:sz="0" w:space="0" w:color="auto"/>
            <w:bottom w:val="none" w:sz="0" w:space="0" w:color="auto"/>
            <w:right w:val="none" w:sz="0" w:space="0" w:color="auto"/>
          </w:divBdr>
        </w:div>
        <w:div w:id="2040426734">
          <w:marLeft w:val="0"/>
          <w:marRight w:val="0"/>
          <w:marTop w:val="0"/>
          <w:marBottom w:val="0"/>
          <w:divBdr>
            <w:top w:val="none" w:sz="0" w:space="0" w:color="auto"/>
            <w:left w:val="none" w:sz="0" w:space="0" w:color="auto"/>
            <w:bottom w:val="none" w:sz="0" w:space="0" w:color="auto"/>
            <w:right w:val="none" w:sz="0" w:space="0" w:color="auto"/>
          </w:divBdr>
        </w:div>
        <w:div w:id="2106806970">
          <w:marLeft w:val="0"/>
          <w:marRight w:val="0"/>
          <w:marTop w:val="0"/>
          <w:marBottom w:val="0"/>
          <w:divBdr>
            <w:top w:val="none" w:sz="0" w:space="0" w:color="auto"/>
            <w:left w:val="none" w:sz="0" w:space="0" w:color="auto"/>
            <w:bottom w:val="none" w:sz="0" w:space="0" w:color="auto"/>
            <w:right w:val="none" w:sz="0" w:space="0" w:color="auto"/>
          </w:divBdr>
        </w:div>
        <w:div w:id="1120489051">
          <w:marLeft w:val="0"/>
          <w:marRight w:val="0"/>
          <w:marTop w:val="120"/>
          <w:marBottom w:val="0"/>
          <w:divBdr>
            <w:top w:val="none" w:sz="0" w:space="0" w:color="auto"/>
            <w:left w:val="none" w:sz="0" w:space="0" w:color="auto"/>
            <w:bottom w:val="none" w:sz="0" w:space="0" w:color="auto"/>
            <w:right w:val="none" w:sz="0" w:space="0" w:color="auto"/>
          </w:divBdr>
        </w:div>
        <w:div w:id="110068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m-chieu.html?DocItemId=29091" TargetMode="External"/><Relationship Id="rId5" Type="http://schemas.openxmlformats.org/officeDocument/2006/relationships/hyperlink" Target="https://luatvietnam.vn/noi-dung-tham-chieu.html?DocItemId=29085" TargetMode="External"/><Relationship Id="rId4" Type="http://schemas.openxmlformats.org/officeDocument/2006/relationships/hyperlink" Target="https://luatvietnam.vn/noi-dung-tham-chieu.html?DocItemId=29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15168</Words>
  <Characters>86464</Characters>
  <Application>Microsoft Office Word</Application>
  <DocSecurity>0</DocSecurity>
  <Lines>720</Lines>
  <Paragraphs>202</Paragraphs>
  <ScaleCrop>false</ScaleCrop>
  <Company/>
  <LinksUpToDate>false</LinksUpToDate>
  <CharactersWithSpaces>101430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EROSI</dc:creator>
  <cp:keywords/>
  <dc:description/>
  <cp:lastModifiedBy>EROSI</cp:lastModifiedBy>
  <cp:revision>1</cp:revision>
  <dcterms:created xsi:type="dcterms:W3CDTF">2022-03-28T01:40:00Z</dcterms:created>
  <dcterms:modified xsi:type="dcterms:W3CDTF">2022-03-28T01:43:00Z</dcterms:modified>
</cp:coreProperties>
</file>