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9" w:type="dxa"/>
        <w:tblInd w:w="-284" w:type="dxa"/>
        <w:tblLook w:val="0000" w:firstRow="0" w:lastRow="0" w:firstColumn="0" w:lastColumn="0" w:noHBand="0" w:noVBand="0"/>
      </w:tblPr>
      <w:tblGrid>
        <w:gridCol w:w="4220"/>
        <w:gridCol w:w="5709"/>
      </w:tblGrid>
      <w:tr w:rsidR="00D00C4B" w:rsidRPr="001E54B0" w14:paraId="4628FA05" w14:textId="77777777" w:rsidTr="004B45B6">
        <w:trPr>
          <w:trHeight w:val="724"/>
        </w:trPr>
        <w:tc>
          <w:tcPr>
            <w:tcW w:w="4220" w:type="dxa"/>
          </w:tcPr>
          <w:p w14:paraId="63CB35C7" w14:textId="77777777" w:rsidR="00444876" w:rsidRPr="003C5780" w:rsidRDefault="00444876" w:rsidP="00444876">
            <w:pPr>
              <w:jc w:val="center"/>
              <w:rPr>
                <w:sz w:val="26"/>
              </w:rPr>
            </w:pPr>
            <w:r w:rsidRPr="003C5780">
              <w:rPr>
                <w:sz w:val="26"/>
              </w:rPr>
              <w:t xml:space="preserve">ỦY BAN NHÂN DÂN QUẬN 1 </w:t>
            </w:r>
          </w:p>
          <w:p w14:paraId="05DB0C4E" w14:textId="0696E5CA" w:rsidR="00444876" w:rsidRPr="008C7200" w:rsidRDefault="00444876" w:rsidP="00444876">
            <w:pPr>
              <w:jc w:val="center"/>
              <w:rPr>
                <w:b/>
                <w:sz w:val="26"/>
              </w:rPr>
            </w:pPr>
            <w:r w:rsidRPr="008C7200">
              <w:rPr>
                <w:b/>
                <w:sz w:val="26"/>
              </w:rPr>
              <w:t xml:space="preserve">TRƯỜNG </w:t>
            </w:r>
            <w:r w:rsidR="003C5780">
              <w:rPr>
                <w:b/>
                <w:sz w:val="26"/>
              </w:rPr>
              <w:t>TIỂU HỌC HÒA BÌNH</w:t>
            </w:r>
          </w:p>
          <w:p w14:paraId="1370970D" w14:textId="5894E915" w:rsidR="00052143" w:rsidRPr="001E54B0" w:rsidRDefault="00444876" w:rsidP="00A81605">
            <w:pPr>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63BEC19D" wp14:editId="608C1F34">
                      <wp:simplePos x="0" y="0"/>
                      <wp:positionH relativeFrom="column">
                        <wp:posOffset>675005</wp:posOffset>
                      </wp:positionH>
                      <wp:positionV relativeFrom="paragraph">
                        <wp:posOffset>24765</wp:posOffset>
                      </wp:positionV>
                      <wp:extent cx="1409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D78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15pt,1.95pt" to="164.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" strokecolor="black [3040]"/>
                  </w:pict>
                </mc:Fallback>
              </mc:AlternateContent>
            </w:r>
          </w:p>
        </w:tc>
        <w:tc>
          <w:tcPr>
            <w:tcW w:w="5709" w:type="dxa"/>
          </w:tcPr>
          <w:p w14:paraId="615F8744" w14:textId="77777777" w:rsidR="00D00C4B" w:rsidRPr="001E54B0" w:rsidRDefault="00D00C4B" w:rsidP="00CE1C59">
            <w:pPr>
              <w:pStyle w:val="Heading9"/>
              <w:spacing w:before="0"/>
              <w:jc w:val="center"/>
              <w:rPr>
                <w:rFonts w:ascii="Times New Roman" w:hAnsi="Times New Roman" w:cs="Times New Roman"/>
                <w:b/>
                <w:bCs/>
                <w:i w:val="0"/>
                <w:color w:val="auto"/>
                <w:sz w:val="26"/>
                <w:szCs w:val="26"/>
              </w:rPr>
            </w:pPr>
            <w:r w:rsidRPr="001E54B0">
              <w:rPr>
                <w:rFonts w:ascii="Times New Roman" w:hAnsi="Times New Roman" w:cs="Times New Roman"/>
                <w:b/>
                <w:bCs/>
                <w:i w:val="0"/>
                <w:color w:val="auto"/>
                <w:sz w:val="26"/>
                <w:szCs w:val="26"/>
              </w:rPr>
              <w:t>CỘNG HÒA XÃ HỘI CHỦ NGHĨA VIỆT NAM</w:t>
            </w:r>
          </w:p>
          <w:p w14:paraId="28D528BA" w14:textId="77777777" w:rsidR="00D00C4B" w:rsidRPr="001E54B0" w:rsidRDefault="00D00C4B" w:rsidP="00CE1C59">
            <w:pPr>
              <w:jc w:val="center"/>
              <w:rPr>
                <w:b/>
                <w:bCs/>
                <w:sz w:val="26"/>
                <w:szCs w:val="26"/>
              </w:rPr>
            </w:pPr>
            <w:r w:rsidRPr="001E54B0">
              <w:rPr>
                <w:b/>
                <w:bCs/>
                <w:sz w:val="26"/>
                <w:szCs w:val="26"/>
              </w:rPr>
              <w:t>Độc lập - Tự do - Hạnh phúc</w:t>
            </w:r>
          </w:p>
          <w:p w14:paraId="14882610" w14:textId="77777777" w:rsidR="00D00C4B" w:rsidRPr="001E54B0" w:rsidRDefault="003C5AFE" w:rsidP="00CE1C59">
            <w:pPr>
              <w:jc w:val="center"/>
              <w:rPr>
                <w:sz w:val="26"/>
                <w:szCs w:val="26"/>
                <w:vertAlign w:val="superscript"/>
              </w:rPr>
            </w:pPr>
            <w:r>
              <w:rPr>
                <w:b/>
                <w:bCs/>
                <w:noProof/>
                <w:sz w:val="26"/>
                <w:szCs w:val="26"/>
              </w:rPr>
              <mc:AlternateContent>
                <mc:Choice Requires="wps">
                  <w:drawing>
                    <wp:anchor distT="0" distB="0" distL="114300" distR="114300" simplePos="0" relativeHeight="251658240" behindDoc="0" locked="0" layoutInCell="1" allowOverlap="1" wp14:anchorId="0B0611BE" wp14:editId="130FD391">
                      <wp:simplePos x="0" y="0"/>
                      <wp:positionH relativeFrom="column">
                        <wp:posOffset>746125</wp:posOffset>
                      </wp:positionH>
                      <wp:positionV relativeFrom="paragraph">
                        <wp:posOffset>33959</wp:posOffset>
                      </wp:positionV>
                      <wp:extent cx="1981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61D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2.65pt" to="214.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Ie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" strokeweight=".5pt"/>
                  </w:pict>
                </mc:Fallback>
              </mc:AlternateContent>
            </w:r>
          </w:p>
        </w:tc>
      </w:tr>
      <w:tr w:rsidR="00D00C4B" w:rsidRPr="001E54B0" w14:paraId="7C2FE2BC" w14:textId="77777777" w:rsidTr="004B45B6">
        <w:trPr>
          <w:trHeight w:val="254"/>
        </w:trPr>
        <w:tc>
          <w:tcPr>
            <w:tcW w:w="4220" w:type="dxa"/>
          </w:tcPr>
          <w:p w14:paraId="2D0C733A" w14:textId="538F6DDD" w:rsidR="00D00C4B" w:rsidRPr="009814D9" w:rsidRDefault="00D00C4B" w:rsidP="00A02884">
            <w:pPr>
              <w:pStyle w:val="Heading3"/>
              <w:spacing w:before="120"/>
              <w:jc w:val="center"/>
              <w:rPr>
                <w:rFonts w:ascii="Times New Roman" w:hAnsi="Times New Roman" w:cs="VNI-Times"/>
                <w:b w:val="0"/>
                <w:color w:val="auto"/>
                <w:sz w:val="26"/>
                <w:szCs w:val="26"/>
              </w:rPr>
            </w:pPr>
            <w:r w:rsidRPr="001E54B0">
              <w:rPr>
                <w:rFonts w:ascii="Times New Roman" w:hAnsi="Times New Roman"/>
                <w:b w:val="0"/>
                <w:color w:val="auto"/>
                <w:sz w:val="26"/>
                <w:szCs w:val="26"/>
              </w:rPr>
              <w:t>Số</w:t>
            </w:r>
            <w:r w:rsidR="008C7200">
              <w:rPr>
                <w:rFonts w:ascii="Times New Roman" w:hAnsi="Times New Roman" w:cs="VNI-Times"/>
                <w:b w:val="0"/>
                <w:color w:val="auto"/>
                <w:sz w:val="26"/>
                <w:szCs w:val="26"/>
              </w:rPr>
              <w:t xml:space="preserve">: </w:t>
            </w:r>
            <w:r w:rsidR="00C64436">
              <w:rPr>
                <w:rFonts w:ascii="Times New Roman" w:hAnsi="Times New Roman" w:cs="VNI-Times"/>
                <w:b w:val="0"/>
                <w:color w:val="auto"/>
                <w:sz w:val="26"/>
                <w:szCs w:val="26"/>
              </w:rPr>
              <w:t>29</w:t>
            </w:r>
            <w:r w:rsidRPr="001E54B0">
              <w:rPr>
                <w:rFonts w:ascii="Times New Roman" w:hAnsi="Times New Roman" w:cs="VNI-Times"/>
                <w:b w:val="0"/>
                <w:color w:val="auto"/>
                <w:sz w:val="26"/>
                <w:szCs w:val="26"/>
              </w:rPr>
              <w:t>/</w:t>
            </w:r>
            <w:r w:rsidR="009814D9">
              <w:rPr>
                <w:rFonts w:ascii="Times New Roman" w:hAnsi="Times New Roman" w:cs="VNI-Times"/>
                <w:b w:val="0"/>
                <w:color w:val="auto"/>
                <w:sz w:val="26"/>
                <w:szCs w:val="26"/>
              </w:rPr>
              <w:t>KH-</w:t>
            </w:r>
            <w:r w:rsidR="00292BB6">
              <w:rPr>
                <w:rFonts w:ascii="Times New Roman" w:hAnsi="Times New Roman" w:cs="VNI-Times"/>
                <w:b w:val="0"/>
                <w:color w:val="auto"/>
                <w:sz w:val="26"/>
                <w:szCs w:val="26"/>
              </w:rPr>
              <w:t>HB</w:t>
            </w:r>
          </w:p>
        </w:tc>
        <w:tc>
          <w:tcPr>
            <w:tcW w:w="5709" w:type="dxa"/>
          </w:tcPr>
          <w:p w14:paraId="51AD30A4" w14:textId="3D25DADF" w:rsidR="00D00C4B" w:rsidRPr="009814D9" w:rsidRDefault="00444876" w:rsidP="00C64436">
            <w:pPr>
              <w:pStyle w:val="Heading4"/>
              <w:jc w:val="center"/>
              <w:rPr>
                <w:rFonts w:ascii="Times New Roman" w:hAnsi="Times New Roman" w:cs="VNI-Times"/>
                <w:b w:val="0"/>
                <w:bCs w:val="0"/>
                <w:iCs w:val="0"/>
                <w:color w:val="auto"/>
                <w:sz w:val="26"/>
                <w:szCs w:val="26"/>
              </w:rPr>
            </w:pPr>
            <w:r>
              <w:rPr>
                <w:rFonts w:ascii="Times New Roman" w:hAnsi="Times New Roman" w:cs="VNI-Times"/>
                <w:b w:val="0"/>
                <w:color w:val="auto"/>
                <w:sz w:val="26"/>
                <w:szCs w:val="26"/>
              </w:rPr>
              <w:t>Quận 1</w:t>
            </w:r>
            <w:r w:rsidR="00D00C4B" w:rsidRPr="001E54B0">
              <w:rPr>
                <w:rFonts w:ascii="Times New Roman" w:hAnsi="Times New Roman" w:cs="VNI-Times"/>
                <w:b w:val="0"/>
                <w:color w:val="auto"/>
                <w:sz w:val="26"/>
                <w:szCs w:val="26"/>
                <w:lang w:val="vi-VN"/>
              </w:rPr>
              <w:t>,</w:t>
            </w:r>
            <w:r w:rsidR="00D00C4B">
              <w:rPr>
                <w:rFonts w:ascii="Times New Roman" w:hAnsi="Times New Roman" w:cs="VNI-Times"/>
                <w:b w:val="0"/>
                <w:color w:val="auto"/>
                <w:sz w:val="26"/>
                <w:szCs w:val="26"/>
              </w:rPr>
              <w:t xml:space="preserve"> </w:t>
            </w:r>
            <w:r w:rsidR="00C64436">
              <w:rPr>
                <w:rFonts w:ascii="Times New Roman" w:hAnsi="Times New Roman" w:cs="VNI-Times"/>
                <w:b w:val="0"/>
                <w:color w:val="auto"/>
                <w:sz w:val="26"/>
                <w:szCs w:val="26"/>
                <w:lang w:val="vi-VN"/>
              </w:rPr>
              <w:t>ng</w:t>
            </w:r>
            <w:r w:rsidR="00C64436">
              <w:rPr>
                <w:rFonts w:ascii="Times New Roman" w:hAnsi="Times New Roman" w:cs="VNI-Times"/>
                <w:b w:val="0"/>
                <w:color w:val="auto"/>
                <w:sz w:val="26"/>
                <w:szCs w:val="26"/>
                <w:lang w:val="en-GB"/>
              </w:rPr>
              <w:t>ày</w:t>
            </w:r>
            <w:r w:rsidR="00A02884">
              <w:rPr>
                <w:rFonts w:ascii="Times New Roman" w:hAnsi="Times New Roman" w:cs="VNI-Times"/>
                <w:b w:val="0"/>
                <w:color w:val="auto"/>
                <w:sz w:val="26"/>
                <w:szCs w:val="26"/>
                <w:lang w:val="en-GB"/>
              </w:rPr>
              <w:t xml:space="preserve"> </w:t>
            </w:r>
            <w:r w:rsidR="00C64436">
              <w:rPr>
                <w:rFonts w:ascii="Times New Roman" w:hAnsi="Times New Roman" w:cs="VNI-Times"/>
                <w:b w:val="0"/>
                <w:color w:val="auto"/>
                <w:sz w:val="26"/>
                <w:szCs w:val="26"/>
                <w:lang w:val="en-GB"/>
              </w:rPr>
              <w:t>15</w:t>
            </w:r>
            <w:r w:rsidR="00D7446A">
              <w:rPr>
                <w:rFonts w:ascii="Times New Roman" w:hAnsi="Times New Roman" w:cs="VNI-Times"/>
                <w:b w:val="0"/>
                <w:color w:val="auto"/>
                <w:sz w:val="26"/>
                <w:szCs w:val="26"/>
              </w:rPr>
              <w:t xml:space="preserve"> </w:t>
            </w:r>
            <w:r>
              <w:rPr>
                <w:rFonts w:ascii="Times New Roman" w:hAnsi="Times New Roman" w:cs="VNI-Times"/>
                <w:b w:val="0"/>
                <w:color w:val="auto"/>
                <w:sz w:val="26"/>
                <w:szCs w:val="26"/>
                <w:lang w:val="vi-VN"/>
              </w:rPr>
              <w:t>tháng</w:t>
            </w:r>
            <w:r w:rsidR="006B00BC">
              <w:rPr>
                <w:rFonts w:ascii="Times New Roman" w:hAnsi="Times New Roman" w:cs="VNI-Times"/>
                <w:b w:val="0"/>
                <w:color w:val="auto"/>
                <w:sz w:val="26"/>
                <w:szCs w:val="26"/>
              </w:rPr>
              <w:t xml:space="preserve"> </w:t>
            </w:r>
            <w:r w:rsidR="00C64436">
              <w:rPr>
                <w:rFonts w:ascii="Times New Roman" w:hAnsi="Times New Roman" w:cs="VNI-Times"/>
                <w:b w:val="0"/>
                <w:color w:val="auto"/>
                <w:sz w:val="26"/>
                <w:szCs w:val="26"/>
              </w:rPr>
              <w:t>4</w:t>
            </w:r>
            <w:r w:rsidR="0077111E">
              <w:rPr>
                <w:rFonts w:ascii="Times New Roman" w:hAnsi="Times New Roman" w:cs="VNI-Times"/>
                <w:b w:val="0"/>
                <w:color w:val="auto"/>
                <w:sz w:val="26"/>
                <w:szCs w:val="26"/>
              </w:rPr>
              <w:t xml:space="preserve"> </w:t>
            </w:r>
            <w:r w:rsidR="00D00C4B" w:rsidRPr="001E54B0">
              <w:rPr>
                <w:rFonts w:ascii="Times New Roman" w:hAnsi="Times New Roman" w:cs="VNI-Times"/>
                <w:b w:val="0"/>
                <w:color w:val="auto"/>
                <w:sz w:val="26"/>
                <w:szCs w:val="26"/>
                <w:lang w:val="vi-VN"/>
              </w:rPr>
              <w:t>n</w:t>
            </w:r>
            <w:r w:rsidR="00D00C4B" w:rsidRPr="001E54B0">
              <w:rPr>
                <w:rFonts w:ascii="Times New Roman" w:hAnsi="Times New Roman"/>
                <w:b w:val="0"/>
                <w:color w:val="auto"/>
                <w:sz w:val="26"/>
                <w:szCs w:val="26"/>
                <w:lang w:val="vi-VN"/>
              </w:rPr>
              <w:t>ă</w:t>
            </w:r>
            <w:r w:rsidR="00D00C4B" w:rsidRPr="001E54B0">
              <w:rPr>
                <w:rFonts w:ascii="Times New Roman" w:hAnsi="Times New Roman" w:cs="VNI-Times"/>
                <w:b w:val="0"/>
                <w:color w:val="auto"/>
                <w:sz w:val="26"/>
                <w:szCs w:val="26"/>
                <w:lang w:val="vi-VN"/>
              </w:rPr>
              <w:t>m 20</w:t>
            </w:r>
            <w:r w:rsidR="009814D9">
              <w:rPr>
                <w:rFonts w:ascii="Times New Roman" w:hAnsi="Times New Roman" w:cs="VNI-Times"/>
                <w:b w:val="0"/>
                <w:color w:val="auto"/>
                <w:sz w:val="26"/>
                <w:szCs w:val="26"/>
              </w:rPr>
              <w:t>2</w:t>
            </w:r>
            <w:r w:rsidR="0077111E">
              <w:rPr>
                <w:rFonts w:ascii="Times New Roman" w:hAnsi="Times New Roman" w:cs="VNI-Times"/>
                <w:b w:val="0"/>
                <w:color w:val="auto"/>
                <w:sz w:val="26"/>
                <w:szCs w:val="26"/>
              </w:rPr>
              <w:t>4</w:t>
            </w:r>
          </w:p>
        </w:tc>
      </w:tr>
    </w:tbl>
    <w:p w14:paraId="541A3A5C" w14:textId="1BF90254" w:rsidR="007F3130" w:rsidRDefault="00D00C4B" w:rsidP="00D00C4B">
      <w:pPr>
        <w:spacing w:before="80"/>
        <w:ind w:right="-204"/>
        <w:rPr>
          <w:bCs/>
          <w:sz w:val="28"/>
          <w:szCs w:val="28"/>
        </w:rPr>
      </w:pPr>
      <w:r>
        <w:rPr>
          <w:b/>
          <w:bCs/>
          <w:sz w:val="26"/>
          <w:szCs w:val="26"/>
          <w:lang w:val="vi-VN"/>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p>
    <w:p w14:paraId="028B30D2" w14:textId="77777777" w:rsidR="00DE140E" w:rsidRPr="004B45B6" w:rsidRDefault="009814D9" w:rsidP="004B45B6">
      <w:pPr>
        <w:spacing w:line="276" w:lineRule="auto"/>
        <w:ind w:right="-204"/>
        <w:jc w:val="center"/>
        <w:rPr>
          <w:b/>
          <w:bCs/>
          <w:sz w:val="28"/>
          <w:szCs w:val="28"/>
        </w:rPr>
      </w:pPr>
      <w:r w:rsidRPr="004B45B6">
        <w:rPr>
          <w:b/>
          <w:bCs/>
          <w:sz w:val="28"/>
          <w:szCs w:val="28"/>
        </w:rPr>
        <w:t>KẾ HOẠCH</w:t>
      </w:r>
    </w:p>
    <w:p w14:paraId="504DCF77" w14:textId="77777777" w:rsidR="0077111E" w:rsidRPr="004B45B6" w:rsidRDefault="0077111E" w:rsidP="004B45B6">
      <w:pPr>
        <w:spacing w:line="276" w:lineRule="auto"/>
        <w:ind w:right="-204"/>
        <w:jc w:val="center"/>
        <w:rPr>
          <w:b/>
          <w:bCs/>
          <w:sz w:val="28"/>
          <w:szCs w:val="28"/>
        </w:rPr>
      </w:pPr>
      <w:r w:rsidRPr="004B45B6">
        <w:rPr>
          <w:b/>
          <w:bCs/>
          <w:sz w:val="28"/>
          <w:szCs w:val="28"/>
        </w:rPr>
        <w:t xml:space="preserve">Thực hiện các nhiệm vụ, giải pháp nâng cao kết quả thực hiện các tiêu chí </w:t>
      </w:r>
    </w:p>
    <w:p w14:paraId="3DA963A0" w14:textId="7B67241C" w:rsidR="009814D9" w:rsidRPr="004B45B6" w:rsidRDefault="0077111E" w:rsidP="004B45B6">
      <w:pPr>
        <w:spacing w:line="276" w:lineRule="auto"/>
        <w:ind w:right="-204"/>
        <w:jc w:val="center"/>
        <w:rPr>
          <w:b/>
          <w:bCs/>
          <w:sz w:val="28"/>
          <w:szCs w:val="28"/>
        </w:rPr>
      </w:pPr>
      <w:r w:rsidRPr="004B45B6">
        <w:rPr>
          <w:b/>
          <w:bCs/>
          <w:sz w:val="28"/>
          <w:szCs w:val="28"/>
        </w:rPr>
        <w:t xml:space="preserve">trong bộ chỉ số cải cách hành chính </w:t>
      </w:r>
      <w:r w:rsidR="006B00BC" w:rsidRPr="004B45B6">
        <w:rPr>
          <w:b/>
          <w:bCs/>
          <w:sz w:val="28"/>
          <w:szCs w:val="28"/>
        </w:rPr>
        <w:t xml:space="preserve">(PAR INDEX, PAPI, SIPAS, PCI, DDCI, Bản đồ thực thi thể chế) </w:t>
      </w:r>
      <w:r w:rsidRPr="004B45B6">
        <w:rPr>
          <w:b/>
          <w:bCs/>
          <w:sz w:val="28"/>
          <w:szCs w:val="28"/>
        </w:rPr>
        <w:t>năm 2024</w:t>
      </w:r>
    </w:p>
    <w:p w14:paraId="312D2530" w14:textId="259483B8" w:rsidR="00AA0722" w:rsidRPr="004B45B6" w:rsidRDefault="00444876" w:rsidP="004B45B6">
      <w:pPr>
        <w:spacing w:line="276" w:lineRule="auto"/>
        <w:ind w:right="-204"/>
        <w:jc w:val="center"/>
        <w:rPr>
          <w:b/>
          <w:bCs/>
          <w:sz w:val="28"/>
          <w:szCs w:val="28"/>
        </w:rPr>
      </w:pPr>
      <w:r w:rsidRPr="004B45B6">
        <w:rPr>
          <w:b/>
          <w:bCs/>
          <w:noProof/>
          <w:sz w:val="28"/>
          <w:szCs w:val="28"/>
        </w:rPr>
        <mc:AlternateContent>
          <mc:Choice Requires="wps">
            <w:drawing>
              <wp:anchor distT="0" distB="0" distL="114300" distR="114300" simplePos="0" relativeHeight="251664384" behindDoc="0" locked="0" layoutInCell="1" allowOverlap="1" wp14:anchorId="1950B1EE" wp14:editId="739BB7D6">
                <wp:simplePos x="0" y="0"/>
                <wp:positionH relativeFrom="column">
                  <wp:posOffset>1974215</wp:posOffset>
                </wp:positionH>
                <wp:positionV relativeFrom="paragraph">
                  <wp:posOffset>46990</wp:posOffset>
                </wp:positionV>
                <wp:extent cx="192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4411F"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4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gTtAEAALcDAAAOAAAAZHJzL2Uyb0RvYy54bWysU8GOEzEMvSPxD1HudKYVRT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" strokecolor="black [3040]"/>
            </w:pict>
          </mc:Fallback>
        </mc:AlternateContent>
      </w:r>
    </w:p>
    <w:p w14:paraId="7A1BC4C8" w14:textId="77777777" w:rsidR="0077111E" w:rsidRPr="004B45B6" w:rsidRDefault="0077111E" w:rsidP="004B45B6">
      <w:pPr>
        <w:spacing w:line="276" w:lineRule="auto"/>
        <w:ind w:firstLine="709"/>
        <w:jc w:val="both"/>
        <w:rPr>
          <w:sz w:val="28"/>
          <w:szCs w:val="28"/>
        </w:rPr>
      </w:pPr>
      <w:r w:rsidRPr="004B45B6">
        <w:rPr>
          <w:sz w:val="28"/>
          <w:szCs w:val="28"/>
        </w:rPr>
        <w:t>Thực hiện Kế hoạch số 175/KH-UBND ngày 28 tháng 5 năm 2021 của Ủy ban nhân dân Quận 1 về thực hiện chương trình cải cách hành chính và giải pháp nâng cao Chỉ số cải cách hành chính trên địa bàn Quận 1 giai đoạn 2020-2025;</w:t>
      </w:r>
    </w:p>
    <w:p w14:paraId="16592871" w14:textId="77777777" w:rsidR="0077111E" w:rsidRPr="004B45B6" w:rsidRDefault="0077111E" w:rsidP="004B45B6">
      <w:pPr>
        <w:spacing w:line="276" w:lineRule="auto"/>
        <w:ind w:firstLine="709"/>
        <w:jc w:val="both"/>
        <w:rPr>
          <w:sz w:val="28"/>
          <w:szCs w:val="28"/>
        </w:rPr>
      </w:pPr>
      <w:r w:rsidRPr="004B45B6">
        <w:rPr>
          <w:sz w:val="28"/>
          <w:szCs w:val="28"/>
        </w:rPr>
        <w:t>Thực hiện Kế hoạch số 288/KH-UBND ngày 29 tháng 10 năm 2021 của Ủy ban nhân dân Quận 1 về thực hiện Chương trình tổng thể cải cách hành chính nhà nước trên địa bàn Quận 1 giai đoạn 202</w:t>
      </w:r>
      <w:bookmarkStart w:id="0" w:name="_GoBack"/>
      <w:bookmarkEnd w:id="0"/>
      <w:r w:rsidRPr="004B45B6">
        <w:rPr>
          <w:sz w:val="28"/>
          <w:szCs w:val="28"/>
        </w:rPr>
        <w:t>1-2030;</w:t>
      </w:r>
    </w:p>
    <w:p w14:paraId="75712D39" w14:textId="77777777" w:rsidR="0077111E" w:rsidRPr="004B45B6" w:rsidRDefault="0077111E" w:rsidP="004B45B6">
      <w:pPr>
        <w:spacing w:line="276" w:lineRule="auto"/>
        <w:ind w:firstLine="709"/>
        <w:jc w:val="both"/>
        <w:rPr>
          <w:sz w:val="28"/>
          <w:szCs w:val="28"/>
        </w:rPr>
      </w:pPr>
      <w:r w:rsidRPr="004B45B6">
        <w:rPr>
          <w:sz w:val="28"/>
          <w:szCs w:val="28"/>
        </w:rPr>
        <w:t>Thực hiện Kế hoạch số 04/KH-UBND ngày 04 tháng 1 năm 2024 của Ủy ban nhân dân Quận 1 về thực hiện công tác cải cách hành chính trên địa bàn Quận 1 năm 2024;</w:t>
      </w:r>
    </w:p>
    <w:p w14:paraId="24B7665F" w14:textId="614888E5" w:rsidR="0032707E" w:rsidRPr="004B45B6" w:rsidRDefault="0032707E" w:rsidP="004B45B6">
      <w:pPr>
        <w:spacing w:line="276" w:lineRule="auto"/>
        <w:ind w:firstLine="709"/>
        <w:jc w:val="both"/>
        <w:rPr>
          <w:sz w:val="28"/>
          <w:szCs w:val="28"/>
        </w:rPr>
      </w:pPr>
      <w:r w:rsidRPr="004B45B6">
        <w:rPr>
          <w:sz w:val="28"/>
          <w:szCs w:val="28"/>
        </w:rPr>
        <w:t xml:space="preserve">Thực hiện Kế hoạch số </w:t>
      </w:r>
      <w:r w:rsidR="00A2078F" w:rsidRPr="004B45B6">
        <w:rPr>
          <w:sz w:val="28"/>
          <w:szCs w:val="28"/>
        </w:rPr>
        <w:t>04</w:t>
      </w:r>
      <w:r w:rsidRPr="004B45B6">
        <w:rPr>
          <w:sz w:val="28"/>
          <w:szCs w:val="28"/>
        </w:rPr>
        <w:t>/KH-</w:t>
      </w:r>
      <w:r w:rsidR="00EB7494" w:rsidRPr="004B45B6">
        <w:rPr>
          <w:sz w:val="28"/>
          <w:szCs w:val="28"/>
        </w:rPr>
        <w:t>HB</w:t>
      </w:r>
      <w:r w:rsidRPr="004B45B6">
        <w:rPr>
          <w:sz w:val="28"/>
          <w:szCs w:val="28"/>
        </w:rPr>
        <w:t xml:space="preserve"> ngày </w:t>
      </w:r>
      <w:r w:rsidR="00A2078F" w:rsidRPr="004B45B6">
        <w:rPr>
          <w:sz w:val="28"/>
          <w:szCs w:val="28"/>
        </w:rPr>
        <w:t>17</w:t>
      </w:r>
      <w:r w:rsidRPr="004B45B6">
        <w:rPr>
          <w:sz w:val="28"/>
          <w:szCs w:val="28"/>
        </w:rPr>
        <w:t xml:space="preserve"> tháng 0</w:t>
      </w:r>
      <w:r w:rsidR="00A2078F" w:rsidRPr="004B45B6">
        <w:rPr>
          <w:sz w:val="28"/>
          <w:szCs w:val="28"/>
        </w:rPr>
        <w:t>1</w:t>
      </w:r>
      <w:r w:rsidRPr="004B45B6">
        <w:rPr>
          <w:sz w:val="28"/>
          <w:szCs w:val="28"/>
        </w:rPr>
        <w:t xml:space="preserve"> năm 202</w:t>
      </w:r>
      <w:r w:rsidR="00A2078F" w:rsidRPr="004B45B6">
        <w:rPr>
          <w:sz w:val="28"/>
          <w:szCs w:val="28"/>
        </w:rPr>
        <w:t>4</w:t>
      </w:r>
      <w:r w:rsidRPr="004B45B6">
        <w:rPr>
          <w:sz w:val="28"/>
          <w:szCs w:val="28"/>
        </w:rPr>
        <w:t xml:space="preserve"> của Trường Tiểu học </w:t>
      </w:r>
      <w:r w:rsidR="00EB7494" w:rsidRPr="004B45B6">
        <w:rPr>
          <w:sz w:val="28"/>
          <w:szCs w:val="28"/>
        </w:rPr>
        <w:t>Hòa Bình</w:t>
      </w:r>
      <w:r w:rsidRPr="004B45B6">
        <w:rPr>
          <w:sz w:val="28"/>
          <w:szCs w:val="28"/>
        </w:rPr>
        <w:t xml:space="preserve"> về việc thực hiện công tác cải cách hành chính năm 202</w:t>
      </w:r>
      <w:r w:rsidR="0070156F" w:rsidRPr="004B45B6">
        <w:rPr>
          <w:sz w:val="28"/>
          <w:szCs w:val="28"/>
        </w:rPr>
        <w:t>4;</w:t>
      </w:r>
      <w:r w:rsidR="006E42B5" w:rsidRPr="004B45B6">
        <w:rPr>
          <w:sz w:val="28"/>
          <w:szCs w:val="28"/>
        </w:rPr>
        <w:t xml:space="preserve"> </w:t>
      </w:r>
    </w:p>
    <w:p w14:paraId="0E7FB4A2" w14:textId="0A89D41C" w:rsidR="00774947" w:rsidRDefault="0032707E" w:rsidP="004B45B6">
      <w:pPr>
        <w:spacing w:line="276" w:lineRule="auto"/>
        <w:ind w:right="-204" w:firstLine="709"/>
        <w:jc w:val="both"/>
        <w:rPr>
          <w:sz w:val="28"/>
          <w:szCs w:val="28"/>
        </w:rPr>
      </w:pPr>
      <w:r w:rsidRPr="004B45B6">
        <w:rPr>
          <w:sz w:val="28"/>
          <w:szCs w:val="28"/>
        </w:rPr>
        <w:t xml:space="preserve">Trường Tiểu học </w:t>
      </w:r>
      <w:r w:rsidR="00EB7494" w:rsidRPr="004B45B6">
        <w:rPr>
          <w:sz w:val="28"/>
          <w:szCs w:val="28"/>
        </w:rPr>
        <w:t>Hòa Bình</w:t>
      </w:r>
      <w:r w:rsidRPr="004B45B6">
        <w:rPr>
          <w:sz w:val="28"/>
          <w:szCs w:val="28"/>
        </w:rPr>
        <w:t xml:space="preserve"> xây dựng k</w:t>
      </w:r>
      <w:r w:rsidRPr="004B45B6">
        <w:rPr>
          <w:sz w:val="28"/>
          <w:szCs w:val="28"/>
          <w:lang w:val="vi-VN"/>
        </w:rPr>
        <w:t>ế hoạch</w:t>
      </w:r>
      <w:r w:rsidRPr="004B45B6">
        <w:rPr>
          <w:sz w:val="28"/>
          <w:szCs w:val="28"/>
        </w:rPr>
        <w:t xml:space="preserve"> </w:t>
      </w:r>
      <w:r w:rsidR="00A2078F" w:rsidRPr="004B45B6">
        <w:rPr>
          <w:sz w:val="28"/>
          <w:szCs w:val="28"/>
        </w:rPr>
        <w:t>t</w:t>
      </w:r>
      <w:r w:rsidR="00A2078F" w:rsidRPr="004B45B6">
        <w:rPr>
          <w:bCs/>
          <w:sz w:val="28"/>
          <w:szCs w:val="28"/>
        </w:rPr>
        <w:t xml:space="preserve">hực hiện các nhiệm vụ, giải pháp nâng cao kết quả thực hiện các tiêu chí trong bộ chỉ số cải cách hành chính (PAR INDEX, PAPI, SIPAS, PCI, DDCI, Bản đồ thực thi thể chế) năm 2024, nội dung </w:t>
      </w:r>
      <w:r w:rsidR="00A2078F" w:rsidRPr="004B45B6">
        <w:rPr>
          <w:sz w:val="28"/>
          <w:szCs w:val="28"/>
        </w:rPr>
        <w:t xml:space="preserve">cụ thể như </w:t>
      </w:r>
      <w:r w:rsidR="00B61104" w:rsidRPr="004B45B6">
        <w:rPr>
          <w:sz w:val="28"/>
          <w:szCs w:val="28"/>
        </w:rPr>
        <w:t>sau:</w:t>
      </w:r>
    </w:p>
    <w:p w14:paraId="67ADF270" w14:textId="77777777" w:rsidR="004B45B6" w:rsidRPr="004B45B6" w:rsidRDefault="004B45B6" w:rsidP="004B45B6">
      <w:pPr>
        <w:spacing w:line="276" w:lineRule="auto"/>
        <w:ind w:right="-204" w:firstLine="709"/>
        <w:jc w:val="both"/>
        <w:rPr>
          <w:sz w:val="14"/>
          <w:szCs w:val="28"/>
        </w:rPr>
      </w:pPr>
    </w:p>
    <w:p w14:paraId="544167C4" w14:textId="6BE93EF8" w:rsidR="00774947" w:rsidRPr="004B45B6" w:rsidRDefault="00134D8F" w:rsidP="004B45B6">
      <w:pPr>
        <w:spacing w:line="276" w:lineRule="auto"/>
        <w:ind w:firstLine="567"/>
        <w:jc w:val="both"/>
        <w:rPr>
          <w:b/>
          <w:sz w:val="28"/>
          <w:szCs w:val="28"/>
        </w:rPr>
      </w:pPr>
      <w:r w:rsidRPr="004B45B6">
        <w:rPr>
          <w:b/>
          <w:sz w:val="28"/>
          <w:szCs w:val="28"/>
        </w:rPr>
        <w:t>I</w:t>
      </w:r>
      <w:r w:rsidR="00774947" w:rsidRPr="004B45B6">
        <w:rPr>
          <w:b/>
          <w:sz w:val="28"/>
          <w:szCs w:val="28"/>
        </w:rPr>
        <w:t xml:space="preserve">. </w:t>
      </w:r>
      <w:r w:rsidRPr="004B45B6">
        <w:rPr>
          <w:b/>
          <w:sz w:val="28"/>
          <w:szCs w:val="28"/>
        </w:rPr>
        <w:t>MỤC ĐÍCH, YÊU CẦU</w:t>
      </w:r>
    </w:p>
    <w:p w14:paraId="39B79E00" w14:textId="32537612" w:rsidR="008957CD" w:rsidRPr="004B45B6" w:rsidRDefault="008957CD" w:rsidP="004B45B6">
      <w:pPr>
        <w:spacing w:line="276" w:lineRule="auto"/>
        <w:ind w:firstLine="567"/>
        <w:jc w:val="both"/>
        <w:rPr>
          <w:b/>
          <w:i/>
          <w:sz w:val="28"/>
          <w:szCs w:val="28"/>
        </w:rPr>
      </w:pPr>
      <w:r w:rsidRPr="004B45B6">
        <w:rPr>
          <w:b/>
          <w:i/>
          <w:sz w:val="28"/>
          <w:szCs w:val="28"/>
        </w:rPr>
        <w:t>1. Mục đích</w:t>
      </w:r>
    </w:p>
    <w:p w14:paraId="68BC5421" w14:textId="5AB84ABB" w:rsidR="00E16C1E" w:rsidRPr="004B45B6" w:rsidRDefault="00E16C1E"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xml:space="preserve">- Tiếp tục khắc phục triệt để các tồn tại, hạn chế đã được chỉ ra trong năm 2023, triển khai các giải pháp để duy trì, cải thiện, nâng cao </w:t>
      </w:r>
      <w:r w:rsidRPr="004B45B6">
        <w:rPr>
          <w:bCs/>
          <w:sz w:val="28"/>
          <w:szCs w:val="28"/>
        </w:rPr>
        <w:t>kết quả  thực hiện các tiêu chí trong</w:t>
      </w:r>
      <w:r w:rsidRPr="004B45B6">
        <w:rPr>
          <w:sz w:val="28"/>
          <w:szCs w:val="28"/>
        </w:rPr>
        <w:t xml:space="preserve"> </w:t>
      </w:r>
      <w:r w:rsidRPr="004B45B6">
        <w:rPr>
          <w:bCs/>
          <w:sz w:val="28"/>
          <w:szCs w:val="28"/>
        </w:rPr>
        <w:t>bộ chỉ số cải cách hành chính (CCHC)</w:t>
      </w:r>
      <w:r w:rsidRPr="004B45B6">
        <w:rPr>
          <w:sz w:val="28"/>
          <w:szCs w:val="28"/>
        </w:rPr>
        <w:t>.</w:t>
      </w:r>
    </w:p>
    <w:p w14:paraId="023B33FD" w14:textId="077B91C0" w:rsidR="0070156F" w:rsidRPr="004B45B6" w:rsidRDefault="0070156F"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xml:space="preserve">- Tiếp tục đẩy mạnh, </w:t>
      </w:r>
      <w:r w:rsidR="00FD42BE" w:rsidRPr="004B45B6">
        <w:rPr>
          <w:sz w:val="28"/>
          <w:szCs w:val="28"/>
        </w:rPr>
        <w:t>triển khai đồng bộ các nhiệm vụ, giải pháp trong lãnh đạo, chỉ đạo và tổ chức thực hiện nhằm góp phần nâng cao kết quả thực hiện các tiêu chí trong các bộ c</w:t>
      </w:r>
      <w:r w:rsidR="00E16C1E" w:rsidRPr="004B45B6">
        <w:rPr>
          <w:sz w:val="28"/>
          <w:szCs w:val="28"/>
        </w:rPr>
        <w:t>hỉ số cải cách hành chính</w:t>
      </w:r>
      <w:r w:rsidR="00FD42BE" w:rsidRPr="004B45B6">
        <w:rPr>
          <w:sz w:val="28"/>
          <w:szCs w:val="28"/>
        </w:rPr>
        <w:t>. Qua đó, nâng cao chất lượng về</w:t>
      </w:r>
      <w:r w:rsidRPr="004B45B6">
        <w:rPr>
          <w:sz w:val="28"/>
          <w:szCs w:val="28"/>
        </w:rPr>
        <w:t xml:space="preserve"> </w:t>
      </w:r>
      <w:r w:rsidR="00FD42BE" w:rsidRPr="004B45B6">
        <w:rPr>
          <w:sz w:val="28"/>
          <w:szCs w:val="28"/>
        </w:rPr>
        <w:t xml:space="preserve">các </w:t>
      </w:r>
      <w:r w:rsidRPr="004B45B6">
        <w:rPr>
          <w:sz w:val="28"/>
          <w:szCs w:val="28"/>
        </w:rPr>
        <w:t>thủ tục hành chính, hiệu quả quản trị và hành chính công, mức độ hài lòng của tổ chức, cá nhân đối với sự phục vụ của các cơ quan hành chính nhà nước, đơn vị sự nghiệ</w:t>
      </w:r>
      <w:r w:rsidR="00E87661" w:rsidRPr="004B45B6">
        <w:rPr>
          <w:sz w:val="28"/>
          <w:szCs w:val="28"/>
        </w:rPr>
        <w:t>p, năng lực cạnh tranh cấp tỉnh</w:t>
      </w:r>
      <w:r w:rsidRPr="004B45B6">
        <w:rPr>
          <w:sz w:val="28"/>
          <w:szCs w:val="28"/>
        </w:rPr>
        <w:t>.</w:t>
      </w:r>
    </w:p>
    <w:p w14:paraId="40C6A8F1" w14:textId="7FBB1CEC" w:rsidR="0014494F" w:rsidRPr="004B45B6" w:rsidRDefault="001E5373"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xml:space="preserve">- Tăng cường sự tham gia đánh giá của người dân, tổ chức đối với quá trình triển khai CCHC của các cơ quan hành chính nhà nước. Nâng cao nhận thức và </w:t>
      </w:r>
      <w:r w:rsidRPr="004B45B6">
        <w:rPr>
          <w:sz w:val="28"/>
          <w:szCs w:val="28"/>
        </w:rPr>
        <w:lastRenderedPageBreak/>
        <w:t>trách nhiệm của cán bộ, giáo viên, nhân viên và cha mẹ học sinh đối với công tác cải cách hành chính.</w:t>
      </w:r>
    </w:p>
    <w:p w14:paraId="4E52FDA4" w14:textId="46E56309" w:rsidR="00C97688" w:rsidRPr="004B45B6" w:rsidRDefault="008E1F31" w:rsidP="004B45B6">
      <w:pPr>
        <w:spacing w:line="276" w:lineRule="auto"/>
        <w:ind w:firstLine="567"/>
        <w:jc w:val="both"/>
        <w:rPr>
          <w:b/>
          <w:i/>
          <w:sz w:val="28"/>
          <w:szCs w:val="28"/>
        </w:rPr>
      </w:pPr>
      <w:r w:rsidRPr="004B45B6">
        <w:rPr>
          <w:b/>
          <w:i/>
          <w:sz w:val="28"/>
          <w:szCs w:val="28"/>
        </w:rPr>
        <w:t>2. Yêu cầu</w:t>
      </w:r>
    </w:p>
    <w:p w14:paraId="2F0F6A94" w14:textId="7DB3BB51" w:rsidR="00147856" w:rsidRPr="004B45B6" w:rsidRDefault="00147856" w:rsidP="004B45B6">
      <w:pPr>
        <w:spacing w:line="276" w:lineRule="auto"/>
        <w:ind w:firstLine="567"/>
        <w:jc w:val="both"/>
        <w:rPr>
          <w:rFonts w:eastAsia="MS Mincho"/>
          <w:bCs/>
          <w:sz w:val="28"/>
          <w:szCs w:val="28"/>
          <w:lang w:eastAsia="ja-JP"/>
        </w:rPr>
      </w:pPr>
      <w:r w:rsidRPr="004B45B6">
        <w:rPr>
          <w:rFonts w:eastAsia="MS Mincho"/>
          <w:bCs/>
          <w:sz w:val="28"/>
          <w:szCs w:val="28"/>
          <w:lang w:eastAsia="ja-JP"/>
        </w:rPr>
        <w:t>- Cải thiện</w:t>
      </w:r>
      <w:r w:rsidR="00782535" w:rsidRPr="004B45B6">
        <w:rPr>
          <w:rFonts w:eastAsia="MS Mincho"/>
          <w:bCs/>
          <w:sz w:val="28"/>
          <w:szCs w:val="28"/>
          <w:lang w:eastAsia="ja-JP"/>
        </w:rPr>
        <w:t xml:space="preserve">, </w:t>
      </w:r>
      <w:r w:rsidR="00782535" w:rsidRPr="004B45B6">
        <w:rPr>
          <w:sz w:val="28"/>
          <w:szCs w:val="28"/>
        </w:rPr>
        <w:t xml:space="preserve">nâng cao </w:t>
      </w:r>
      <w:r w:rsidR="00782535" w:rsidRPr="004B45B6">
        <w:rPr>
          <w:bCs/>
          <w:sz w:val="28"/>
          <w:szCs w:val="28"/>
        </w:rPr>
        <w:t>kết quả thực hiện các tiêu chí trong</w:t>
      </w:r>
      <w:r w:rsidR="00782535" w:rsidRPr="004B45B6">
        <w:rPr>
          <w:sz w:val="28"/>
          <w:szCs w:val="28"/>
        </w:rPr>
        <w:t xml:space="preserve"> </w:t>
      </w:r>
      <w:r w:rsidR="00782535" w:rsidRPr="004B45B6">
        <w:rPr>
          <w:bCs/>
          <w:sz w:val="28"/>
          <w:szCs w:val="28"/>
        </w:rPr>
        <w:t>bộ chỉ số cải cách hành chính</w:t>
      </w:r>
      <w:r w:rsidRPr="004B45B6">
        <w:rPr>
          <w:rFonts w:eastAsia="MS Mincho"/>
          <w:bCs/>
          <w:sz w:val="28"/>
          <w:szCs w:val="28"/>
          <w:lang w:eastAsia="ja-JP"/>
        </w:rPr>
        <w:t xml:space="preserve"> là nhiệm vụ liên tục, lâu dài, kiê</w:t>
      </w:r>
      <w:r w:rsidR="009A1504" w:rsidRPr="004B45B6">
        <w:rPr>
          <w:rFonts w:eastAsia="MS Mincho"/>
          <w:bCs/>
          <w:sz w:val="28"/>
          <w:szCs w:val="28"/>
          <w:lang w:eastAsia="ja-JP"/>
        </w:rPr>
        <w:t>n</w:t>
      </w:r>
      <w:r w:rsidRPr="004B45B6">
        <w:rPr>
          <w:rFonts w:eastAsia="MS Mincho"/>
          <w:bCs/>
          <w:sz w:val="28"/>
          <w:szCs w:val="28"/>
          <w:lang w:eastAsia="ja-JP"/>
        </w:rPr>
        <w:t xml:space="preserve"> trì, sáng tạo của </w:t>
      </w:r>
      <w:r w:rsidR="00540281" w:rsidRPr="004B45B6">
        <w:rPr>
          <w:sz w:val="28"/>
          <w:szCs w:val="28"/>
        </w:rPr>
        <w:t xml:space="preserve">Trường Tiểu học </w:t>
      </w:r>
      <w:r w:rsidR="00AF5FFD" w:rsidRPr="004B45B6">
        <w:rPr>
          <w:sz w:val="28"/>
          <w:szCs w:val="28"/>
        </w:rPr>
        <w:t>Hòa Bình</w:t>
      </w:r>
      <w:r w:rsidRPr="004B45B6">
        <w:rPr>
          <w:rFonts w:eastAsia="MS Mincho"/>
          <w:bCs/>
          <w:sz w:val="28"/>
          <w:szCs w:val="28"/>
          <w:lang w:eastAsia="ja-JP"/>
        </w:rPr>
        <w:t>.</w:t>
      </w:r>
    </w:p>
    <w:p w14:paraId="6D8FC9BA" w14:textId="3936DD21" w:rsidR="00112090" w:rsidRDefault="00112090" w:rsidP="004B45B6">
      <w:pPr>
        <w:spacing w:line="276" w:lineRule="auto"/>
        <w:ind w:firstLine="567"/>
        <w:jc w:val="both"/>
        <w:rPr>
          <w:rFonts w:eastAsia="MS Mincho"/>
          <w:bCs/>
          <w:sz w:val="28"/>
          <w:szCs w:val="28"/>
          <w:lang w:eastAsia="ja-JP"/>
        </w:rPr>
      </w:pPr>
      <w:r w:rsidRPr="004B45B6">
        <w:rPr>
          <w:rFonts w:eastAsia="MS Mincho"/>
          <w:bCs/>
          <w:sz w:val="28"/>
          <w:szCs w:val="28"/>
          <w:lang w:eastAsia="ja-JP"/>
        </w:rPr>
        <w:t>- Chủ động kiểm tra, giám</w:t>
      </w:r>
      <w:r w:rsidR="00853C46" w:rsidRPr="004B45B6">
        <w:rPr>
          <w:rFonts w:eastAsia="MS Mincho"/>
          <w:bCs/>
          <w:sz w:val="28"/>
          <w:szCs w:val="28"/>
          <w:lang w:eastAsia="ja-JP"/>
        </w:rPr>
        <w:t xml:space="preserve"> </w:t>
      </w:r>
      <w:r w:rsidRPr="004B45B6">
        <w:rPr>
          <w:rFonts w:eastAsia="MS Mincho"/>
          <w:bCs/>
          <w:sz w:val="28"/>
          <w:szCs w:val="28"/>
          <w:lang w:eastAsia="ja-JP"/>
        </w:rPr>
        <w:t xml:space="preserve">sát thường xuyên, tổ chức sơ kết, tổng kết việc triển khai, thực hiện các giải pháp nâng cao </w:t>
      </w:r>
      <w:r w:rsidR="00782535" w:rsidRPr="004B45B6">
        <w:rPr>
          <w:rFonts w:eastAsia="MS Mincho"/>
          <w:bCs/>
          <w:sz w:val="28"/>
          <w:szCs w:val="28"/>
          <w:lang w:eastAsia="ja-JP"/>
        </w:rPr>
        <w:t>các tiêu chí trong bộ chỉ số CCHC</w:t>
      </w:r>
      <w:r w:rsidRPr="004B45B6">
        <w:rPr>
          <w:rFonts w:eastAsia="MS Mincho"/>
          <w:bCs/>
          <w:sz w:val="28"/>
          <w:szCs w:val="28"/>
          <w:lang w:eastAsia="ja-JP"/>
        </w:rPr>
        <w:t xml:space="preserve">. Biểu dương, khen thưởng kịp thời các cá nhân, tập thể thực hiện tốt; kịp thời giải quyết các vướng mắc, khó khăn và xử lý trách nhiệm khi không thực hiện tốt hoặc thực hiện không hiệu quả việc nâng cao </w:t>
      </w:r>
      <w:r w:rsidR="00782535" w:rsidRPr="004B45B6">
        <w:rPr>
          <w:rFonts w:eastAsia="MS Mincho"/>
          <w:bCs/>
          <w:sz w:val="28"/>
          <w:szCs w:val="28"/>
          <w:lang w:eastAsia="ja-JP"/>
        </w:rPr>
        <w:t>các tiêu chí trong bộ chỉ số CCHC</w:t>
      </w:r>
      <w:r w:rsidRPr="004B45B6">
        <w:rPr>
          <w:rFonts w:eastAsia="MS Mincho"/>
          <w:bCs/>
          <w:sz w:val="28"/>
          <w:szCs w:val="28"/>
          <w:lang w:eastAsia="ja-JP"/>
        </w:rPr>
        <w:t>.</w:t>
      </w:r>
    </w:p>
    <w:p w14:paraId="173AA029" w14:textId="77777777" w:rsidR="004B45B6" w:rsidRPr="004B45B6" w:rsidRDefault="004B45B6" w:rsidP="004B45B6">
      <w:pPr>
        <w:spacing w:line="276" w:lineRule="auto"/>
        <w:ind w:firstLine="567"/>
        <w:jc w:val="both"/>
        <w:rPr>
          <w:rFonts w:eastAsia="MS Mincho"/>
          <w:bCs/>
          <w:sz w:val="14"/>
          <w:szCs w:val="28"/>
          <w:lang w:eastAsia="ja-JP"/>
        </w:rPr>
      </w:pPr>
    </w:p>
    <w:p w14:paraId="28F7804F" w14:textId="16C60693" w:rsidR="00214EBB" w:rsidRPr="004B45B6" w:rsidRDefault="00134D8F" w:rsidP="004B45B6">
      <w:pPr>
        <w:spacing w:line="276" w:lineRule="auto"/>
        <w:ind w:firstLine="567"/>
        <w:jc w:val="both"/>
        <w:rPr>
          <w:b/>
          <w:sz w:val="28"/>
          <w:szCs w:val="28"/>
        </w:rPr>
      </w:pPr>
      <w:r w:rsidRPr="004B45B6">
        <w:rPr>
          <w:b/>
          <w:sz w:val="28"/>
          <w:szCs w:val="28"/>
        </w:rPr>
        <w:t>II</w:t>
      </w:r>
      <w:r w:rsidR="00314D53" w:rsidRPr="004B45B6">
        <w:rPr>
          <w:b/>
          <w:sz w:val="28"/>
          <w:szCs w:val="28"/>
        </w:rPr>
        <w:t xml:space="preserve">. </w:t>
      </w:r>
      <w:r w:rsidR="00965DA2" w:rsidRPr="004B45B6">
        <w:rPr>
          <w:b/>
          <w:sz w:val="28"/>
          <w:szCs w:val="28"/>
        </w:rPr>
        <w:t>NHIỆM VỤ VÀ GIẢI PHÁP:</w:t>
      </w:r>
    </w:p>
    <w:p w14:paraId="08BD741E" w14:textId="77777777" w:rsidR="00965DA2" w:rsidRPr="004B45B6" w:rsidRDefault="00965DA2"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Nâng cao chất lượng đội ngũ giáo viên về năng lực chuyên môn, kỹ năng sư phạm và phẩm chất đạo đức. Thiết lập các kênh thông tin để thường xuyên liên hệ trao đổi với phụ huynh về tình hình học tập và rèn luyện của học sinh; tổ chức đánh giá mức độ hài lòng của người dân đối với dịch vụ giáo dục công để phân tích, đánh giá và xây dựng các giải pháp thực hiện nhằm nâng cao chỉ số hài lòng trong lĩnh vực giáo dục</w:t>
      </w:r>
    </w:p>
    <w:p w14:paraId="1C0EE032" w14:textId="5A863E1D" w:rsidR="00E23551" w:rsidRPr="004B45B6" w:rsidRDefault="00965DA2"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Tập trung rà soát, đơn giản hóa thủ tục hành chính, kiến nghị cấp có thẩm quyền cắt giảm tối đa các thủ tục hành chính không phù hợp, không cần thiết</w:t>
      </w:r>
      <w:r w:rsidR="00F209C2" w:rsidRPr="004B45B6">
        <w:rPr>
          <w:sz w:val="28"/>
          <w:szCs w:val="28"/>
        </w:rPr>
        <w:t xml:space="preserve">. </w:t>
      </w:r>
      <w:r w:rsidRPr="004B45B6">
        <w:rPr>
          <w:sz w:val="28"/>
          <w:szCs w:val="28"/>
        </w:rPr>
        <w:t xml:space="preserve">Đẩy mạnh việc giải quyết thủ tục hành chính trên môi trường điện tử. </w:t>
      </w:r>
    </w:p>
    <w:p w14:paraId="15953DD2" w14:textId="77777777" w:rsidR="00E23551" w:rsidRPr="004B45B6" w:rsidRDefault="00965DA2"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xml:space="preserve">- Tăng cường công tác chỉ đạo điều hành, nâng cao trách nhiệm của người đứng đầu, cán bộ, công chức, viên chức có trách nhiệm trong việc triển khai, thực hiện chỉ số SIPAS. </w:t>
      </w:r>
    </w:p>
    <w:p w14:paraId="476C388D" w14:textId="1971555F" w:rsidR="00965DA2" w:rsidRPr="004B45B6" w:rsidRDefault="00965DA2" w:rsidP="004B45B6">
      <w:pPr>
        <w:pStyle w:val="NormalWeb"/>
        <w:shd w:val="clear" w:color="auto" w:fill="FFFFFF"/>
        <w:spacing w:before="0" w:beforeAutospacing="0" w:after="0" w:afterAutospacing="0" w:line="276" w:lineRule="auto"/>
        <w:ind w:firstLine="567"/>
        <w:jc w:val="both"/>
        <w:rPr>
          <w:sz w:val="28"/>
          <w:szCs w:val="28"/>
        </w:rPr>
      </w:pPr>
      <w:r w:rsidRPr="004B45B6">
        <w:rPr>
          <w:sz w:val="28"/>
          <w:szCs w:val="28"/>
        </w:rPr>
        <w:t xml:space="preserve">- Nâng cao nhận thức của từng cán bộ, công chức, viên chức về vai trò của Chỉ số SIPAS đối với sự phát triển kinh tế-xã hội của phường; từ đó tăng cường hành động, tạo sự chuyển biến đồng bộ, chặt chẽ, quyết liệt trong việc thực hiện các giải pháp nâng cao Chỉ số SIPAS của thành phố. </w:t>
      </w:r>
    </w:p>
    <w:p w14:paraId="0F90F414" w14:textId="60DC4657" w:rsidR="00965DA2" w:rsidRPr="004B45B6" w:rsidRDefault="00F209C2" w:rsidP="004B45B6">
      <w:pPr>
        <w:pStyle w:val="NormalWeb"/>
        <w:shd w:val="clear" w:color="auto" w:fill="FFFFFF"/>
        <w:spacing w:before="0" w:beforeAutospacing="0" w:after="0" w:afterAutospacing="0" w:line="276" w:lineRule="auto"/>
        <w:ind w:firstLine="426"/>
        <w:jc w:val="both"/>
        <w:rPr>
          <w:sz w:val="28"/>
          <w:szCs w:val="28"/>
        </w:rPr>
      </w:pPr>
      <w:r w:rsidRPr="004B45B6">
        <w:rPr>
          <w:b/>
          <w:sz w:val="28"/>
          <w:szCs w:val="28"/>
        </w:rPr>
        <w:t xml:space="preserve">  </w:t>
      </w:r>
      <w:r w:rsidRPr="004B45B6">
        <w:rPr>
          <w:sz w:val="28"/>
          <w:szCs w:val="28"/>
        </w:rPr>
        <w:t xml:space="preserve">- </w:t>
      </w:r>
      <w:r w:rsidR="00965DA2" w:rsidRPr="004B45B6">
        <w:rPr>
          <w:sz w:val="28"/>
          <w:szCs w:val="28"/>
        </w:rPr>
        <w:t xml:space="preserve">Phát huy tính năng động, sáng tạo trong chỉ đạo, điều hành công tác hiện đại hóa hành chính, phấn đấu hoàn thành lộ trình chuyển đổi số của Quận 1. </w:t>
      </w:r>
    </w:p>
    <w:p w14:paraId="649B6EB8" w14:textId="77777777" w:rsidR="00B97A30" w:rsidRPr="004B45B6" w:rsidRDefault="00F209C2" w:rsidP="004B45B6">
      <w:pPr>
        <w:pStyle w:val="NormalWeb"/>
        <w:shd w:val="clear" w:color="auto" w:fill="FFFFFF"/>
        <w:spacing w:before="0" w:beforeAutospacing="0" w:after="0" w:afterAutospacing="0" w:line="276" w:lineRule="auto"/>
        <w:ind w:firstLine="426"/>
        <w:jc w:val="both"/>
        <w:rPr>
          <w:rFonts w:eastAsiaTheme="minorHAnsi"/>
          <w:sz w:val="28"/>
          <w:szCs w:val="28"/>
          <w:lang w:val="nb-NO"/>
        </w:rPr>
      </w:pPr>
      <w:r w:rsidRPr="004B45B6">
        <w:rPr>
          <w:sz w:val="28"/>
          <w:szCs w:val="28"/>
        </w:rPr>
        <w:t xml:space="preserve">- </w:t>
      </w:r>
      <w:r w:rsidR="00965DA2" w:rsidRPr="004B45B6">
        <w:rPr>
          <w:rFonts w:eastAsiaTheme="minorHAnsi"/>
          <w:sz w:val="28"/>
          <w:szCs w:val="28"/>
          <w:lang w:val="nb-NO"/>
        </w:rPr>
        <w:t xml:space="preserve">Tạo môi trường thông thoáng, cởi mở, thân thiện để khuyến khích </w:t>
      </w:r>
      <w:r w:rsidR="00965DA2" w:rsidRPr="004B45B6">
        <w:rPr>
          <w:rFonts w:eastAsiaTheme="minorHAnsi"/>
          <w:sz w:val="28"/>
          <w:szCs w:val="28"/>
          <w:shd w:val="clear" w:color="auto" w:fill="FFFFFF"/>
          <w:lang w:val="nb-NO"/>
        </w:rPr>
        <w:t xml:space="preserve">cha mẹ học sinh </w:t>
      </w:r>
      <w:r w:rsidR="00965DA2" w:rsidRPr="004B45B6">
        <w:rPr>
          <w:rFonts w:eastAsiaTheme="minorHAnsi"/>
          <w:sz w:val="28"/>
          <w:szCs w:val="28"/>
          <w:lang w:val="nb-NO"/>
        </w:rPr>
        <w:t xml:space="preserve">chủ động tham gia đóng góp ý kiến vào các vấn đề liên quan đến cơ chế, chính sách tại trường. Bên cạnh đó, củng cố và nâng cao chất lượng hoạt động của Ban chấp hành công đoàn, Ban Thanh tra nhân dân, để phát huy tốt vai trò đại diện của công đoàn viên. </w:t>
      </w:r>
    </w:p>
    <w:p w14:paraId="3599CA51" w14:textId="4CEC1967" w:rsidR="00B97A30" w:rsidRPr="004B45B6" w:rsidRDefault="00B97A30" w:rsidP="004B45B6">
      <w:pPr>
        <w:pStyle w:val="NormalWeb"/>
        <w:shd w:val="clear" w:color="auto" w:fill="FFFFFF"/>
        <w:spacing w:before="0" w:beforeAutospacing="0" w:after="0" w:afterAutospacing="0" w:line="276" w:lineRule="auto"/>
        <w:ind w:firstLine="426"/>
        <w:jc w:val="both"/>
        <w:rPr>
          <w:rFonts w:eastAsiaTheme="minorHAnsi"/>
          <w:sz w:val="28"/>
          <w:szCs w:val="28"/>
          <w:lang w:val="nb-NO"/>
        </w:rPr>
      </w:pPr>
      <w:r w:rsidRPr="004B45B6">
        <w:rPr>
          <w:rFonts w:eastAsiaTheme="minorHAnsi"/>
          <w:sz w:val="28"/>
          <w:szCs w:val="28"/>
          <w:lang w:val="nb-NO"/>
        </w:rPr>
        <w:t xml:space="preserve">- </w:t>
      </w:r>
      <w:r w:rsidRPr="004B45B6">
        <w:rPr>
          <w:sz w:val="28"/>
          <w:szCs w:val="28"/>
        </w:rPr>
        <w:t>Triển khai hồ sơ điện tử, quản trị điện tử kết hợp hệ thống thanh toán điện tử trong nhà trường</w:t>
      </w:r>
    </w:p>
    <w:p w14:paraId="67F358D2" w14:textId="18977437" w:rsidR="00B97A30" w:rsidRPr="004B45B6" w:rsidRDefault="00B97A30" w:rsidP="004B45B6">
      <w:pPr>
        <w:shd w:val="clear" w:color="auto" w:fill="FFFFFF"/>
        <w:tabs>
          <w:tab w:val="left" w:pos="567"/>
        </w:tabs>
        <w:spacing w:line="276" w:lineRule="auto"/>
        <w:ind w:firstLine="567"/>
        <w:jc w:val="both"/>
        <w:rPr>
          <w:sz w:val="28"/>
          <w:szCs w:val="28"/>
          <w:lang w:val="nl-NL"/>
        </w:rPr>
      </w:pPr>
      <w:r w:rsidRPr="004B45B6">
        <w:rPr>
          <w:sz w:val="28"/>
          <w:szCs w:val="28"/>
          <w:lang w:val="nl-NL"/>
        </w:rPr>
        <w:lastRenderedPageBreak/>
        <w:t>+ Nhà trường thực hiện tốt các phần mềm quản lí, kết nối liên thông dữ liệu với phần mềm cơ sở dữ liệu ngành. Thường xuyên cập nhật chương trình eNetviet để</w:t>
      </w:r>
      <w:r w:rsidRPr="004B45B6">
        <w:rPr>
          <w:sz w:val="28"/>
          <w:szCs w:val="28"/>
        </w:rPr>
        <w:t xml:space="preserve"> theo dõi các thông tin về giáo dục</w:t>
      </w:r>
      <w:r w:rsidRPr="004B45B6">
        <w:rPr>
          <w:sz w:val="28"/>
          <w:szCs w:val="28"/>
          <w:lang w:val="nl-NL"/>
        </w:rPr>
        <w:t xml:space="preserve"> và thông tin liên lạc giữa nhà trường và cha mẹ học sinh.</w:t>
      </w:r>
    </w:p>
    <w:p w14:paraId="7DA3507E" w14:textId="055215C3" w:rsidR="00B97A30" w:rsidRPr="004B45B6" w:rsidRDefault="00B97A30" w:rsidP="004B45B6">
      <w:pPr>
        <w:shd w:val="clear" w:color="auto" w:fill="FFFFFF"/>
        <w:tabs>
          <w:tab w:val="left" w:pos="567"/>
        </w:tabs>
        <w:spacing w:line="276" w:lineRule="auto"/>
        <w:ind w:firstLine="567"/>
        <w:jc w:val="both"/>
        <w:rPr>
          <w:sz w:val="28"/>
          <w:szCs w:val="28"/>
          <w:lang w:val="nl-NL"/>
        </w:rPr>
      </w:pPr>
      <w:r w:rsidRPr="004B45B6">
        <w:rPr>
          <w:sz w:val="28"/>
          <w:szCs w:val="28"/>
          <w:lang w:val="de-DE"/>
        </w:rPr>
        <w:t>+ Tham gia các hội thảo chuyên đề, tập huấn kiến thức cơ bản, </w:t>
      </w:r>
      <w:r w:rsidRPr="004B45B6">
        <w:rPr>
          <w:spacing w:val="6"/>
          <w:sz w:val="28"/>
          <w:szCs w:val="28"/>
          <w:lang w:val="de-DE"/>
        </w:rPr>
        <w:t>bồi dưỡng kỹ năng số </w:t>
      </w:r>
      <w:r w:rsidRPr="004B45B6">
        <w:rPr>
          <w:sz w:val="28"/>
          <w:szCs w:val="28"/>
          <w:lang w:val="de-DE"/>
        </w:rPr>
        <w:t>về chuyển đổi số cho cán bộ quản lý, giáo viên, nhân viên về công tác chuyển đổi số.</w:t>
      </w:r>
    </w:p>
    <w:p w14:paraId="7D53FAAA" w14:textId="21836E4D" w:rsidR="00B97A30" w:rsidRPr="004B45B6" w:rsidRDefault="00B97A30" w:rsidP="004B45B6">
      <w:pPr>
        <w:shd w:val="clear" w:color="auto" w:fill="FFFFFF"/>
        <w:tabs>
          <w:tab w:val="left" w:pos="567"/>
        </w:tabs>
        <w:spacing w:line="276" w:lineRule="auto"/>
        <w:ind w:firstLine="567"/>
        <w:jc w:val="both"/>
        <w:rPr>
          <w:bCs/>
          <w:sz w:val="28"/>
          <w:szCs w:val="28"/>
        </w:rPr>
      </w:pPr>
      <w:r w:rsidRPr="004B45B6">
        <w:rPr>
          <w:bCs/>
          <w:sz w:val="28"/>
          <w:szCs w:val="28"/>
        </w:rPr>
        <w:t>+ Tổ chức tốt hình thức dạy học trực tuyến kết hợp dạy học trực tiếp nhằm hỗ trợ nâng cao chất lượng, hiệu quả và đổi mới phương pháp dạy và học. Sử dụng các phần mềm quản trị trong nhà trường, kết nối liên thông dữ liệu của ngành:</w:t>
      </w:r>
    </w:p>
    <w:p w14:paraId="19C44691" w14:textId="3A7CCBBB" w:rsidR="00B97A30" w:rsidRPr="004B45B6" w:rsidRDefault="00B97A30" w:rsidP="004B45B6">
      <w:pPr>
        <w:spacing w:line="276" w:lineRule="auto"/>
        <w:ind w:firstLine="567"/>
        <w:jc w:val="both"/>
        <w:rPr>
          <w:sz w:val="28"/>
          <w:szCs w:val="28"/>
        </w:rPr>
      </w:pPr>
      <w:r w:rsidRPr="004B45B6">
        <w:rPr>
          <w:sz w:val="28"/>
          <w:szCs w:val="28"/>
        </w:rPr>
        <w:t xml:space="preserve">  * Hệ thống thông tin quản lí giáo dục CSDL: truong.hcm.edu.vn </w:t>
      </w:r>
    </w:p>
    <w:p w14:paraId="19D3F76E" w14:textId="0DC9BA2A" w:rsidR="00B97A30" w:rsidRPr="004B45B6" w:rsidRDefault="00B97A30" w:rsidP="004B45B6">
      <w:pPr>
        <w:spacing w:line="276" w:lineRule="auto"/>
        <w:ind w:firstLine="567"/>
        <w:jc w:val="both"/>
        <w:rPr>
          <w:sz w:val="28"/>
          <w:szCs w:val="28"/>
        </w:rPr>
      </w:pPr>
      <w:r w:rsidRPr="004B45B6">
        <w:rPr>
          <w:sz w:val="28"/>
          <w:szCs w:val="28"/>
        </w:rPr>
        <w:t xml:space="preserve">  * Hệ thống đánh giá giáo viên: temis.csdl.edu.vn </w:t>
      </w:r>
    </w:p>
    <w:p w14:paraId="73C7E6C3" w14:textId="4B4FE445" w:rsidR="00B97A30" w:rsidRPr="004B45B6" w:rsidRDefault="00B97A30" w:rsidP="004B45B6">
      <w:pPr>
        <w:spacing w:line="276" w:lineRule="auto"/>
        <w:ind w:firstLine="567"/>
        <w:jc w:val="both"/>
        <w:rPr>
          <w:sz w:val="28"/>
          <w:szCs w:val="28"/>
        </w:rPr>
      </w:pPr>
      <w:r w:rsidRPr="004B45B6">
        <w:rPr>
          <w:sz w:val="28"/>
          <w:szCs w:val="28"/>
        </w:rPr>
        <w:t xml:space="preserve">  * Hệ thống bồi dưỡng tập huấn giáo viên: taphuan.csdl.edu.vn </w:t>
      </w:r>
    </w:p>
    <w:p w14:paraId="56ECC2B2" w14:textId="1C656E7B" w:rsidR="00B97A30" w:rsidRPr="004B45B6" w:rsidRDefault="00B97A30" w:rsidP="004B45B6">
      <w:pPr>
        <w:spacing w:line="276" w:lineRule="auto"/>
        <w:ind w:firstLine="567"/>
        <w:jc w:val="both"/>
        <w:rPr>
          <w:sz w:val="28"/>
          <w:szCs w:val="28"/>
        </w:rPr>
      </w:pPr>
      <w:r w:rsidRPr="004B45B6">
        <w:rPr>
          <w:sz w:val="28"/>
          <w:szCs w:val="28"/>
        </w:rPr>
        <w:t xml:space="preserve">  * Hệ thống thông tin điều hành giáo dục dulieu.hcm.edu.vn</w:t>
      </w:r>
    </w:p>
    <w:p w14:paraId="53F60A3E" w14:textId="58949D09" w:rsidR="00B97A30" w:rsidRPr="004B45B6" w:rsidRDefault="00B97A30" w:rsidP="004B45B6">
      <w:pPr>
        <w:spacing w:line="276" w:lineRule="auto"/>
        <w:ind w:firstLine="567"/>
        <w:jc w:val="both"/>
        <w:rPr>
          <w:sz w:val="28"/>
          <w:szCs w:val="28"/>
        </w:rPr>
      </w:pPr>
      <w:r w:rsidRPr="004B45B6">
        <w:rPr>
          <w:sz w:val="28"/>
          <w:szCs w:val="28"/>
        </w:rPr>
        <w:t xml:space="preserve">  * Hệ thống quản lí thư viện thuvien.hcm.edu.vn</w:t>
      </w:r>
    </w:p>
    <w:p w14:paraId="20F3D5BA" w14:textId="718399EE" w:rsidR="00B97A30" w:rsidRPr="004B45B6" w:rsidRDefault="00B97A30" w:rsidP="004B45B6">
      <w:pPr>
        <w:spacing w:line="276" w:lineRule="auto"/>
        <w:ind w:firstLine="567"/>
        <w:jc w:val="both"/>
        <w:rPr>
          <w:sz w:val="28"/>
          <w:szCs w:val="28"/>
        </w:rPr>
      </w:pPr>
      <w:r w:rsidRPr="004B45B6">
        <w:rPr>
          <w:sz w:val="28"/>
          <w:szCs w:val="28"/>
        </w:rPr>
        <w:t xml:space="preserve">+ </w:t>
      </w:r>
      <w:r w:rsidRPr="004B45B6">
        <w:rPr>
          <w:bCs/>
          <w:sz w:val="28"/>
          <w:szCs w:val="28"/>
        </w:rPr>
        <w:t>Báo cáo thống kê giáo dục định kì đúng thời hạn, đầy đủ, chính xác theo quy định tại Thông tư số 24/2018/TT-BGDĐT ngày 28 tháng 9 năm 2018 về chế độ báo cáo thống kê ngành Giáo dục và báo cáo đột xuất theo yêu cầu của Sở Giáo dục và Đào tạo, Phòng Giáo dục và Đào tạo.</w:t>
      </w:r>
    </w:p>
    <w:p w14:paraId="455AF4F2" w14:textId="60B52763" w:rsidR="00B97A30" w:rsidRPr="004B45B6" w:rsidRDefault="00B97A30" w:rsidP="004B45B6">
      <w:pPr>
        <w:spacing w:line="276" w:lineRule="auto"/>
        <w:ind w:firstLine="567"/>
        <w:jc w:val="both"/>
        <w:rPr>
          <w:sz w:val="28"/>
          <w:szCs w:val="28"/>
        </w:rPr>
      </w:pPr>
      <w:r w:rsidRPr="004B45B6">
        <w:rPr>
          <w:bCs/>
          <w:sz w:val="28"/>
          <w:szCs w:val="28"/>
        </w:rPr>
        <w:t>+ Thường xuyên rà soát và bổ sung, nâng cấp trang thiết bị, tổ chức dạy môn Tin học; đảm bảo về nhân lực, kết nối internet.</w:t>
      </w:r>
    </w:p>
    <w:p w14:paraId="4D73C07B" w14:textId="20B4D869" w:rsidR="00B97A30" w:rsidRPr="004B45B6" w:rsidRDefault="00B97A30" w:rsidP="004B45B6">
      <w:pPr>
        <w:spacing w:line="276" w:lineRule="auto"/>
        <w:ind w:firstLine="567"/>
        <w:jc w:val="both"/>
        <w:rPr>
          <w:bCs/>
          <w:sz w:val="28"/>
          <w:szCs w:val="28"/>
        </w:rPr>
      </w:pPr>
      <w:r w:rsidRPr="004B45B6">
        <w:rPr>
          <w:bCs/>
          <w:sz w:val="28"/>
          <w:szCs w:val="28"/>
        </w:rPr>
        <w:t>+ Có biện pháp đảm bảo an toàn, an ninh thông tin đối với hệ thống công nghệ thông tin; tuyên truyền kĩ năng nhận biết, phòng tránh nguy cơ mất an toàn thông tin khi sử dụng các phần mềm trực tuyến và thiết bị cá nhân, trang bị các phần mềm phòng chống vi-rút có bản quyền.</w:t>
      </w:r>
    </w:p>
    <w:p w14:paraId="6CABFCFB" w14:textId="54DEE6A5" w:rsidR="00B97A30" w:rsidRPr="004B45B6" w:rsidRDefault="00B97A30" w:rsidP="004B45B6">
      <w:pPr>
        <w:spacing w:line="276" w:lineRule="auto"/>
        <w:ind w:firstLine="567"/>
        <w:jc w:val="both"/>
        <w:rPr>
          <w:bCs/>
          <w:sz w:val="28"/>
          <w:szCs w:val="28"/>
        </w:rPr>
      </w:pPr>
      <w:r w:rsidRPr="004B45B6">
        <w:rPr>
          <w:bCs/>
          <w:sz w:val="28"/>
          <w:szCs w:val="28"/>
        </w:rPr>
        <w:t xml:space="preserve"> + </w:t>
      </w:r>
      <w:r w:rsidRPr="004B45B6">
        <w:rPr>
          <w:sz w:val="28"/>
          <w:szCs w:val="28"/>
          <w:lang w:val="pt-BR"/>
        </w:rPr>
        <w:t xml:space="preserve">Nhà trường tích cực đẩy mạnh việc ứng dụng công nghệ thông tin trong dạy học và quản lý giáo dục; chuẩn bị các điều kiện bảo đảm dạy học ngoại ngữ, tin học theo Chương trình giáo dục phổ thông 2018; Tập huấn ứng dụng công nghệ AI vào thiết kế bài giảng E-learning. </w:t>
      </w:r>
    </w:p>
    <w:p w14:paraId="1D152245" w14:textId="0643321E" w:rsidR="00B97A30" w:rsidRPr="004B45B6" w:rsidRDefault="00B97A30" w:rsidP="004B45B6">
      <w:pPr>
        <w:spacing w:line="276" w:lineRule="auto"/>
        <w:ind w:firstLine="567"/>
        <w:jc w:val="both"/>
        <w:rPr>
          <w:bCs/>
          <w:sz w:val="28"/>
          <w:szCs w:val="28"/>
        </w:rPr>
      </w:pPr>
      <w:r w:rsidRPr="004B45B6">
        <w:rPr>
          <w:sz w:val="28"/>
          <w:szCs w:val="28"/>
          <w:lang w:val="pt-BR"/>
        </w:rPr>
        <w:t xml:space="preserve">+ Tăng cường ứng dụng công nghệ thông tin trong quản lí, quán triệt thực hiện Chỉ thị số 138/CT-BGDĐT ngày 18 tháng 01 năm 2019 về việc chấn chỉnh tình trạng lạm dụng hồ sơ, sổ sách trong nhà trường; điều hành và triển khai Chính phủ điện tử theo hướng đồng bộ, kết nối liên thông; hình thành cơ sở dữ liệu phục vụ công tác quản lí Nhà nước về giáo dục tiểu học. </w:t>
      </w:r>
    </w:p>
    <w:p w14:paraId="4ED078EC" w14:textId="5AE66B22" w:rsidR="00B97A30" w:rsidRPr="004B45B6" w:rsidRDefault="00B97A30" w:rsidP="004B45B6">
      <w:pPr>
        <w:spacing w:line="276" w:lineRule="auto"/>
        <w:ind w:firstLine="567"/>
        <w:jc w:val="both"/>
        <w:rPr>
          <w:bCs/>
          <w:sz w:val="28"/>
          <w:szCs w:val="28"/>
        </w:rPr>
      </w:pPr>
      <w:r w:rsidRPr="004B45B6">
        <w:rPr>
          <w:sz w:val="28"/>
          <w:szCs w:val="28"/>
        </w:rPr>
        <w:t xml:space="preserve">+ Giáo viên tổ chức các hoạt động dạy học trực tuyến, xây dựng  các video clip học tập, sử dụng hiệu quả, linh hoạt và sáng tạo các phần mềm dạy học trực tuyến Google Meet, Zoom, Google Class, Class Dojo; Flipgrid, Thinglink, Quizizz, Blooket, Wordwall, Kahoot,… ứng dụng hỗ trợ tạo bài tập chấm điểm online Azota.vn,… </w:t>
      </w:r>
    </w:p>
    <w:p w14:paraId="2EBBD6FE" w14:textId="5A7E55F0" w:rsidR="00B97A30" w:rsidRPr="004B45B6" w:rsidRDefault="00B97A30" w:rsidP="004B45B6">
      <w:pPr>
        <w:spacing w:line="276" w:lineRule="auto"/>
        <w:ind w:firstLine="567"/>
        <w:jc w:val="both"/>
        <w:rPr>
          <w:bCs/>
          <w:sz w:val="28"/>
          <w:szCs w:val="28"/>
        </w:rPr>
      </w:pPr>
      <w:r w:rsidRPr="004B45B6">
        <w:rPr>
          <w:sz w:val="28"/>
          <w:szCs w:val="28"/>
        </w:rPr>
        <w:lastRenderedPageBreak/>
        <w:t xml:space="preserve"> + Sử dụng linh hoạt Zalo, Viber, Messenger, thư điện tử, các phương tiện khác để giao và chấm sửa bài, ...</w:t>
      </w:r>
    </w:p>
    <w:p w14:paraId="12720178" w14:textId="357D4906" w:rsidR="00B97A30" w:rsidRPr="004B45B6" w:rsidRDefault="00B97A30" w:rsidP="004B45B6">
      <w:pPr>
        <w:pStyle w:val="Chthchbng0"/>
        <w:tabs>
          <w:tab w:val="left" w:leader="underscore" w:pos="3254"/>
          <w:tab w:val="left" w:leader="underscore" w:pos="7373"/>
        </w:tabs>
        <w:spacing w:after="0" w:line="276" w:lineRule="auto"/>
        <w:ind w:firstLine="709"/>
        <w:jc w:val="both"/>
      </w:pPr>
      <w:r w:rsidRPr="004B45B6">
        <w:t>+ Công tác thu tiền học sinh không dùng tiền mặt: t</w:t>
      </w:r>
      <w:r w:rsidRPr="004B45B6">
        <w:rPr>
          <w:lang w:val="en-GB"/>
        </w:rPr>
        <w:t xml:space="preserve">hực hiện hiệu quả Kế hoạch 416/KH-UBND ngày 31 tháng 10 năm 2023 của UBND Q1 về triển khai thực hiện mô hình thanh toán không dùng tiền mặt tại các cơ sở giáo dục trên địa bàn Quận 1. </w:t>
      </w:r>
    </w:p>
    <w:p w14:paraId="3AAF258C" w14:textId="6DCFCDFF" w:rsidR="00B97A30" w:rsidRPr="004B45B6" w:rsidRDefault="00B97A30" w:rsidP="004B45B6">
      <w:pPr>
        <w:pStyle w:val="Chthchbng0"/>
        <w:tabs>
          <w:tab w:val="left" w:leader="underscore" w:pos="3254"/>
          <w:tab w:val="left" w:leader="underscore" w:pos="7373"/>
        </w:tabs>
        <w:spacing w:after="0" w:line="276" w:lineRule="auto"/>
        <w:ind w:firstLine="709"/>
        <w:jc w:val="both"/>
        <w:rPr>
          <w:shd w:val="clear" w:color="auto" w:fill="FFFFFF"/>
        </w:rPr>
      </w:pPr>
      <w:r w:rsidRPr="004B45B6">
        <w:rPr>
          <w:lang w:val="en-GB"/>
        </w:rPr>
        <w:t xml:space="preserve">+ Nhà trường đã triển khai thực hiện </w:t>
      </w:r>
      <w:r w:rsidRPr="004B45B6">
        <w:t>công tác thu tiền học sinh không dùng tiền mặt:</w:t>
      </w:r>
    </w:p>
    <w:p w14:paraId="6C40343D" w14:textId="77777777" w:rsidR="00B97A30" w:rsidRPr="004B45B6" w:rsidRDefault="00B97A30" w:rsidP="004B45B6">
      <w:pPr>
        <w:pStyle w:val="Chthchbng0"/>
        <w:tabs>
          <w:tab w:val="left" w:leader="underscore" w:pos="3254"/>
          <w:tab w:val="left" w:leader="underscore" w:pos="7373"/>
        </w:tabs>
        <w:spacing w:after="0" w:line="276" w:lineRule="auto"/>
        <w:ind w:firstLine="709"/>
        <w:jc w:val="both"/>
      </w:pPr>
      <w:r w:rsidRPr="004B45B6">
        <w:t>+ Trên cơ sở Phần mềm quản lý và thu phí học sinh “YOYOSCHOOL” phục vụ cho công tác thu tiền học sinh trực tuyến hoặc các điểm giao dịch để thanh toán như Thế giới di động, FPT, Điện máy xanh,…</w:t>
      </w:r>
    </w:p>
    <w:p w14:paraId="0BADCD84" w14:textId="581E9E88" w:rsidR="00B97A30" w:rsidRPr="004B45B6" w:rsidRDefault="00B97A30" w:rsidP="004B45B6">
      <w:pPr>
        <w:pStyle w:val="Chthchbng0"/>
        <w:tabs>
          <w:tab w:val="left" w:leader="underscore" w:pos="3254"/>
          <w:tab w:val="left" w:leader="underscore" w:pos="7373"/>
        </w:tabs>
        <w:spacing w:after="0" w:line="276" w:lineRule="auto"/>
        <w:ind w:firstLine="709"/>
        <w:jc w:val="both"/>
      </w:pPr>
      <w:r w:rsidRPr="004B45B6">
        <w:t>+ Thanh toán trực tiếp trên internet banking các khoản chi dịch vụ thuê ngoài; chi mua vật tư, hàng hóa; …Nhà trường chỉ cần lập hồ sơ thanh toán trên trang Web của ngân hàng và gửi yêu cầu thanh toán.</w:t>
      </w:r>
    </w:p>
    <w:p w14:paraId="79568CF0" w14:textId="49D935D1" w:rsidR="00965DA2" w:rsidRPr="004B45B6" w:rsidRDefault="006B00BC" w:rsidP="004B45B6">
      <w:pPr>
        <w:pStyle w:val="NormalWeb"/>
        <w:shd w:val="clear" w:color="auto" w:fill="FFFFFF"/>
        <w:spacing w:before="0" w:beforeAutospacing="0" w:after="0" w:afterAutospacing="0" w:line="276" w:lineRule="auto"/>
        <w:ind w:firstLine="426"/>
        <w:jc w:val="both"/>
        <w:rPr>
          <w:sz w:val="28"/>
          <w:szCs w:val="28"/>
          <w:lang w:val="nl-NL"/>
        </w:rPr>
      </w:pPr>
      <w:r w:rsidRPr="004B45B6">
        <w:rPr>
          <w:rFonts w:eastAsiaTheme="minorHAnsi"/>
          <w:b/>
          <w:sz w:val="28"/>
          <w:szCs w:val="28"/>
          <w:lang w:val="nb-NO"/>
        </w:rPr>
        <w:t xml:space="preserve">- </w:t>
      </w:r>
      <w:r w:rsidR="00965DA2" w:rsidRPr="004B45B6">
        <w:rPr>
          <w:sz w:val="28"/>
          <w:szCs w:val="28"/>
          <w:lang w:val="nl-NL"/>
        </w:rPr>
        <w:t>Thực hiện nghiêm các quy định pháp luật về quản lý, sử dụng ngân sách, tài sản công; tập trung khắc phục những hạn chế về công tác quản lý tài chính kế toán; tổ chức thực hiện cơ chế tự chủ tài chính của nhà trường theo Nghị định số 60/2021/NĐ-CP ngày 21 tháng 6 năm 2021 của Chính phủ và Thông tư số 56/2022/TT-BTC ngày 16 tháng 9 năm 2022 của Bộ Tài chính.</w:t>
      </w:r>
    </w:p>
    <w:p w14:paraId="0869C981" w14:textId="30AB5FD6" w:rsidR="00965DA2" w:rsidRPr="004B45B6" w:rsidRDefault="006B00BC" w:rsidP="004B45B6">
      <w:pPr>
        <w:pStyle w:val="NormalWeb"/>
        <w:shd w:val="clear" w:color="auto" w:fill="FFFFFF"/>
        <w:spacing w:before="0" w:beforeAutospacing="0" w:after="0" w:afterAutospacing="0" w:line="276" w:lineRule="auto"/>
        <w:ind w:firstLine="426"/>
        <w:jc w:val="both"/>
        <w:rPr>
          <w:sz w:val="28"/>
          <w:szCs w:val="28"/>
          <w:lang w:val="nb-NO"/>
        </w:rPr>
      </w:pPr>
      <w:r w:rsidRPr="004B45B6">
        <w:rPr>
          <w:rFonts w:eastAsiaTheme="minorHAnsi"/>
          <w:b/>
          <w:spacing w:val="-8"/>
          <w:sz w:val="28"/>
          <w:szCs w:val="28"/>
          <w:lang w:val="nb-NO"/>
        </w:rPr>
        <w:t xml:space="preserve">- </w:t>
      </w:r>
      <w:r w:rsidR="00965DA2" w:rsidRPr="004B45B6">
        <w:rPr>
          <w:sz w:val="28"/>
          <w:szCs w:val="28"/>
          <w:lang w:val="nb-NO"/>
        </w:rPr>
        <w:t>Về khảo sát sự hài lòng của người dân (SIPAS) và điều tra xã hội học đối với các nhiệm vụ của nhà trường.</w:t>
      </w:r>
    </w:p>
    <w:p w14:paraId="35F70A51" w14:textId="6B3B37A5" w:rsidR="00E910D4" w:rsidRDefault="00E910D4" w:rsidP="004B45B6">
      <w:pPr>
        <w:spacing w:line="276" w:lineRule="auto"/>
        <w:ind w:firstLine="567"/>
        <w:jc w:val="both"/>
        <w:rPr>
          <w:sz w:val="28"/>
          <w:szCs w:val="28"/>
        </w:rPr>
      </w:pPr>
      <w:r w:rsidRPr="004B45B6">
        <w:rPr>
          <w:b/>
          <w:sz w:val="28"/>
          <w:szCs w:val="28"/>
        </w:rPr>
        <w:t xml:space="preserve">- </w:t>
      </w:r>
      <w:r w:rsidRPr="004B45B6">
        <w:rPr>
          <w:sz w:val="28"/>
          <w:szCs w:val="28"/>
        </w:rPr>
        <w:t xml:space="preserve">Tuyên truyền, phổ biến về nội dung, kết quả </w:t>
      </w:r>
      <w:r w:rsidR="002D1D0F" w:rsidRPr="004B45B6">
        <w:rPr>
          <w:rFonts w:eastAsia="MS Mincho"/>
          <w:bCs/>
          <w:sz w:val="28"/>
          <w:szCs w:val="28"/>
          <w:lang w:eastAsia="ja-JP"/>
        </w:rPr>
        <w:t>thực hiện các giải pháp nâng cao các tiêu chí trong bộ chỉ số CCHC</w:t>
      </w:r>
      <w:r w:rsidRPr="004B45B6">
        <w:rPr>
          <w:sz w:val="28"/>
          <w:szCs w:val="28"/>
        </w:rPr>
        <w:t xml:space="preserve"> của Thành phố </w:t>
      </w:r>
      <w:r w:rsidR="00BD7453" w:rsidRPr="004B45B6">
        <w:rPr>
          <w:sz w:val="28"/>
          <w:szCs w:val="28"/>
        </w:rPr>
        <w:t xml:space="preserve">đến toàn thể cán bộ, công chức, người lao động phường nhằm nâng cao nhận thức của đội ngũ cán bộ, công chức, người lao động và đảng viên về tầm quan trọng của </w:t>
      </w:r>
      <w:r w:rsidR="002D1D0F" w:rsidRPr="004B45B6">
        <w:rPr>
          <w:rFonts w:eastAsia="MS Mincho"/>
          <w:bCs/>
          <w:sz w:val="28"/>
          <w:szCs w:val="28"/>
          <w:lang w:eastAsia="ja-JP"/>
        </w:rPr>
        <w:t>các tiêu chí trong bộ chỉ số CCHC</w:t>
      </w:r>
      <w:r w:rsidR="00BD7453" w:rsidRPr="004B45B6">
        <w:rPr>
          <w:sz w:val="28"/>
          <w:szCs w:val="28"/>
        </w:rPr>
        <w:t>.</w:t>
      </w:r>
    </w:p>
    <w:p w14:paraId="3F1F06D5" w14:textId="77777777" w:rsidR="004B45B6" w:rsidRPr="004B45B6" w:rsidRDefault="004B45B6" w:rsidP="004B45B6">
      <w:pPr>
        <w:spacing w:line="276" w:lineRule="auto"/>
        <w:ind w:firstLine="567"/>
        <w:jc w:val="both"/>
        <w:rPr>
          <w:sz w:val="14"/>
          <w:szCs w:val="28"/>
        </w:rPr>
      </w:pPr>
    </w:p>
    <w:p w14:paraId="4A5D96EE" w14:textId="77777777" w:rsidR="006B00BC" w:rsidRPr="004B45B6" w:rsidRDefault="006B00BC" w:rsidP="004B45B6">
      <w:pPr>
        <w:pStyle w:val="NormalWeb"/>
        <w:shd w:val="clear" w:color="auto" w:fill="FFFFFF"/>
        <w:spacing w:before="0" w:beforeAutospacing="0" w:after="0" w:afterAutospacing="0" w:line="276" w:lineRule="auto"/>
        <w:ind w:firstLine="567"/>
        <w:jc w:val="both"/>
        <w:rPr>
          <w:sz w:val="28"/>
          <w:szCs w:val="28"/>
          <w:lang w:val="nl-NL"/>
        </w:rPr>
      </w:pPr>
      <w:r w:rsidRPr="004B45B6">
        <w:rPr>
          <w:b/>
          <w:bCs/>
          <w:sz w:val="28"/>
          <w:szCs w:val="28"/>
          <w:lang w:val="vi-VN"/>
        </w:rPr>
        <w:t>III. TỔ CHỨC THỰC HIỆN</w:t>
      </w:r>
    </w:p>
    <w:p w14:paraId="037411BD" w14:textId="77777777" w:rsidR="006B00BC" w:rsidRPr="004B45B6" w:rsidRDefault="006B00BC" w:rsidP="004B45B6">
      <w:pPr>
        <w:pStyle w:val="NormalWeb"/>
        <w:shd w:val="clear" w:color="auto" w:fill="FFFFFF"/>
        <w:spacing w:before="0" w:beforeAutospacing="0" w:after="0" w:afterAutospacing="0" w:line="276" w:lineRule="auto"/>
        <w:ind w:firstLine="567"/>
        <w:jc w:val="both"/>
        <w:rPr>
          <w:sz w:val="28"/>
          <w:szCs w:val="28"/>
          <w:lang w:val="nl-NL"/>
        </w:rPr>
      </w:pPr>
      <w:r w:rsidRPr="004B45B6">
        <w:rPr>
          <w:bCs/>
          <w:sz w:val="28"/>
          <w:szCs w:val="28"/>
          <w:lang w:val="nb-NO"/>
        </w:rPr>
        <w:t>- Nhà trường x</w:t>
      </w:r>
      <w:r w:rsidRPr="004B45B6">
        <w:rPr>
          <w:rFonts w:eastAsiaTheme="minorHAnsi"/>
          <w:sz w:val="28"/>
          <w:szCs w:val="28"/>
          <w:lang w:val="nb-NO"/>
        </w:rPr>
        <w:t xml:space="preserve">ây dựng kế hoạch khắc phục hạn chế Chỉ số cải cách hành chính và thực hiện một cách đồng bộ, hiệu quả gắn với mục tiêu nâng cao sự </w:t>
      </w:r>
      <w:r w:rsidRPr="004B45B6">
        <w:rPr>
          <w:rFonts w:eastAsiaTheme="minorHAnsi"/>
          <w:sz w:val="28"/>
          <w:szCs w:val="28"/>
          <w:lang w:val="vi-VN"/>
        </w:rPr>
        <w:t xml:space="preserve">hài lòng của </w:t>
      </w:r>
      <w:r w:rsidRPr="004B45B6">
        <w:rPr>
          <w:rFonts w:eastAsiaTheme="minorHAnsi"/>
          <w:sz w:val="28"/>
          <w:szCs w:val="28"/>
        </w:rPr>
        <w:t>cha mẹ học sinh</w:t>
      </w:r>
      <w:r w:rsidRPr="004B45B6">
        <w:rPr>
          <w:rFonts w:eastAsiaTheme="minorHAnsi"/>
          <w:sz w:val="28"/>
          <w:szCs w:val="28"/>
          <w:lang w:val="vi-VN"/>
        </w:rPr>
        <w:t xml:space="preserve"> đối với sự phục vụ của </w:t>
      </w:r>
      <w:r w:rsidRPr="004B45B6">
        <w:rPr>
          <w:rFonts w:eastAsiaTheme="minorHAnsi"/>
          <w:sz w:val="28"/>
          <w:szCs w:val="28"/>
        </w:rPr>
        <w:t>nhà trường</w:t>
      </w:r>
      <w:r w:rsidRPr="004B45B6">
        <w:rPr>
          <w:rFonts w:eastAsiaTheme="minorHAnsi"/>
          <w:sz w:val="28"/>
          <w:szCs w:val="28"/>
          <w:lang w:val="nb-NO"/>
        </w:rPr>
        <w:t xml:space="preserve">; </w:t>
      </w:r>
    </w:p>
    <w:p w14:paraId="26B969CF" w14:textId="69155F5C" w:rsidR="006B00BC" w:rsidRPr="004B45B6" w:rsidRDefault="006B00BC" w:rsidP="004B45B6">
      <w:pPr>
        <w:pStyle w:val="NormalWeb"/>
        <w:shd w:val="clear" w:color="auto" w:fill="FFFFFF"/>
        <w:spacing w:before="0" w:beforeAutospacing="0" w:after="0" w:afterAutospacing="0" w:line="276" w:lineRule="auto"/>
        <w:ind w:firstLine="567"/>
        <w:jc w:val="both"/>
        <w:rPr>
          <w:sz w:val="28"/>
          <w:szCs w:val="28"/>
          <w:lang w:val="nl-NL"/>
        </w:rPr>
      </w:pPr>
      <w:r w:rsidRPr="004B45B6">
        <w:rPr>
          <w:rFonts w:eastAsiaTheme="minorHAnsi"/>
          <w:noProof/>
          <w:sz w:val="28"/>
          <w:szCs w:val="28"/>
          <w:lang w:val="vi-VN" w:eastAsia="vi-VN"/>
        </w:rPr>
        <w:t xml:space="preserve">- </w:t>
      </w:r>
      <w:r w:rsidRPr="004B45B6">
        <w:rPr>
          <w:rFonts w:eastAsiaTheme="minorHAnsi"/>
          <w:noProof/>
          <w:sz w:val="28"/>
          <w:szCs w:val="28"/>
          <w:lang w:val="nb-NO" w:eastAsia="vi-VN"/>
        </w:rPr>
        <w:t>Cán bộ quản lí</w:t>
      </w:r>
      <w:r w:rsidRPr="004B45B6">
        <w:rPr>
          <w:rFonts w:eastAsiaTheme="minorHAnsi"/>
          <w:noProof/>
          <w:sz w:val="28"/>
          <w:szCs w:val="28"/>
          <w:lang w:eastAsia="vi-VN"/>
        </w:rPr>
        <w:t xml:space="preserve"> </w:t>
      </w:r>
      <w:r w:rsidRPr="004B45B6">
        <w:rPr>
          <w:rFonts w:eastAsiaTheme="minorHAnsi"/>
          <w:noProof/>
          <w:sz w:val="28"/>
          <w:szCs w:val="28"/>
          <w:lang w:val="nb-NO" w:eastAsia="vi-VN"/>
        </w:rPr>
        <w:t xml:space="preserve">có trách nhiệm triển khai thực hiện một cách hiệu quả, thiết thực và </w:t>
      </w:r>
      <w:r w:rsidRPr="004B45B6">
        <w:rPr>
          <w:rFonts w:eastAsiaTheme="minorHAnsi"/>
          <w:noProof/>
          <w:sz w:val="28"/>
          <w:szCs w:val="28"/>
          <w:lang w:val="vi-VN" w:eastAsia="vi-VN"/>
        </w:rPr>
        <w:t xml:space="preserve">báo cáo </w:t>
      </w:r>
      <w:r w:rsidRPr="004B45B6">
        <w:rPr>
          <w:rFonts w:eastAsiaTheme="minorHAnsi"/>
          <w:noProof/>
          <w:sz w:val="28"/>
          <w:szCs w:val="28"/>
          <w:lang w:eastAsia="vi-VN"/>
        </w:rPr>
        <w:t>Ủy ban nhân dân Quận</w:t>
      </w:r>
      <w:r w:rsidRPr="004B45B6">
        <w:rPr>
          <w:rFonts w:eastAsiaTheme="minorHAnsi"/>
          <w:noProof/>
          <w:sz w:val="28"/>
          <w:szCs w:val="28"/>
          <w:lang w:val="vi-VN" w:eastAsia="vi-VN"/>
        </w:rPr>
        <w:t xml:space="preserve"> </w:t>
      </w:r>
      <w:r w:rsidRPr="004B45B6">
        <w:rPr>
          <w:rFonts w:eastAsiaTheme="minorHAnsi"/>
          <w:noProof/>
          <w:sz w:val="28"/>
          <w:szCs w:val="28"/>
          <w:lang w:eastAsia="vi-VN"/>
        </w:rPr>
        <w:t xml:space="preserve">1 </w:t>
      </w:r>
      <w:r w:rsidRPr="004B45B6">
        <w:rPr>
          <w:rFonts w:eastAsiaTheme="minorHAnsi"/>
          <w:noProof/>
          <w:sz w:val="28"/>
          <w:szCs w:val="28"/>
          <w:lang w:val="vi-VN" w:eastAsia="vi-VN"/>
        </w:rPr>
        <w:t>tiến độ khắc phục theo báo cáo công tác cải cách hành chính định kỳ của đơn vị</w:t>
      </w:r>
      <w:r w:rsidRPr="004B45B6">
        <w:rPr>
          <w:rFonts w:eastAsiaTheme="minorHAnsi"/>
          <w:noProof/>
          <w:sz w:val="28"/>
          <w:szCs w:val="28"/>
          <w:lang w:val="nb-NO" w:eastAsia="vi-VN"/>
        </w:rPr>
        <w:t xml:space="preserve">. </w:t>
      </w:r>
    </w:p>
    <w:p w14:paraId="321CF8E0" w14:textId="0094A254" w:rsidR="006B00BC" w:rsidRPr="004B45B6" w:rsidRDefault="006B00BC" w:rsidP="004B45B6">
      <w:pPr>
        <w:spacing w:line="276" w:lineRule="auto"/>
        <w:ind w:right="-204" w:firstLine="426"/>
        <w:jc w:val="both"/>
        <w:rPr>
          <w:bCs/>
          <w:sz w:val="28"/>
          <w:szCs w:val="28"/>
        </w:rPr>
      </w:pPr>
      <w:r w:rsidRPr="004B45B6">
        <w:rPr>
          <w:bCs/>
          <w:sz w:val="28"/>
          <w:szCs w:val="28"/>
        </w:rPr>
        <w:t>Trên đây là Kế hoạch thực hiện các nhiệm vụ, giải pháp nâng cao kết quả thực hiện các tiêu chí trong bộ chỉ số cải cách hành chính năm 2024</w:t>
      </w:r>
      <w:r w:rsidRPr="004B45B6">
        <w:rPr>
          <w:sz w:val="28"/>
          <w:szCs w:val="28"/>
        </w:rPr>
        <w:t xml:space="preserve"> tại Trường Tiểu học Hòa Bình. </w:t>
      </w:r>
      <w:r w:rsidRPr="004B45B6">
        <w:rPr>
          <w:bCs/>
          <w:sz w:val="28"/>
          <w:szCs w:val="28"/>
          <w:lang w:val="vi-VN"/>
        </w:rPr>
        <w:t xml:space="preserve">Đề nghị </w:t>
      </w:r>
      <w:r w:rsidRPr="004B45B6">
        <w:rPr>
          <w:bCs/>
          <w:sz w:val="28"/>
          <w:szCs w:val="28"/>
        </w:rPr>
        <w:t xml:space="preserve">cán bộ, giáo viên, nhân viên </w:t>
      </w:r>
      <w:r w:rsidRPr="004B45B6">
        <w:rPr>
          <w:bCs/>
          <w:sz w:val="28"/>
          <w:szCs w:val="28"/>
          <w:lang w:val="vi-VN"/>
        </w:rPr>
        <w:t xml:space="preserve">nghiêm túc triển khai thực hiện theo các nội dung, đảm bảo </w:t>
      </w:r>
      <w:r w:rsidRPr="004B45B6">
        <w:rPr>
          <w:bCs/>
          <w:sz w:val="28"/>
          <w:szCs w:val="28"/>
        </w:rPr>
        <w:t xml:space="preserve">tiến độ </w:t>
      </w:r>
      <w:r w:rsidRPr="004B45B6">
        <w:rPr>
          <w:bCs/>
          <w:sz w:val="28"/>
          <w:szCs w:val="28"/>
          <w:lang w:val="vi-VN"/>
        </w:rPr>
        <w:t xml:space="preserve">thời gian của </w:t>
      </w:r>
      <w:r w:rsidRPr="004B45B6">
        <w:rPr>
          <w:bCs/>
          <w:sz w:val="28"/>
          <w:szCs w:val="28"/>
        </w:rPr>
        <w:t>k</w:t>
      </w:r>
      <w:r w:rsidRPr="004B45B6">
        <w:rPr>
          <w:bCs/>
          <w:sz w:val="28"/>
          <w:szCs w:val="28"/>
          <w:lang w:val="vi-VN"/>
        </w:rPr>
        <w:t>ế hoạch</w:t>
      </w:r>
      <w:r w:rsidRPr="004B45B6">
        <w:rPr>
          <w:bCs/>
          <w:sz w:val="28"/>
          <w:szCs w:val="28"/>
        </w:rPr>
        <w:t>./.</w:t>
      </w:r>
    </w:p>
    <w:p w14:paraId="66544811" w14:textId="77777777" w:rsidR="006B00BC" w:rsidRPr="00A2078F" w:rsidRDefault="006B00BC" w:rsidP="006B00BC">
      <w:pPr>
        <w:spacing w:line="276" w:lineRule="auto"/>
        <w:ind w:firstLine="567"/>
        <w:jc w:val="both"/>
        <w:rPr>
          <w:sz w:val="28"/>
          <w:szCs w:val="28"/>
          <w:highlight w:val="yellow"/>
        </w:rPr>
      </w:pPr>
    </w:p>
    <w:tbl>
      <w:tblPr>
        <w:tblStyle w:val="TableGrid"/>
        <w:tblW w:w="9118"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36"/>
      </w:tblGrid>
      <w:tr w:rsidR="001D063B" w:rsidRPr="0057056A" w14:paraId="6A7C727A" w14:textId="77777777" w:rsidTr="008A08DD">
        <w:tc>
          <w:tcPr>
            <w:tcW w:w="4582" w:type="dxa"/>
          </w:tcPr>
          <w:p w14:paraId="080E3638" w14:textId="77777777" w:rsidR="006B00BC" w:rsidRDefault="001D063B" w:rsidP="00594A3B">
            <w:pPr>
              <w:rPr>
                <w:b/>
                <w:i/>
              </w:rPr>
            </w:pPr>
            <w:r w:rsidRPr="006B00BC">
              <w:rPr>
                <w:b/>
                <w:i/>
              </w:rPr>
              <w:lastRenderedPageBreak/>
              <w:t>Nơi nhận:</w:t>
            </w:r>
          </w:p>
          <w:p w14:paraId="2B84D9F4" w14:textId="2442B6DF" w:rsidR="001D063B" w:rsidRPr="006B00BC" w:rsidRDefault="001D063B" w:rsidP="00594A3B">
            <w:pPr>
              <w:rPr>
                <w:b/>
                <w:i/>
              </w:rPr>
            </w:pPr>
            <w:r w:rsidRPr="006B00BC">
              <w:rPr>
                <w:sz w:val="22"/>
                <w:szCs w:val="22"/>
              </w:rPr>
              <w:t xml:space="preserve">- </w:t>
            </w:r>
            <w:r w:rsidR="00594A3B" w:rsidRPr="006B00BC">
              <w:rPr>
                <w:sz w:val="22"/>
                <w:szCs w:val="22"/>
              </w:rPr>
              <w:t>Phòng Nội vụ Quận 1;</w:t>
            </w:r>
          </w:p>
          <w:p w14:paraId="214C98D0" w14:textId="2E6E4927" w:rsidR="00A173E6" w:rsidRPr="006B00BC" w:rsidRDefault="006B00BC" w:rsidP="00A173E6">
            <w:pPr>
              <w:spacing w:line="240" w:lineRule="exact"/>
              <w:ind w:left="-108" w:firstLine="14"/>
              <w:rPr>
                <w:rFonts w:asciiTheme="majorHAnsi" w:hAnsiTheme="majorHAnsi" w:cstheme="majorHAnsi"/>
              </w:rPr>
            </w:pPr>
            <w:r>
              <w:rPr>
                <w:rFonts w:asciiTheme="majorHAnsi" w:hAnsiTheme="majorHAnsi" w:cstheme="majorHAnsi"/>
              </w:rPr>
              <w:t xml:space="preserve"> </w:t>
            </w:r>
            <w:r w:rsidR="00A173E6" w:rsidRPr="006B00BC">
              <w:rPr>
                <w:rFonts w:asciiTheme="majorHAnsi" w:hAnsiTheme="majorHAnsi" w:cstheme="majorHAnsi"/>
              </w:rPr>
              <w:t>- Các bộ phận chuyên môn;</w:t>
            </w:r>
          </w:p>
          <w:p w14:paraId="5BAD35A0" w14:textId="1ED0E057" w:rsidR="00E2773A" w:rsidRPr="006B00BC" w:rsidRDefault="00E2773A" w:rsidP="00A173E6">
            <w:pPr>
              <w:rPr>
                <w:sz w:val="28"/>
                <w:szCs w:val="28"/>
              </w:rPr>
            </w:pPr>
            <w:r w:rsidRPr="006B00BC">
              <w:rPr>
                <w:sz w:val="22"/>
                <w:szCs w:val="22"/>
              </w:rPr>
              <w:t>- Lưu: VT</w:t>
            </w:r>
            <w:r w:rsidR="00A173E6" w:rsidRPr="006B00BC">
              <w:rPr>
                <w:sz w:val="22"/>
                <w:szCs w:val="22"/>
              </w:rPr>
              <w:t>.</w:t>
            </w:r>
          </w:p>
        </w:tc>
        <w:tc>
          <w:tcPr>
            <w:tcW w:w="4536" w:type="dxa"/>
          </w:tcPr>
          <w:p w14:paraId="66BEC7B6" w14:textId="77777777" w:rsidR="006B00BC" w:rsidRPr="006B00BC" w:rsidRDefault="006B00BC" w:rsidP="006B00BC">
            <w:pPr>
              <w:jc w:val="center"/>
              <w:rPr>
                <w:b/>
                <w:sz w:val="28"/>
                <w:szCs w:val="28"/>
              </w:rPr>
            </w:pPr>
            <w:r w:rsidRPr="006B00BC">
              <w:rPr>
                <w:b/>
                <w:sz w:val="28"/>
                <w:szCs w:val="28"/>
              </w:rPr>
              <w:t>HIỆU TRƯỞNG</w:t>
            </w:r>
          </w:p>
          <w:p w14:paraId="1EEF2141" w14:textId="77777777" w:rsidR="001D063B" w:rsidRPr="006B00BC" w:rsidRDefault="001D063B" w:rsidP="006C2BEC">
            <w:pPr>
              <w:jc w:val="center"/>
              <w:rPr>
                <w:b/>
                <w:sz w:val="28"/>
                <w:szCs w:val="28"/>
              </w:rPr>
            </w:pPr>
          </w:p>
          <w:p w14:paraId="03D2DDB4" w14:textId="77777777" w:rsidR="001D063B" w:rsidRPr="006B00BC" w:rsidRDefault="001D063B" w:rsidP="006C2BEC">
            <w:pPr>
              <w:jc w:val="center"/>
              <w:rPr>
                <w:sz w:val="28"/>
                <w:szCs w:val="28"/>
              </w:rPr>
            </w:pPr>
          </w:p>
          <w:p w14:paraId="54F7D118" w14:textId="77777777" w:rsidR="00A173E6" w:rsidRPr="006B00BC" w:rsidRDefault="00A173E6" w:rsidP="00A173E6">
            <w:pPr>
              <w:jc w:val="center"/>
              <w:rPr>
                <w:b/>
                <w:sz w:val="28"/>
                <w:szCs w:val="28"/>
              </w:rPr>
            </w:pPr>
          </w:p>
          <w:p w14:paraId="421D6D45" w14:textId="77777777" w:rsidR="00A173E6" w:rsidRPr="006B00BC" w:rsidRDefault="00A173E6" w:rsidP="00A173E6">
            <w:pPr>
              <w:jc w:val="center"/>
              <w:rPr>
                <w:b/>
                <w:sz w:val="28"/>
                <w:szCs w:val="28"/>
              </w:rPr>
            </w:pPr>
          </w:p>
          <w:p w14:paraId="44C62F7D" w14:textId="77777777" w:rsidR="0014494F" w:rsidRPr="006B00BC" w:rsidRDefault="0014494F" w:rsidP="00A173E6">
            <w:pPr>
              <w:jc w:val="center"/>
              <w:rPr>
                <w:b/>
                <w:sz w:val="28"/>
                <w:szCs w:val="28"/>
              </w:rPr>
            </w:pPr>
          </w:p>
          <w:p w14:paraId="4B8FE622" w14:textId="3BC8CD38" w:rsidR="001D063B" w:rsidRPr="0057056A" w:rsidRDefault="006B00BC" w:rsidP="00A173E6">
            <w:pPr>
              <w:jc w:val="center"/>
              <w:rPr>
                <w:b/>
                <w:sz w:val="28"/>
                <w:szCs w:val="28"/>
              </w:rPr>
            </w:pPr>
            <w:r>
              <w:rPr>
                <w:b/>
                <w:sz w:val="28"/>
                <w:szCs w:val="28"/>
              </w:rPr>
              <w:t>Trịnh Thị Kim Quý</w:t>
            </w:r>
          </w:p>
        </w:tc>
      </w:tr>
    </w:tbl>
    <w:p w14:paraId="19CB53A7" w14:textId="2AF1E3E2" w:rsidR="007D5643" w:rsidRPr="005C6C6E" w:rsidRDefault="007D5643" w:rsidP="00384F07">
      <w:pPr>
        <w:spacing w:before="120" w:after="120"/>
        <w:jc w:val="both"/>
        <w:rPr>
          <w:sz w:val="28"/>
          <w:szCs w:val="28"/>
        </w:rPr>
      </w:pPr>
    </w:p>
    <w:sectPr w:rsidR="007D5643" w:rsidRPr="005C6C6E" w:rsidSect="006B00BC">
      <w:headerReference w:type="default" r:id="rId7"/>
      <w:footerReference w:type="default" r:id="rId8"/>
      <w:headerReference w:type="first" r:id="rId9"/>
      <w:pgSz w:w="11907" w:h="16840" w:code="9"/>
      <w:pgMar w:top="1134" w:right="1134" w:bottom="1134" w:left="1701" w:header="709" w:footer="4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8D81E" w14:textId="77777777" w:rsidR="007701DE" w:rsidRDefault="007701DE" w:rsidP="000E29D9">
      <w:r>
        <w:separator/>
      </w:r>
    </w:p>
  </w:endnote>
  <w:endnote w:type="continuationSeparator" w:id="0">
    <w:p w14:paraId="6572A2EE" w14:textId="77777777" w:rsidR="007701DE" w:rsidRDefault="007701DE" w:rsidP="000E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EC7F" w14:textId="77777777" w:rsidR="007D0498" w:rsidRDefault="007D0498">
    <w:pPr>
      <w:pStyle w:val="Footer"/>
      <w:jc w:val="right"/>
    </w:pPr>
  </w:p>
  <w:p w14:paraId="43D96A46" w14:textId="77777777" w:rsidR="007D0498" w:rsidRDefault="007D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B01A2" w14:textId="77777777" w:rsidR="007701DE" w:rsidRDefault="007701DE" w:rsidP="000E29D9">
      <w:r>
        <w:separator/>
      </w:r>
    </w:p>
  </w:footnote>
  <w:footnote w:type="continuationSeparator" w:id="0">
    <w:p w14:paraId="31157FDE" w14:textId="77777777" w:rsidR="007701DE" w:rsidRDefault="007701DE" w:rsidP="000E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102886"/>
      <w:docPartObj>
        <w:docPartGallery w:val="Page Numbers (Top of Page)"/>
        <w:docPartUnique/>
      </w:docPartObj>
    </w:sdtPr>
    <w:sdtEndPr>
      <w:rPr>
        <w:noProof/>
      </w:rPr>
    </w:sdtEndPr>
    <w:sdtContent>
      <w:p w14:paraId="79C07F6B" w14:textId="77777777" w:rsidR="007D0498" w:rsidRDefault="007D0498">
        <w:pPr>
          <w:pStyle w:val="Header"/>
          <w:jc w:val="center"/>
        </w:pPr>
        <w:r>
          <w:fldChar w:fldCharType="begin"/>
        </w:r>
        <w:r>
          <w:instrText xml:space="preserve"> PAGE   \* MERGEFORMAT </w:instrText>
        </w:r>
        <w:r>
          <w:fldChar w:fldCharType="separate"/>
        </w:r>
        <w:r w:rsidR="00C64436">
          <w:rPr>
            <w:noProof/>
          </w:rPr>
          <w:t>5</w:t>
        </w:r>
        <w:r>
          <w:rPr>
            <w:noProof/>
          </w:rPr>
          <w:fldChar w:fldCharType="end"/>
        </w:r>
      </w:p>
    </w:sdtContent>
  </w:sdt>
  <w:p w14:paraId="68E5240E" w14:textId="77777777" w:rsidR="007D0498" w:rsidRDefault="007D0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BF9B" w14:textId="77777777" w:rsidR="007D0498" w:rsidRDefault="007D0498">
    <w:pPr>
      <w:pStyle w:val="Header"/>
      <w:jc w:val="center"/>
    </w:pPr>
  </w:p>
  <w:p w14:paraId="36367593" w14:textId="77777777" w:rsidR="007D0498" w:rsidRDefault="007D0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77761"/>
    <w:multiLevelType w:val="hybridMultilevel"/>
    <w:tmpl w:val="180E5726"/>
    <w:lvl w:ilvl="0" w:tplc="B330CD00">
      <w:start w:val="1"/>
      <w:numFmt w:val="bullet"/>
      <w:lvlText w:val=""/>
      <w:lvlJc w:val="left"/>
      <w:pPr>
        <w:ind w:left="1063" w:hanging="360"/>
      </w:pPr>
      <w:rPr>
        <w:rFonts w:ascii="Symbol" w:hAnsi="Symbol" w:hint="default"/>
      </w:rPr>
    </w:lvl>
    <w:lvl w:ilvl="1" w:tplc="04090003">
      <w:start w:val="1"/>
      <w:numFmt w:val="bullet"/>
      <w:lvlText w:val="o"/>
      <w:lvlJc w:val="left"/>
      <w:pPr>
        <w:ind w:left="1783" w:hanging="360"/>
      </w:pPr>
      <w:rPr>
        <w:rFonts w:ascii="Courier New" w:hAnsi="Courier New" w:cs="Courier New" w:hint="default"/>
      </w:rPr>
    </w:lvl>
    <w:lvl w:ilvl="2" w:tplc="04090005">
      <w:start w:val="1"/>
      <w:numFmt w:val="bullet"/>
      <w:lvlText w:val=""/>
      <w:lvlJc w:val="left"/>
      <w:pPr>
        <w:ind w:left="2503" w:hanging="360"/>
      </w:pPr>
      <w:rPr>
        <w:rFonts w:ascii="Wingdings" w:hAnsi="Wingdings" w:hint="default"/>
      </w:rPr>
    </w:lvl>
    <w:lvl w:ilvl="3" w:tplc="04090001">
      <w:start w:val="1"/>
      <w:numFmt w:val="bullet"/>
      <w:lvlText w:val=""/>
      <w:lvlJc w:val="left"/>
      <w:pPr>
        <w:ind w:left="3223" w:hanging="360"/>
      </w:pPr>
      <w:rPr>
        <w:rFonts w:ascii="Symbol" w:hAnsi="Symbol" w:hint="default"/>
      </w:rPr>
    </w:lvl>
    <w:lvl w:ilvl="4" w:tplc="04090003">
      <w:start w:val="1"/>
      <w:numFmt w:val="bullet"/>
      <w:lvlText w:val="o"/>
      <w:lvlJc w:val="left"/>
      <w:pPr>
        <w:ind w:left="3943" w:hanging="360"/>
      </w:pPr>
      <w:rPr>
        <w:rFonts w:ascii="Courier New" w:hAnsi="Courier New" w:cs="Courier New" w:hint="default"/>
      </w:rPr>
    </w:lvl>
    <w:lvl w:ilvl="5" w:tplc="04090005">
      <w:start w:val="1"/>
      <w:numFmt w:val="bullet"/>
      <w:lvlText w:val=""/>
      <w:lvlJc w:val="left"/>
      <w:pPr>
        <w:ind w:left="4663" w:hanging="360"/>
      </w:pPr>
      <w:rPr>
        <w:rFonts w:ascii="Wingdings" w:hAnsi="Wingdings" w:hint="default"/>
      </w:rPr>
    </w:lvl>
    <w:lvl w:ilvl="6" w:tplc="04090001">
      <w:start w:val="1"/>
      <w:numFmt w:val="bullet"/>
      <w:lvlText w:val=""/>
      <w:lvlJc w:val="left"/>
      <w:pPr>
        <w:ind w:left="5383" w:hanging="360"/>
      </w:pPr>
      <w:rPr>
        <w:rFonts w:ascii="Symbol" w:hAnsi="Symbol" w:hint="default"/>
      </w:rPr>
    </w:lvl>
    <w:lvl w:ilvl="7" w:tplc="04090003">
      <w:start w:val="1"/>
      <w:numFmt w:val="bullet"/>
      <w:lvlText w:val="o"/>
      <w:lvlJc w:val="left"/>
      <w:pPr>
        <w:ind w:left="6103" w:hanging="360"/>
      </w:pPr>
      <w:rPr>
        <w:rFonts w:ascii="Courier New" w:hAnsi="Courier New" w:cs="Courier New" w:hint="default"/>
      </w:rPr>
    </w:lvl>
    <w:lvl w:ilvl="8" w:tplc="04090005">
      <w:start w:val="1"/>
      <w:numFmt w:val="bullet"/>
      <w:lvlText w:val=""/>
      <w:lvlJc w:val="left"/>
      <w:pPr>
        <w:ind w:left="6823" w:hanging="360"/>
      </w:pPr>
      <w:rPr>
        <w:rFonts w:ascii="Wingdings" w:hAnsi="Wingdings" w:hint="default"/>
      </w:rPr>
    </w:lvl>
  </w:abstractNum>
  <w:abstractNum w:abstractNumId="1">
    <w:nsid w:val="4CA63B35"/>
    <w:multiLevelType w:val="hybridMultilevel"/>
    <w:tmpl w:val="3DB241C0"/>
    <w:lvl w:ilvl="0" w:tplc="3AE82282">
      <w:start w:val="9"/>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5A5A047C"/>
    <w:multiLevelType w:val="hybridMultilevel"/>
    <w:tmpl w:val="30B6FB3C"/>
    <w:lvl w:ilvl="0" w:tplc="F7309898">
      <w:start w:val="9"/>
      <w:numFmt w:val="bullet"/>
      <w:lvlText w:val="-"/>
      <w:lvlJc w:val="left"/>
      <w:pPr>
        <w:ind w:left="1140" w:hanging="360"/>
      </w:pPr>
      <w:rPr>
        <w:rFonts w:ascii="Times New Roman" w:eastAsia="Times New Roman" w:hAnsi="Times New Roman" w:cs="Times New Roman" w:hint="default"/>
        <w:b w:val="0"/>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nsid w:val="6619288A"/>
    <w:multiLevelType w:val="hybridMultilevel"/>
    <w:tmpl w:val="E786C36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1"/>
  </w:num>
  <w:num w:numId="3">
    <w:abstractNumId w:val="2"/>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4B"/>
    <w:rsid w:val="00000DC9"/>
    <w:rsid w:val="00005602"/>
    <w:rsid w:val="00011842"/>
    <w:rsid w:val="00012749"/>
    <w:rsid w:val="0002028F"/>
    <w:rsid w:val="00021091"/>
    <w:rsid w:val="00025BE2"/>
    <w:rsid w:val="00031725"/>
    <w:rsid w:val="00037089"/>
    <w:rsid w:val="00050978"/>
    <w:rsid w:val="00052143"/>
    <w:rsid w:val="0005548E"/>
    <w:rsid w:val="00061C43"/>
    <w:rsid w:val="00064A22"/>
    <w:rsid w:val="000673DD"/>
    <w:rsid w:val="00070F4B"/>
    <w:rsid w:val="00073202"/>
    <w:rsid w:val="00092E20"/>
    <w:rsid w:val="00094684"/>
    <w:rsid w:val="00096384"/>
    <w:rsid w:val="000A3302"/>
    <w:rsid w:val="000A3803"/>
    <w:rsid w:val="000B5BB4"/>
    <w:rsid w:val="000C2088"/>
    <w:rsid w:val="000C68F2"/>
    <w:rsid w:val="000C6A6B"/>
    <w:rsid w:val="000C7D05"/>
    <w:rsid w:val="000D6BF5"/>
    <w:rsid w:val="000E01C8"/>
    <w:rsid w:val="000E29D9"/>
    <w:rsid w:val="000F3C37"/>
    <w:rsid w:val="000F699B"/>
    <w:rsid w:val="000F6CEA"/>
    <w:rsid w:val="00101A38"/>
    <w:rsid w:val="00107563"/>
    <w:rsid w:val="00111A78"/>
    <w:rsid w:val="00111D87"/>
    <w:rsid w:val="00112090"/>
    <w:rsid w:val="00112559"/>
    <w:rsid w:val="001149E1"/>
    <w:rsid w:val="00115873"/>
    <w:rsid w:val="00116247"/>
    <w:rsid w:val="0012423C"/>
    <w:rsid w:val="00127357"/>
    <w:rsid w:val="00132FA7"/>
    <w:rsid w:val="0013304C"/>
    <w:rsid w:val="00133AB3"/>
    <w:rsid w:val="00134D8F"/>
    <w:rsid w:val="0014494F"/>
    <w:rsid w:val="00147856"/>
    <w:rsid w:val="00147921"/>
    <w:rsid w:val="00147CCF"/>
    <w:rsid w:val="00151882"/>
    <w:rsid w:val="00162608"/>
    <w:rsid w:val="00162810"/>
    <w:rsid w:val="00166F66"/>
    <w:rsid w:val="001677D3"/>
    <w:rsid w:val="00173EBC"/>
    <w:rsid w:val="0017557A"/>
    <w:rsid w:val="00180D8F"/>
    <w:rsid w:val="00181EDC"/>
    <w:rsid w:val="00182C99"/>
    <w:rsid w:val="00186039"/>
    <w:rsid w:val="001917E6"/>
    <w:rsid w:val="00191ED1"/>
    <w:rsid w:val="00193BC6"/>
    <w:rsid w:val="00193C0A"/>
    <w:rsid w:val="001A5FB0"/>
    <w:rsid w:val="001B24AA"/>
    <w:rsid w:val="001B374A"/>
    <w:rsid w:val="001B76A5"/>
    <w:rsid w:val="001C5F10"/>
    <w:rsid w:val="001C60C3"/>
    <w:rsid w:val="001D063B"/>
    <w:rsid w:val="001E4AC1"/>
    <w:rsid w:val="001E5373"/>
    <w:rsid w:val="001F14F2"/>
    <w:rsid w:val="001F7EB3"/>
    <w:rsid w:val="00203E90"/>
    <w:rsid w:val="00203F05"/>
    <w:rsid w:val="002061BE"/>
    <w:rsid w:val="00206E26"/>
    <w:rsid w:val="00206E5E"/>
    <w:rsid w:val="00210CF9"/>
    <w:rsid w:val="00213CC0"/>
    <w:rsid w:val="00214EA4"/>
    <w:rsid w:val="00214EBB"/>
    <w:rsid w:val="00226B2A"/>
    <w:rsid w:val="0023102A"/>
    <w:rsid w:val="0023590A"/>
    <w:rsid w:val="0024184B"/>
    <w:rsid w:val="002420DF"/>
    <w:rsid w:val="00244945"/>
    <w:rsid w:val="0024628B"/>
    <w:rsid w:val="0025391F"/>
    <w:rsid w:val="00257F76"/>
    <w:rsid w:val="00262E27"/>
    <w:rsid w:val="00264DCD"/>
    <w:rsid w:val="002714D0"/>
    <w:rsid w:val="0027227E"/>
    <w:rsid w:val="00272DFB"/>
    <w:rsid w:val="00281B7F"/>
    <w:rsid w:val="0029159F"/>
    <w:rsid w:val="00292BB6"/>
    <w:rsid w:val="002A1C8F"/>
    <w:rsid w:val="002A6FDD"/>
    <w:rsid w:val="002B6F05"/>
    <w:rsid w:val="002C0B23"/>
    <w:rsid w:val="002C3931"/>
    <w:rsid w:val="002D04EE"/>
    <w:rsid w:val="002D0937"/>
    <w:rsid w:val="002D1D0F"/>
    <w:rsid w:val="002D23CE"/>
    <w:rsid w:val="002E23ED"/>
    <w:rsid w:val="002E3452"/>
    <w:rsid w:val="002F2076"/>
    <w:rsid w:val="002F2C35"/>
    <w:rsid w:val="002F6121"/>
    <w:rsid w:val="002F76BC"/>
    <w:rsid w:val="00301241"/>
    <w:rsid w:val="0030212E"/>
    <w:rsid w:val="00304EE3"/>
    <w:rsid w:val="00314D53"/>
    <w:rsid w:val="00323B05"/>
    <w:rsid w:val="00324324"/>
    <w:rsid w:val="0032707E"/>
    <w:rsid w:val="00333BA7"/>
    <w:rsid w:val="00335EE3"/>
    <w:rsid w:val="00336EEC"/>
    <w:rsid w:val="003405BF"/>
    <w:rsid w:val="00340670"/>
    <w:rsid w:val="003469F6"/>
    <w:rsid w:val="0037148B"/>
    <w:rsid w:val="0037158D"/>
    <w:rsid w:val="003716A7"/>
    <w:rsid w:val="00372B9F"/>
    <w:rsid w:val="00384F07"/>
    <w:rsid w:val="00387CE7"/>
    <w:rsid w:val="00394288"/>
    <w:rsid w:val="003957DA"/>
    <w:rsid w:val="003A09F4"/>
    <w:rsid w:val="003A51A8"/>
    <w:rsid w:val="003A55EA"/>
    <w:rsid w:val="003B3E56"/>
    <w:rsid w:val="003B42DA"/>
    <w:rsid w:val="003C5780"/>
    <w:rsid w:val="003C5AFE"/>
    <w:rsid w:val="003D1642"/>
    <w:rsid w:val="003D28B0"/>
    <w:rsid w:val="003E12D7"/>
    <w:rsid w:val="003E4A35"/>
    <w:rsid w:val="003E721A"/>
    <w:rsid w:val="003F64D0"/>
    <w:rsid w:val="00402699"/>
    <w:rsid w:val="004049AF"/>
    <w:rsid w:val="00422486"/>
    <w:rsid w:val="00425E15"/>
    <w:rsid w:val="00427F25"/>
    <w:rsid w:val="0043110A"/>
    <w:rsid w:val="00431899"/>
    <w:rsid w:val="00432F66"/>
    <w:rsid w:val="00436FAD"/>
    <w:rsid w:val="00437198"/>
    <w:rsid w:val="0044053C"/>
    <w:rsid w:val="0044270B"/>
    <w:rsid w:val="00444876"/>
    <w:rsid w:val="00446E84"/>
    <w:rsid w:val="004534E8"/>
    <w:rsid w:val="00455046"/>
    <w:rsid w:val="0045757F"/>
    <w:rsid w:val="00457A51"/>
    <w:rsid w:val="004657F2"/>
    <w:rsid w:val="0047191A"/>
    <w:rsid w:val="00473B2A"/>
    <w:rsid w:val="004777FE"/>
    <w:rsid w:val="00480629"/>
    <w:rsid w:val="004941E4"/>
    <w:rsid w:val="00495D15"/>
    <w:rsid w:val="00496412"/>
    <w:rsid w:val="004A29F4"/>
    <w:rsid w:val="004A38FE"/>
    <w:rsid w:val="004A6094"/>
    <w:rsid w:val="004B185D"/>
    <w:rsid w:val="004B37F0"/>
    <w:rsid w:val="004B45B6"/>
    <w:rsid w:val="004D4402"/>
    <w:rsid w:val="004D4D38"/>
    <w:rsid w:val="004D7BDA"/>
    <w:rsid w:val="004E7636"/>
    <w:rsid w:val="004F2C7D"/>
    <w:rsid w:val="004F6C0D"/>
    <w:rsid w:val="005015FE"/>
    <w:rsid w:val="0050267E"/>
    <w:rsid w:val="00506565"/>
    <w:rsid w:val="005071BE"/>
    <w:rsid w:val="00512FFE"/>
    <w:rsid w:val="00513640"/>
    <w:rsid w:val="005136B7"/>
    <w:rsid w:val="00515AA3"/>
    <w:rsid w:val="00523AEF"/>
    <w:rsid w:val="005271E1"/>
    <w:rsid w:val="005276A0"/>
    <w:rsid w:val="00533559"/>
    <w:rsid w:val="00535B7F"/>
    <w:rsid w:val="00540281"/>
    <w:rsid w:val="00540571"/>
    <w:rsid w:val="00540F7D"/>
    <w:rsid w:val="00541841"/>
    <w:rsid w:val="00546FC8"/>
    <w:rsid w:val="005504CE"/>
    <w:rsid w:val="00550DEB"/>
    <w:rsid w:val="00571293"/>
    <w:rsid w:val="00572AC6"/>
    <w:rsid w:val="00575DF8"/>
    <w:rsid w:val="0057632B"/>
    <w:rsid w:val="005763AA"/>
    <w:rsid w:val="00577B22"/>
    <w:rsid w:val="0059363C"/>
    <w:rsid w:val="005938BD"/>
    <w:rsid w:val="005943F5"/>
    <w:rsid w:val="00594A3B"/>
    <w:rsid w:val="0059770E"/>
    <w:rsid w:val="005A2ACC"/>
    <w:rsid w:val="005A4C51"/>
    <w:rsid w:val="005A6269"/>
    <w:rsid w:val="005A7C59"/>
    <w:rsid w:val="005B3430"/>
    <w:rsid w:val="005B39C2"/>
    <w:rsid w:val="005B52C8"/>
    <w:rsid w:val="005B5A40"/>
    <w:rsid w:val="005C0ADA"/>
    <w:rsid w:val="005C446B"/>
    <w:rsid w:val="005C6C6E"/>
    <w:rsid w:val="005D3F1A"/>
    <w:rsid w:val="005D6DDC"/>
    <w:rsid w:val="005E0003"/>
    <w:rsid w:val="005E073C"/>
    <w:rsid w:val="005E4529"/>
    <w:rsid w:val="005E616B"/>
    <w:rsid w:val="005F02D7"/>
    <w:rsid w:val="005F1BA0"/>
    <w:rsid w:val="005F404C"/>
    <w:rsid w:val="005F4CC2"/>
    <w:rsid w:val="005F5650"/>
    <w:rsid w:val="005F75DA"/>
    <w:rsid w:val="005F7CBF"/>
    <w:rsid w:val="0060250E"/>
    <w:rsid w:val="00602E74"/>
    <w:rsid w:val="00603888"/>
    <w:rsid w:val="00603CDF"/>
    <w:rsid w:val="006076A8"/>
    <w:rsid w:val="00615651"/>
    <w:rsid w:val="006164AB"/>
    <w:rsid w:val="006167B6"/>
    <w:rsid w:val="006227B5"/>
    <w:rsid w:val="00626C38"/>
    <w:rsid w:val="00631089"/>
    <w:rsid w:val="00637506"/>
    <w:rsid w:val="00640338"/>
    <w:rsid w:val="00641F6E"/>
    <w:rsid w:val="00647B41"/>
    <w:rsid w:val="00650B3D"/>
    <w:rsid w:val="00650F62"/>
    <w:rsid w:val="006522A0"/>
    <w:rsid w:val="006601F2"/>
    <w:rsid w:val="00661351"/>
    <w:rsid w:val="00661A18"/>
    <w:rsid w:val="0066770B"/>
    <w:rsid w:val="0068056C"/>
    <w:rsid w:val="00680DC4"/>
    <w:rsid w:val="00684256"/>
    <w:rsid w:val="006905E4"/>
    <w:rsid w:val="006938EC"/>
    <w:rsid w:val="006A044A"/>
    <w:rsid w:val="006A0AAD"/>
    <w:rsid w:val="006A6B86"/>
    <w:rsid w:val="006B00BC"/>
    <w:rsid w:val="006B0872"/>
    <w:rsid w:val="006B6606"/>
    <w:rsid w:val="006C00E6"/>
    <w:rsid w:val="006C2BEC"/>
    <w:rsid w:val="006C6955"/>
    <w:rsid w:val="006D001B"/>
    <w:rsid w:val="006D2A55"/>
    <w:rsid w:val="006D3578"/>
    <w:rsid w:val="006E42B5"/>
    <w:rsid w:val="006F4B24"/>
    <w:rsid w:val="0070156F"/>
    <w:rsid w:val="00702225"/>
    <w:rsid w:val="00703BEC"/>
    <w:rsid w:val="007045BE"/>
    <w:rsid w:val="00704A8E"/>
    <w:rsid w:val="007149BA"/>
    <w:rsid w:val="00717A24"/>
    <w:rsid w:val="00721B76"/>
    <w:rsid w:val="00727B2A"/>
    <w:rsid w:val="0073003B"/>
    <w:rsid w:val="007360E1"/>
    <w:rsid w:val="00745963"/>
    <w:rsid w:val="007529D4"/>
    <w:rsid w:val="0076034B"/>
    <w:rsid w:val="007701DE"/>
    <w:rsid w:val="0077111E"/>
    <w:rsid w:val="0077112C"/>
    <w:rsid w:val="00771A78"/>
    <w:rsid w:val="00774947"/>
    <w:rsid w:val="00775447"/>
    <w:rsid w:val="00781579"/>
    <w:rsid w:val="00782535"/>
    <w:rsid w:val="0078738F"/>
    <w:rsid w:val="0079515C"/>
    <w:rsid w:val="007A57E9"/>
    <w:rsid w:val="007B293D"/>
    <w:rsid w:val="007B52AA"/>
    <w:rsid w:val="007C1377"/>
    <w:rsid w:val="007C6D67"/>
    <w:rsid w:val="007D0498"/>
    <w:rsid w:val="007D5643"/>
    <w:rsid w:val="007D717D"/>
    <w:rsid w:val="007E1297"/>
    <w:rsid w:val="007E149D"/>
    <w:rsid w:val="007E38E0"/>
    <w:rsid w:val="007E3DF9"/>
    <w:rsid w:val="007E6281"/>
    <w:rsid w:val="007E6F23"/>
    <w:rsid w:val="007F25C5"/>
    <w:rsid w:val="007F3130"/>
    <w:rsid w:val="007F504B"/>
    <w:rsid w:val="007F6CE8"/>
    <w:rsid w:val="008042C0"/>
    <w:rsid w:val="0081193E"/>
    <w:rsid w:val="008178D1"/>
    <w:rsid w:val="00821CD0"/>
    <w:rsid w:val="00823FD4"/>
    <w:rsid w:val="0082681C"/>
    <w:rsid w:val="008272A8"/>
    <w:rsid w:val="00832E3F"/>
    <w:rsid w:val="00833A55"/>
    <w:rsid w:val="0083433F"/>
    <w:rsid w:val="00835E99"/>
    <w:rsid w:val="008361D5"/>
    <w:rsid w:val="00842E1B"/>
    <w:rsid w:val="00844478"/>
    <w:rsid w:val="00846A67"/>
    <w:rsid w:val="008478C4"/>
    <w:rsid w:val="008517A6"/>
    <w:rsid w:val="00852204"/>
    <w:rsid w:val="00853C46"/>
    <w:rsid w:val="0086009C"/>
    <w:rsid w:val="0086368A"/>
    <w:rsid w:val="00863A6A"/>
    <w:rsid w:val="00873DC9"/>
    <w:rsid w:val="008745C4"/>
    <w:rsid w:val="00875442"/>
    <w:rsid w:val="00875C43"/>
    <w:rsid w:val="00887332"/>
    <w:rsid w:val="00890082"/>
    <w:rsid w:val="0089071C"/>
    <w:rsid w:val="00891213"/>
    <w:rsid w:val="008957CD"/>
    <w:rsid w:val="008A08DD"/>
    <w:rsid w:val="008A0D40"/>
    <w:rsid w:val="008A100F"/>
    <w:rsid w:val="008B4200"/>
    <w:rsid w:val="008B7B10"/>
    <w:rsid w:val="008C43B6"/>
    <w:rsid w:val="008C7200"/>
    <w:rsid w:val="008D0258"/>
    <w:rsid w:val="008D03B5"/>
    <w:rsid w:val="008D51E8"/>
    <w:rsid w:val="008D71CF"/>
    <w:rsid w:val="008E1F31"/>
    <w:rsid w:val="008F0115"/>
    <w:rsid w:val="00901221"/>
    <w:rsid w:val="00902E4A"/>
    <w:rsid w:val="009062F8"/>
    <w:rsid w:val="00910336"/>
    <w:rsid w:val="00925360"/>
    <w:rsid w:val="00926827"/>
    <w:rsid w:val="00931411"/>
    <w:rsid w:val="009320BA"/>
    <w:rsid w:val="009359AD"/>
    <w:rsid w:val="00936199"/>
    <w:rsid w:val="00937DA1"/>
    <w:rsid w:val="009513B5"/>
    <w:rsid w:val="00951DD3"/>
    <w:rsid w:val="009539E7"/>
    <w:rsid w:val="00956E5A"/>
    <w:rsid w:val="009603C3"/>
    <w:rsid w:val="00963C63"/>
    <w:rsid w:val="00965DA2"/>
    <w:rsid w:val="00980FA4"/>
    <w:rsid w:val="009814D9"/>
    <w:rsid w:val="00982CBF"/>
    <w:rsid w:val="00995D76"/>
    <w:rsid w:val="0099618F"/>
    <w:rsid w:val="009A1504"/>
    <w:rsid w:val="009A4E74"/>
    <w:rsid w:val="009A5B15"/>
    <w:rsid w:val="009B270E"/>
    <w:rsid w:val="009B5903"/>
    <w:rsid w:val="009B648A"/>
    <w:rsid w:val="009C418E"/>
    <w:rsid w:val="009C6A5A"/>
    <w:rsid w:val="009E7F85"/>
    <w:rsid w:val="00A02884"/>
    <w:rsid w:val="00A057D8"/>
    <w:rsid w:val="00A173E6"/>
    <w:rsid w:val="00A2078F"/>
    <w:rsid w:val="00A21DB3"/>
    <w:rsid w:val="00A23512"/>
    <w:rsid w:val="00A32552"/>
    <w:rsid w:val="00A34193"/>
    <w:rsid w:val="00A34AE8"/>
    <w:rsid w:val="00A36127"/>
    <w:rsid w:val="00A37C7B"/>
    <w:rsid w:val="00A54194"/>
    <w:rsid w:val="00A6345D"/>
    <w:rsid w:val="00A72E81"/>
    <w:rsid w:val="00A81249"/>
    <w:rsid w:val="00A81605"/>
    <w:rsid w:val="00A84622"/>
    <w:rsid w:val="00A85942"/>
    <w:rsid w:val="00A937D9"/>
    <w:rsid w:val="00A940AE"/>
    <w:rsid w:val="00A94399"/>
    <w:rsid w:val="00AA0722"/>
    <w:rsid w:val="00AA48E9"/>
    <w:rsid w:val="00AB15B5"/>
    <w:rsid w:val="00AB6026"/>
    <w:rsid w:val="00AC2161"/>
    <w:rsid w:val="00AC789B"/>
    <w:rsid w:val="00AD060A"/>
    <w:rsid w:val="00AD30E4"/>
    <w:rsid w:val="00AD3165"/>
    <w:rsid w:val="00AD3DB9"/>
    <w:rsid w:val="00AD6023"/>
    <w:rsid w:val="00AE710C"/>
    <w:rsid w:val="00AF062F"/>
    <w:rsid w:val="00AF5FFD"/>
    <w:rsid w:val="00AF75C1"/>
    <w:rsid w:val="00B00126"/>
    <w:rsid w:val="00B03535"/>
    <w:rsid w:val="00B115D8"/>
    <w:rsid w:val="00B16E09"/>
    <w:rsid w:val="00B22F2E"/>
    <w:rsid w:val="00B245F6"/>
    <w:rsid w:val="00B43BDE"/>
    <w:rsid w:val="00B43C06"/>
    <w:rsid w:val="00B454AE"/>
    <w:rsid w:val="00B47D63"/>
    <w:rsid w:val="00B56235"/>
    <w:rsid w:val="00B61104"/>
    <w:rsid w:val="00B63A08"/>
    <w:rsid w:val="00B67D5A"/>
    <w:rsid w:val="00B765B5"/>
    <w:rsid w:val="00B82127"/>
    <w:rsid w:val="00B83FB3"/>
    <w:rsid w:val="00B85394"/>
    <w:rsid w:val="00B860F1"/>
    <w:rsid w:val="00B861A1"/>
    <w:rsid w:val="00B91D29"/>
    <w:rsid w:val="00B96037"/>
    <w:rsid w:val="00B96FCD"/>
    <w:rsid w:val="00B97A30"/>
    <w:rsid w:val="00BA77E3"/>
    <w:rsid w:val="00BB2EF4"/>
    <w:rsid w:val="00BB6915"/>
    <w:rsid w:val="00BB777D"/>
    <w:rsid w:val="00BC080A"/>
    <w:rsid w:val="00BC1911"/>
    <w:rsid w:val="00BC4D30"/>
    <w:rsid w:val="00BC70E0"/>
    <w:rsid w:val="00BD0946"/>
    <w:rsid w:val="00BD7453"/>
    <w:rsid w:val="00BE0E01"/>
    <w:rsid w:val="00BF42A0"/>
    <w:rsid w:val="00BF56E3"/>
    <w:rsid w:val="00BF7380"/>
    <w:rsid w:val="00C02938"/>
    <w:rsid w:val="00C07AE0"/>
    <w:rsid w:val="00C1265A"/>
    <w:rsid w:val="00C2240B"/>
    <w:rsid w:val="00C30908"/>
    <w:rsid w:val="00C36301"/>
    <w:rsid w:val="00C36896"/>
    <w:rsid w:val="00C43203"/>
    <w:rsid w:val="00C51EFC"/>
    <w:rsid w:val="00C52C89"/>
    <w:rsid w:val="00C55FE3"/>
    <w:rsid w:val="00C60B14"/>
    <w:rsid w:val="00C64436"/>
    <w:rsid w:val="00C7136E"/>
    <w:rsid w:val="00C80C3B"/>
    <w:rsid w:val="00C826AE"/>
    <w:rsid w:val="00C97688"/>
    <w:rsid w:val="00C976B1"/>
    <w:rsid w:val="00CA478C"/>
    <w:rsid w:val="00CA59FE"/>
    <w:rsid w:val="00CC15F5"/>
    <w:rsid w:val="00CC44FE"/>
    <w:rsid w:val="00CC75F3"/>
    <w:rsid w:val="00CD6C62"/>
    <w:rsid w:val="00CE1C59"/>
    <w:rsid w:val="00CE4419"/>
    <w:rsid w:val="00CE5344"/>
    <w:rsid w:val="00CE64FE"/>
    <w:rsid w:val="00CE66BE"/>
    <w:rsid w:val="00CF1B7D"/>
    <w:rsid w:val="00CF453A"/>
    <w:rsid w:val="00CF69B6"/>
    <w:rsid w:val="00CF7F01"/>
    <w:rsid w:val="00D00C4B"/>
    <w:rsid w:val="00D01E7F"/>
    <w:rsid w:val="00D01EC2"/>
    <w:rsid w:val="00D02DAA"/>
    <w:rsid w:val="00D12A89"/>
    <w:rsid w:val="00D163FC"/>
    <w:rsid w:val="00D206AD"/>
    <w:rsid w:val="00D257AB"/>
    <w:rsid w:val="00D30FE0"/>
    <w:rsid w:val="00D44C39"/>
    <w:rsid w:val="00D475A3"/>
    <w:rsid w:val="00D51F80"/>
    <w:rsid w:val="00D567E8"/>
    <w:rsid w:val="00D57C98"/>
    <w:rsid w:val="00D65229"/>
    <w:rsid w:val="00D65558"/>
    <w:rsid w:val="00D72233"/>
    <w:rsid w:val="00D73380"/>
    <w:rsid w:val="00D73DBF"/>
    <w:rsid w:val="00D7446A"/>
    <w:rsid w:val="00D772A7"/>
    <w:rsid w:val="00D80958"/>
    <w:rsid w:val="00D84DF1"/>
    <w:rsid w:val="00D850E1"/>
    <w:rsid w:val="00D923AB"/>
    <w:rsid w:val="00D95F9C"/>
    <w:rsid w:val="00DA1C1A"/>
    <w:rsid w:val="00DA6937"/>
    <w:rsid w:val="00DB7C38"/>
    <w:rsid w:val="00DC03CC"/>
    <w:rsid w:val="00DC4040"/>
    <w:rsid w:val="00DE140E"/>
    <w:rsid w:val="00DE2972"/>
    <w:rsid w:val="00DE35E5"/>
    <w:rsid w:val="00DE5EED"/>
    <w:rsid w:val="00DF0383"/>
    <w:rsid w:val="00DF0628"/>
    <w:rsid w:val="00DF33FA"/>
    <w:rsid w:val="00DF3DA3"/>
    <w:rsid w:val="00DF7B8D"/>
    <w:rsid w:val="00E0059E"/>
    <w:rsid w:val="00E04E97"/>
    <w:rsid w:val="00E12C5F"/>
    <w:rsid w:val="00E16C1E"/>
    <w:rsid w:val="00E23551"/>
    <w:rsid w:val="00E26143"/>
    <w:rsid w:val="00E26D61"/>
    <w:rsid w:val="00E2773A"/>
    <w:rsid w:val="00E34D09"/>
    <w:rsid w:val="00E43A21"/>
    <w:rsid w:val="00E43E1D"/>
    <w:rsid w:val="00E44F00"/>
    <w:rsid w:val="00E51AD2"/>
    <w:rsid w:val="00E523C8"/>
    <w:rsid w:val="00E56487"/>
    <w:rsid w:val="00E57BFF"/>
    <w:rsid w:val="00E616FD"/>
    <w:rsid w:val="00E65631"/>
    <w:rsid w:val="00E65B82"/>
    <w:rsid w:val="00E66C74"/>
    <w:rsid w:val="00E71737"/>
    <w:rsid w:val="00E73359"/>
    <w:rsid w:val="00E850FA"/>
    <w:rsid w:val="00E867AD"/>
    <w:rsid w:val="00E87661"/>
    <w:rsid w:val="00E910D4"/>
    <w:rsid w:val="00E92FEE"/>
    <w:rsid w:val="00E977F3"/>
    <w:rsid w:val="00EB4B9B"/>
    <w:rsid w:val="00EB50F0"/>
    <w:rsid w:val="00EB6585"/>
    <w:rsid w:val="00EB7494"/>
    <w:rsid w:val="00EB78B6"/>
    <w:rsid w:val="00EC46D0"/>
    <w:rsid w:val="00EC66AE"/>
    <w:rsid w:val="00EC69C9"/>
    <w:rsid w:val="00ED1EBB"/>
    <w:rsid w:val="00ED28C2"/>
    <w:rsid w:val="00ED30C9"/>
    <w:rsid w:val="00ED328D"/>
    <w:rsid w:val="00EE1A11"/>
    <w:rsid w:val="00EF293E"/>
    <w:rsid w:val="00EF4852"/>
    <w:rsid w:val="00F021EC"/>
    <w:rsid w:val="00F0242E"/>
    <w:rsid w:val="00F10931"/>
    <w:rsid w:val="00F155B0"/>
    <w:rsid w:val="00F209C2"/>
    <w:rsid w:val="00F24C9D"/>
    <w:rsid w:val="00F255E1"/>
    <w:rsid w:val="00F27F05"/>
    <w:rsid w:val="00F31300"/>
    <w:rsid w:val="00F357D8"/>
    <w:rsid w:val="00F35C11"/>
    <w:rsid w:val="00F36222"/>
    <w:rsid w:val="00F374E2"/>
    <w:rsid w:val="00F4391F"/>
    <w:rsid w:val="00F460A3"/>
    <w:rsid w:val="00F55668"/>
    <w:rsid w:val="00F64438"/>
    <w:rsid w:val="00F70C1F"/>
    <w:rsid w:val="00F71358"/>
    <w:rsid w:val="00F77FE8"/>
    <w:rsid w:val="00F8092A"/>
    <w:rsid w:val="00F83E5F"/>
    <w:rsid w:val="00F90607"/>
    <w:rsid w:val="00F90B68"/>
    <w:rsid w:val="00F91A45"/>
    <w:rsid w:val="00FA3441"/>
    <w:rsid w:val="00FB32E8"/>
    <w:rsid w:val="00FB4A0E"/>
    <w:rsid w:val="00FB58C4"/>
    <w:rsid w:val="00FB77BC"/>
    <w:rsid w:val="00FC49D8"/>
    <w:rsid w:val="00FC6654"/>
    <w:rsid w:val="00FC69FE"/>
    <w:rsid w:val="00FD29DA"/>
    <w:rsid w:val="00FD3F86"/>
    <w:rsid w:val="00FD42BE"/>
    <w:rsid w:val="00FD70BE"/>
    <w:rsid w:val="00FE1129"/>
    <w:rsid w:val="00FE20EB"/>
    <w:rsid w:val="00FE33CE"/>
    <w:rsid w:val="00FE456A"/>
    <w:rsid w:val="00FF1B49"/>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7E24"/>
  <w15:docId w15:val="{E0E56F10-36B6-4710-8185-D3EAB60E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D30"/>
    <w:rPr>
      <w:rFonts w:eastAsia="Times New Roman"/>
      <w:sz w:val="24"/>
      <w:szCs w:val="24"/>
    </w:rPr>
  </w:style>
  <w:style w:type="paragraph" w:styleId="Heading3">
    <w:name w:val="heading 3"/>
    <w:basedOn w:val="Normal"/>
    <w:next w:val="Normal"/>
    <w:link w:val="Heading3Char"/>
    <w:unhideWhenUsed/>
    <w:qFormat/>
    <w:rsid w:val="00D00C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00C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0B14"/>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D00C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00C4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00C4B"/>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semiHidden/>
    <w:rsid w:val="00D00C4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00C4B"/>
    <w:pPr>
      <w:ind w:left="720"/>
      <w:contextualSpacing/>
    </w:pPr>
  </w:style>
  <w:style w:type="paragraph" w:styleId="NormalWeb">
    <w:name w:val="Normal (Web)"/>
    <w:basedOn w:val="Normal"/>
    <w:uiPriority w:val="99"/>
    <w:rsid w:val="007D5643"/>
    <w:pPr>
      <w:spacing w:before="100" w:beforeAutospacing="1" w:after="100" w:afterAutospacing="1"/>
    </w:pPr>
  </w:style>
  <w:style w:type="table" w:styleId="TableGrid">
    <w:name w:val="Table Grid"/>
    <w:basedOn w:val="TableNormal"/>
    <w:rsid w:val="00AC789B"/>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28C2"/>
    <w:rPr>
      <w:rFonts w:ascii="Tahoma" w:hAnsi="Tahoma" w:cs="Tahoma"/>
      <w:sz w:val="16"/>
      <w:szCs w:val="16"/>
    </w:rPr>
  </w:style>
  <w:style w:type="character" w:customStyle="1" w:styleId="BalloonTextChar">
    <w:name w:val="Balloon Text Char"/>
    <w:basedOn w:val="DefaultParagraphFont"/>
    <w:link w:val="BalloonText"/>
    <w:uiPriority w:val="99"/>
    <w:semiHidden/>
    <w:rsid w:val="00ED28C2"/>
    <w:rPr>
      <w:rFonts w:ascii="Tahoma" w:eastAsia="Times New Roman" w:hAnsi="Tahoma" w:cs="Tahoma"/>
      <w:sz w:val="16"/>
      <w:szCs w:val="16"/>
    </w:rPr>
  </w:style>
  <w:style w:type="paragraph" w:styleId="BodyText">
    <w:name w:val="Body Text"/>
    <w:basedOn w:val="Normal"/>
    <w:link w:val="BodyTextChar"/>
    <w:semiHidden/>
    <w:unhideWhenUsed/>
    <w:rsid w:val="00F70C1F"/>
    <w:pPr>
      <w:jc w:val="both"/>
    </w:pPr>
    <w:rPr>
      <w:rFonts w:ascii=".VnTime" w:hAnsi=".VnTime"/>
      <w:sz w:val="28"/>
    </w:rPr>
  </w:style>
  <w:style w:type="character" w:customStyle="1" w:styleId="BodyTextChar">
    <w:name w:val="Body Text Char"/>
    <w:basedOn w:val="DefaultParagraphFont"/>
    <w:link w:val="BodyText"/>
    <w:semiHidden/>
    <w:rsid w:val="00F70C1F"/>
    <w:rPr>
      <w:rFonts w:ascii=".VnTime" w:eastAsia="Times New Roman" w:hAnsi=".VnTime"/>
      <w:szCs w:val="24"/>
    </w:rPr>
  </w:style>
  <w:style w:type="character" w:customStyle="1" w:styleId="BodyTextChar7">
    <w:name w:val="Body Text Char7"/>
    <w:uiPriority w:val="99"/>
    <w:semiHidden/>
    <w:rsid w:val="00F70C1F"/>
    <w:rPr>
      <w:rFonts w:ascii="Times New Roman" w:hAnsi="Times New Roman" w:cs="Times New Roman" w:hint="default"/>
      <w:color w:val="000000"/>
      <w:lang w:val="vi-VN" w:eastAsia="vi-VN"/>
    </w:rPr>
  </w:style>
  <w:style w:type="character" w:styleId="Strong">
    <w:name w:val="Strong"/>
    <w:uiPriority w:val="22"/>
    <w:qFormat/>
    <w:rsid w:val="005136B7"/>
    <w:rPr>
      <w:b/>
      <w:bCs/>
    </w:rPr>
  </w:style>
  <w:style w:type="character" w:customStyle="1" w:styleId="Heading5Char">
    <w:name w:val="Heading 5 Char"/>
    <w:basedOn w:val="DefaultParagraphFont"/>
    <w:link w:val="Heading5"/>
    <w:uiPriority w:val="9"/>
    <w:rsid w:val="00C60B1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E29D9"/>
    <w:pPr>
      <w:tabs>
        <w:tab w:val="center" w:pos="4680"/>
        <w:tab w:val="right" w:pos="9360"/>
      </w:tabs>
    </w:pPr>
  </w:style>
  <w:style w:type="character" w:customStyle="1" w:styleId="HeaderChar">
    <w:name w:val="Header Char"/>
    <w:basedOn w:val="DefaultParagraphFont"/>
    <w:link w:val="Header"/>
    <w:uiPriority w:val="99"/>
    <w:rsid w:val="000E29D9"/>
    <w:rPr>
      <w:rFonts w:eastAsia="Times New Roman"/>
      <w:sz w:val="24"/>
      <w:szCs w:val="24"/>
    </w:rPr>
  </w:style>
  <w:style w:type="paragraph" w:styleId="Footer">
    <w:name w:val="footer"/>
    <w:basedOn w:val="Normal"/>
    <w:link w:val="FooterChar"/>
    <w:uiPriority w:val="99"/>
    <w:unhideWhenUsed/>
    <w:rsid w:val="000E29D9"/>
    <w:pPr>
      <w:tabs>
        <w:tab w:val="center" w:pos="4680"/>
        <w:tab w:val="right" w:pos="9360"/>
      </w:tabs>
    </w:pPr>
  </w:style>
  <w:style w:type="character" w:customStyle="1" w:styleId="FooterChar">
    <w:name w:val="Footer Char"/>
    <w:basedOn w:val="DefaultParagraphFont"/>
    <w:link w:val="Footer"/>
    <w:uiPriority w:val="99"/>
    <w:rsid w:val="000E29D9"/>
    <w:rPr>
      <w:rFonts w:eastAsia="Times New Roman"/>
      <w:sz w:val="24"/>
      <w:szCs w:val="24"/>
    </w:rPr>
  </w:style>
  <w:style w:type="character" w:styleId="Hyperlink">
    <w:name w:val="Hyperlink"/>
    <w:basedOn w:val="DefaultParagraphFont"/>
    <w:uiPriority w:val="99"/>
    <w:unhideWhenUsed/>
    <w:rsid w:val="00D73DBF"/>
    <w:rPr>
      <w:color w:val="0000FF" w:themeColor="hyperlink"/>
      <w:u w:val="single"/>
    </w:rPr>
  </w:style>
  <w:style w:type="character" w:customStyle="1" w:styleId="UnresolvedMention1">
    <w:name w:val="Unresolved Mention1"/>
    <w:basedOn w:val="DefaultParagraphFont"/>
    <w:uiPriority w:val="99"/>
    <w:semiHidden/>
    <w:unhideWhenUsed/>
    <w:rsid w:val="00D72233"/>
    <w:rPr>
      <w:color w:val="605E5C"/>
      <w:shd w:val="clear" w:color="auto" w:fill="E1DFDD"/>
    </w:rPr>
  </w:style>
  <w:style w:type="character" w:customStyle="1" w:styleId="Chthchbng">
    <w:name w:val="Chú thích bảng_"/>
    <w:basedOn w:val="DefaultParagraphFont"/>
    <w:link w:val="Chthchbng0"/>
    <w:rsid w:val="00B97A30"/>
    <w:rPr>
      <w:rFonts w:eastAsia="Times New Roman"/>
    </w:rPr>
  </w:style>
  <w:style w:type="paragraph" w:customStyle="1" w:styleId="Chthchbng0">
    <w:name w:val="Chú thích bảng"/>
    <w:basedOn w:val="Normal"/>
    <w:link w:val="Chthchbng"/>
    <w:rsid w:val="00B97A30"/>
    <w:pPr>
      <w:widowControl w:val="0"/>
      <w:spacing w:after="80"/>
      <w:ind w:firstLine="8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2925">
      <w:bodyDiv w:val="1"/>
      <w:marLeft w:val="0"/>
      <w:marRight w:val="0"/>
      <w:marTop w:val="0"/>
      <w:marBottom w:val="0"/>
      <w:divBdr>
        <w:top w:val="none" w:sz="0" w:space="0" w:color="auto"/>
        <w:left w:val="none" w:sz="0" w:space="0" w:color="auto"/>
        <w:bottom w:val="none" w:sz="0" w:space="0" w:color="auto"/>
        <w:right w:val="none" w:sz="0" w:space="0" w:color="auto"/>
      </w:divBdr>
    </w:div>
    <w:div w:id="270551701">
      <w:bodyDiv w:val="1"/>
      <w:marLeft w:val="0"/>
      <w:marRight w:val="0"/>
      <w:marTop w:val="0"/>
      <w:marBottom w:val="0"/>
      <w:divBdr>
        <w:top w:val="none" w:sz="0" w:space="0" w:color="auto"/>
        <w:left w:val="none" w:sz="0" w:space="0" w:color="auto"/>
        <w:bottom w:val="none" w:sz="0" w:space="0" w:color="auto"/>
        <w:right w:val="none" w:sz="0" w:space="0" w:color="auto"/>
      </w:divBdr>
    </w:div>
    <w:div w:id="356851334">
      <w:bodyDiv w:val="1"/>
      <w:marLeft w:val="0"/>
      <w:marRight w:val="0"/>
      <w:marTop w:val="0"/>
      <w:marBottom w:val="0"/>
      <w:divBdr>
        <w:top w:val="none" w:sz="0" w:space="0" w:color="auto"/>
        <w:left w:val="none" w:sz="0" w:space="0" w:color="auto"/>
        <w:bottom w:val="none" w:sz="0" w:space="0" w:color="auto"/>
        <w:right w:val="none" w:sz="0" w:space="0" w:color="auto"/>
      </w:divBdr>
    </w:div>
    <w:div w:id="399401538">
      <w:bodyDiv w:val="1"/>
      <w:marLeft w:val="0"/>
      <w:marRight w:val="0"/>
      <w:marTop w:val="0"/>
      <w:marBottom w:val="0"/>
      <w:divBdr>
        <w:top w:val="none" w:sz="0" w:space="0" w:color="auto"/>
        <w:left w:val="none" w:sz="0" w:space="0" w:color="auto"/>
        <w:bottom w:val="none" w:sz="0" w:space="0" w:color="auto"/>
        <w:right w:val="none" w:sz="0" w:space="0" w:color="auto"/>
      </w:divBdr>
    </w:div>
    <w:div w:id="733045852">
      <w:bodyDiv w:val="1"/>
      <w:marLeft w:val="0"/>
      <w:marRight w:val="0"/>
      <w:marTop w:val="0"/>
      <w:marBottom w:val="0"/>
      <w:divBdr>
        <w:top w:val="none" w:sz="0" w:space="0" w:color="auto"/>
        <w:left w:val="none" w:sz="0" w:space="0" w:color="auto"/>
        <w:bottom w:val="none" w:sz="0" w:space="0" w:color="auto"/>
        <w:right w:val="none" w:sz="0" w:space="0" w:color="auto"/>
      </w:divBdr>
    </w:div>
    <w:div w:id="855537791">
      <w:bodyDiv w:val="1"/>
      <w:marLeft w:val="0"/>
      <w:marRight w:val="0"/>
      <w:marTop w:val="0"/>
      <w:marBottom w:val="0"/>
      <w:divBdr>
        <w:top w:val="none" w:sz="0" w:space="0" w:color="auto"/>
        <w:left w:val="none" w:sz="0" w:space="0" w:color="auto"/>
        <w:bottom w:val="none" w:sz="0" w:space="0" w:color="auto"/>
        <w:right w:val="none" w:sz="0" w:space="0" w:color="auto"/>
      </w:divBdr>
    </w:div>
    <w:div w:id="874974342">
      <w:bodyDiv w:val="1"/>
      <w:marLeft w:val="0"/>
      <w:marRight w:val="0"/>
      <w:marTop w:val="0"/>
      <w:marBottom w:val="0"/>
      <w:divBdr>
        <w:top w:val="none" w:sz="0" w:space="0" w:color="auto"/>
        <w:left w:val="none" w:sz="0" w:space="0" w:color="auto"/>
        <w:bottom w:val="none" w:sz="0" w:space="0" w:color="auto"/>
        <w:right w:val="none" w:sz="0" w:space="0" w:color="auto"/>
      </w:divBdr>
    </w:div>
    <w:div w:id="962346909">
      <w:bodyDiv w:val="1"/>
      <w:marLeft w:val="0"/>
      <w:marRight w:val="0"/>
      <w:marTop w:val="0"/>
      <w:marBottom w:val="0"/>
      <w:divBdr>
        <w:top w:val="none" w:sz="0" w:space="0" w:color="auto"/>
        <w:left w:val="none" w:sz="0" w:space="0" w:color="auto"/>
        <w:bottom w:val="none" w:sz="0" w:space="0" w:color="auto"/>
        <w:right w:val="none" w:sz="0" w:space="0" w:color="auto"/>
      </w:divBdr>
    </w:div>
    <w:div w:id="1015617276">
      <w:bodyDiv w:val="1"/>
      <w:marLeft w:val="0"/>
      <w:marRight w:val="0"/>
      <w:marTop w:val="0"/>
      <w:marBottom w:val="0"/>
      <w:divBdr>
        <w:top w:val="none" w:sz="0" w:space="0" w:color="auto"/>
        <w:left w:val="none" w:sz="0" w:space="0" w:color="auto"/>
        <w:bottom w:val="none" w:sz="0" w:space="0" w:color="auto"/>
        <w:right w:val="none" w:sz="0" w:space="0" w:color="auto"/>
      </w:divBdr>
    </w:div>
    <w:div w:id="1194416517">
      <w:bodyDiv w:val="1"/>
      <w:marLeft w:val="0"/>
      <w:marRight w:val="0"/>
      <w:marTop w:val="0"/>
      <w:marBottom w:val="0"/>
      <w:divBdr>
        <w:top w:val="none" w:sz="0" w:space="0" w:color="auto"/>
        <w:left w:val="none" w:sz="0" w:space="0" w:color="auto"/>
        <w:bottom w:val="none" w:sz="0" w:space="0" w:color="auto"/>
        <w:right w:val="none" w:sz="0" w:space="0" w:color="auto"/>
      </w:divBdr>
    </w:div>
    <w:div w:id="1380131620">
      <w:bodyDiv w:val="1"/>
      <w:marLeft w:val="0"/>
      <w:marRight w:val="0"/>
      <w:marTop w:val="0"/>
      <w:marBottom w:val="0"/>
      <w:divBdr>
        <w:top w:val="none" w:sz="0" w:space="0" w:color="auto"/>
        <w:left w:val="none" w:sz="0" w:space="0" w:color="auto"/>
        <w:bottom w:val="none" w:sz="0" w:space="0" w:color="auto"/>
        <w:right w:val="none" w:sz="0" w:space="0" w:color="auto"/>
      </w:divBdr>
    </w:div>
    <w:div w:id="1403021470">
      <w:bodyDiv w:val="1"/>
      <w:marLeft w:val="0"/>
      <w:marRight w:val="0"/>
      <w:marTop w:val="0"/>
      <w:marBottom w:val="0"/>
      <w:divBdr>
        <w:top w:val="none" w:sz="0" w:space="0" w:color="auto"/>
        <w:left w:val="none" w:sz="0" w:space="0" w:color="auto"/>
        <w:bottom w:val="none" w:sz="0" w:space="0" w:color="auto"/>
        <w:right w:val="none" w:sz="0" w:space="0" w:color="auto"/>
      </w:divBdr>
    </w:div>
    <w:div w:id="1445074124">
      <w:bodyDiv w:val="1"/>
      <w:marLeft w:val="0"/>
      <w:marRight w:val="0"/>
      <w:marTop w:val="0"/>
      <w:marBottom w:val="0"/>
      <w:divBdr>
        <w:top w:val="none" w:sz="0" w:space="0" w:color="auto"/>
        <w:left w:val="none" w:sz="0" w:space="0" w:color="auto"/>
        <w:bottom w:val="none" w:sz="0" w:space="0" w:color="auto"/>
        <w:right w:val="none" w:sz="0" w:space="0" w:color="auto"/>
      </w:divBdr>
    </w:div>
    <w:div w:id="1577548043">
      <w:bodyDiv w:val="1"/>
      <w:marLeft w:val="0"/>
      <w:marRight w:val="0"/>
      <w:marTop w:val="0"/>
      <w:marBottom w:val="0"/>
      <w:divBdr>
        <w:top w:val="none" w:sz="0" w:space="0" w:color="auto"/>
        <w:left w:val="none" w:sz="0" w:space="0" w:color="auto"/>
        <w:bottom w:val="none" w:sz="0" w:space="0" w:color="auto"/>
        <w:right w:val="none" w:sz="0" w:space="0" w:color="auto"/>
      </w:divBdr>
    </w:div>
    <w:div w:id="1584561944">
      <w:bodyDiv w:val="1"/>
      <w:marLeft w:val="0"/>
      <w:marRight w:val="0"/>
      <w:marTop w:val="0"/>
      <w:marBottom w:val="0"/>
      <w:divBdr>
        <w:top w:val="none" w:sz="0" w:space="0" w:color="auto"/>
        <w:left w:val="none" w:sz="0" w:space="0" w:color="auto"/>
        <w:bottom w:val="none" w:sz="0" w:space="0" w:color="auto"/>
        <w:right w:val="none" w:sz="0" w:space="0" w:color="auto"/>
      </w:divBdr>
    </w:div>
    <w:div w:id="1631548413">
      <w:bodyDiv w:val="1"/>
      <w:marLeft w:val="0"/>
      <w:marRight w:val="0"/>
      <w:marTop w:val="0"/>
      <w:marBottom w:val="0"/>
      <w:divBdr>
        <w:top w:val="none" w:sz="0" w:space="0" w:color="auto"/>
        <w:left w:val="none" w:sz="0" w:space="0" w:color="auto"/>
        <w:bottom w:val="none" w:sz="0" w:space="0" w:color="auto"/>
        <w:right w:val="none" w:sz="0" w:space="0" w:color="auto"/>
      </w:divBdr>
    </w:div>
    <w:div w:id="1728795655">
      <w:bodyDiv w:val="1"/>
      <w:marLeft w:val="0"/>
      <w:marRight w:val="0"/>
      <w:marTop w:val="0"/>
      <w:marBottom w:val="0"/>
      <w:divBdr>
        <w:top w:val="none" w:sz="0" w:space="0" w:color="auto"/>
        <w:left w:val="none" w:sz="0" w:space="0" w:color="auto"/>
        <w:bottom w:val="none" w:sz="0" w:space="0" w:color="auto"/>
        <w:right w:val="none" w:sz="0" w:space="0" w:color="auto"/>
      </w:divBdr>
    </w:div>
    <w:div w:id="1836844797">
      <w:bodyDiv w:val="1"/>
      <w:marLeft w:val="0"/>
      <w:marRight w:val="0"/>
      <w:marTop w:val="0"/>
      <w:marBottom w:val="0"/>
      <w:divBdr>
        <w:top w:val="none" w:sz="0" w:space="0" w:color="auto"/>
        <w:left w:val="none" w:sz="0" w:space="0" w:color="auto"/>
        <w:bottom w:val="none" w:sz="0" w:space="0" w:color="auto"/>
        <w:right w:val="none" w:sz="0" w:space="0" w:color="auto"/>
      </w:divBdr>
    </w:div>
    <w:div w:id="1933782912">
      <w:bodyDiv w:val="1"/>
      <w:marLeft w:val="0"/>
      <w:marRight w:val="0"/>
      <w:marTop w:val="0"/>
      <w:marBottom w:val="0"/>
      <w:divBdr>
        <w:top w:val="none" w:sz="0" w:space="0" w:color="auto"/>
        <w:left w:val="none" w:sz="0" w:space="0" w:color="auto"/>
        <w:bottom w:val="none" w:sz="0" w:space="0" w:color="auto"/>
        <w:right w:val="none" w:sz="0" w:space="0" w:color="auto"/>
      </w:divBdr>
    </w:div>
    <w:div w:id="1998879525">
      <w:bodyDiv w:val="1"/>
      <w:marLeft w:val="0"/>
      <w:marRight w:val="0"/>
      <w:marTop w:val="0"/>
      <w:marBottom w:val="0"/>
      <w:divBdr>
        <w:top w:val="none" w:sz="0" w:space="0" w:color="auto"/>
        <w:left w:val="none" w:sz="0" w:space="0" w:color="auto"/>
        <w:bottom w:val="none" w:sz="0" w:space="0" w:color="auto"/>
        <w:right w:val="none" w:sz="0" w:space="0" w:color="auto"/>
      </w:divBdr>
    </w:div>
    <w:div w:id="2042242760">
      <w:bodyDiv w:val="1"/>
      <w:marLeft w:val="0"/>
      <w:marRight w:val="0"/>
      <w:marTop w:val="0"/>
      <w:marBottom w:val="0"/>
      <w:divBdr>
        <w:top w:val="none" w:sz="0" w:space="0" w:color="auto"/>
        <w:left w:val="none" w:sz="0" w:space="0" w:color="auto"/>
        <w:bottom w:val="none" w:sz="0" w:space="0" w:color="auto"/>
        <w:right w:val="none" w:sz="0" w:space="0" w:color="auto"/>
      </w:divBdr>
    </w:div>
    <w:div w:id="2098402989">
      <w:bodyDiv w:val="1"/>
      <w:marLeft w:val="0"/>
      <w:marRight w:val="0"/>
      <w:marTop w:val="0"/>
      <w:marBottom w:val="0"/>
      <w:divBdr>
        <w:top w:val="none" w:sz="0" w:space="0" w:color="auto"/>
        <w:left w:val="none" w:sz="0" w:space="0" w:color="auto"/>
        <w:bottom w:val="none" w:sz="0" w:space="0" w:color="auto"/>
        <w:right w:val="none" w:sz="0" w:space="0" w:color="auto"/>
      </w:divBdr>
    </w:div>
    <w:div w:id="21189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tmtien</dc:creator>
  <cp:lastModifiedBy>NGOC</cp:lastModifiedBy>
  <cp:revision>19</cp:revision>
  <cp:lastPrinted>2024-05-06T09:28:00Z</cp:lastPrinted>
  <dcterms:created xsi:type="dcterms:W3CDTF">2024-04-11T07:09:00Z</dcterms:created>
  <dcterms:modified xsi:type="dcterms:W3CDTF">2024-05-07T07:32:00Z</dcterms:modified>
</cp:coreProperties>
</file>