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011" w:rsidRPr="00FE6011" w:rsidRDefault="00FE6011" w:rsidP="00FE6011">
      <w:pPr>
        <w:spacing w:before="120" w:after="120" w:line="240" w:lineRule="auto"/>
        <w:jc w:val="center"/>
        <w:rPr>
          <w:rFonts w:cs="Times New Roman"/>
          <w:b/>
          <w:color w:val="FF0000"/>
          <w:sz w:val="32"/>
          <w:szCs w:val="32"/>
          <w:shd w:val="clear" w:color="auto" w:fill="FFFFFF"/>
        </w:rPr>
      </w:pPr>
      <w:r>
        <w:rPr>
          <w:noProof/>
          <w:sz w:val="32"/>
        </w:rPr>
        <mc:AlternateContent>
          <mc:Choice Requires="wps">
            <w:drawing>
              <wp:anchor distT="0" distB="0" distL="114300" distR="114300" simplePos="0" relativeHeight="251659264" behindDoc="0" locked="0" layoutInCell="1" allowOverlap="1" wp14:anchorId="695F4D39" wp14:editId="082266FE">
                <wp:simplePos x="0" y="0"/>
                <wp:positionH relativeFrom="column">
                  <wp:posOffset>-24765</wp:posOffset>
                </wp:positionH>
                <wp:positionV relativeFrom="paragraph">
                  <wp:posOffset>-156845</wp:posOffset>
                </wp:positionV>
                <wp:extent cx="1174044" cy="1207912"/>
                <wp:effectExtent l="0" t="0" r="26670" b="11430"/>
                <wp:wrapNone/>
                <wp:docPr id="19" name="Text Box 19"/>
                <wp:cNvGraphicFramePr/>
                <a:graphic xmlns:a="http://schemas.openxmlformats.org/drawingml/2006/main">
                  <a:graphicData uri="http://schemas.microsoft.com/office/word/2010/wordprocessingShape">
                    <wps:wsp>
                      <wps:cNvSpPr txBox="1"/>
                      <wps:spPr>
                        <a:xfrm>
                          <a:off x="0" y="0"/>
                          <a:ext cx="1174044" cy="1207912"/>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FE6011" w:rsidRDefault="00FE6011" w:rsidP="00FE6011">
                            <w:r>
                              <w:rPr>
                                <w:noProof/>
                              </w:rPr>
                              <w:t xml:space="preserve">  </w:t>
                            </w:r>
                            <w:r>
                              <w:rPr>
                                <w:noProof/>
                              </w:rPr>
                              <w:drawing>
                                <wp:inline distT="0" distB="0" distL="114300" distR="114300" wp14:anchorId="0196CDB3" wp14:editId="115DEF3F">
                                  <wp:extent cx="824088" cy="1250338"/>
                                  <wp:effectExtent l="0" t="0" r="0" b="6985"/>
                                  <wp:docPr id="21" name="Picture 21" descr="z2768775129212_98edaaa2e0c48fee3cd4ac4291128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2768775129212_98edaaa2e0c48fee3cd4ac4291128c51"/>
                                          <pic:cNvPicPr>
                                            <a:picLocks noChangeAspect="1"/>
                                          </pic:cNvPicPr>
                                        </pic:nvPicPr>
                                        <pic:blipFill rotWithShape="1">
                                          <a:blip r:embed="rId4">
                                            <a:extLst>
                                              <a:ext uri="{BEBA8EAE-BF5A-486C-A8C5-ECC9F3942E4B}">
                                                <a14:imgProps xmlns:a14="http://schemas.microsoft.com/office/drawing/2010/main">
                                                  <a14:imgLayer r:embed="rId5">
                                                    <a14:imgEffect>
                                                      <a14:backgroundRemoval t="9200" b="92400" l="9914" r="88793">
                                                        <a14:foregroundMark x1="34483" y1="13600" x2="68966" y2="33600"/>
                                                        <a14:foregroundMark x1="50000" y1="12000" x2="58621" y2="19200"/>
                                                        <a14:foregroundMark x1="20690" y1="83200" x2="60345" y2="88800"/>
                                                        <a14:foregroundMark x1="27586" y1="72000" x2="60345" y2="83200"/>
                                                        <a14:foregroundMark x1="73276" y1="68000" x2="67241" y2="88000"/>
                                                        <a14:foregroundMark x1="47414" y1="88800" x2="72414" y2="91200"/>
                                                        <a14:foregroundMark x1="50000" y1="9200" x2="52586" y2="18400"/>
                                                        <a14:foregroundMark x1="67241" y1="20800" x2="75000" y2="24000"/>
                                                        <a14:foregroundMark x1="25000" y1="70800" x2="28448" y2="85200"/>
                                                        <a14:foregroundMark x1="29310" y1="88800" x2="56897" y2="89200"/>
                                                        <a14:foregroundMark x1="74569" y1="71600" x2="75862" y2="92400"/>
                                                        <a14:foregroundMark x1="71552" y1="48400" x2="76293" y2="60800"/>
                                                      </a14:backgroundRemoval>
                                                    </a14:imgEffect>
                                                  </a14:imgLayer>
                                                </a14:imgProps>
                                              </a:ext>
                                            </a:extLst>
                                          </a:blip>
                                          <a:srcRect l="16236" t="4678" r="18297" b="3105"/>
                                          <a:stretch/>
                                        </pic:blipFill>
                                        <pic:spPr bwMode="auto">
                                          <a:xfrm>
                                            <a:off x="0" y="0"/>
                                            <a:ext cx="829050" cy="125786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95F4D39" id="_x0000_t202" coordsize="21600,21600" o:spt="202" path="m,l,21600r21600,l21600,xe">
                <v:stroke joinstyle="miter"/>
                <v:path gradientshapeok="t" o:connecttype="rect"/>
              </v:shapetype>
              <v:shape id="Text Box 19" o:spid="_x0000_s1026" type="#_x0000_t202" style="position:absolute;left:0;text-align:left;margin-left:-1.95pt;margin-top:-12.35pt;width:92.45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" fillcolor="white [3212]" strokecolor="white [3212]" strokeweight=".5pt">
                <v:textbox>
                  <w:txbxContent>
                    <w:p w:rsidR="00FE6011" w:rsidRDefault="00FE6011" w:rsidP="00FE6011">
                      <w:r>
                        <w:rPr>
                          <w:noProof/>
                        </w:rPr>
                        <w:t xml:space="preserve">  </w:t>
                      </w:r>
                      <w:r>
                        <w:rPr>
                          <w:noProof/>
                        </w:rPr>
                        <w:drawing>
                          <wp:inline distT="0" distB="0" distL="114300" distR="114300" wp14:anchorId="0196CDB3" wp14:editId="115DEF3F">
                            <wp:extent cx="824088" cy="1250338"/>
                            <wp:effectExtent l="0" t="0" r="0" b="6985"/>
                            <wp:docPr id="21" name="Picture 21" descr="z2768775129212_98edaaa2e0c48fee3cd4ac4291128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2768775129212_98edaaa2e0c48fee3cd4ac4291128c51"/>
                                    <pic:cNvPicPr>
                                      <a:picLocks noChangeAspect="1"/>
                                    </pic:cNvPicPr>
                                  </pic:nvPicPr>
                                  <pic:blipFill rotWithShape="1">
                                    <a:blip r:embed="rId4">
                                      <a:extLst>
                                        <a:ext uri="{BEBA8EAE-BF5A-486C-A8C5-ECC9F3942E4B}">
                                          <a14:imgProps xmlns:a14="http://schemas.microsoft.com/office/drawing/2010/main">
                                            <a14:imgLayer r:embed="rId5">
                                              <a14:imgEffect>
                                                <a14:backgroundRemoval t="9200" b="92400" l="9914" r="88793">
                                                  <a14:foregroundMark x1="34483" y1="13600" x2="68966" y2="33600"/>
                                                  <a14:foregroundMark x1="50000" y1="12000" x2="58621" y2="19200"/>
                                                  <a14:foregroundMark x1="20690" y1="83200" x2="60345" y2="88800"/>
                                                  <a14:foregroundMark x1="27586" y1="72000" x2="60345" y2="83200"/>
                                                  <a14:foregroundMark x1="73276" y1="68000" x2="67241" y2="88000"/>
                                                  <a14:foregroundMark x1="47414" y1="88800" x2="72414" y2="91200"/>
                                                  <a14:foregroundMark x1="50000" y1="9200" x2="52586" y2="18400"/>
                                                  <a14:foregroundMark x1="67241" y1="20800" x2="75000" y2="24000"/>
                                                  <a14:foregroundMark x1="25000" y1="70800" x2="28448" y2="85200"/>
                                                  <a14:foregroundMark x1="29310" y1="88800" x2="56897" y2="89200"/>
                                                  <a14:foregroundMark x1="74569" y1="71600" x2="75862" y2="92400"/>
                                                  <a14:foregroundMark x1="71552" y1="48400" x2="76293" y2="60800"/>
                                                </a14:backgroundRemoval>
                                              </a14:imgEffect>
                                            </a14:imgLayer>
                                          </a14:imgProps>
                                        </a:ext>
                                      </a:extLst>
                                    </a:blip>
                                    <a:srcRect l="16236" t="4678" r="18297" b="3105"/>
                                    <a:stretch/>
                                  </pic:blipFill>
                                  <pic:spPr bwMode="auto">
                                    <a:xfrm>
                                      <a:off x="0" y="0"/>
                                      <a:ext cx="829050" cy="125786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cs="Times New Roman"/>
          <w:b/>
          <w:color w:val="FF0000"/>
          <w:sz w:val="36"/>
          <w:szCs w:val="36"/>
          <w:shd w:val="clear" w:color="auto" w:fill="FFFFFF"/>
        </w:rPr>
        <w:t xml:space="preserve">      </w:t>
      </w:r>
      <w:r w:rsidRPr="00914C3F">
        <w:rPr>
          <w:rFonts w:cs="Times New Roman"/>
          <w:b/>
          <w:color w:val="FF0000"/>
          <w:sz w:val="36"/>
          <w:szCs w:val="36"/>
          <w:shd w:val="clear" w:color="auto" w:fill="FFFFFF"/>
        </w:rPr>
        <w:t xml:space="preserve">TRƯỜNG TIỂU HỌC NGUYỄN THI                          </w:t>
      </w:r>
      <w:r>
        <w:rPr>
          <w:rFonts w:cs="Times New Roman"/>
          <w:b/>
          <w:color w:val="FF0000"/>
          <w:sz w:val="36"/>
          <w:szCs w:val="36"/>
          <w:shd w:val="clear" w:color="auto" w:fill="FFFFFF"/>
        </w:rPr>
        <w:t xml:space="preserve">               </w:t>
      </w:r>
      <w:r>
        <w:rPr>
          <w:rFonts w:cs="Times New Roman"/>
          <w:b/>
          <w:color w:val="FF0000"/>
          <w:sz w:val="36"/>
          <w:szCs w:val="36"/>
          <w:shd w:val="clear" w:color="auto" w:fill="FFFFFF"/>
        </w:rPr>
        <w:t xml:space="preserve">       </w:t>
      </w:r>
      <w:r>
        <w:rPr>
          <w:rFonts w:cs="Times New Roman"/>
          <w:b/>
          <w:color w:val="FF0000"/>
          <w:sz w:val="32"/>
          <w:szCs w:val="32"/>
          <w:shd w:val="clear" w:color="auto" w:fill="FFFFFF"/>
        </w:rPr>
        <w:t xml:space="preserve">                  </w:t>
      </w:r>
      <w:r w:rsidRPr="00FE6011">
        <w:rPr>
          <w:rFonts w:cs="Times New Roman"/>
          <w:b/>
          <w:color w:val="FF0000"/>
          <w:sz w:val="32"/>
          <w:szCs w:val="32"/>
          <w:shd w:val="clear" w:color="auto" w:fill="FFFFFF"/>
        </w:rPr>
        <w:t xml:space="preserve">TẶNG QUÀ SINH NHẬT </w:t>
      </w:r>
    </w:p>
    <w:p w:rsidR="00FE6011" w:rsidRDefault="00FE6011" w:rsidP="00FE6011">
      <w:pPr>
        <w:spacing w:before="120" w:after="120" w:line="240" w:lineRule="auto"/>
        <w:jc w:val="center"/>
        <w:rPr>
          <w:rFonts w:cs="Times New Roman"/>
          <w:b/>
          <w:color w:val="FF0000"/>
          <w:sz w:val="32"/>
          <w:szCs w:val="32"/>
          <w:shd w:val="clear" w:color="auto" w:fill="FFFFFF"/>
        </w:rPr>
      </w:pPr>
      <w:r w:rsidRPr="00FE6011">
        <w:rPr>
          <w:rFonts w:cs="Times New Roman"/>
          <w:b/>
          <w:color w:val="FF0000"/>
          <w:sz w:val="32"/>
          <w:szCs w:val="32"/>
          <w:shd w:val="clear" w:color="auto" w:fill="FFFFFF"/>
        </w:rPr>
        <w:t>CHO CÔNG ĐOÀN VIÊN</w:t>
      </w:r>
    </w:p>
    <w:p w:rsidR="00FE6011" w:rsidRDefault="00FE6011" w:rsidP="00FE6011">
      <w:pPr>
        <w:spacing w:before="120" w:after="120" w:line="240" w:lineRule="auto"/>
        <w:rPr>
          <w:rFonts w:cs="Times New Roman"/>
          <w:b/>
          <w:color w:val="FF0000"/>
          <w:sz w:val="36"/>
          <w:szCs w:val="36"/>
          <w:shd w:val="clear" w:color="auto" w:fill="FFFFFF"/>
        </w:rPr>
      </w:pPr>
      <w:r>
        <w:rPr>
          <w:rFonts w:cs="Times New Roman"/>
          <w:b/>
          <w:color w:val="FF0000"/>
          <w:sz w:val="32"/>
          <w:szCs w:val="32"/>
          <w:shd w:val="clear" w:color="auto" w:fill="FFFFFF"/>
        </w:rPr>
        <w:t xml:space="preserve">                           </w:t>
      </w:r>
      <w:r>
        <w:rPr>
          <w:rFonts w:cs="Times New Roman"/>
          <w:b/>
          <w:color w:val="FF0000"/>
          <w:sz w:val="32"/>
          <w:szCs w:val="32"/>
          <w:shd w:val="clear" w:color="auto" w:fill="FFFFFF"/>
        </w:rPr>
        <w:t xml:space="preserve">          </w:t>
      </w:r>
      <w:r>
        <w:rPr>
          <w:rFonts w:cs="Times New Roman"/>
          <w:b/>
          <w:color w:val="FF0000"/>
          <w:sz w:val="36"/>
          <w:szCs w:val="36"/>
          <w:shd w:val="clear" w:color="auto" w:fill="FFFFFF"/>
        </w:rPr>
        <w:t>NĂM HỌC 2023 - 2024</w:t>
      </w:r>
    </w:p>
    <w:p w:rsidR="00C16101" w:rsidRDefault="00FE6011" w:rsidP="00FE6011">
      <w:pPr>
        <w:jc w:val="center"/>
        <w:rPr>
          <w:rFonts w:cs="Times New Roman"/>
          <w:b/>
          <w:color w:val="FF0000"/>
          <w:szCs w:val="24"/>
          <w:shd w:val="clear" w:color="auto" w:fill="FFFFFF"/>
        </w:rPr>
      </w:pPr>
      <w:r>
        <w:rPr>
          <w:rFonts w:cs="Times New Roman"/>
          <w:b/>
          <w:color w:val="FF0000"/>
          <w:sz w:val="32"/>
          <w:szCs w:val="32"/>
          <w:shd w:val="clear" w:color="auto" w:fill="FFFFFF"/>
        </w:rPr>
        <w:t>(</w:t>
      </w:r>
      <w:r>
        <w:rPr>
          <w:rFonts w:cs="Times New Roman"/>
          <w:b/>
          <w:color w:val="FF0000"/>
          <w:szCs w:val="24"/>
          <w:shd w:val="clear" w:color="auto" w:fill="FFFFFF"/>
        </w:rPr>
        <w:t xml:space="preserve"> THÁNG 2+3/2024)</w:t>
      </w:r>
    </w:p>
    <w:p w:rsidR="00FE6011" w:rsidRPr="00FE6011" w:rsidRDefault="00FE6011" w:rsidP="00FE6011">
      <w:pPr>
        <w:spacing w:before="150" w:after="150" w:line="360" w:lineRule="atLeast"/>
        <w:ind w:firstLine="720"/>
        <w:outlineLvl w:val="3"/>
        <w:rPr>
          <w:rFonts w:ascii="inherit" w:eastAsia="Times New Roman" w:hAnsi="inherit" w:cs="Times New Roman"/>
          <w:b/>
          <w:bCs/>
          <w:color w:val="444444"/>
          <w:szCs w:val="24"/>
        </w:rPr>
      </w:pPr>
      <w:r w:rsidRPr="00FE6011">
        <w:rPr>
          <w:rFonts w:ascii="inherit" w:eastAsia="Times New Roman" w:hAnsi="inherit" w:cs="Times New Roman"/>
          <w:b/>
          <w:bCs/>
          <w:color w:val="444444"/>
          <w:szCs w:val="24"/>
        </w:rPr>
        <w:t xml:space="preserve">Công đoàn trường Tiểu học Nguyễn </w:t>
      </w:r>
      <w:r>
        <w:rPr>
          <w:rFonts w:ascii="inherit" w:eastAsia="Times New Roman" w:hAnsi="inherit" w:cs="Times New Roman"/>
          <w:b/>
          <w:bCs/>
          <w:color w:val="444444"/>
          <w:szCs w:val="24"/>
        </w:rPr>
        <w:t>Thi</w:t>
      </w:r>
      <w:r w:rsidRPr="00FE6011">
        <w:rPr>
          <w:rFonts w:ascii="inherit" w:eastAsia="Times New Roman" w:hAnsi="inherit" w:cs="Times New Roman"/>
          <w:b/>
          <w:bCs/>
          <w:color w:val="444444"/>
          <w:szCs w:val="24"/>
        </w:rPr>
        <w:t xml:space="preserve"> luôn chăm lo đời sống cho Công đoàn viên đặc biệt trong các dịp Sinh nhật của các Công đoàn viên</w:t>
      </w:r>
    </w:p>
    <w:p w:rsidR="00FE6011" w:rsidRDefault="00FE6011" w:rsidP="00FE6011">
      <w:pPr>
        <w:spacing w:after="150" w:line="450" w:lineRule="atLeast"/>
        <w:ind w:firstLine="720"/>
        <w:rPr>
          <w:rFonts w:ascii="Roboto" w:eastAsia="Times New Roman" w:hAnsi="Roboto" w:cs="Times New Roman"/>
          <w:color w:val="333333"/>
          <w:sz w:val="26"/>
          <w:szCs w:val="26"/>
          <w:shd w:val="clear" w:color="auto" w:fill="FFFFFF"/>
        </w:rPr>
      </w:pPr>
      <w:r w:rsidRPr="00FE6011">
        <w:rPr>
          <w:rFonts w:ascii="Roboto" w:eastAsia="Times New Roman" w:hAnsi="Roboto" w:cs="Times New Roman"/>
          <w:color w:val="333333"/>
          <w:sz w:val="26"/>
          <w:szCs w:val="26"/>
          <w:shd w:val="clear" w:color="auto" w:fill="FFFFFF"/>
        </w:rPr>
        <w:t>Trong  năm qua lãnh đạo nhà trường, các đoàn thể và toàn thể hội đồng sư phạm nhà trường luôn đoàn kết thống nhất quyết tâm trong việc  ra sức phấn đấu, cống hiến xây dựng hình ảnh nhà trường trong lòng học sinh, nhân dân và toàn ngành giáo dục.  </w:t>
      </w:r>
      <w:r w:rsidRPr="00FE6011">
        <w:rPr>
          <w:rFonts w:ascii="Roboto" w:eastAsia="Times New Roman" w:hAnsi="Roboto" w:cs="Times New Roman"/>
          <w:color w:val="333333"/>
          <w:sz w:val="26"/>
          <w:szCs w:val="26"/>
        </w:rPr>
        <w:br/>
      </w:r>
      <w:r w:rsidRPr="00FE6011">
        <w:rPr>
          <w:rFonts w:ascii="Roboto" w:eastAsia="Times New Roman" w:hAnsi="Roboto" w:cs="Times New Roman"/>
          <w:color w:val="333333"/>
          <w:sz w:val="26"/>
          <w:szCs w:val="26"/>
          <w:shd w:val="clear" w:color="auto" w:fill="FFFFFF"/>
        </w:rPr>
        <w:t>            Ngoài nhiệm vụ  cao cả chăm lo cho việc trồng người của hội đồng sư phạm nhà trường. Lãnh đạo nhà trường cùng các đoàn thể đặc biệt là tổ chức Công đoàn nhà trường luôn quan tâm chăm lo đời sống vật chất, tinh thần cho cán bộ giáo viên, công nhân viên trong toàn trường. Đây là một trong những nhiệm vụ quan trọng nằm trong kế hoạch hoạt động của công đoàn nhà trường.</w:t>
      </w:r>
      <w:r w:rsidRPr="00FE6011">
        <w:rPr>
          <w:rFonts w:ascii="Roboto" w:eastAsia="Times New Roman" w:hAnsi="Roboto" w:cs="Times New Roman"/>
          <w:color w:val="333333"/>
          <w:sz w:val="26"/>
          <w:szCs w:val="26"/>
        </w:rPr>
        <w:br/>
      </w:r>
      <w:r w:rsidRPr="00FE6011">
        <w:rPr>
          <w:rFonts w:ascii="Roboto" w:eastAsia="Times New Roman" w:hAnsi="Roboto" w:cs="Times New Roman"/>
          <w:color w:val="333333"/>
          <w:sz w:val="26"/>
          <w:szCs w:val="26"/>
          <w:shd w:val="clear" w:color="auto" w:fill="FFFFFF"/>
        </w:rPr>
        <w:t xml:space="preserve">            Chính vì vậy Công đoàn cơ sở trường Tiểu học Nguyễn </w:t>
      </w:r>
      <w:r w:rsidR="00201D84">
        <w:rPr>
          <w:rFonts w:ascii="Roboto" w:eastAsia="Times New Roman" w:hAnsi="Roboto" w:cs="Times New Roman"/>
          <w:color w:val="333333"/>
          <w:sz w:val="26"/>
          <w:szCs w:val="26"/>
          <w:shd w:val="clear" w:color="auto" w:fill="FFFFFF"/>
        </w:rPr>
        <w:t>Thi</w:t>
      </w:r>
      <w:r w:rsidRPr="00FE6011">
        <w:rPr>
          <w:rFonts w:ascii="Roboto" w:eastAsia="Times New Roman" w:hAnsi="Roboto" w:cs="Times New Roman"/>
          <w:color w:val="333333"/>
          <w:sz w:val="26"/>
          <w:szCs w:val="26"/>
          <w:shd w:val="clear" w:color="auto" w:fill="FFFFFF"/>
        </w:rPr>
        <w:t xml:space="preserve"> luôn chủ động tham mưu  kế hoạch tổ chức hoạt động cho lãnh đạo nhà trường nhằm tạo điều kiện chăm lo đời sống vật chất và tinh thần cho tất cả công đoàn viên.</w:t>
      </w:r>
      <w:r w:rsidRPr="00FE6011">
        <w:rPr>
          <w:rFonts w:ascii="Roboto" w:eastAsia="Times New Roman" w:hAnsi="Roboto" w:cs="Times New Roman"/>
          <w:color w:val="333333"/>
          <w:sz w:val="26"/>
          <w:szCs w:val="26"/>
        </w:rPr>
        <w:br/>
      </w:r>
      <w:r w:rsidRPr="00FE6011">
        <w:rPr>
          <w:rFonts w:ascii="Roboto" w:eastAsia="Times New Roman" w:hAnsi="Roboto" w:cs="Times New Roman"/>
          <w:color w:val="333333"/>
          <w:sz w:val="26"/>
          <w:szCs w:val="26"/>
          <w:shd w:val="clear" w:color="auto" w:fill="FFFFFF"/>
        </w:rPr>
        <w:t>            Cùng với những hoạt động chăm lo đời sống CB, GV và CNV. Có thể nói việc tổ chức sinh nhật tháng cho công đoàn viên nhà trường là một hoạt động có ý nghĩa sâu sắc. Với mục đích thắt chặt tình đoàn kết, gắn bó hơn nữa trong hội đồng sư phạm nhà trường. Tiếp thêm động lực tinh thần cho CB, GV và CNV của nhà trường nổ lực hoàn thành xuất sắc mọi nhiêm vụ chính trị được giao.</w:t>
      </w:r>
      <w:r w:rsidRPr="00FE6011">
        <w:rPr>
          <w:rFonts w:ascii="Roboto" w:eastAsia="Times New Roman" w:hAnsi="Roboto" w:cs="Times New Roman"/>
          <w:color w:val="333333"/>
          <w:sz w:val="26"/>
          <w:szCs w:val="26"/>
        </w:rPr>
        <w:br/>
      </w:r>
      <w:r w:rsidRPr="00FE6011">
        <w:rPr>
          <w:rFonts w:ascii="Roboto" w:eastAsia="Times New Roman" w:hAnsi="Roboto" w:cs="Times New Roman"/>
          <w:color w:val="333333"/>
          <w:sz w:val="26"/>
          <w:szCs w:val="26"/>
          <w:shd w:val="clear" w:color="auto" w:fill="FFFFFF"/>
        </w:rPr>
        <w:t xml:space="preserve">            Thông qua chương trình sinh nhật  cũng là cơ hội để CB-GV-NV  sum vầy bên nhau, tâm sự, chia sẻ những vui buồn  trong cuộc sống cũng như chia sẻ những kinh nghiệm trong công tác giảng dạy. Chương trình sinh nhật công đoàn viên cũng là dịp để lãnh đạo nhà trường, cùng các đoàn thể dành những lời chúc mừng sinh nhật ấm áp nhất, hạnh phúc nhất  đến tất cả công đoàn viên. Ngoài những lời chúc mừng sinh nhật lãnh đạo nhà trường cùng các đoàn thể còn dành những phần quà đến tất cả  công đoàn viên. Tuy là  những món quà nhỏ nhưng giá trị tinh thần lại vô cùng to lớn. Chứa đựng tất cả sự quan tâm của của lãnh đạo , đoàn thể  đối với công đoàn viên. Thông qua buổi sinh nhật cũng là dịp để lãnh </w:t>
      </w:r>
      <w:r w:rsidRPr="00FE6011">
        <w:rPr>
          <w:rFonts w:ascii="Roboto" w:eastAsia="Times New Roman" w:hAnsi="Roboto" w:cs="Times New Roman"/>
          <w:color w:val="333333"/>
          <w:sz w:val="26"/>
          <w:szCs w:val="26"/>
          <w:shd w:val="clear" w:color="auto" w:fill="FFFFFF"/>
        </w:rPr>
        <w:lastRenderedPageBreak/>
        <w:t>đạo nhà trường kip thời biểu dương, động viên và khích lệ sự cống hiến của quý thầy cô trong việc thực hiện nhiệm vụ  của nhà trường.</w:t>
      </w:r>
    </w:p>
    <w:p w:rsidR="00201D84" w:rsidRDefault="00201D84" w:rsidP="00201D84">
      <w:pPr>
        <w:spacing w:after="150" w:line="450" w:lineRule="atLeast"/>
        <w:rPr>
          <w:rFonts w:ascii="Roboto" w:eastAsia="Times New Roman" w:hAnsi="Roboto" w:cs="Times New Roman"/>
          <w:color w:val="333333"/>
          <w:sz w:val="26"/>
          <w:szCs w:val="26"/>
        </w:rPr>
      </w:pPr>
      <w:r w:rsidRPr="00201D84">
        <w:rPr>
          <w:rFonts w:ascii="Roboto" w:eastAsia="Times New Roman" w:hAnsi="Roboto" w:cs="Times New Roman"/>
          <w:noProof/>
          <w:color w:val="333333"/>
          <w:sz w:val="26"/>
          <w:szCs w:val="26"/>
        </w:rPr>
        <w:drawing>
          <wp:inline distT="0" distB="0" distL="0" distR="0">
            <wp:extent cx="2977727" cy="2233295"/>
            <wp:effectExtent l="0" t="0" r="0" b="0"/>
            <wp:docPr id="1" name="Picture 1" descr="C:\Users\Administrato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666" cy="2237000"/>
                    </a:xfrm>
                    <a:prstGeom prst="rect">
                      <a:avLst/>
                    </a:prstGeom>
                    <a:noFill/>
                    <a:ln>
                      <a:noFill/>
                    </a:ln>
                  </pic:spPr>
                </pic:pic>
              </a:graphicData>
            </a:graphic>
          </wp:inline>
        </w:drawing>
      </w:r>
      <w:r>
        <w:rPr>
          <w:rFonts w:ascii="Roboto" w:eastAsia="Times New Roman" w:hAnsi="Roboto" w:cs="Times New Roman"/>
          <w:color w:val="333333"/>
          <w:sz w:val="26"/>
          <w:szCs w:val="26"/>
        </w:rPr>
        <w:t xml:space="preserve">    </w:t>
      </w:r>
      <w:r w:rsidRPr="00201D84">
        <w:rPr>
          <w:rFonts w:ascii="Roboto" w:eastAsia="Times New Roman" w:hAnsi="Roboto" w:cs="Times New Roman"/>
          <w:noProof/>
          <w:color w:val="333333"/>
          <w:sz w:val="26"/>
          <w:szCs w:val="26"/>
        </w:rPr>
        <w:drawing>
          <wp:inline distT="0" distB="0" distL="0" distR="0">
            <wp:extent cx="2933699" cy="2200275"/>
            <wp:effectExtent l="0" t="0" r="635" b="0"/>
            <wp:docPr id="2" name="Picture 2" descr="C:\Users\Administrator\Desktop\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0650" cy="2205488"/>
                    </a:xfrm>
                    <a:prstGeom prst="rect">
                      <a:avLst/>
                    </a:prstGeom>
                    <a:noFill/>
                    <a:ln>
                      <a:noFill/>
                    </a:ln>
                  </pic:spPr>
                </pic:pic>
              </a:graphicData>
            </a:graphic>
          </wp:inline>
        </w:drawing>
      </w:r>
    </w:p>
    <w:p w:rsidR="00201D84" w:rsidRDefault="00201D84" w:rsidP="00201D84">
      <w:pPr>
        <w:spacing w:after="150" w:line="450" w:lineRule="atLeast"/>
        <w:rPr>
          <w:rFonts w:ascii="Roboto" w:eastAsia="Times New Roman" w:hAnsi="Roboto" w:cs="Times New Roman"/>
          <w:color w:val="333333"/>
          <w:sz w:val="26"/>
          <w:szCs w:val="26"/>
        </w:rPr>
      </w:pPr>
    </w:p>
    <w:p w:rsidR="00201D84" w:rsidRPr="00FE6011" w:rsidRDefault="00201D84" w:rsidP="00201D84">
      <w:pPr>
        <w:spacing w:after="150" w:line="450" w:lineRule="atLeast"/>
        <w:rPr>
          <w:rFonts w:ascii="Roboto" w:eastAsia="Times New Roman" w:hAnsi="Roboto" w:cs="Times New Roman"/>
          <w:color w:val="333333"/>
          <w:sz w:val="26"/>
          <w:szCs w:val="26"/>
        </w:rPr>
      </w:pPr>
      <w:r w:rsidRPr="00201D84">
        <w:rPr>
          <w:rFonts w:ascii="Roboto" w:eastAsia="Times New Roman" w:hAnsi="Roboto" w:cs="Times New Roman"/>
          <w:noProof/>
          <w:color w:val="333333"/>
          <w:sz w:val="26"/>
          <w:szCs w:val="26"/>
        </w:rPr>
        <w:drawing>
          <wp:inline distT="0" distB="0" distL="0" distR="0">
            <wp:extent cx="2946400" cy="2209800"/>
            <wp:effectExtent l="0" t="0" r="6350" b="0"/>
            <wp:docPr id="3" name="Picture 3" descr="C:\Users\Administrator\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708" cy="2210031"/>
                    </a:xfrm>
                    <a:prstGeom prst="rect">
                      <a:avLst/>
                    </a:prstGeom>
                    <a:noFill/>
                    <a:ln>
                      <a:noFill/>
                    </a:ln>
                  </pic:spPr>
                </pic:pic>
              </a:graphicData>
            </a:graphic>
          </wp:inline>
        </w:drawing>
      </w:r>
      <w:r>
        <w:rPr>
          <w:rFonts w:ascii="Roboto" w:eastAsia="Times New Roman" w:hAnsi="Roboto" w:cs="Times New Roman"/>
          <w:color w:val="333333"/>
          <w:sz w:val="26"/>
          <w:szCs w:val="26"/>
        </w:rPr>
        <w:t xml:space="preserve">    </w:t>
      </w:r>
      <w:r w:rsidRPr="00201D84">
        <w:rPr>
          <w:rFonts w:ascii="Roboto" w:eastAsia="Times New Roman" w:hAnsi="Roboto" w:cs="Times New Roman"/>
          <w:noProof/>
          <w:color w:val="333333"/>
          <w:sz w:val="26"/>
          <w:szCs w:val="26"/>
        </w:rPr>
        <w:drawing>
          <wp:inline distT="0" distB="0" distL="0" distR="0">
            <wp:extent cx="2927350" cy="2195513"/>
            <wp:effectExtent l="0" t="0" r="6350" b="0"/>
            <wp:docPr id="4" name="Picture 4" descr="C:\Users\Administrator\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9868" cy="2197401"/>
                    </a:xfrm>
                    <a:prstGeom prst="rect">
                      <a:avLst/>
                    </a:prstGeom>
                    <a:noFill/>
                    <a:ln>
                      <a:noFill/>
                    </a:ln>
                  </pic:spPr>
                </pic:pic>
              </a:graphicData>
            </a:graphic>
          </wp:inline>
        </w:drawing>
      </w:r>
    </w:p>
    <w:p w:rsidR="00FE6011" w:rsidRDefault="00FE6011" w:rsidP="00FE6011">
      <w:pPr>
        <w:jc w:val="center"/>
      </w:pPr>
      <w:bookmarkStart w:id="0" w:name="_GoBack"/>
      <w:bookmarkEnd w:id="0"/>
    </w:p>
    <w:sectPr w:rsidR="00FE6011" w:rsidSect="00FE6011">
      <w:pgSz w:w="11907" w:h="16840" w:code="9"/>
      <w:pgMar w:top="1134" w:right="85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11"/>
    <w:rsid w:val="00201D84"/>
    <w:rsid w:val="00A70FB9"/>
    <w:rsid w:val="00C16101"/>
    <w:rsid w:val="00FE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5B1F"/>
  <w15:chartTrackingRefBased/>
  <w15:docId w15:val="{2DB48D91-2002-49B3-B6BB-FA79AF41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011"/>
  </w:style>
  <w:style w:type="paragraph" w:styleId="Heading4">
    <w:name w:val="heading 4"/>
    <w:basedOn w:val="Normal"/>
    <w:link w:val="Heading4Char"/>
    <w:uiPriority w:val="9"/>
    <w:qFormat/>
    <w:rsid w:val="00FE6011"/>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E6011"/>
    <w:rPr>
      <w:rFonts w:eastAsia="Times New Roman" w:cs="Times New Roman"/>
      <w:b/>
      <w:bCs/>
      <w:szCs w:val="24"/>
    </w:rPr>
  </w:style>
  <w:style w:type="paragraph" w:styleId="NormalWeb">
    <w:name w:val="Normal (Web)"/>
    <w:basedOn w:val="Normal"/>
    <w:uiPriority w:val="99"/>
    <w:semiHidden/>
    <w:unhideWhenUsed/>
    <w:rsid w:val="00FE601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997526">
      <w:bodyDiv w:val="1"/>
      <w:marLeft w:val="0"/>
      <w:marRight w:val="0"/>
      <w:marTop w:val="0"/>
      <w:marBottom w:val="0"/>
      <w:divBdr>
        <w:top w:val="none" w:sz="0" w:space="0" w:color="auto"/>
        <w:left w:val="none" w:sz="0" w:space="0" w:color="auto"/>
        <w:bottom w:val="none" w:sz="0" w:space="0" w:color="auto"/>
        <w:right w:val="none" w:sz="0" w:space="0" w:color="auto"/>
      </w:divBdr>
      <w:divsChild>
        <w:div w:id="1010181884">
          <w:marLeft w:val="-225"/>
          <w:marRight w:val="-225"/>
          <w:marTop w:val="0"/>
          <w:marBottom w:val="0"/>
          <w:divBdr>
            <w:top w:val="none" w:sz="0" w:space="0" w:color="auto"/>
            <w:left w:val="none" w:sz="0" w:space="0" w:color="auto"/>
            <w:bottom w:val="none" w:sz="0" w:space="0" w:color="auto"/>
            <w:right w:val="none" w:sz="0" w:space="0" w:color="auto"/>
          </w:divBdr>
          <w:divsChild>
            <w:div w:id="1540239818">
              <w:marLeft w:val="0"/>
              <w:marRight w:val="0"/>
              <w:marTop w:val="0"/>
              <w:marBottom w:val="0"/>
              <w:divBdr>
                <w:top w:val="none" w:sz="0" w:space="0" w:color="auto"/>
                <w:left w:val="none" w:sz="0" w:space="0" w:color="auto"/>
                <w:bottom w:val="none" w:sz="0" w:space="0" w:color="auto"/>
                <w:right w:val="none" w:sz="0" w:space="0" w:color="auto"/>
              </w:divBdr>
            </w:div>
          </w:divsChild>
        </w:div>
        <w:div w:id="154956144">
          <w:marLeft w:val="-225"/>
          <w:marRight w:val="-225"/>
          <w:marTop w:val="0"/>
          <w:marBottom w:val="0"/>
          <w:divBdr>
            <w:top w:val="none" w:sz="0" w:space="0" w:color="auto"/>
            <w:left w:val="none" w:sz="0" w:space="0" w:color="auto"/>
            <w:bottom w:val="none" w:sz="0" w:space="0" w:color="auto"/>
            <w:right w:val="none" w:sz="0" w:space="0" w:color="auto"/>
          </w:divBdr>
          <w:divsChild>
            <w:div w:id="7377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2024-03-08T04:17:00Z</dcterms:created>
  <dcterms:modified xsi:type="dcterms:W3CDTF">2024-03-08T04:32:00Z</dcterms:modified>
</cp:coreProperties>
</file>