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B706E" w14:textId="77777777" w:rsidR="007A662F" w:rsidRDefault="007A662F" w:rsidP="007A6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8B8">
        <w:rPr>
          <w:rFonts w:ascii="Times New Roman" w:eastAsia="Times New Roman" w:hAnsi="Times New Roman" w:cs="Times New Roman"/>
          <w:b/>
          <w:bCs/>
          <w:sz w:val="26"/>
          <w:szCs w:val="26"/>
        </w:rPr>
        <w:t>Biểu mẫu 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</w:tblGrid>
      <w:tr w:rsidR="007A662F" w14:paraId="39A43128" w14:textId="77777777" w:rsidTr="00457FB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E24F445" w14:textId="77777777" w:rsidR="007A662F" w:rsidRPr="00E308B8" w:rsidRDefault="007A662F" w:rsidP="00457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CỦ CHI</w:t>
            </w:r>
          </w:p>
          <w:p w14:paraId="0ABBB969" w14:textId="77777777" w:rsidR="007A662F" w:rsidRPr="00E308B8" w:rsidRDefault="007A662F" w:rsidP="00457F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TIỂU HỌC</w:t>
            </w:r>
          </w:p>
          <w:p w14:paraId="5EC4A96A" w14:textId="77777777" w:rsidR="007A662F" w:rsidRPr="00E308B8" w:rsidRDefault="007A662F" w:rsidP="00457F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LIÊN MINH CÔNG NÔNG</w:t>
            </w:r>
          </w:p>
        </w:tc>
      </w:tr>
    </w:tbl>
    <w:p w14:paraId="6AFEA9B7" w14:textId="4F6799FC" w:rsidR="007A662F" w:rsidRPr="00B85B64" w:rsidRDefault="00AB1E22" w:rsidP="007A6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BA5D6" wp14:editId="6469F1A1">
                <wp:simplePos x="0" y="0"/>
                <wp:positionH relativeFrom="column">
                  <wp:posOffset>549275</wp:posOffset>
                </wp:positionH>
                <wp:positionV relativeFrom="paragraph">
                  <wp:posOffset>52070</wp:posOffset>
                </wp:positionV>
                <wp:extent cx="648335" cy="0"/>
                <wp:effectExtent l="12065" t="1143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95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3.25pt;margin-top:4.1pt;width:51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7OygEAAHsDAAAOAAAAZHJzL2Uyb0RvYy54bWysU02P0zAQvSPxHyzfadouXS1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"/>
            </w:pict>
          </mc:Fallback>
        </mc:AlternateContent>
      </w:r>
      <w:r w:rsidR="007A662F" w:rsidRPr="00B85B64">
        <w:rPr>
          <w:rFonts w:ascii="Times New Roman" w:eastAsia="Times New Roman" w:hAnsi="Times New Roman" w:cs="Times New Roman"/>
          <w:b/>
          <w:bCs/>
          <w:sz w:val="30"/>
          <w:szCs w:val="26"/>
        </w:rPr>
        <w:t>THÔNG BÁO</w:t>
      </w:r>
    </w:p>
    <w:p w14:paraId="46C1B7AF" w14:textId="0AABCAC6" w:rsidR="007A662F" w:rsidRPr="00B85B64" w:rsidRDefault="007A662F" w:rsidP="007A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B85B64">
        <w:rPr>
          <w:rFonts w:ascii="Times New Roman" w:eastAsia="Times New Roman" w:hAnsi="Times New Roman" w:cs="Times New Roman"/>
          <w:b/>
          <w:bCs/>
          <w:sz w:val="28"/>
          <w:szCs w:val="26"/>
        </w:rPr>
        <w:t>Cam kết chất lượng giáo dục của cơ sở giáo dục phổ thông, năm học 20</w:t>
      </w:r>
      <w:r w:rsidR="00276EFE">
        <w:rPr>
          <w:rFonts w:ascii="Times New Roman" w:eastAsia="Times New Roman" w:hAnsi="Times New Roman" w:cs="Times New Roman"/>
          <w:b/>
          <w:bCs/>
          <w:sz w:val="28"/>
          <w:szCs w:val="26"/>
        </w:rPr>
        <w:t>20</w:t>
      </w:r>
      <w:r w:rsidRPr="00B85B64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– 20</w:t>
      </w:r>
      <w:r w:rsidR="00BA6E16">
        <w:rPr>
          <w:rFonts w:ascii="Times New Roman" w:eastAsia="Times New Roman" w:hAnsi="Times New Roman" w:cs="Times New Roman"/>
          <w:b/>
          <w:bCs/>
          <w:sz w:val="28"/>
          <w:szCs w:val="26"/>
        </w:rPr>
        <w:t>2</w:t>
      </w:r>
      <w:r w:rsidR="00276EFE">
        <w:rPr>
          <w:rFonts w:ascii="Times New Roman" w:eastAsia="Times New Roman" w:hAnsi="Times New Roman" w:cs="Times New Roman"/>
          <w:b/>
          <w:bCs/>
          <w:sz w:val="28"/>
          <w:szCs w:val="26"/>
        </w:rPr>
        <w:t>1</w:t>
      </w:r>
    </w:p>
    <w:p w14:paraId="10B08520" w14:textId="77777777" w:rsidR="00F62C1D" w:rsidRPr="00B85B64" w:rsidRDefault="00F62C1D">
      <w:pPr>
        <w:rPr>
          <w:sz w:val="24"/>
        </w:rPr>
      </w:pPr>
    </w:p>
    <w:tbl>
      <w:tblPr>
        <w:tblStyle w:val="TableGrid"/>
        <w:tblW w:w="14742" w:type="dxa"/>
        <w:tblInd w:w="-459" w:type="dxa"/>
        <w:tblLook w:val="04A0" w:firstRow="1" w:lastRow="0" w:firstColumn="1" w:lastColumn="0" w:noHBand="0" w:noVBand="1"/>
      </w:tblPr>
      <w:tblGrid>
        <w:gridCol w:w="564"/>
        <w:gridCol w:w="1235"/>
        <w:gridCol w:w="2643"/>
        <w:gridCol w:w="2507"/>
        <w:gridCol w:w="2643"/>
        <w:gridCol w:w="2507"/>
        <w:gridCol w:w="2643"/>
      </w:tblGrid>
      <w:tr w:rsidR="007A662F" w14:paraId="061CE77C" w14:textId="77777777" w:rsidTr="00B85B64">
        <w:trPr>
          <w:trHeight w:val="459"/>
        </w:trPr>
        <w:tc>
          <w:tcPr>
            <w:tcW w:w="564" w:type="dxa"/>
            <w:vMerge w:val="restart"/>
            <w:vAlign w:val="center"/>
          </w:tcPr>
          <w:p w14:paraId="5EEFDA37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235" w:type="dxa"/>
            <w:vMerge w:val="restart"/>
            <w:vAlign w:val="center"/>
          </w:tcPr>
          <w:p w14:paraId="329355A9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2943" w:type="dxa"/>
            <w:gridSpan w:val="5"/>
            <w:vAlign w:val="center"/>
          </w:tcPr>
          <w:p w14:paraId="5949FA87" w14:textId="77777777" w:rsidR="007A662F" w:rsidRDefault="007A662F" w:rsidP="00B85B64">
            <w:pPr>
              <w:jc w:val="center"/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Chia theo khối lớp</w:t>
            </w:r>
          </w:p>
        </w:tc>
      </w:tr>
      <w:tr w:rsidR="007A662F" w14:paraId="6B0CAAB8" w14:textId="77777777" w:rsidTr="00B85B64">
        <w:trPr>
          <w:trHeight w:val="551"/>
        </w:trPr>
        <w:tc>
          <w:tcPr>
            <w:tcW w:w="564" w:type="dxa"/>
            <w:vMerge/>
            <w:vAlign w:val="center"/>
          </w:tcPr>
          <w:p w14:paraId="1DE93CBE" w14:textId="77777777" w:rsidR="007A662F" w:rsidRPr="00E308B8" w:rsidRDefault="007A662F" w:rsidP="00B85B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vAlign w:val="center"/>
          </w:tcPr>
          <w:p w14:paraId="17CBFD72" w14:textId="77777777" w:rsidR="007A662F" w:rsidRPr="00E308B8" w:rsidRDefault="007A662F" w:rsidP="00B85B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07C6CFA4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1</w:t>
            </w:r>
          </w:p>
        </w:tc>
        <w:tc>
          <w:tcPr>
            <w:tcW w:w="2507" w:type="dxa"/>
            <w:vAlign w:val="center"/>
          </w:tcPr>
          <w:p w14:paraId="71187628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2</w:t>
            </w:r>
          </w:p>
        </w:tc>
        <w:tc>
          <w:tcPr>
            <w:tcW w:w="2643" w:type="dxa"/>
            <w:vAlign w:val="center"/>
          </w:tcPr>
          <w:p w14:paraId="5279C37B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3</w:t>
            </w:r>
          </w:p>
        </w:tc>
        <w:tc>
          <w:tcPr>
            <w:tcW w:w="2507" w:type="dxa"/>
            <w:vAlign w:val="center"/>
          </w:tcPr>
          <w:p w14:paraId="244D35B4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4</w:t>
            </w:r>
          </w:p>
        </w:tc>
        <w:tc>
          <w:tcPr>
            <w:tcW w:w="2643" w:type="dxa"/>
            <w:vAlign w:val="center"/>
          </w:tcPr>
          <w:p w14:paraId="41120312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5</w:t>
            </w:r>
          </w:p>
        </w:tc>
      </w:tr>
      <w:tr w:rsidR="00A60A0C" w14:paraId="58C29E5A" w14:textId="77777777" w:rsidTr="002E4531">
        <w:tc>
          <w:tcPr>
            <w:tcW w:w="564" w:type="dxa"/>
            <w:vAlign w:val="center"/>
          </w:tcPr>
          <w:p w14:paraId="5FFE453C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B2FA52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235" w:type="dxa"/>
            <w:vAlign w:val="center"/>
          </w:tcPr>
          <w:p w14:paraId="4539E85E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942A0D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Điều kiện tuyển sinh</w:t>
            </w:r>
          </w:p>
          <w:p w14:paraId="241E0EA3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</w:tcPr>
          <w:p w14:paraId="30245BDB" w14:textId="3ECCB316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Trẻ đủ 6 tuổi có hộ khẩu thường trú, tạm trú tại các ấp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Bàu Tre 1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Bàu Tre 2, Cây Sộp, ấp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số lượng là </w:t>
            </w:r>
            <w:r w:rsidR="00CB508A">
              <w:rPr>
                <w:rFonts w:ascii="Times New Roman" w:eastAsia="Times New Roman" w:hAnsi="Times New Roman" w:cs="Times New Roman"/>
                <w:sz w:val="26"/>
                <w:szCs w:val="26"/>
              </w:rPr>
              <w:t>207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em, trong đó có </w:t>
            </w:r>
            <w:r w:rsidR="00CB50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chuyển đ</w:t>
            </w:r>
            <w:r w:rsidR="00CB50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(trái tuyến)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chuyển đến</w:t>
            </w:r>
          </w:p>
        </w:tc>
        <w:tc>
          <w:tcPr>
            <w:tcW w:w="2507" w:type="dxa"/>
          </w:tcPr>
          <w:p w14:paraId="7DE4B5D3" w14:textId="482CE4CD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Tất cả học sinh được lên lớp 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 </w:t>
            </w:r>
            <w:r w:rsidR="00276EFE">
              <w:rPr>
                <w:rFonts w:ascii="Times New Roman" w:eastAsia="Times New Roman" w:hAnsi="Times New Roman" w:cs="Times New Roman"/>
                <w:sz w:val="26"/>
                <w:szCs w:val="26"/>
              </w:rPr>
              <w:t>187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xếp 5 lớp;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chuyển đi </w:t>
            </w:r>
            <w:r w:rsidR="00AF444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và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chuyển đến </w:t>
            </w:r>
            <w:r w:rsidR="00AF444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Hồ sơ chuyển trường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 đến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đầy đủ theo qui định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 lệ trường tiểu học.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43" w:type="dxa"/>
          </w:tcPr>
          <w:p w14:paraId="4A20549D" w14:textId="2A23B866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Tất cả học sinh được lên lớp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 </w:t>
            </w:r>
            <w:r w:rsidR="00CB508A"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xếp </w:t>
            </w:r>
            <w:r w:rsidR="00276EF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lớp;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chuyển đi </w:t>
            </w:r>
            <w:r w:rsidR="00AF444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và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chuyển đến </w:t>
            </w:r>
            <w:r w:rsidR="00CB508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Hồ sơ chuyển trường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 đến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đầy đủ theo qui định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 lệ trường tiểu học.</w:t>
            </w:r>
          </w:p>
        </w:tc>
        <w:tc>
          <w:tcPr>
            <w:tcW w:w="2507" w:type="dxa"/>
          </w:tcPr>
          <w:p w14:paraId="555AF9B4" w14:textId="5D489B71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Tất cả học sinh được lên lớp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 16</w:t>
            </w:r>
            <w:r w:rsidR="00276EF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xếp 4 lớp;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chuyển đi </w:t>
            </w:r>
            <w:r w:rsidR="00AF44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và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chuyển đến </w:t>
            </w:r>
            <w:r w:rsidR="00CB508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Hồ sơ chuyển trường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 đến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đầy đủ theo qui định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 lệ trường tiểu học.</w:t>
            </w:r>
          </w:p>
        </w:tc>
        <w:tc>
          <w:tcPr>
            <w:tcW w:w="2643" w:type="dxa"/>
          </w:tcPr>
          <w:p w14:paraId="1E2A5319" w14:textId="14260A22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Tất cả học sinh được lên lớp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 1</w:t>
            </w:r>
            <w:r w:rsidR="00276EFE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xếp 4 lớp;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chuyển đi </w:t>
            </w:r>
            <w:r w:rsidR="00AF444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và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chuyển đến </w:t>
            </w:r>
            <w:r w:rsidR="00CB508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Hồ sơ chuyển trường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 đến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đầy đủ theo qui định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 lệ trường tiểu học.</w:t>
            </w:r>
          </w:p>
        </w:tc>
      </w:tr>
      <w:tr w:rsidR="00A60A0C" w14:paraId="553A12E5" w14:textId="77777777" w:rsidTr="00F72D1D">
        <w:tc>
          <w:tcPr>
            <w:tcW w:w="564" w:type="dxa"/>
            <w:vAlign w:val="center"/>
          </w:tcPr>
          <w:p w14:paraId="3D41CC58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492A28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235" w:type="dxa"/>
            <w:vAlign w:val="center"/>
          </w:tcPr>
          <w:p w14:paraId="31E3005F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Chương trình giáo dục mà cơ sở giáo dục tuân thủ</w:t>
            </w:r>
          </w:p>
        </w:tc>
        <w:tc>
          <w:tcPr>
            <w:tcW w:w="2643" w:type="dxa"/>
            <w:vAlign w:val="center"/>
          </w:tcPr>
          <w:p w14:paraId="6C920D0F" w14:textId="6A31F174" w:rsidR="00A60A0C" w:rsidRDefault="00276EFE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hiện </w:t>
            </w:r>
            <w:r w:rsidR="00A60A0C"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phổ thông 2018</w:t>
            </w:r>
          </w:p>
          <w:p w14:paraId="3A0BDC67" w14:textId="779CD28B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</w:t>
            </w:r>
            <w:r w:rsidR="00276EFE">
              <w:rPr>
                <w:rFonts w:ascii="Times New Roman" w:hAnsi="Times New Roman"/>
                <w:sz w:val="26"/>
                <w:szCs w:val="28"/>
              </w:rPr>
              <w:t>Thông tư 32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</w:t>
            </w:r>
            <w:r w:rsidR="00276EFE">
              <w:rPr>
                <w:rFonts w:ascii="Times New Roman" w:hAnsi="Times New Roman" w:cs="VNI-Times"/>
                <w:sz w:val="26"/>
                <w:szCs w:val="28"/>
              </w:rPr>
              <w:t>TT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T ngày </w:t>
            </w:r>
            <w:r w:rsidR="00276EFE">
              <w:rPr>
                <w:rFonts w:ascii="Times New Roman" w:hAnsi="Times New Roman" w:cs="VNI-Times"/>
                <w:sz w:val="26"/>
                <w:szCs w:val="28"/>
              </w:rPr>
              <w:t>26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</w:t>
            </w:r>
            <w:r w:rsidR="00276EFE">
              <w:rPr>
                <w:rFonts w:ascii="Times New Roman" w:hAnsi="Times New Roman" w:cs="VNI-Times"/>
                <w:sz w:val="26"/>
                <w:szCs w:val="28"/>
              </w:rPr>
              <w:t>12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/20</w:t>
            </w:r>
            <w:r w:rsidR="00276EFE">
              <w:rPr>
                <w:rFonts w:ascii="Times New Roman" w:hAnsi="Times New Roman" w:cs="VNI-Times"/>
                <w:sz w:val="26"/>
                <w:szCs w:val="28"/>
              </w:rPr>
              <w:t>18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của Bộ Giáo dục và Đào tạo</w:t>
            </w:r>
          </w:p>
        </w:tc>
        <w:tc>
          <w:tcPr>
            <w:tcW w:w="2507" w:type="dxa"/>
            <w:vAlign w:val="center"/>
          </w:tcPr>
          <w:p w14:paraId="7413413E" w14:textId="77777777" w:rsidR="00A60A0C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tiểu học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2000 của Bộ Giáo dục và Đào tạo.</w:t>
            </w:r>
          </w:p>
          <w:p w14:paraId="21BAE1F5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Quyết định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s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16/2006/Q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T ngày 05/6/2006 của Bộ Giáo dục và Đào tạo</w:t>
            </w:r>
          </w:p>
        </w:tc>
        <w:tc>
          <w:tcPr>
            <w:tcW w:w="2643" w:type="dxa"/>
            <w:vAlign w:val="center"/>
          </w:tcPr>
          <w:p w14:paraId="197B465A" w14:textId="77777777" w:rsidR="00A60A0C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tiểu học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2000 của Bộ Giáo dục và Đào tạo.</w:t>
            </w:r>
          </w:p>
          <w:p w14:paraId="2946B613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Quyết định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s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16/2006/Q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T ngày 05/6/2006 của Bộ Giáo dục và Đào tạo</w:t>
            </w:r>
          </w:p>
        </w:tc>
        <w:tc>
          <w:tcPr>
            <w:tcW w:w="2507" w:type="dxa"/>
            <w:vAlign w:val="center"/>
          </w:tcPr>
          <w:p w14:paraId="18C3C667" w14:textId="77777777" w:rsidR="00A60A0C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tiểu học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2000 của Bộ Giáo dục và Đào tạo.</w:t>
            </w:r>
          </w:p>
          <w:p w14:paraId="299F2C8B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Quyết định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s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16/2006/Q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T ngày 05/6/2006 của Bộ Giáo dục và Đào tạo</w:t>
            </w:r>
          </w:p>
        </w:tc>
        <w:tc>
          <w:tcPr>
            <w:tcW w:w="2643" w:type="dxa"/>
            <w:vAlign w:val="center"/>
          </w:tcPr>
          <w:p w14:paraId="5A7CA324" w14:textId="77777777" w:rsidR="00A60A0C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tiểu học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2000 của Bộ Giáo dục và Đào tạo.</w:t>
            </w:r>
          </w:p>
          <w:p w14:paraId="7A8B8353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Quyết định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s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16/2006/Q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T ngày 05/6/2006 của Bộ Giáo dục và Đào tạo</w:t>
            </w:r>
          </w:p>
        </w:tc>
      </w:tr>
      <w:tr w:rsidR="00A60A0C" w14:paraId="5CA69ABA" w14:textId="77777777" w:rsidTr="00A60A0C">
        <w:tc>
          <w:tcPr>
            <w:tcW w:w="564" w:type="dxa"/>
          </w:tcPr>
          <w:p w14:paraId="2FF3ABE4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14:paraId="3216155B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143E217F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235" w:type="dxa"/>
            <w:vAlign w:val="center"/>
          </w:tcPr>
          <w:p w14:paraId="2E97CC05" w14:textId="77777777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về phối hợp giữa cơ sở giáo dục và gia đình.Yêu cầu về thái độ học tập của học sinh</w:t>
            </w:r>
          </w:p>
        </w:tc>
        <w:tc>
          <w:tcPr>
            <w:tcW w:w="2643" w:type="dxa"/>
          </w:tcPr>
          <w:p w14:paraId="107AAF37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4DA08AD3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nhà trường.</w:t>
            </w:r>
          </w:p>
        </w:tc>
        <w:tc>
          <w:tcPr>
            <w:tcW w:w="2507" w:type="dxa"/>
          </w:tcPr>
          <w:p w14:paraId="22FAA32F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04531673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nhà trường.</w:t>
            </w:r>
          </w:p>
        </w:tc>
        <w:tc>
          <w:tcPr>
            <w:tcW w:w="2643" w:type="dxa"/>
          </w:tcPr>
          <w:p w14:paraId="0290DB20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0A330796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của nhà trường </w:t>
            </w:r>
          </w:p>
        </w:tc>
        <w:tc>
          <w:tcPr>
            <w:tcW w:w="2507" w:type="dxa"/>
          </w:tcPr>
          <w:p w14:paraId="62B6B85E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16CBEBCC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nhà trường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43" w:type="dxa"/>
          </w:tcPr>
          <w:p w14:paraId="2821ACC1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2EED3212" w14:textId="77777777" w:rsidR="00A60A0C" w:rsidRPr="00E308B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của nhà trường. </w:t>
            </w:r>
          </w:p>
        </w:tc>
      </w:tr>
      <w:tr w:rsidR="00A60A0C" w14:paraId="5ACD5485" w14:textId="77777777" w:rsidTr="00A60A0C">
        <w:trPr>
          <w:trHeight w:val="3109"/>
        </w:trPr>
        <w:tc>
          <w:tcPr>
            <w:tcW w:w="564" w:type="dxa"/>
            <w:vAlign w:val="center"/>
          </w:tcPr>
          <w:p w14:paraId="7E8AC8A1" w14:textId="77777777" w:rsidR="00A60A0C" w:rsidRDefault="00A60A0C" w:rsidP="00A60A0C">
            <w:pPr>
              <w:jc w:val="center"/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35" w:type="dxa"/>
          </w:tcPr>
          <w:p w14:paraId="2D3FBA61" w14:textId="77777777" w:rsidR="00A60A0C" w:rsidRPr="00E308B8" w:rsidRDefault="00A60A0C" w:rsidP="00457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0DDF8AE" w14:textId="77777777" w:rsidR="00A60A0C" w:rsidRPr="00E308B8" w:rsidRDefault="00A60A0C" w:rsidP="00457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hoạt động hỗ trợ học tập, sinh hoạt của học sinh ở cơ sở giáo dục</w:t>
            </w:r>
          </w:p>
        </w:tc>
        <w:tc>
          <w:tcPr>
            <w:tcW w:w="2643" w:type="dxa"/>
          </w:tcPr>
          <w:p w14:paraId="5E99CBBA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4D299854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trường, phong trào văn nghệ, vẽ tranh, TDTT,..</w:t>
            </w:r>
          </w:p>
        </w:tc>
        <w:tc>
          <w:tcPr>
            <w:tcW w:w="2507" w:type="dxa"/>
          </w:tcPr>
          <w:p w14:paraId="4FC5BA30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6F849DF3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trường, phong trào văn nghệ, vẽ tranh, TDTT,...</w:t>
            </w:r>
          </w:p>
        </w:tc>
        <w:tc>
          <w:tcPr>
            <w:tcW w:w="2643" w:type="dxa"/>
          </w:tcPr>
          <w:p w14:paraId="4DAC5D4D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68842DB5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trường, phong trào văn nghệ, vẽ tranh, TDTT,..</w:t>
            </w:r>
          </w:p>
        </w:tc>
        <w:tc>
          <w:tcPr>
            <w:tcW w:w="2507" w:type="dxa"/>
          </w:tcPr>
          <w:p w14:paraId="31DA77AF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252E42E0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 phong trào văn nghệ, vẽ tranh, TDTT,..</w:t>
            </w:r>
          </w:p>
        </w:tc>
        <w:tc>
          <w:tcPr>
            <w:tcW w:w="2643" w:type="dxa"/>
          </w:tcPr>
          <w:p w14:paraId="7AC85E18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73CEACEF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trường, phong trào văn nghệ, vẽ tranh, TDTT,..</w:t>
            </w:r>
          </w:p>
        </w:tc>
      </w:tr>
      <w:tr w:rsidR="00A60A0C" w14:paraId="2951C59E" w14:textId="77777777" w:rsidTr="00A60A0C">
        <w:tc>
          <w:tcPr>
            <w:tcW w:w="564" w:type="dxa"/>
            <w:vAlign w:val="center"/>
          </w:tcPr>
          <w:p w14:paraId="12304A5C" w14:textId="77777777" w:rsidR="00A60A0C" w:rsidRDefault="00A60A0C" w:rsidP="00A60A0C">
            <w:pPr>
              <w:jc w:val="center"/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235" w:type="dxa"/>
          </w:tcPr>
          <w:p w14:paraId="61A16F4E" w14:textId="77777777" w:rsidR="00A60A0C" w:rsidRPr="00E308B8" w:rsidRDefault="00A60A0C" w:rsidP="00457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37F2E8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Kết quả phẩm chất, năng lực, học tập của học sinh dự </w:t>
            </w: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kiến đạt được</w:t>
            </w:r>
          </w:p>
          <w:p w14:paraId="426E7384" w14:textId="77777777" w:rsidR="00A60A0C" w:rsidRPr="00E308B8" w:rsidRDefault="00A60A0C" w:rsidP="00457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3" w:type="dxa"/>
          </w:tcPr>
          <w:p w14:paraId="22526280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4D999048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+ 4 tiêu chí đánh giá từ Đạt trở lên: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201/201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1740F473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31EE8E89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27DEDE6F" w14:textId="77777777" w:rsidR="00B85B64" w:rsidRDefault="00A60A0C" w:rsidP="00457F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 tiêu chí đánh giá từ Đạt trở lên: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201/201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2C0818CC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hoàn thành CT lớp học: 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200/201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tỉ lệ: 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99,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  <w:p w14:paraId="4DAC2718" w14:textId="77777777" w:rsidR="00A60A0C" w:rsidRPr="00FA20A8" w:rsidRDefault="00A60A0C" w:rsidP="00B85B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14:paraId="6064AD84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11618D14" w14:textId="28DFF34D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+ 4 tiêu chí đánh giá từ Đạt trở lên: 18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/18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666DEFDC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2297C296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3310AB0B" w14:textId="76A09CA9" w:rsidR="00B85B64" w:rsidRDefault="00A60A0C" w:rsidP="00457F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3 tiêu chí đánh giá từ Đạt trở lên: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17E8177" w14:textId="02675AD2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hoàn thành CT lớp học: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186/187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tỉ lệ: 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99,1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  <w:p w14:paraId="0D397C1D" w14:textId="391E9D5F" w:rsidR="00A60A0C" w:rsidRPr="00FA20A8" w:rsidRDefault="00A60A0C" w:rsidP="00B85B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643" w:type="dxa"/>
          </w:tcPr>
          <w:p w14:paraId="715B1BC1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4F44B64B" w14:textId="67C12BE5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+ 4 tiêu chí đánh giá từ Đạt trở lên: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1A124CC4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4B17B5CC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67A62E98" w14:textId="190CFE19" w:rsidR="00B85B64" w:rsidRDefault="00A60A0C" w:rsidP="00457F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 tiêu chí đánh giá từ Đạt trở lên: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6D56751A" w14:textId="7B38CF0B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hoàn thành CT lớp học: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219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tỉ lệ: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99,4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  <w:p w14:paraId="28D75843" w14:textId="5177D21F" w:rsidR="00A60A0C" w:rsidRPr="00FA20A8" w:rsidRDefault="00A60A0C" w:rsidP="00B85B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14:paraId="6861D8E1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0CCA2814" w14:textId="705D7DEA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+ 4 tiêu chí đánh giá từ Đạt trở lên: 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169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42702FCD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64E6AF93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00EA8E05" w14:textId="77777777" w:rsidR="00B85B64" w:rsidRDefault="00A60A0C" w:rsidP="00457F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3 tiêu chí đánh giá từ Đạt trở lên: 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166/166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15713B5" w14:textId="31A5143A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hoàn thành CT lớp học: 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tỉ lệ: 98,3%</w:t>
            </w:r>
          </w:p>
          <w:p w14:paraId="449BE1F1" w14:textId="67C915E1" w:rsidR="00A60A0C" w:rsidRPr="00FA20A8" w:rsidRDefault="00A60A0C" w:rsidP="00B85B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643" w:type="dxa"/>
          </w:tcPr>
          <w:p w14:paraId="2B37C207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151B5A77" w14:textId="49BFDA2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+ 4 tiêu chí đánh giá từ Đạt trở lên: 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556A4B7D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69DEE674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273BED7F" w14:textId="57673967" w:rsidR="00B85B64" w:rsidRDefault="00A60A0C" w:rsidP="00457F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tiêu chí đánh giá từ Đạt trở lên: 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4112F68E" w14:textId="0004C15D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hoàn thành CTTH  lớp học: 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tỉ lệ: 100%</w:t>
            </w:r>
          </w:p>
          <w:p w14:paraId="0F898220" w14:textId="6D4B5AB8" w:rsidR="00A60A0C" w:rsidRPr="00FA20A8" w:rsidRDefault="00A60A0C" w:rsidP="00B85B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A60A0C" w14:paraId="642F3880" w14:textId="77777777" w:rsidTr="00A60A0C">
        <w:tc>
          <w:tcPr>
            <w:tcW w:w="564" w:type="dxa"/>
          </w:tcPr>
          <w:p w14:paraId="4116F685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28FC2808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235" w:type="dxa"/>
          </w:tcPr>
          <w:p w14:paraId="6C987AF8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Khả năng học tập tiếp tục của học sinh</w:t>
            </w:r>
          </w:p>
        </w:tc>
        <w:tc>
          <w:tcPr>
            <w:tcW w:w="2643" w:type="dxa"/>
          </w:tcPr>
          <w:p w14:paraId="30B2618C" w14:textId="77777777" w:rsidR="00A60A0C" w:rsidRPr="00FA20A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- HS có đủ khả năng học tiếp tục lên lớp học trên</w:t>
            </w:r>
          </w:p>
        </w:tc>
        <w:tc>
          <w:tcPr>
            <w:tcW w:w="2507" w:type="dxa"/>
          </w:tcPr>
          <w:p w14:paraId="46550F9A" w14:textId="77777777" w:rsidR="00A60A0C" w:rsidRPr="00FA20A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HS có đủ khả năng học tiếp tục lên lớp học trên</w:t>
            </w:r>
          </w:p>
        </w:tc>
        <w:tc>
          <w:tcPr>
            <w:tcW w:w="2643" w:type="dxa"/>
          </w:tcPr>
          <w:p w14:paraId="48445552" w14:textId="77777777" w:rsidR="00A60A0C" w:rsidRPr="00FA20A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HS có đủ khả năng học tiếp tục lên lớp học trên</w:t>
            </w:r>
          </w:p>
        </w:tc>
        <w:tc>
          <w:tcPr>
            <w:tcW w:w="2507" w:type="dxa"/>
          </w:tcPr>
          <w:p w14:paraId="008A047C" w14:textId="77777777" w:rsidR="00A60A0C" w:rsidRPr="00FA20A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HS có đủ khả năng học tiếp tục lên lớp học trên</w:t>
            </w:r>
          </w:p>
        </w:tc>
        <w:tc>
          <w:tcPr>
            <w:tcW w:w="2643" w:type="dxa"/>
          </w:tcPr>
          <w:p w14:paraId="49DAA66B" w14:textId="77777777" w:rsidR="00A60A0C" w:rsidRPr="00FA20A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HS có đủ khả năng học tiếp tục lên cấp THCS</w:t>
            </w:r>
          </w:p>
        </w:tc>
      </w:tr>
    </w:tbl>
    <w:p w14:paraId="029785CF" w14:textId="77777777" w:rsidR="007A662F" w:rsidRDefault="007A662F"/>
    <w:p w14:paraId="09F4FA9E" w14:textId="77777777" w:rsidR="00B85B64" w:rsidRDefault="00B85B64" w:rsidP="00B85B64">
      <w:pPr>
        <w:tabs>
          <w:tab w:val="center" w:pos="107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B85B64">
        <w:rPr>
          <w:rFonts w:ascii="Times New Roman" w:hAnsi="Times New Roman" w:cs="Times New Roman"/>
          <w:b/>
          <w:sz w:val="28"/>
        </w:rPr>
        <w:t>HIỆU TRƯỞNG</w:t>
      </w:r>
    </w:p>
    <w:p w14:paraId="163F3D85" w14:textId="77777777" w:rsidR="00B85B64" w:rsidRDefault="00B85B64" w:rsidP="00B85B64">
      <w:pPr>
        <w:tabs>
          <w:tab w:val="center" w:pos="10773"/>
        </w:tabs>
        <w:rPr>
          <w:rFonts w:ascii="Times New Roman" w:hAnsi="Times New Roman" w:cs="Times New Roman"/>
          <w:b/>
          <w:sz w:val="28"/>
        </w:rPr>
      </w:pPr>
    </w:p>
    <w:p w14:paraId="79A3B78B" w14:textId="2F48EDC5" w:rsidR="00B85B64" w:rsidRDefault="00276EFE" w:rsidP="00B85B64">
      <w:pPr>
        <w:tabs>
          <w:tab w:val="center" w:pos="107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Phan Thị Mỵ</w:t>
      </w:r>
    </w:p>
    <w:p w14:paraId="18C541F4" w14:textId="77777777" w:rsidR="00B85B64" w:rsidRPr="00B85B64" w:rsidRDefault="00B85B64" w:rsidP="00B85B64">
      <w:pPr>
        <w:rPr>
          <w:rFonts w:ascii="Times New Roman" w:hAnsi="Times New Roman" w:cs="Times New Roman"/>
          <w:sz w:val="28"/>
        </w:rPr>
      </w:pPr>
    </w:p>
    <w:p w14:paraId="627FDF77" w14:textId="77777777" w:rsidR="00B85B64" w:rsidRPr="00B85B64" w:rsidRDefault="00B85B64" w:rsidP="00B85B64">
      <w:pPr>
        <w:rPr>
          <w:rFonts w:ascii="Times New Roman" w:hAnsi="Times New Roman" w:cs="Times New Roman"/>
          <w:sz w:val="28"/>
        </w:rPr>
      </w:pPr>
    </w:p>
    <w:p w14:paraId="5EACD06A" w14:textId="77777777" w:rsidR="00B85B64" w:rsidRPr="00B85B64" w:rsidRDefault="00B85B64" w:rsidP="00B85B64">
      <w:pPr>
        <w:rPr>
          <w:rFonts w:ascii="Times New Roman" w:hAnsi="Times New Roman" w:cs="Times New Roman"/>
          <w:sz w:val="28"/>
        </w:rPr>
      </w:pPr>
    </w:p>
    <w:p w14:paraId="26C459D6" w14:textId="77777777" w:rsidR="00B85B64" w:rsidRPr="00B85B64" w:rsidRDefault="00B85B64" w:rsidP="00B85B64">
      <w:pPr>
        <w:rPr>
          <w:rFonts w:ascii="Times New Roman" w:hAnsi="Times New Roman" w:cs="Times New Roman"/>
          <w:sz w:val="28"/>
        </w:rPr>
      </w:pPr>
    </w:p>
    <w:p w14:paraId="55B72CB9" w14:textId="77777777" w:rsidR="00B85B64" w:rsidRDefault="00B85B64" w:rsidP="00B85B64">
      <w:pPr>
        <w:rPr>
          <w:rFonts w:ascii="Times New Roman" w:hAnsi="Times New Roman" w:cs="Times New Roman"/>
          <w:sz w:val="28"/>
        </w:rPr>
      </w:pPr>
    </w:p>
    <w:p w14:paraId="6F3BA812" w14:textId="77777777" w:rsidR="00B85B64" w:rsidRPr="00B85B64" w:rsidRDefault="00B85B64" w:rsidP="00B85B64">
      <w:pPr>
        <w:tabs>
          <w:tab w:val="left" w:pos="891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B85B64" w:rsidRPr="00B85B64" w:rsidSect="00A60A0C">
      <w:pgSz w:w="15840" w:h="12240" w:orient="landscape"/>
      <w:pgMar w:top="1134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2F"/>
    <w:rsid w:val="00223DA0"/>
    <w:rsid w:val="00276EFE"/>
    <w:rsid w:val="007A662F"/>
    <w:rsid w:val="00A60A0C"/>
    <w:rsid w:val="00AB1E22"/>
    <w:rsid w:val="00AF4442"/>
    <w:rsid w:val="00B85B64"/>
    <w:rsid w:val="00BA6E16"/>
    <w:rsid w:val="00CB508A"/>
    <w:rsid w:val="00F6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0A8F"/>
  <w15:docId w15:val="{FD2BEE93-963C-4C1B-B1A8-E01513A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cp:lastPrinted>2020-12-16T02:35:00Z</cp:lastPrinted>
  <dcterms:created xsi:type="dcterms:W3CDTF">2020-11-30T09:39:00Z</dcterms:created>
  <dcterms:modified xsi:type="dcterms:W3CDTF">2020-12-16T02:36:00Z</dcterms:modified>
</cp:coreProperties>
</file>