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91431C" w:rsidRPr="003359EF" w14:paraId="7FC57BED" w14:textId="77777777" w:rsidTr="00B10BF9">
        <w:tc>
          <w:tcPr>
            <w:tcW w:w="5104" w:type="dxa"/>
            <w:vAlign w:val="center"/>
          </w:tcPr>
          <w:p w14:paraId="17B3B711" w14:textId="6404AC89" w:rsidR="0091431C" w:rsidRPr="003359EF" w:rsidRDefault="0091431C" w:rsidP="00FE7F1B">
            <w:pPr>
              <w:jc w:val="center"/>
              <w:rPr>
                <w:rFonts w:ascii="Times New Roman" w:hAnsi="Times New Roman"/>
                <w:iCs/>
                <w:color w:val="000000" w:themeColor="text1"/>
                <w:sz w:val="26"/>
                <w:szCs w:val="26"/>
              </w:rPr>
            </w:pPr>
            <w:r w:rsidRPr="003359EF">
              <w:rPr>
                <w:rFonts w:ascii="Times New Roman" w:hAnsi="Times New Roman"/>
                <w:iCs/>
                <w:color w:val="000000" w:themeColor="text1"/>
                <w:sz w:val="26"/>
                <w:szCs w:val="26"/>
              </w:rPr>
              <w:t xml:space="preserve">ỦY BAN NHÂN DÂN </w:t>
            </w:r>
            <w:r w:rsidR="00A70E43">
              <w:rPr>
                <w:rFonts w:ascii="Times New Roman" w:hAnsi="Times New Roman"/>
                <w:iCs/>
                <w:color w:val="000000" w:themeColor="text1"/>
                <w:sz w:val="26"/>
                <w:szCs w:val="26"/>
              </w:rPr>
              <w:t>HUYỆN CỦ CHI</w:t>
            </w:r>
          </w:p>
          <w:p w14:paraId="6482D5A0" w14:textId="34E29C7C" w:rsidR="0091431C" w:rsidRPr="003359EF" w:rsidRDefault="0091431C" w:rsidP="0056454C">
            <w:pPr>
              <w:spacing w:after="240"/>
              <w:jc w:val="center"/>
              <w:rPr>
                <w:rFonts w:ascii="Times New Roman" w:hAnsi="Times New Roman"/>
                <w:b/>
                <w:iCs/>
                <w:color w:val="000000" w:themeColor="text1"/>
                <w:sz w:val="26"/>
                <w:szCs w:val="26"/>
              </w:rPr>
            </w:pPr>
            <w:r w:rsidRPr="003359EF">
              <w:rPr>
                <w:rFonts w:ascii="Times New Roman" w:hAnsi="Times New Roman"/>
                <w:b/>
                <w:bCs/>
                <w:noProof/>
                <w:color w:val="000000" w:themeColor="text1"/>
                <w:sz w:val="26"/>
                <w:szCs w:val="26"/>
              </w:rPr>
              <mc:AlternateContent>
                <mc:Choice Requires="wps">
                  <w:drawing>
                    <wp:anchor distT="4294967294" distB="4294967294" distL="114300" distR="114300" simplePos="0" relativeHeight="251659264" behindDoc="0" locked="0" layoutInCell="1" allowOverlap="1" wp14:anchorId="053A2A24" wp14:editId="236F4979">
                      <wp:simplePos x="0" y="0"/>
                      <wp:positionH relativeFrom="column">
                        <wp:posOffset>590550</wp:posOffset>
                      </wp:positionH>
                      <wp:positionV relativeFrom="paragraph">
                        <wp:posOffset>209550</wp:posOffset>
                      </wp:positionV>
                      <wp:extent cx="1762125" cy="0"/>
                      <wp:effectExtent l="0" t="0" r="952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93F77" id="_x0000_t32" coordsize="21600,21600" o:spt="32" o:oned="t" path="m,l21600,21600e" filled="f">
                      <v:path arrowok="t" fillok="f" o:connecttype="none"/>
                      <o:lock v:ext="edit" shapetype="t"/>
                    </v:shapetype>
                    <v:shape id="AutoShape 6" o:spid="_x0000_s1026" type="#_x0000_t32" style="position:absolute;margin-left:46.5pt;margin-top:16.5pt;width:138.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"/>
                  </w:pict>
                </mc:Fallback>
              </mc:AlternateContent>
            </w:r>
            <w:r w:rsidRPr="003359EF">
              <w:rPr>
                <w:rFonts w:ascii="Times New Roman" w:hAnsi="Times New Roman"/>
                <w:b/>
                <w:iCs/>
                <w:color w:val="000000" w:themeColor="text1"/>
                <w:sz w:val="26"/>
                <w:szCs w:val="26"/>
              </w:rPr>
              <w:t xml:space="preserve">TRƯỜNG TIỂU HỌC </w:t>
            </w:r>
            <w:r w:rsidR="00A70E43">
              <w:rPr>
                <w:rFonts w:ascii="Times New Roman" w:hAnsi="Times New Roman"/>
                <w:b/>
                <w:iCs/>
                <w:color w:val="000000" w:themeColor="text1"/>
                <w:sz w:val="26"/>
                <w:szCs w:val="26"/>
              </w:rPr>
              <w:t>THÁI MỸ</w:t>
            </w:r>
          </w:p>
          <w:p w14:paraId="0A4A3BC9" w14:textId="422E2A33" w:rsidR="0091431C" w:rsidRPr="003359EF" w:rsidRDefault="0091431C" w:rsidP="0056454C">
            <w:pPr>
              <w:spacing w:after="240"/>
              <w:jc w:val="center"/>
              <w:rPr>
                <w:rFonts w:ascii="Times New Roman" w:hAnsi="Times New Roman"/>
                <w:b/>
                <w:iCs/>
                <w:color w:val="000000" w:themeColor="text1"/>
                <w:sz w:val="26"/>
                <w:szCs w:val="26"/>
              </w:rPr>
            </w:pPr>
            <w:r w:rsidRPr="003359EF">
              <w:rPr>
                <w:rFonts w:ascii="Times New Roman" w:hAnsi="Times New Roman"/>
                <w:color w:val="000000" w:themeColor="text1"/>
                <w:sz w:val="26"/>
                <w:szCs w:val="26"/>
              </w:rPr>
              <w:t xml:space="preserve">Số: </w:t>
            </w:r>
            <w:r w:rsidR="00FD595D">
              <w:rPr>
                <w:rFonts w:ascii="Times New Roman" w:hAnsi="Times New Roman"/>
                <w:color w:val="000000" w:themeColor="text1"/>
                <w:sz w:val="26"/>
                <w:szCs w:val="26"/>
              </w:rPr>
              <w:t>1</w:t>
            </w:r>
            <w:r w:rsidR="00AF6B41">
              <w:rPr>
                <w:rFonts w:ascii="Times New Roman" w:hAnsi="Times New Roman"/>
                <w:color w:val="000000" w:themeColor="text1"/>
                <w:sz w:val="26"/>
                <w:szCs w:val="26"/>
              </w:rPr>
              <w:t>6</w:t>
            </w:r>
            <w:r w:rsidR="00FD595D">
              <w:rPr>
                <w:rFonts w:ascii="Times New Roman" w:hAnsi="Times New Roman"/>
                <w:color w:val="000000" w:themeColor="text1"/>
                <w:sz w:val="26"/>
                <w:szCs w:val="26"/>
              </w:rPr>
              <w:t>1</w:t>
            </w:r>
            <w:r w:rsidRPr="003359EF">
              <w:rPr>
                <w:rFonts w:ascii="Times New Roman" w:hAnsi="Times New Roman"/>
                <w:color w:val="000000" w:themeColor="text1"/>
                <w:sz w:val="26"/>
                <w:szCs w:val="26"/>
              </w:rPr>
              <w:t>/KH-</w:t>
            </w:r>
            <w:r w:rsidR="00A70E43">
              <w:rPr>
                <w:rFonts w:ascii="Times New Roman" w:hAnsi="Times New Roman"/>
                <w:color w:val="000000" w:themeColor="text1"/>
                <w:sz w:val="26"/>
                <w:szCs w:val="26"/>
              </w:rPr>
              <w:t>THTM</w:t>
            </w:r>
          </w:p>
        </w:tc>
        <w:tc>
          <w:tcPr>
            <w:tcW w:w="5670" w:type="dxa"/>
            <w:vAlign w:val="center"/>
          </w:tcPr>
          <w:p w14:paraId="5CE44DA2" w14:textId="77777777" w:rsidR="0091431C" w:rsidRPr="003359EF" w:rsidRDefault="0091431C" w:rsidP="00FE7F1B">
            <w:pPr>
              <w:jc w:val="center"/>
              <w:rPr>
                <w:rFonts w:ascii="Times New Roman" w:hAnsi="Times New Roman"/>
                <w:b/>
                <w:bCs/>
                <w:noProof/>
                <w:color w:val="000000" w:themeColor="text1"/>
                <w:sz w:val="26"/>
                <w:szCs w:val="26"/>
              </w:rPr>
            </w:pPr>
            <w:r w:rsidRPr="003359EF">
              <w:rPr>
                <w:rFonts w:ascii="Times New Roman" w:hAnsi="Times New Roman"/>
                <w:b/>
                <w:bCs/>
                <w:noProof/>
                <w:color w:val="000000" w:themeColor="text1"/>
                <w:sz w:val="26"/>
                <w:szCs w:val="26"/>
              </w:rPr>
              <w:t xml:space="preserve">CỘNG HOÀ XÃ HỘI CHỦ </w:t>
            </w:r>
            <w:r w:rsidRPr="00FE7F1B">
              <w:rPr>
                <w:rFonts w:ascii="Times New Roman" w:hAnsi="Times New Roman"/>
                <w:iCs/>
                <w:color w:val="000000" w:themeColor="text1"/>
                <w:sz w:val="26"/>
                <w:szCs w:val="26"/>
              </w:rPr>
              <w:t>NGHĨA</w:t>
            </w:r>
            <w:r w:rsidRPr="003359EF">
              <w:rPr>
                <w:rFonts w:ascii="Times New Roman" w:hAnsi="Times New Roman"/>
                <w:b/>
                <w:bCs/>
                <w:noProof/>
                <w:color w:val="000000" w:themeColor="text1"/>
                <w:sz w:val="26"/>
                <w:szCs w:val="26"/>
              </w:rPr>
              <w:t xml:space="preserve"> VIỆT NAM</w:t>
            </w:r>
          </w:p>
          <w:p w14:paraId="3D8321DC" w14:textId="77777777" w:rsidR="0091431C" w:rsidRPr="003359EF" w:rsidRDefault="0091431C" w:rsidP="0056454C">
            <w:pPr>
              <w:spacing w:after="240"/>
              <w:jc w:val="center"/>
              <w:rPr>
                <w:rFonts w:ascii="Times New Roman" w:hAnsi="Times New Roman"/>
                <w:b/>
                <w:bCs/>
                <w:color w:val="000000" w:themeColor="text1"/>
                <w:sz w:val="26"/>
                <w:szCs w:val="26"/>
              </w:rPr>
            </w:pPr>
            <w:r w:rsidRPr="003359EF">
              <w:rPr>
                <w:rFonts w:ascii="Times New Roman" w:hAnsi="Times New Roman"/>
                <w:b/>
                <w:bCs/>
                <w:noProof/>
                <w:color w:val="000000" w:themeColor="text1"/>
                <w:sz w:val="26"/>
                <w:szCs w:val="26"/>
              </w:rPr>
              <mc:AlternateContent>
                <mc:Choice Requires="wps">
                  <w:drawing>
                    <wp:anchor distT="4294967294" distB="4294967294" distL="114300" distR="114300" simplePos="0" relativeHeight="251657216" behindDoc="0" locked="0" layoutInCell="1" allowOverlap="1" wp14:anchorId="7F6268BE" wp14:editId="7D592D4B">
                      <wp:simplePos x="0" y="0"/>
                      <wp:positionH relativeFrom="column">
                        <wp:posOffset>839470</wp:posOffset>
                      </wp:positionH>
                      <wp:positionV relativeFrom="paragraph">
                        <wp:posOffset>197485</wp:posOffset>
                      </wp:positionV>
                      <wp:extent cx="1762125" cy="0"/>
                      <wp:effectExtent l="0" t="0" r="952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F373C" id="AutoShape 6" o:spid="_x0000_s1026" type="#_x0000_t32" style="position:absolute;margin-left:66.1pt;margin-top:15.55pt;width:138.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"/>
                  </w:pict>
                </mc:Fallback>
              </mc:AlternateContent>
            </w:r>
            <w:r w:rsidRPr="003359EF">
              <w:rPr>
                <w:rFonts w:ascii="Times New Roman" w:hAnsi="Times New Roman"/>
                <w:b/>
                <w:bCs/>
                <w:color w:val="000000" w:themeColor="text1"/>
                <w:sz w:val="26"/>
                <w:szCs w:val="26"/>
              </w:rPr>
              <w:t>Độc lập - Tự do - Hạnh phúc</w:t>
            </w:r>
          </w:p>
          <w:p w14:paraId="6AB6BEE0" w14:textId="2C663D2D" w:rsidR="0091431C" w:rsidRPr="003359EF" w:rsidRDefault="00A70E43" w:rsidP="0056454C">
            <w:pPr>
              <w:spacing w:after="240"/>
              <w:jc w:val="center"/>
              <w:rPr>
                <w:rFonts w:ascii="Times New Roman" w:hAnsi="Times New Roman"/>
                <w:iCs/>
                <w:color w:val="000000" w:themeColor="text1"/>
                <w:sz w:val="26"/>
                <w:szCs w:val="26"/>
              </w:rPr>
            </w:pPr>
            <w:r>
              <w:rPr>
                <w:rFonts w:ascii="Times New Roman" w:hAnsi="Times New Roman"/>
                <w:i/>
                <w:color w:val="000000" w:themeColor="text1"/>
                <w:sz w:val="26"/>
                <w:szCs w:val="26"/>
              </w:rPr>
              <w:t>Củ Chi</w:t>
            </w:r>
            <w:r w:rsidR="0091431C" w:rsidRPr="003359EF">
              <w:rPr>
                <w:rFonts w:ascii="Times New Roman" w:hAnsi="Times New Roman"/>
                <w:i/>
                <w:color w:val="000000" w:themeColor="text1"/>
                <w:sz w:val="26"/>
                <w:szCs w:val="26"/>
              </w:rPr>
              <w:t xml:space="preserve">, ngày </w:t>
            </w:r>
            <w:r w:rsidR="00FD595D">
              <w:rPr>
                <w:rFonts w:ascii="Times New Roman" w:hAnsi="Times New Roman"/>
                <w:i/>
                <w:color w:val="000000" w:themeColor="text1"/>
                <w:sz w:val="26"/>
                <w:szCs w:val="26"/>
              </w:rPr>
              <w:t>09</w:t>
            </w:r>
            <w:r w:rsidR="0091431C" w:rsidRPr="003359EF">
              <w:rPr>
                <w:rFonts w:ascii="Times New Roman" w:hAnsi="Times New Roman"/>
                <w:i/>
                <w:color w:val="000000" w:themeColor="text1"/>
                <w:sz w:val="26"/>
                <w:szCs w:val="26"/>
              </w:rPr>
              <w:t xml:space="preserve"> tháng </w:t>
            </w:r>
            <w:r w:rsidR="00FD595D">
              <w:rPr>
                <w:rFonts w:ascii="Times New Roman" w:hAnsi="Times New Roman"/>
                <w:i/>
                <w:color w:val="000000" w:themeColor="text1"/>
                <w:sz w:val="26"/>
                <w:szCs w:val="26"/>
              </w:rPr>
              <w:t>9</w:t>
            </w:r>
            <w:r w:rsidR="0091431C" w:rsidRPr="003359EF">
              <w:rPr>
                <w:rFonts w:ascii="Times New Roman" w:hAnsi="Times New Roman"/>
                <w:i/>
                <w:color w:val="000000" w:themeColor="text1"/>
                <w:sz w:val="26"/>
                <w:szCs w:val="26"/>
              </w:rPr>
              <w:t xml:space="preserve">  năm 2024</w:t>
            </w:r>
          </w:p>
        </w:tc>
      </w:tr>
    </w:tbl>
    <w:p w14:paraId="10CE3280" w14:textId="60E01464" w:rsidR="0091431C" w:rsidRPr="003359EF" w:rsidRDefault="0091431C" w:rsidP="0056454C">
      <w:pPr>
        <w:spacing w:before="240" w:after="240"/>
        <w:jc w:val="center"/>
        <w:rPr>
          <w:rFonts w:ascii="Times New Roman" w:hAnsi="Times New Roman"/>
          <w:b/>
          <w:bCs/>
          <w:color w:val="000000" w:themeColor="text1"/>
          <w:sz w:val="28"/>
          <w:szCs w:val="28"/>
        </w:rPr>
      </w:pPr>
      <w:r w:rsidRPr="003359EF">
        <w:rPr>
          <w:rFonts w:ascii="Times New Roman" w:hAnsi="Times New Roman"/>
          <w:b/>
          <w:bCs/>
          <w:color w:val="000000" w:themeColor="text1"/>
          <w:sz w:val="28"/>
          <w:szCs w:val="28"/>
        </w:rPr>
        <w:t>KẾ HOẠCH GIÁO DỤC NHÀ TRƯỜNG</w:t>
      </w:r>
    </w:p>
    <w:p w14:paraId="5174168A" w14:textId="77777777" w:rsidR="0091431C" w:rsidRPr="003359EF" w:rsidRDefault="0091431C" w:rsidP="0056454C">
      <w:pPr>
        <w:spacing w:after="240"/>
        <w:jc w:val="center"/>
        <w:rPr>
          <w:rFonts w:ascii="Times New Roman" w:hAnsi="Times New Roman"/>
          <w:b/>
          <w:color w:val="000000" w:themeColor="text1"/>
          <w:sz w:val="28"/>
          <w:szCs w:val="28"/>
        </w:rPr>
      </w:pPr>
      <w:r w:rsidRPr="003359EF">
        <w:rPr>
          <w:rFonts w:ascii="Times New Roman" w:hAnsi="Times New Roman"/>
          <w:b/>
          <w:color w:val="000000" w:themeColor="text1"/>
          <w:sz w:val="28"/>
          <w:szCs w:val="28"/>
        </w:rPr>
        <w:t>NĂM HỌC 2024 - 2025</w:t>
      </w:r>
    </w:p>
    <w:p w14:paraId="0517D8C0"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color w:val="000000" w:themeColor="text1"/>
          <w:sz w:val="28"/>
          <w:szCs w:val="28"/>
        </w:rPr>
        <w:t>I. CĂN CỨ XÂY DỰNG KẾ HOẠCH</w:t>
      </w:r>
    </w:p>
    <w:p w14:paraId="7EE2F438"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Căn cứ Thông tư 32/2018/TT-BGDĐT ngày 26 tháng 12 năm 2018 của Bộ Giáo dục và Đào tạo về việc ban hành Chương trình giáo dục phổ thông 2018;</w:t>
      </w:r>
    </w:p>
    <w:p w14:paraId="59625130"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Căn cứ công văn 2345/BGDĐT-GDTH ngày 07 tháng 6 năm 2021 của Bộ Giáo dục và Đào tạo về Hướng dẫn xây dựng kế hoạch giáo dục nhà trường cấp tiểu học; </w:t>
      </w:r>
    </w:p>
    <w:p w14:paraId="2BD18996"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Tiếp tục thực hiện công văn số 2037/SGDĐT- GDTH ngày 13 tháng 7 năm 2021 của Sở Giáo dục và Đào tạo về Hướng dẫn xây dựng kế hoạch giáo dục của nhà trường cấp tiểu học; </w:t>
      </w:r>
    </w:p>
    <w:p w14:paraId="20980F98" w14:textId="7A9D2145" w:rsidR="0091431C" w:rsidRPr="00FE7F1B" w:rsidRDefault="00211A9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Thông tư 26/2023/TT-BGDĐT ngày 28 tháng 12 năm 2023 của Bộ Giáo dục và Đào tạo về sửa đổi quy định tại danh mực thiết bị dạy học tối thiểu k</w:t>
      </w:r>
      <w:r w:rsidR="00DC3EFD" w:rsidRPr="00FE7F1B">
        <w:rPr>
          <w:rFonts w:ascii="Times New Roman" w:hAnsi="Times New Roman"/>
          <w:bCs/>
          <w:color w:val="000000" w:themeColor="text1"/>
          <w:sz w:val="28"/>
          <w:szCs w:val="28"/>
        </w:rPr>
        <w:t>è</w:t>
      </w:r>
      <w:r w:rsidRPr="00FE7F1B">
        <w:rPr>
          <w:rFonts w:ascii="Times New Roman" w:hAnsi="Times New Roman"/>
          <w:bCs/>
          <w:color w:val="000000" w:themeColor="text1"/>
          <w:sz w:val="28"/>
          <w:szCs w:val="28"/>
        </w:rPr>
        <w:t xml:space="preserve">m theo </w:t>
      </w:r>
      <w:r w:rsidR="0091431C" w:rsidRPr="00FE7F1B">
        <w:rPr>
          <w:rFonts w:ascii="Times New Roman" w:hAnsi="Times New Roman"/>
          <w:bCs/>
          <w:color w:val="000000" w:themeColor="text1"/>
          <w:sz w:val="28"/>
          <w:szCs w:val="28"/>
        </w:rPr>
        <w:t xml:space="preserve">Thông tư 37/2021/TT-BGDĐT ngày 30 tháng 12 năm 2021 của Bộ Giáo dục và Đào tạo về Ban hành Danh mục thiết bị dạy học tối thiểu cấp Tiểu học. </w:t>
      </w:r>
    </w:p>
    <w:p w14:paraId="049AF45E"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Thực hiện công văn 1910/SGDĐT-GDTH ngày 24 tháng 04 năm 2023 của Sở Giáo dục và Đào tạo về Hướng dẫn tổ chức hoạt động giáo dục STEM trong giáo dục Tiểu học.</w:t>
      </w:r>
    </w:p>
    <w:p w14:paraId="479D6BD3"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Căn cứ Quyết định số 3089/QĐ-UBND ngày 08 tháng 8 năm 2024 của Ủy ban Nhân dân Thành phố Hồ Chí Minh về Ban hành kế hoạch thời gian năm học 2024 - 2025 đối với giáo dục mầm mon, giáo dục phổ thông và giáo dục thường xuyên trên địa bàn Thành phố Hồ Chí Minh;</w:t>
      </w:r>
    </w:p>
    <w:p w14:paraId="7D3E67E6" w14:textId="550AEAD6"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Căn cứ công văn số </w:t>
      </w:r>
      <w:r w:rsidR="0033301B" w:rsidRPr="00FE7F1B">
        <w:rPr>
          <w:rFonts w:ascii="Times New Roman" w:hAnsi="Times New Roman"/>
          <w:bCs/>
          <w:color w:val="000000" w:themeColor="text1"/>
          <w:sz w:val="28"/>
          <w:szCs w:val="28"/>
        </w:rPr>
        <w:t>5025</w:t>
      </w:r>
      <w:r w:rsidRPr="00FE7F1B">
        <w:rPr>
          <w:rFonts w:ascii="Times New Roman" w:hAnsi="Times New Roman"/>
          <w:bCs/>
          <w:color w:val="000000" w:themeColor="text1"/>
          <w:sz w:val="28"/>
          <w:szCs w:val="28"/>
        </w:rPr>
        <w:t>/</w:t>
      </w:r>
      <w:r w:rsidR="0033301B" w:rsidRPr="00FE7F1B">
        <w:rPr>
          <w:rFonts w:ascii="Times New Roman" w:hAnsi="Times New Roman"/>
          <w:bCs/>
          <w:color w:val="000000" w:themeColor="text1"/>
          <w:sz w:val="28"/>
          <w:szCs w:val="28"/>
        </w:rPr>
        <w:t>KH-</w:t>
      </w:r>
      <w:r w:rsidRPr="00FE7F1B">
        <w:rPr>
          <w:rFonts w:ascii="Times New Roman" w:hAnsi="Times New Roman"/>
          <w:bCs/>
          <w:color w:val="000000" w:themeColor="text1"/>
          <w:sz w:val="28"/>
          <w:szCs w:val="28"/>
        </w:rPr>
        <w:t>GDĐT-TH ngày</w:t>
      </w:r>
      <w:r w:rsidR="0033301B" w:rsidRPr="00FE7F1B">
        <w:rPr>
          <w:rFonts w:ascii="Times New Roman" w:hAnsi="Times New Roman"/>
          <w:bCs/>
          <w:color w:val="000000" w:themeColor="text1"/>
          <w:sz w:val="28"/>
          <w:szCs w:val="28"/>
        </w:rPr>
        <w:t xml:space="preserve"> 14</w:t>
      </w:r>
      <w:r w:rsidRPr="00FE7F1B">
        <w:rPr>
          <w:rFonts w:ascii="Times New Roman" w:hAnsi="Times New Roman"/>
          <w:bCs/>
          <w:color w:val="000000" w:themeColor="text1"/>
          <w:sz w:val="28"/>
          <w:szCs w:val="28"/>
        </w:rPr>
        <w:t xml:space="preserve"> tháng </w:t>
      </w:r>
      <w:r w:rsidR="0033301B" w:rsidRPr="00FE7F1B">
        <w:rPr>
          <w:rFonts w:ascii="Times New Roman" w:hAnsi="Times New Roman"/>
          <w:bCs/>
          <w:color w:val="000000" w:themeColor="text1"/>
          <w:sz w:val="28"/>
          <w:szCs w:val="28"/>
        </w:rPr>
        <w:t>8</w:t>
      </w:r>
      <w:r w:rsidRPr="00FE7F1B">
        <w:rPr>
          <w:rFonts w:ascii="Times New Roman" w:hAnsi="Times New Roman"/>
          <w:bCs/>
          <w:color w:val="000000" w:themeColor="text1"/>
          <w:sz w:val="28"/>
          <w:szCs w:val="28"/>
        </w:rPr>
        <w:t xml:space="preserve"> năm 2024 của Sở Giáo dục và Đào tạo về Hướng dẫn </w:t>
      </w:r>
      <w:r w:rsidR="0033301B" w:rsidRPr="00FE7F1B">
        <w:rPr>
          <w:rFonts w:ascii="Times New Roman" w:hAnsi="Times New Roman"/>
          <w:bCs/>
          <w:color w:val="000000" w:themeColor="text1"/>
          <w:sz w:val="28"/>
          <w:szCs w:val="28"/>
        </w:rPr>
        <w:t>thực hiện nhiệm vụ giáo dục</w:t>
      </w:r>
      <w:r w:rsidRPr="00FE7F1B">
        <w:rPr>
          <w:rFonts w:ascii="Times New Roman" w:hAnsi="Times New Roman"/>
          <w:bCs/>
          <w:color w:val="000000" w:themeColor="text1"/>
          <w:sz w:val="28"/>
          <w:szCs w:val="28"/>
        </w:rPr>
        <w:t xml:space="preserve"> tiểu học năm học 2024 - 2025;</w:t>
      </w:r>
    </w:p>
    <w:p w14:paraId="5E24D21F" w14:textId="715F9CAD"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Căn cứ văn bản số </w:t>
      </w:r>
      <w:r w:rsidR="0033301B" w:rsidRPr="00FE7F1B">
        <w:rPr>
          <w:rFonts w:ascii="Times New Roman" w:hAnsi="Times New Roman"/>
          <w:bCs/>
          <w:color w:val="000000" w:themeColor="text1"/>
          <w:sz w:val="28"/>
          <w:szCs w:val="28"/>
        </w:rPr>
        <w:t>5321</w:t>
      </w:r>
      <w:r w:rsidRPr="00FE7F1B">
        <w:rPr>
          <w:rFonts w:ascii="Times New Roman" w:hAnsi="Times New Roman"/>
          <w:bCs/>
          <w:color w:val="000000" w:themeColor="text1"/>
          <w:sz w:val="28"/>
          <w:szCs w:val="28"/>
        </w:rPr>
        <w:t>/GDĐT</w:t>
      </w:r>
      <w:r w:rsidR="0033301B" w:rsidRPr="00FE7F1B">
        <w:rPr>
          <w:rFonts w:ascii="Times New Roman" w:hAnsi="Times New Roman"/>
          <w:bCs/>
          <w:color w:val="000000" w:themeColor="text1"/>
          <w:sz w:val="28"/>
          <w:szCs w:val="28"/>
        </w:rPr>
        <w:t>-VP</w:t>
      </w:r>
      <w:r w:rsidRPr="00FE7F1B">
        <w:rPr>
          <w:rFonts w:ascii="Times New Roman" w:hAnsi="Times New Roman"/>
          <w:bCs/>
          <w:color w:val="000000" w:themeColor="text1"/>
          <w:sz w:val="28"/>
          <w:szCs w:val="28"/>
        </w:rPr>
        <w:t xml:space="preserve"> ngày </w:t>
      </w:r>
      <w:r w:rsidR="0033301B" w:rsidRPr="00FE7F1B">
        <w:rPr>
          <w:rFonts w:ascii="Times New Roman" w:hAnsi="Times New Roman"/>
          <w:bCs/>
          <w:color w:val="000000" w:themeColor="text1"/>
          <w:sz w:val="28"/>
          <w:szCs w:val="28"/>
        </w:rPr>
        <w:t>27</w:t>
      </w:r>
      <w:r w:rsidRPr="00FE7F1B">
        <w:rPr>
          <w:rFonts w:ascii="Times New Roman" w:hAnsi="Times New Roman"/>
          <w:bCs/>
          <w:color w:val="000000" w:themeColor="text1"/>
          <w:sz w:val="28"/>
          <w:szCs w:val="28"/>
        </w:rPr>
        <w:t xml:space="preserve"> tháng</w:t>
      </w:r>
      <w:r w:rsidR="0033301B" w:rsidRPr="00FE7F1B">
        <w:rPr>
          <w:rFonts w:ascii="Times New Roman" w:hAnsi="Times New Roman"/>
          <w:bCs/>
          <w:color w:val="000000" w:themeColor="text1"/>
          <w:sz w:val="28"/>
          <w:szCs w:val="28"/>
        </w:rPr>
        <w:t xml:space="preserve"> 8</w:t>
      </w:r>
      <w:r w:rsidRPr="00FE7F1B">
        <w:rPr>
          <w:rFonts w:ascii="Times New Roman" w:hAnsi="Times New Roman"/>
          <w:bCs/>
          <w:color w:val="000000" w:themeColor="text1"/>
          <w:sz w:val="28"/>
          <w:szCs w:val="28"/>
        </w:rPr>
        <w:t xml:space="preserve"> năm 2024 của Phòng Giáo dục và Đào tạo </w:t>
      </w:r>
      <w:r w:rsidR="00A70E43" w:rsidRPr="00FE7F1B">
        <w:rPr>
          <w:rFonts w:ascii="Times New Roman" w:hAnsi="Times New Roman"/>
          <w:bCs/>
          <w:color w:val="000000" w:themeColor="text1"/>
          <w:sz w:val="28"/>
          <w:szCs w:val="28"/>
        </w:rPr>
        <w:t>huyện Củ Chi</w:t>
      </w:r>
      <w:r w:rsidRPr="00FE7F1B">
        <w:rPr>
          <w:rFonts w:ascii="Times New Roman" w:hAnsi="Times New Roman"/>
          <w:bCs/>
          <w:color w:val="000000" w:themeColor="text1"/>
          <w:sz w:val="28"/>
          <w:szCs w:val="28"/>
        </w:rPr>
        <w:t xml:space="preserve"> về Hướng dẫn </w:t>
      </w:r>
      <w:r w:rsidR="0033301B" w:rsidRPr="00FE7F1B">
        <w:rPr>
          <w:rFonts w:ascii="Times New Roman" w:hAnsi="Times New Roman"/>
          <w:bCs/>
          <w:color w:val="000000" w:themeColor="text1"/>
          <w:sz w:val="28"/>
          <w:szCs w:val="28"/>
        </w:rPr>
        <w:t xml:space="preserve">tổ chức lễ khai giảng và triển khai </w:t>
      </w:r>
      <w:r w:rsidRPr="00FE7F1B">
        <w:rPr>
          <w:rFonts w:ascii="Times New Roman" w:hAnsi="Times New Roman"/>
          <w:bCs/>
          <w:color w:val="000000" w:themeColor="text1"/>
          <w:sz w:val="28"/>
          <w:szCs w:val="28"/>
        </w:rPr>
        <w:t>một số hoạt động đầu năm học 2024 - 2025;</w:t>
      </w:r>
    </w:p>
    <w:p w14:paraId="459DDAEF" w14:textId="2D8408EF"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Căn cứ kế hoạch </w:t>
      </w:r>
      <w:r w:rsidR="00FD595D" w:rsidRPr="00FE7F1B">
        <w:rPr>
          <w:rFonts w:ascii="Times New Roman" w:hAnsi="Times New Roman"/>
          <w:bCs/>
          <w:color w:val="000000" w:themeColor="text1"/>
          <w:sz w:val="28"/>
          <w:szCs w:val="28"/>
        </w:rPr>
        <w:t>1556</w:t>
      </w:r>
      <w:r w:rsidRPr="00FE7F1B">
        <w:rPr>
          <w:rFonts w:ascii="Times New Roman" w:hAnsi="Times New Roman"/>
          <w:bCs/>
          <w:color w:val="000000" w:themeColor="text1"/>
          <w:sz w:val="28"/>
          <w:szCs w:val="28"/>
        </w:rPr>
        <w:t xml:space="preserve">/KH-GDĐT-TH ngày </w:t>
      </w:r>
      <w:r w:rsidR="00FD595D" w:rsidRPr="00FE7F1B">
        <w:rPr>
          <w:rFonts w:ascii="Times New Roman" w:hAnsi="Times New Roman"/>
          <w:bCs/>
          <w:color w:val="000000" w:themeColor="text1"/>
          <w:sz w:val="28"/>
          <w:szCs w:val="28"/>
        </w:rPr>
        <w:t xml:space="preserve">27 </w:t>
      </w:r>
      <w:r w:rsidRPr="00FE7F1B">
        <w:rPr>
          <w:rFonts w:ascii="Times New Roman" w:hAnsi="Times New Roman"/>
          <w:bCs/>
          <w:color w:val="000000" w:themeColor="text1"/>
          <w:sz w:val="28"/>
          <w:szCs w:val="28"/>
        </w:rPr>
        <w:t xml:space="preserve">tháng </w:t>
      </w:r>
      <w:r w:rsidR="00FD595D" w:rsidRPr="00FE7F1B">
        <w:rPr>
          <w:rFonts w:ascii="Times New Roman" w:hAnsi="Times New Roman"/>
          <w:bCs/>
          <w:color w:val="000000" w:themeColor="text1"/>
          <w:sz w:val="28"/>
          <w:szCs w:val="28"/>
        </w:rPr>
        <w:t>8</w:t>
      </w:r>
      <w:r w:rsidRPr="00FE7F1B">
        <w:rPr>
          <w:rFonts w:ascii="Times New Roman" w:hAnsi="Times New Roman"/>
          <w:bCs/>
          <w:color w:val="000000" w:themeColor="text1"/>
          <w:sz w:val="28"/>
          <w:szCs w:val="28"/>
        </w:rPr>
        <w:t xml:space="preserve"> năm 2024 của Phòng Giáo dục và Đào tạo </w:t>
      </w:r>
      <w:r w:rsidR="00A70E43" w:rsidRPr="00FE7F1B">
        <w:rPr>
          <w:rFonts w:ascii="Times New Roman" w:hAnsi="Times New Roman"/>
          <w:bCs/>
          <w:color w:val="000000" w:themeColor="text1"/>
          <w:sz w:val="28"/>
          <w:szCs w:val="28"/>
        </w:rPr>
        <w:t xml:space="preserve">huyện Củ Chi </w:t>
      </w:r>
      <w:r w:rsidRPr="00FE7F1B">
        <w:rPr>
          <w:rFonts w:ascii="Times New Roman" w:hAnsi="Times New Roman"/>
          <w:bCs/>
          <w:color w:val="000000" w:themeColor="text1"/>
          <w:sz w:val="28"/>
          <w:szCs w:val="28"/>
        </w:rPr>
        <w:t>về Thực hiện nhiệm vụ Cấp tiểu học năm học 2024 - 2025;</w:t>
      </w:r>
    </w:p>
    <w:p w14:paraId="53E4DD56" w14:textId="3A18DA40"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Căn cứ </w:t>
      </w:r>
      <w:r w:rsidR="00B10BF9" w:rsidRPr="00FE7F1B">
        <w:rPr>
          <w:rFonts w:ascii="Times New Roman" w:hAnsi="Times New Roman"/>
          <w:bCs/>
          <w:color w:val="000000" w:themeColor="text1"/>
          <w:sz w:val="28"/>
          <w:szCs w:val="28"/>
        </w:rPr>
        <w:t xml:space="preserve">kết quả thực hiện nhiệm vụ năm học 2023 - 2024 và </w:t>
      </w:r>
      <w:r w:rsidRPr="00FE7F1B">
        <w:rPr>
          <w:rFonts w:ascii="Times New Roman" w:hAnsi="Times New Roman"/>
          <w:bCs/>
          <w:color w:val="000000" w:themeColor="text1"/>
          <w:sz w:val="28"/>
          <w:szCs w:val="28"/>
        </w:rPr>
        <w:t xml:space="preserve">tình hình thực tiễn của đơn vị, </w:t>
      </w:r>
      <w:r w:rsidRPr="003359EF">
        <w:rPr>
          <w:rFonts w:ascii="Times New Roman" w:hAnsi="Times New Roman"/>
          <w:bCs/>
          <w:color w:val="000000" w:themeColor="text1"/>
          <w:sz w:val="28"/>
          <w:szCs w:val="28"/>
        </w:rPr>
        <w:t>t</w:t>
      </w:r>
      <w:r w:rsidRPr="00FE7F1B">
        <w:rPr>
          <w:rFonts w:ascii="Times New Roman" w:hAnsi="Times New Roman"/>
          <w:bCs/>
          <w:color w:val="000000" w:themeColor="text1"/>
          <w:sz w:val="28"/>
          <w:szCs w:val="28"/>
        </w:rPr>
        <w:t xml:space="preserve">rường Tiểu học </w:t>
      </w:r>
      <w:r w:rsidR="00A70E43">
        <w:rPr>
          <w:rFonts w:ascii="Times New Roman" w:hAnsi="Times New Roman"/>
          <w:bCs/>
          <w:color w:val="000000" w:themeColor="text1"/>
          <w:sz w:val="28"/>
          <w:szCs w:val="28"/>
        </w:rPr>
        <w:t>Thái Mỹ</w:t>
      </w:r>
      <w:r w:rsidRPr="003359EF">
        <w:rPr>
          <w:rFonts w:ascii="Times New Roman" w:hAnsi="Times New Roman"/>
          <w:bCs/>
          <w:color w:val="000000" w:themeColor="text1"/>
          <w:sz w:val="28"/>
          <w:szCs w:val="28"/>
        </w:rPr>
        <w:t xml:space="preserve"> </w:t>
      </w:r>
      <w:r w:rsidRPr="00FE7F1B">
        <w:rPr>
          <w:rFonts w:ascii="Times New Roman" w:hAnsi="Times New Roman"/>
          <w:bCs/>
          <w:color w:val="000000" w:themeColor="text1"/>
          <w:sz w:val="28"/>
          <w:szCs w:val="28"/>
        </w:rPr>
        <w:t xml:space="preserve">xây dựng Kế hoạch giáo dục năm học 2024 - 2025 như sau: </w:t>
      </w:r>
    </w:p>
    <w:p w14:paraId="0E0C1645" w14:textId="77777777" w:rsidR="0091431C" w:rsidRPr="00786BCD" w:rsidRDefault="0091431C" w:rsidP="00FE7F1B">
      <w:pPr>
        <w:spacing w:after="120"/>
        <w:ind w:firstLine="709"/>
        <w:jc w:val="both"/>
        <w:rPr>
          <w:rFonts w:ascii="Times New Roman Bold" w:hAnsi="Times New Roman Bold"/>
          <w:b/>
          <w:color w:val="000000" w:themeColor="text1"/>
          <w:spacing w:val="-4"/>
          <w:sz w:val="28"/>
          <w:szCs w:val="28"/>
        </w:rPr>
      </w:pPr>
      <w:r w:rsidRPr="00786BCD">
        <w:rPr>
          <w:rFonts w:ascii="Times New Roman Bold" w:hAnsi="Times New Roman Bold"/>
          <w:b/>
          <w:color w:val="000000" w:themeColor="text1"/>
          <w:spacing w:val="-4"/>
          <w:sz w:val="28"/>
          <w:szCs w:val="28"/>
          <w:highlight w:val="white"/>
        </w:rPr>
        <w:lastRenderedPageBreak/>
        <w:t>I</w:t>
      </w:r>
      <w:r w:rsidRPr="00786BCD">
        <w:rPr>
          <w:rFonts w:ascii="Times New Roman Bold" w:hAnsi="Times New Roman Bold"/>
          <w:b/>
          <w:color w:val="000000" w:themeColor="text1"/>
          <w:spacing w:val="-4"/>
          <w:sz w:val="28"/>
          <w:szCs w:val="28"/>
          <w:highlight w:val="white"/>
          <w:lang w:val="vi-VN"/>
        </w:rPr>
        <w:t xml:space="preserve">I. ĐIỀU KIỆN THỰC HIỆN </w:t>
      </w:r>
      <w:r w:rsidRPr="00786BCD">
        <w:rPr>
          <w:rFonts w:ascii="Times New Roman Bold" w:hAnsi="Times New Roman Bold"/>
          <w:b/>
          <w:color w:val="000000" w:themeColor="text1"/>
          <w:spacing w:val="-4"/>
          <w:sz w:val="28"/>
          <w:szCs w:val="28"/>
          <w:lang w:val="vi-VN"/>
        </w:rPr>
        <w:t>CHƯƠNG TRÌNH NĂM HỌC 202</w:t>
      </w:r>
      <w:r w:rsidRPr="00786BCD">
        <w:rPr>
          <w:rFonts w:ascii="Times New Roman Bold" w:hAnsi="Times New Roman Bold"/>
          <w:b/>
          <w:color w:val="000000" w:themeColor="text1"/>
          <w:spacing w:val="-4"/>
          <w:sz w:val="28"/>
          <w:szCs w:val="28"/>
        </w:rPr>
        <w:t xml:space="preserve">4 </w:t>
      </w:r>
      <w:r w:rsidRPr="00786BCD">
        <w:rPr>
          <w:rFonts w:ascii="Times New Roman Bold" w:hAnsi="Times New Roman Bold"/>
          <w:b/>
          <w:color w:val="000000" w:themeColor="text1"/>
          <w:spacing w:val="-4"/>
          <w:sz w:val="28"/>
          <w:szCs w:val="28"/>
          <w:lang w:val="vi-VN"/>
        </w:rPr>
        <w:t>-</w:t>
      </w:r>
      <w:r w:rsidRPr="00786BCD">
        <w:rPr>
          <w:rFonts w:ascii="Times New Roman Bold" w:hAnsi="Times New Roman Bold"/>
          <w:b/>
          <w:color w:val="000000" w:themeColor="text1"/>
          <w:spacing w:val="-4"/>
          <w:sz w:val="28"/>
          <w:szCs w:val="28"/>
        </w:rPr>
        <w:t xml:space="preserve"> </w:t>
      </w:r>
      <w:r w:rsidRPr="00786BCD">
        <w:rPr>
          <w:rFonts w:ascii="Times New Roman Bold" w:hAnsi="Times New Roman Bold"/>
          <w:b/>
          <w:color w:val="000000" w:themeColor="text1"/>
          <w:spacing w:val="-4"/>
          <w:sz w:val="28"/>
          <w:szCs w:val="28"/>
          <w:lang w:val="vi-VN"/>
        </w:rPr>
        <w:t>202</w:t>
      </w:r>
      <w:r w:rsidRPr="00786BCD">
        <w:rPr>
          <w:rFonts w:ascii="Times New Roman Bold" w:hAnsi="Times New Roman Bold"/>
          <w:b/>
          <w:color w:val="000000" w:themeColor="text1"/>
          <w:spacing w:val="-4"/>
          <w:sz w:val="28"/>
          <w:szCs w:val="28"/>
        </w:rPr>
        <w:t>5</w:t>
      </w:r>
    </w:p>
    <w:p w14:paraId="00BF095F" w14:textId="31E095A5"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color w:val="000000" w:themeColor="text1"/>
          <w:sz w:val="28"/>
          <w:szCs w:val="28"/>
          <w:lang w:val="vi-VN"/>
        </w:rPr>
        <w:t>1. Đ</w:t>
      </w:r>
      <w:r w:rsidRPr="003359EF">
        <w:rPr>
          <w:rFonts w:ascii="Times New Roman" w:hAnsi="Times New Roman"/>
          <w:b/>
          <w:iCs/>
          <w:color w:val="000000" w:themeColor="text1"/>
          <w:sz w:val="28"/>
          <w:szCs w:val="28"/>
          <w:lang w:val="vi-VN"/>
        </w:rPr>
        <w:t>ặc điểm tình hình kinh tế, văn hóa, xã hội địa phương</w:t>
      </w:r>
    </w:p>
    <w:p w14:paraId="431B21DC" w14:textId="1E63F24D" w:rsidR="00211A9C" w:rsidRPr="00FE7F1B" w:rsidRDefault="00211A9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Xã Thái Mỹ được Nhà nước tặng danh hiệu Anh hùng lực lượng Vũ trang Nhân dân trong kháng chiến chống Mỹ và Anh hùng Lao động trong thời kỳ đổi mới. Là một trong những xã điển hình của huyện trong việc huy động sức dân trong quá trình xây dựng nông thôn mới. Hiện có </w:t>
      </w:r>
      <w:r w:rsidR="00786BCD" w:rsidRPr="00FE7F1B">
        <w:rPr>
          <w:rFonts w:ascii="Times New Roman" w:hAnsi="Times New Roman"/>
          <w:bCs/>
          <w:color w:val="000000" w:themeColor="text1"/>
          <w:sz w:val="28"/>
          <w:szCs w:val="28"/>
        </w:rPr>
        <w:t>10</w:t>
      </w:r>
      <w:r w:rsidRPr="00FE7F1B">
        <w:rPr>
          <w:rFonts w:ascii="Times New Roman" w:hAnsi="Times New Roman"/>
          <w:bCs/>
          <w:color w:val="000000" w:themeColor="text1"/>
          <w:sz w:val="28"/>
          <w:szCs w:val="28"/>
        </w:rPr>
        <w:t xml:space="preserve"> ấp. Người dân chủ yếu làm nghề nông</w:t>
      </w:r>
      <w:r w:rsidR="00786BCD" w:rsidRPr="00FE7F1B">
        <w:rPr>
          <w:rFonts w:ascii="Times New Roman" w:hAnsi="Times New Roman"/>
          <w:bCs/>
          <w:color w:val="000000" w:themeColor="text1"/>
          <w:sz w:val="28"/>
          <w:szCs w:val="28"/>
        </w:rPr>
        <w:t xml:space="preserve"> và làm công nhân ở các khu công nghiệp, </w:t>
      </w:r>
      <w:r w:rsidRPr="00FE7F1B">
        <w:rPr>
          <w:rFonts w:ascii="Times New Roman" w:hAnsi="Times New Roman"/>
          <w:bCs/>
          <w:color w:val="000000" w:themeColor="text1"/>
          <w:sz w:val="28"/>
          <w:szCs w:val="28"/>
        </w:rPr>
        <w:t xml:space="preserve">kinh tế khá ổn định. </w:t>
      </w:r>
    </w:p>
    <w:p w14:paraId="02EEC52D" w14:textId="77777777" w:rsidR="00211A9C" w:rsidRPr="00FE7F1B" w:rsidRDefault="00211A9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Công tác phổ cập giáo dục luôn được coi trọng nên nhiều năm liền xã được công nhận đạt chuẩn phổ cập giáo dục, xóa mù chữ, đảm bảo tỉ lệ PCGD tiểu học đúng độ tuổi. </w:t>
      </w:r>
    </w:p>
    <w:p w14:paraId="1D0EF111" w14:textId="77777777" w:rsidR="00211A9C" w:rsidRPr="00FE7F1B" w:rsidRDefault="00211A9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Trường Tiểu học Thái Mỹ được thành lập theo quyết định số 780/QĐ-UB ngày 08/8/1989 của UBND huyện Củ Chi. Trường tọa lạc số 404, tỉnh lộ 7, ấp Bình Thượng 1, xã Thái Mỹ.</w:t>
      </w:r>
    </w:p>
    <w:p w14:paraId="6142E8FA" w14:textId="77777777" w:rsidR="00211A9C" w:rsidRPr="00FE7F1B" w:rsidRDefault="00211A9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Nhà trường được sự quan tâm chỉ đạo sâu sát của lãnh đạo, chuyên viên Phòng Giáo dục và Đào tạo huyện Củ Chi, Đảng ủy, chính quyền xã Thái Mỹ và Ban đại diện Cha mẹ học sinh.</w:t>
      </w:r>
    </w:p>
    <w:p w14:paraId="5EF09A75" w14:textId="77777777" w:rsidR="00211A9C" w:rsidRPr="00FE7F1B" w:rsidRDefault="00211A9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Yêu cầu về chất lượng giáo dục của học sinh và phụ huynh ngày càng cao. Đa số phụ huynh đã quan tâm đến việc học của con em và tạo điều kiện thuận lợi cho con em được học tập, luôn đồng thuận với mọi kế hoạch giáo dục của nhà trường,...</w:t>
      </w:r>
    </w:p>
    <w:p w14:paraId="4F6259F6" w14:textId="77777777" w:rsidR="00211A9C" w:rsidRDefault="00211A9C" w:rsidP="00FE7F1B">
      <w:pPr>
        <w:spacing w:after="120"/>
        <w:ind w:firstLine="709"/>
        <w:jc w:val="both"/>
        <w:rPr>
          <w:rFonts w:ascii="Times New Roman" w:hAnsi="Times New Roman"/>
          <w:color w:val="000000" w:themeColor="text1"/>
          <w:sz w:val="28"/>
          <w:szCs w:val="28"/>
        </w:rPr>
      </w:pPr>
      <w:r w:rsidRPr="00FE7F1B">
        <w:rPr>
          <w:rFonts w:ascii="Times New Roman" w:hAnsi="Times New Roman"/>
          <w:bCs/>
          <w:color w:val="000000" w:themeColor="text1"/>
          <w:sz w:val="28"/>
          <w:szCs w:val="28"/>
        </w:rPr>
        <w:t xml:space="preserve">Công nghệ thông tin phát triển mạnh giúp cho mọi tầng lớp nhân dân nắm bắt được thông tin về giáo dục nhanh. Từ đó có sự thấu hiểu và chia sẻ đối với nhà trường trong quá trình </w:t>
      </w:r>
      <w:r w:rsidRPr="00211A9C">
        <w:rPr>
          <w:rFonts w:ascii="Times New Roman" w:hAnsi="Times New Roman"/>
          <w:color w:val="000000" w:themeColor="text1"/>
          <w:sz w:val="28"/>
          <w:szCs w:val="28"/>
          <w:lang w:val="vi-VN"/>
        </w:rPr>
        <w:t>triển khai nhiệm vụ dạy học và giáo dục.</w:t>
      </w:r>
    </w:p>
    <w:p w14:paraId="7294BC56" w14:textId="5534B31F" w:rsidR="00786BCD" w:rsidRPr="008E2B28" w:rsidRDefault="008E2B28" w:rsidP="00FE7F1B">
      <w:pPr>
        <w:spacing w:after="120"/>
        <w:ind w:firstLine="709"/>
        <w:jc w:val="both"/>
        <w:rPr>
          <w:rFonts w:ascii="Times New Roman" w:hAnsi="Times New Roman"/>
          <w:b/>
          <w:bCs/>
          <w:color w:val="000000" w:themeColor="text1"/>
          <w:sz w:val="28"/>
          <w:szCs w:val="28"/>
          <w:lang w:val="vi-VN"/>
        </w:rPr>
      </w:pPr>
      <w:r w:rsidRPr="008E2B28">
        <w:rPr>
          <w:rFonts w:ascii="Times New Roman" w:hAnsi="Times New Roman"/>
          <w:b/>
          <w:bCs/>
          <w:color w:val="000000" w:themeColor="text1"/>
          <w:sz w:val="28"/>
          <w:szCs w:val="28"/>
        </w:rPr>
        <w:t xml:space="preserve">2. </w:t>
      </w:r>
      <w:r w:rsidR="00786BCD" w:rsidRPr="008E2B28">
        <w:rPr>
          <w:rFonts w:ascii="Times New Roman" w:hAnsi="Times New Roman"/>
          <w:b/>
          <w:bCs/>
          <w:color w:val="000000" w:themeColor="text1"/>
          <w:sz w:val="28"/>
          <w:szCs w:val="28"/>
          <w:lang w:val="vi-VN"/>
        </w:rPr>
        <w:t>Đặc điểm tình hình nhà trường năm học 202</w:t>
      </w:r>
      <w:r w:rsidRPr="008E2B28">
        <w:rPr>
          <w:rFonts w:ascii="Times New Roman" w:hAnsi="Times New Roman"/>
          <w:b/>
          <w:bCs/>
          <w:color w:val="000000" w:themeColor="text1"/>
          <w:sz w:val="28"/>
          <w:szCs w:val="28"/>
        </w:rPr>
        <w:t>4</w:t>
      </w:r>
      <w:r w:rsidR="00786BCD" w:rsidRPr="008E2B28">
        <w:rPr>
          <w:rFonts w:ascii="Times New Roman" w:hAnsi="Times New Roman"/>
          <w:b/>
          <w:bCs/>
          <w:color w:val="000000" w:themeColor="text1"/>
          <w:sz w:val="28"/>
          <w:szCs w:val="28"/>
          <w:lang w:val="vi-VN"/>
        </w:rPr>
        <w:t>-202</w:t>
      </w:r>
      <w:r w:rsidRPr="008E2B28">
        <w:rPr>
          <w:rFonts w:ascii="Times New Roman" w:hAnsi="Times New Roman"/>
          <w:b/>
          <w:bCs/>
          <w:color w:val="000000" w:themeColor="text1"/>
          <w:sz w:val="28"/>
          <w:szCs w:val="28"/>
        </w:rPr>
        <w:t>5:</w:t>
      </w:r>
    </w:p>
    <w:p w14:paraId="4F0A2C4C" w14:textId="77777777" w:rsidR="00786BCD" w:rsidRPr="00FE7F1B" w:rsidRDefault="00786BCD" w:rsidP="00FE7F1B">
      <w:pPr>
        <w:spacing w:after="120"/>
        <w:ind w:firstLine="709"/>
        <w:jc w:val="both"/>
        <w:rPr>
          <w:rFonts w:ascii="Times New Roman" w:hAnsi="Times New Roman"/>
          <w:bCs/>
          <w:color w:val="000000" w:themeColor="text1"/>
          <w:sz w:val="28"/>
          <w:szCs w:val="28"/>
        </w:rPr>
      </w:pPr>
      <w:r w:rsidRPr="008E2B28">
        <w:rPr>
          <w:rFonts w:ascii="Times New Roman" w:hAnsi="Times New Roman"/>
          <w:b/>
          <w:bCs/>
          <w:color w:val="000000" w:themeColor="text1"/>
          <w:sz w:val="28"/>
          <w:szCs w:val="28"/>
          <w:lang w:val="vi-VN"/>
        </w:rPr>
        <w:t>2.1. Đặc điểm học sinh của trường.</w:t>
      </w:r>
    </w:p>
    <w:p w14:paraId="54523F97" w14:textId="28E8024F" w:rsidR="00786BCD" w:rsidRPr="00FE7F1B" w:rsidRDefault="00786BCD"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Hiện tại trường có 3</w:t>
      </w:r>
      <w:r w:rsidR="008E2B28" w:rsidRPr="00FE7F1B">
        <w:rPr>
          <w:rFonts w:ascii="Times New Roman" w:hAnsi="Times New Roman"/>
          <w:bCs/>
          <w:color w:val="000000" w:themeColor="text1"/>
          <w:sz w:val="28"/>
          <w:szCs w:val="28"/>
        </w:rPr>
        <w:t>0</w:t>
      </w:r>
      <w:r w:rsidRPr="00FE7F1B">
        <w:rPr>
          <w:rFonts w:ascii="Times New Roman" w:hAnsi="Times New Roman"/>
          <w:bCs/>
          <w:color w:val="000000" w:themeColor="text1"/>
          <w:sz w:val="28"/>
          <w:szCs w:val="28"/>
        </w:rPr>
        <w:t xml:space="preserve"> lớp với 1</w:t>
      </w:r>
      <w:r w:rsidR="008E2B28" w:rsidRPr="00FE7F1B">
        <w:rPr>
          <w:rFonts w:ascii="Times New Roman" w:hAnsi="Times New Roman"/>
          <w:bCs/>
          <w:color w:val="000000" w:themeColor="text1"/>
          <w:sz w:val="28"/>
          <w:szCs w:val="28"/>
        </w:rPr>
        <w:t>032</w:t>
      </w:r>
      <w:r w:rsidRPr="00FE7F1B">
        <w:rPr>
          <w:rFonts w:ascii="Times New Roman" w:hAnsi="Times New Roman"/>
          <w:bCs/>
          <w:color w:val="000000" w:themeColor="text1"/>
          <w:sz w:val="28"/>
          <w:szCs w:val="28"/>
        </w:rPr>
        <w:t xml:space="preserve"> em, sĩ số bình quân </w:t>
      </w:r>
      <w:r w:rsidR="008E2B28" w:rsidRPr="00FE7F1B">
        <w:rPr>
          <w:rFonts w:ascii="Times New Roman" w:hAnsi="Times New Roman"/>
          <w:bCs/>
          <w:color w:val="000000" w:themeColor="text1"/>
          <w:sz w:val="28"/>
          <w:szCs w:val="28"/>
        </w:rPr>
        <w:t>34,4</w:t>
      </w:r>
      <w:r w:rsidRPr="00FE7F1B">
        <w:rPr>
          <w:rFonts w:ascii="Times New Roman" w:hAnsi="Times New Roman"/>
          <w:bCs/>
          <w:color w:val="000000" w:themeColor="text1"/>
          <w:sz w:val="28"/>
          <w:szCs w:val="28"/>
        </w:rPr>
        <w:t xml:space="preserve"> HS/lớp. </w:t>
      </w:r>
    </w:p>
    <w:p w14:paraId="725E77D7" w14:textId="77777777" w:rsidR="00786BCD" w:rsidRPr="00FE7F1B" w:rsidRDefault="00786BCD"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- 100% học sinh được học Tiếng Anh, Tin học và học 2 buổi/ ngày.</w:t>
      </w:r>
    </w:p>
    <w:p w14:paraId="2D287A34" w14:textId="77777777" w:rsidR="00786BCD" w:rsidRPr="00FE7F1B" w:rsidRDefault="00786BCD"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- 100% học sinh được học kĩ năng sống và chương trình giáo dục STEM.</w:t>
      </w:r>
    </w:p>
    <w:p w14:paraId="02CDB769" w14:textId="2E9BB4A9" w:rsidR="009B3A1E" w:rsidRPr="00FE7F1B" w:rsidRDefault="009B3A1E"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- 100 % học sinh được học Tiếng Anh với người nước ngoài.</w:t>
      </w:r>
    </w:p>
    <w:p w14:paraId="04E4E38D" w14:textId="77777777" w:rsidR="00786BCD" w:rsidRPr="00FE7F1B" w:rsidRDefault="00786BCD"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Nhiều năm liền học sinh hoàn thành chương trình lớp học đạt 99%; 100% học sinh hoàn thành chương trình tiểu học.</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530"/>
        <w:gridCol w:w="1074"/>
        <w:gridCol w:w="636"/>
        <w:gridCol w:w="616"/>
        <w:gridCol w:w="923"/>
        <w:gridCol w:w="916"/>
        <w:gridCol w:w="603"/>
        <w:gridCol w:w="1074"/>
        <w:gridCol w:w="934"/>
        <w:gridCol w:w="904"/>
      </w:tblGrid>
      <w:tr w:rsidR="00786BCD" w:rsidRPr="00786BCD" w14:paraId="013E2EBC" w14:textId="77777777" w:rsidTr="00CC4799">
        <w:trPr>
          <w:trHeight w:val="667"/>
          <w:jc w:val="center"/>
        </w:trPr>
        <w:tc>
          <w:tcPr>
            <w:tcW w:w="824" w:type="dxa"/>
            <w:tcBorders>
              <w:top w:val="single" w:sz="4" w:space="0" w:color="auto"/>
              <w:left w:val="single" w:sz="4" w:space="0" w:color="auto"/>
              <w:bottom w:val="single" w:sz="4" w:space="0" w:color="auto"/>
              <w:right w:val="single" w:sz="4" w:space="0" w:color="auto"/>
            </w:tcBorders>
            <w:vAlign w:val="center"/>
          </w:tcPr>
          <w:p w14:paraId="5BFA56B6" w14:textId="77777777" w:rsidR="00786BCD" w:rsidRPr="00C9063A" w:rsidRDefault="00786BCD" w:rsidP="0056454C">
            <w:pPr>
              <w:spacing w:after="240"/>
              <w:jc w:val="both"/>
              <w:rPr>
                <w:rFonts w:ascii="Times New Roman" w:hAnsi="Times New Roman"/>
                <w:color w:val="000000" w:themeColor="text1"/>
                <w:szCs w:val="24"/>
                <w:lang w:val="vi-VN"/>
              </w:rPr>
            </w:pPr>
            <w:r w:rsidRPr="00C9063A">
              <w:rPr>
                <w:rFonts w:ascii="Times New Roman" w:hAnsi="Times New Roman"/>
                <w:color w:val="000000" w:themeColor="text1"/>
                <w:szCs w:val="24"/>
                <w:lang w:val="vi-VN"/>
              </w:rPr>
              <w:t>Khối</w:t>
            </w:r>
          </w:p>
        </w:tc>
        <w:tc>
          <w:tcPr>
            <w:tcW w:w="544" w:type="dxa"/>
            <w:tcBorders>
              <w:top w:val="single" w:sz="4" w:space="0" w:color="auto"/>
              <w:left w:val="single" w:sz="4" w:space="0" w:color="auto"/>
              <w:bottom w:val="single" w:sz="4" w:space="0" w:color="auto"/>
              <w:right w:val="single" w:sz="4" w:space="0" w:color="auto"/>
            </w:tcBorders>
            <w:vAlign w:val="center"/>
          </w:tcPr>
          <w:p w14:paraId="2DDD70B1" w14:textId="77777777" w:rsidR="00786BCD" w:rsidRPr="00C9063A" w:rsidRDefault="00786BCD" w:rsidP="0056454C">
            <w:pPr>
              <w:spacing w:after="240"/>
              <w:jc w:val="both"/>
              <w:rPr>
                <w:rFonts w:ascii="Times New Roman" w:hAnsi="Times New Roman"/>
                <w:color w:val="000000" w:themeColor="text1"/>
                <w:szCs w:val="24"/>
                <w:lang w:val="vi-VN"/>
              </w:rPr>
            </w:pPr>
            <w:r w:rsidRPr="00C9063A">
              <w:rPr>
                <w:rFonts w:ascii="Times New Roman" w:hAnsi="Times New Roman"/>
                <w:color w:val="000000" w:themeColor="text1"/>
                <w:szCs w:val="24"/>
                <w:lang w:val="vi-VN"/>
              </w:rPr>
              <w:t>Số lớp</w:t>
            </w:r>
          </w:p>
        </w:tc>
        <w:tc>
          <w:tcPr>
            <w:tcW w:w="1074" w:type="dxa"/>
            <w:tcBorders>
              <w:top w:val="single" w:sz="4" w:space="0" w:color="auto"/>
              <w:left w:val="single" w:sz="4" w:space="0" w:color="auto"/>
              <w:bottom w:val="single" w:sz="4" w:space="0" w:color="auto"/>
              <w:right w:val="single" w:sz="4" w:space="0" w:color="auto"/>
            </w:tcBorders>
            <w:vAlign w:val="center"/>
          </w:tcPr>
          <w:p w14:paraId="2338F159" w14:textId="77777777" w:rsidR="00786BCD" w:rsidRPr="00C9063A" w:rsidRDefault="00786BCD" w:rsidP="0056454C">
            <w:pPr>
              <w:spacing w:after="240"/>
              <w:jc w:val="both"/>
              <w:rPr>
                <w:rFonts w:ascii="Times New Roman" w:hAnsi="Times New Roman"/>
                <w:color w:val="000000" w:themeColor="text1"/>
                <w:szCs w:val="24"/>
                <w:lang w:val="vi-VN"/>
              </w:rPr>
            </w:pPr>
            <w:r w:rsidRPr="00C9063A">
              <w:rPr>
                <w:rFonts w:ascii="Times New Roman" w:hAnsi="Times New Roman"/>
                <w:color w:val="000000" w:themeColor="text1"/>
                <w:szCs w:val="24"/>
                <w:lang w:val="vi-VN"/>
              </w:rPr>
              <w:t>Số HS</w:t>
            </w:r>
          </w:p>
        </w:tc>
        <w:tc>
          <w:tcPr>
            <w:tcW w:w="636" w:type="dxa"/>
            <w:tcBorders>
              <w:top w:val="single" w:sz="4" w:space="0" w:color="auto"/>
              <w:left w:val="single" w:sz="4" w:space="0" w:color="auto"/>
              <w:bottom w:val="single" w:sz="4" w:space="0" w:color="auto"/>
              <w:right w:val="single" w:sz="4" w:space="0" w:color="auto"/>
            </w:tcBorders>
            <w:vAlign w:val="center"/>
          </w:tcPr>
          <w:p w14:paraId="5A8F9BE7" w14:textId="77777777" w:rsidR="00786BCD" w:rsidRPr="00C9063A" w:rsidRDefault="00786BCD" w:rsidP="0056454C">
            <w:pPr>
              <w:spacing w:after="240"/>
              <w:jc w:val="both"/>
              <w:rPr>
                <w:rFonts w:ascii="Times New Roman" w:hAnsi="Times New Roman"/>
                <w:color w:val="000000" w:themeColor="text1"/>
                <w:szCs w:val="24"/>
                <w:lang w:val="vi-VN"/>
              </w:rPr>
            </w:pPr>
            <w:r w:rsidRPr="00C9063A">
              <w:rPr>
                <w:rFonts w:ascii="Times New Roman" w:hAnsi="Times New Roman"/>
                <w:color w:val="000000" w:themeColor="text1"/>
                <w:szCs w:val="24"/>
                <w:lang w:val="vi-VN"/>
              </w:rPr>
              <w:t>Nữ</w:t>
            </w:r>
          </w:p>
        </w:tc>
        <w:tc>
          <w:tcPr>
            <w:tcW w:w="616" w:type="dxa"/>
            <w:tcBorders>
              <w:top w:val="single" w:sz="4" w:space="0" w:color="auto"/>
              <w:left w:val="single" w:sz="4" w:space="0" w:color="auto"/>
              <w:bottom w:val="single" w:sz="4" w:space="0" w:color="auto"/>
              <w:right w:val="single" w:sz="4" w:space="0" w:color="auto"/>
            </w:tcBorders>
          </w:tcPr>
          <w:p w14:paraId="525CCC13" w14:textId="77777777" w:rsidR="00786BCD" w:rsidRPr="00C9063A" w:rsidRDefault="00786BCD" w:rsidP="0056454C">
            <w:pPr>
              <w:spacing w:after="240"/>
              <w:jc w:val="both"/>
              <w:rPr>
                <w:rFonts w:ascii="Times New Roman" w:hAnsi="Times New Roman"/>
                <w:color w:val="000000" w:themeColor="text1"/>
                <w:szCs w:val="24"/>
                <w:lang w:val="vi-VN"/>
              </w:rPr>
            </w:pPr>
            <w:r w:rsidRPr="00C9063A">
              <w:rPr>
                <w:rFonts w:ascii="Times New Roman" w:hAnsi="Times New Roman"/>
                <w:color w:val="000000" w:themeColor="text1"/>
                <w:szCs w:val="24"/>
                <w:lang w:val="vi-VN"/>
              </w:rPr>
              <w:t>Dân tộc</w:t>
            </w:r>
          </w:p>
        </w:tc>
        <w:tc>
          <w:tcPr>
            <w:tcW w:w="955" w:type="dxa"/>
            <w:tcBorders>
              <w:top w:val="single" w:sz="4" w:space="0" w:color="auto"/>
              <w:left w:val="single" w:sz="4" w:space="0" w:color="auto"/>
              <w:bottom w:val="single" w:sz="4" w:space="0" w:color="auto"/>
              <w:right w:val="single" w:sz="4" w:space="0" w:color="auto"/>
            </w:tcBorders>
            <w:vAlign w:val="center"/>
          </w:tcPr>
          <w:p w14:paraId="4D0DE8F7" w14:textId="77777777" w:rsidR="00786BCD" w:rsidRPr="00C9063A" w:rsidRDefault="00786BCD" w:rsidP="0056454C">
            <w:pPr>
              <w:spacing w:after="240"/>
              <w:jc w:val="both"/>
              <w:rPr>
                <w:rFonts w:ascii="Times New Roman" w:hAnsi="Times New Roman"/>
                <w:color w:val="000000" w:themeColor="text1"/>
                <w:szCs w:val="24"/>
                <w:lang w:val="vi-VN"/>
              </w:rPr>
            </w:pPr>
            <w:r w:rsidRPr="00C9063A">
              <w:rPr>
                <w:rFonts w:ascii="Times New Roman" w:hAnsi="Times New Roman"/>
                <w:color w:val="000000" w:themeColor="text1"/>
                <w:szCs w:val="24"/>
                <w:lang w:val="vi-VN"/>
              </w:rPr>
              <w:t>Khuyết tật</w:t>
            </w:r>
          </w:p>
        </w:tc>
        <w:tc>
          <w:tcPr>
            <w:tcW w:w="948" w:type="dxa"/>
            <w:tcBorders>
              <w:top w:val="single" w:sz="4" w:space="0" w:color="auto"/>
              <w:left w:val="single" w:sz="4" w:space="0" w:color="auto"/>
              <w:bottom w:val="single" w:sz="4" w:space="0" w:color="auto"/>
              <w:right w:val="single" w:sz="4" w:space="0" w:color="auto"/>
            </w:tcBorders>
            <w:vAlign w:val="center"/>
          </w:tcPr>
          <w:p w14:paraId="29AF336F" w14:textId="77777777" w:rsidR="00786BCD" w:rsidRPr="00C9063A" w:rsidRDefault="00786BCD" w:rsidP="0056454C">
            <w:pPr>
              <w:spacing w:after="240"/>
              <w:jc w:val="both"/>
              <w:rPr>
                <w:rFonts w:ascii="Times New Roman" w:hAnsi="Times New Roman"/>
                <w:color w:val="000000" w:themeColor="text1"/>
                <w:szCs w:val="24"/>
                <w:lang w:val="vi-VN"/>
              </w:rPr>
            </w:pPr>
            <w:r w:rsidRPr="00C9063A">
              <w:rPr>
                <w:rFonts w:ascii="Times New Roman" w:hAnsi="Times New Roman"/>
                <w:color w:val="000000" w:themeColor="text1"/>
                <w:szCs w:val="24"/>
                <w:lang w:val="vi-VN"/>
              </w:rPr>
              <w:t>Nghèo, cận nghèo</w:t>
            </w:r>
          </w:p>
        </w:tc>
        <w:tc>
          <w:tcPr>
            <w:tcW w:w="621" w:type="dxa"/>
            <w:tcBorders>
              <w:top w:val="single" w:sz="4" w:space="0" w:color="auto"/>
              <w:left w:val="single" w:sz="4" w:space="0" w:color="auto"/>
              <w:bottom w:val="single" w:sz="4" w:space="0" w:color="auto"/>
              <w:right w:val="single" w:sz="4" w:space="0" w:color="auto"/>
            </w:tcBorders>
            <w:vAlign w:val="center"/>
          </w:tcPr>
          <w:p w14:paraId="4154EBC9" w14:textId="77777777" w:rsidR="00786BCD" w:rsidRPr="00C9063A" w:rsidRDefault="00786BCD" w:rsidP="0056454C">
            <w:pPr>
              <w:spacing w:after="240"/>
              <w:jc w:val="both"/>
              <w:rPr>
                <w:rFonts w:ascii="Times New Roman" w:hAnsi="Times New Roman"/>
                <w:color w:val="000000" w:themeColor="text1"/>
                <w:szCs w:val="24"/>
                <w:lang w:val="vi-VN"/>
              </w:rPr>
            </w:pPr>
            <w:r w:rsidRPr="00C9063A">
              <w:rPr>
                <w:rFonts w:ascii="Times New Roman" w:hAnsi="Times New Roman"/>
                <w:color w:val="000000" w:themeColor="text1"/>
                <w:szCs w:val="24"/>
                <w:lang w:val="vi-VN"/>
              </w:rPr>
              <w:t>Bán trú</w:t>
            </w:r>
          </w:p>
        </w:tc>
        <w:tc>
          <w:tcPr>
            <w:tcW w:w="1074" w:type="dxa"/>
            <w:tcBorders>
              <w:top w:val="single" w:sz="4" w:space="0" w:color="auto"/>
              <w:left w:val="single" w:sz="4" w:space="0" w:color="auto"/>
              <w:bottom w:val="single" w:sz="4" w:space="0" w:color="auto"/>
              <w:right w:val="single" w:sz="4" w:space="0" w:color="auto"/>
            </w:tcBorders>
            <w:vAlign w:val="center"/>
          </w:tcPr>
          <w:p w14:paraId="71E65C47" w14:textId="77777777" w:rsidR="00786BCD" w:rsidRPr="00C9063A" w:rsidRDefault="00786BCD" w:rsidP="0056454C">
            <w:pPr>
              <w:spacing w:after="240"/>
              <w:jc w:val="both"/>
              <w:rPr>
                <w:rFonts w:ascii="Times New Roman" w:hAnsi="Times New Roman"/>
                <w:color w:val="000000" w:themeColor="text1"/>
                <w:szCs w:val="24"/>
                <w:lang w:val="vi-VN"/>
              </w:rPr>
            </w:pPr>
            <w:r w:rsidRPr="00C9063A">
              <w:rPr>
                <w:rFonts w:ascii="Times New Roman" w:hAnsi="Times New Roman"/>
                <w:color w:val="000000" w:themeColor="text1"/>
                <w:szCs w:val="24"/>
                <w:lang w:val="vi-VN"/>
              </w:rPr>
              <w:t xml:space="preserve">Học Tiếng Anh </w:t>
            </w:r>
          </w:p>
        </w:tc>
        <w:tc>
          <w:tcPr>
            <w:tcW w:w="704" w:type="dxa"/>
            <w:tcBorders>
              <w:top w:val="single" w:sz="4" w:space="0" w:color="auto"/>
              <w:left w:val="single" w:sz="4" w:space="0" w:color="auto"/>
              <w:bottom w:val="single" w:sz="4" w:space="0" w:color="auto"/>
              <w:right w:val="single" w:sz="4" w:space="0" w:color="auto"/>
            </w:tcBorders>
            <w:vAlign w:val="center"/>
          </w:tcPr>
          <w:p w14:paraId="2D6EFCF7" w14:textId="77777777" w:rsidR="00786BCD" w:rsidRPr="00C9063A" w:rsidRDefault="00786BCD" w:rsidP="0056454C">
            <w:pPr>
              <w:spacing w:after="240"/>
              <w:jc w:val="both"/>
              <w:rPr>
                <w:rFonts w:ascii="Times New Roman" w:hAnsi="Times New Roman"/>
                <w:color w:val="000000" w:themeColor="text1"/>
                <w:szCs w:val="24"/>
                <w:lang w:val="vi-VN"/>
              </w:rPr>
            </w:pPr>
            <w:r w:rsidRPr="00C9063A">
              <w:rPr>
                <w:rFonts w:ascii="Times New Roman" w:hAnsi="Times New Roman"/>
                <w:color w:val="000000" w:themeColor="text1"/>
                <w:szCs w:val="24"/>
                <w:lang w:val="vi-VN"/>
              </w:rPr>
              <w:t>Tin học tự chọn</w:t>
            </w:r>
          </w:p>
        </w:tc>
        <w:tc>
          <w:tcPr>
            <w:tcW w:w="935" w:type="dxa"/>
            <w:tcBorders>
              <w:top w:val="single" w:sz="4" w:space="0" w:color="auto"/>
              <w:left w:val="single" w:sz="4" w:space="0" w:color="auto"/>
              <w:bottom w:val="single" w:sz="4" w:space="0" w:color="auto"/>
              <w:right w:val="single" w:sz="4" w:space="0" w:color="auto"/>
            </w:tcBorders>
          </w:tcPr>
          <w:p w14:paraId="15EB5C3C" w14:textId="77777777" w:rsidR="00786BCD" w:rsidRPr="00C9063A" w:rsidRDefault="00786BCD" w:rsidP="0056454C">
            <w:pPr>
              <w:spacing w:after="240"/>
              <w:jc w:val="both"/>
              <w:rPr>
                <w:rFonts w:ascii="Times New Roman" w:hAnsi="Times New Roman"/>
                <w:color w:val="000000" w:themeColor="text1"/>
                <w:szCs w:val="24"/>
                <w:lang w:val="vi-VN"/>
              </w:rPr>
            </w:pPr>
            <w:r w:rsidRPr="00C9063A">
              <w:rPr>
                <w:rFonts w:ascii="Times New Roman" w:hAnsi="Times New Roman"/>
                <w:color w:val="000000" w:themeColor="text1"/>
                <w:szCs w:val="24"/>
                <w:lang w:val="vi-VN"/>
              </w:rPr>
              <w:t>Tỉ lệ HS/lớp</w:t>
            </w:r>
          </w:p>
        </w:tc>
      </w:tr>
      <w:tr w:rsidR="002E746A" w:rsidRPr="00786BCD" w14:paraId="2311C97A" w14:textId="77777777" w:rsidTr="00CC4799">
        <w:trPr>
          <w:trHeight w:val="323"/>
          <w:jc w:val="center"/>
        </w:trPr>
        <w:tc>
          <w:tcPr>
            <w:tcW w:w="824" w:type="dxa"/>
            <w:tcBorders>
              <w:top w:val="single" w:sz="4" w:space="0" w:color="auto"/>
              <w:left w:val="single" w:sz="4" w:space="0" w:color="auto"/>
              <w:bottom w:val="single" w:sz="4" w:space="0" w:color="auto"/>
              <w:right w:val="single" w:sz="4" w:space="0" w:color="auto"/>
            </w:tcBorders>
          </w:tcPr>
          <w:p w14:paraId="499399F8" w14:textId="77777777"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Một</w:t>
            </w:r>
          </w:p>
        </w:tc>
        <w:tc>
          <w:tcPr>
            <w:tcW w:w="544" w:type="dxa"/>
            <w:tcBorders>
              <w:top w:val="single" w:sz="4" w:space="0" w:color="auto"/>
              <w:left w:val="single" w:sz="4" w:space="0" w:color="auto"/>
              <w:bottom w:val="single" w:sz="4" w:space="0" w:color="auto"/>
              <w:right w:val="single" w:sz="4" w:space="0" w:color="auto"/>
            </w:tcBorders>
          </w:tcPr>
          <w:p w14:paraId="3E86975C" w14:textId="77777777"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6</w:t>
            </w:r>
          </w:p>
        </w:tc>
        <w:tc>
          <w:tcPr>
            <w:tcW w:w="1074" w:type="dxa"/>
            <w:tcBorders>
              <w:top w:val="single" w:sz="4" w:space="0" w:color="auto"/>
              <w:left w:val="single" w:sz="4" w:space="0" w:color="auto"/>
              <w:bottom w:val="single" w:sz="4" w:space="0" w:color="auto"/>
              <w:right w:val="single" w:sz="4" w:space="0" w:color="auto"/>
            </w:tcBorders>
            <w:vAlign w:val="center"/>
          </w:tcPr>
          <w:p w14:paraId="4C6988AD" w14:textId="4DFE3D7E" w:rsidR="002E746A" w:rsidRPr="00C9063A"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189</w:t>
            </w:r>
          </w:p>
        </w:tc>
        <w:tc>
          <w:tcPr>
            <w:tcW w:w="636" w:type="dxa"/>
            <w:tcBorders>
              <w:top w:val="single" w:sz="4" w:space="0" w:color="auto"/>
              <w:left w:val="single" w:sz="4" w:space="0" w:color="auto"/>
              <w:bottom w:val="single" w:sz="4" w:space="0" w:color="auto"/>
              <w:right w:val="single" w:sz="4" w:space="0" w:color="auto"/>
            </w:tcBorders>
          </w:tcPr>
          <w:p w14:paraId="07AD300A" w14:textId="207B5109" w:rsidR="002E746A" w:rsidRPr="00C9063A"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97</w:t>
            </w:r>
          </w:p>
        </w:tc>
        <w:tc>
          <w:tcPr>
            <w:tcW w:w="616" w:type="dxa"/>
            <w:tcBorders>
              <w:top w:val="single" w:sz="4" w:space="0" w:color="auto"/>
              <w:left w:val="single" w:sz="4" w:space="0" w:color="auto"/>
              <w:bottom w:val="single" w:sz="4" w:space="0" w:color="auto"/>
              <w:right w:val="single" w:sz="4" w:space="0" w:color="auto"/>
            </w:tcBorders>
          </w:tcPr>
          <w:p w14:paraId="1A18A549" w14:textId="61D5BFFB" w:rsidR="002E746A" w:rsidRPr="00786BCD" w:rsidRDefault="002E746A" w:rsidP="0056454C">
            <w:pPr>
              <w:spacing w:after="240"/>
              <w:jc w:val="center"/>
              <w:rPr>
                <w:rFonts w:ascii="Times New Roman" w:hAnsi="Times New Roman"/>
                <w:color w:val="000000" w:themeColor="text1"/>
                <w:sz w:val="28"/>
                <w:szCs w:val="28"/>
                <w:lang w:val="vi-VN"/>
              </w:rPr>
            </w:pPr>
          </w:p>
        </w:tc>
        <w:tc>
          <w:tcPr>
            <w:tcW w:w="955" w:type="dxa"/>
            <w:tcBorders>
              <w:top w:val="single" w:sz="4" w:space="0" w:color="auto"/>
              <w:left w:val="single" w:sz="4" w:space="0" w:color="auto"/>
              <w:bottom w:val="single" w:sz="4" w:space="0" w:color="auto"/>
              <w:right w:val="single" w:sz="4" w:space="0" w:color="auto"/>
            </w:tcBorders>
          </w:tcPr>
          <w:p w14:paraId="3E899718" w14:textId="77777777" w:rsidR="002E746A" w:rsidRPr="00786BCD" w:rsidRDefault="002E746A" w:rsidP="0056454C">
            <w:pPr>
              <w:spacing w:after="240"/>
              <w:jc w:val="center"/>
              <w:rPr>
                <w:rFonts w:ascii="Times New Roman" w:hAnsi="Times New Roman"/>
                <w:color w:val="000000" w:themeColor="text1"/>
                <w:sz w:val="28"/>
                <w:szCs w:val="28"/>
                <w:lang w:val="vi-VN"/>
              </w:rPr>
            </w:pPr>
          </w:p>
        </w:tc>
        <w:tc>
          <w:tcPr>
            <w:tcW w:w="948" w:type="dxa"/>
            <w:tcBorders>
              <w:top w:val="single" w:sz="4" w:space="0" w:color="auto"/>
              <w:left w:val="single" w:sz="4" w:space="0" w:color="auto"/>
              <w:bottom w:val="single" w:sz="4" w:space="0" w:color="auto"/>
              <w:right w:val="single" w:sz="4" w:space="0" w:color="auto"/>
            </w:tcBorders>
          </w:tcPr>
          <w:p w14:paraId="3F7648B0" w14:textId="565A50AC" w:rsidR="002E746A" w:rsidRPr="00786BCD" w:rsidRDefault="002E746A" w:rsidP="0056454C">
            <w:pPr>
              <w:spacing w:after="240"/>
              <w:jc w:val="center"/>
              <w:rPr>
                <w:rFonts w:ascii="Times New Roman" w:hAnsi="Times New Roman"/>
                <w:color w:val="000000" w:themeColor="text1"/>
                <w:sz w:val="28"/>
                <w:szCs w:val="28"/>
                <w:lang w:val="vi-VN"/>
              </w:rPr>
            </w:pPr>
          </w:p>
        </w:tc>
        <w:tc>
          <w:tcPr>
            <w:tcW w:w="621" w:type="dxa"/>
            <w:tcBorders>
              <w:top w:val="single" w:sz="4" w:space="0" w:color="auto"/>
              <w:left w:val="single" w:sz="4" w:space="0" w:color="auto"/>
              <w:bottom w:val="single" w:sz="4" w:space="0" w:color="auto"/>
              <w:right w:val="single" w:sz="4" w:space="0" w:color="auto"/>
            </w:tcBorders>
          </w:tcPr>
          <w:p w14:paraId="37CF6107" w14:textId="4F06E3B4" w:rsidR="002E746A" w:rsidRPr="00786BCD" w:rsidRDefault="002E746A" w:rsidP="0056454C">
            <w:pPr>
              <w:spacing w:after="240"/>
              <w:jc w:val="center"/>
              <w:rPr>
                <w:rFonts w:ascii="Times New Roman" w:hAnsi="Times New Roman"/>
                <w:color w:val="000000" w:themeColor="text1"/>
                <w:sz w:val="28"/>
                <w:szCs w:val="28"/>
                <w:lang w:val="vi-VN"/>
              </w:rPr>
            </w:pPr>
          </w:p>
        </w:tc>
        <w:tc>
          <w:tcPr>
            <w:tcW w:w="1074" w:type="dxa"/>
            <w:tcBorders>
              <w:top w:val="single" w:sz="4" w:space="0" w:color="auto"/>
              <w:left w:val="single" w:sz="4" w:space="0" w:color="auto"/>
              <w:bottom w:val="single" w:sz="4" w:space="0" w:color="auto"/>
              <w:right w:val="single" w:sz="4" w:space="0" w:color="auto"/>
            </w:tcBorders>
            <w:vAlign w:val="center"/>
          </w:tcPr>
          <w:p w14:paraId="29CA2242" w14:textId="49243EF8" w:rsidR="002E746A" w:rsidRPr="00786BCD" w:rsidRDefault="002E746A" w:rsidP="0056454C">
            <w:pPr>
              <w:spacing w:after="240"/>
              <w:jc w:val="center"/>
              <w:rPr>
                <w:rFonts w:ascii="Times New Roman" w:hAnsi="Times New Roman"/>
                <w:color w:val="000000" w:themeColor="text1"/>
                <w:sz w:val="28"/>
                <w:szCs w:val="28"/>
                <w:lang w:val="vi-VN"/>
              </w:rPr>
            </w:pPr>
            <w:r>
              <w:rPr>
                <w:rFonts w:ascii="Times New Roman" w:hAnsi="Times New Roman"/>
                <w:color w:val="000000" w:themeColor="text1"/>
                <w:sz w:val="28"/>
                <w:szCs w:val="28"/>
              </w:rPr>
              <w:t>189</w:t>
            </w:r>
          </w:p>
        </w:tc>
        <w:tc>
          <w:tcPr>
            <w:tcW w:w="704" w:type="dxa"/>
            <w:tcBorders>
              <w:top w:val="single" w:sz="4" w:space="0" w:color="auto"/>
              <w:left w:val="single" w:sz="4" w:space="0" w:color="auto"/>
              <w:bottom w:val="single" w:sz="4" w:space="0" w:color="auto"/>
              <w:right w:val="single" w:sz="4" w:space="0" w:color="auto"/>
            </w:tcBorders>
            <w:vAlign w:val="center"/>
          </w:tcPr>
          <w:p w14:paraId="4A911A37" w14:textId="28201854" w:rsidR="002E746A" w:rsidRPr="00786BCD" w:rsidRDefault="002E746A" w:rsidP="0056454C">
            <w:pPr>
              <w:spacing w:after="240"/>
              <w:jc w:val="center"/>
              <w:rPr>
                <w:rFonts w:ascii="Times New Roman" w:hAnsi="Times New Roman"/>
                <w:color w:val="000000" w:themeColor="text1"/>
                <w:sz w:val="28"/>
                <w:szCs w:val="28"/>
                <w:lang w:val="vi-VN"/>
              </w:rPr>
            </w:pPr>
            <w:r>
              <w:rPr>
                <w:rFonts w:ascii="Times New Roman" w:hAnsi="Times New Roman"/>
                <w:color w:val="000000" w:themeColor="text1"/>
                <w:sz w:val="28"/>
                <w:szCs w:val="28"/>
              </w:rPr>
              <w:t>189</w:t>
            </w:r>
          </w:p>
        </w:tc>
        <w:tc>
          <w:tcPr>
            <w:tcW w:w="935" w:type="dxa"/>
            <w:tcBorders>
              <w:top w:val="single" w:sz="4" w:space="0" w:color="auto"/>
              <w:left w:val="single" w:sz="4" w:space="0" w:color="auto"/>
              <w:bottom w:val="single" w:sz="4" w:space="0" w:color="auto"/>
              <w:right w:val="single" w:sz="4" w:space="0" w:color="auto"/>
            </w:tcBorders>
          </w:tcPr>
          <w:p w14:paraId="3BA77A76" w14:textId="4416A683" w:rsidR="002E746A" w:rsidRPr="00786BCD" w:rsidRDefault="002E746A" w:rsidP="0056454C">
            <w:pPr>
              <w:spacing w:after="240"/>
              <w:jc w:val="center"/>
              <w:rPr>
                <w:rFonts w:ascii="Times New Roman" w:hAnsi="Times New Roman"/>
                <w:color w:val="000000" w:themeColor="text1"/>
                <w:sz w:val="28"/>
                <w:szCs w:val="28"/>
                <w:lang w:val="vi-VN"/>
              </w:rPr>
            </w:pPr>
          </w:p>
        </w:tc>
      </w:tr>
      <w:tr w:rsidR="002E746A" w:rsidRPr="00786BCD" w14:paraId="05FBF7E7" w14:textId="77777777" w:rsidTr="00CC4799">
        <w:trPr>
          <w:jc w:val="center"/>
        </w:trPr>
        <w:tc>
          <w:tcPr>
            <w:tcW w:w="824" w:type="dxa"/>
            <w:tcBorders>
              <w:top w:val="single" w:sz="4" w:space="0" w:color="auto"/>
              <w:left w:val="single" w:sz="4" w:space="0" w:color="auto"/>
              <w:bottom w:val="single" w:sz="4" w:space="0" w:color="auto"/>
              <w:right w:val="single" w:sz="4" w:space="0" w:color="auto"/>
            </w:tcBorders>
          </w:tcPr>
          <w:p w14:paraId="7C6B012B" w14:textId="77777777"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Hai</w:t>
            </w:r>
          </w:p>
        </w:tc>
        <w:tc>
          <w:tcPr>
            <w:tcW w:w="544" w:type="dxa"/>
            <w:tcBorders>
              <w:top w:val="single" w:sz="4" w:space="0" w:color="auto"/>
              <w:left w:val="single" w:sz="4" w:space="0" w:color="auto"/>
              <w:bottom w:val="single" w:sz="4" w:space="0" w:color="auto"/>
              <w:right w:val="single" w:sz="4" w:space="0" w:color="auto"/>
            </w:tcBorders>
          </w:tcPr>
          <w:p w14:paraId="3018C323" w14:textId="77777777"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6</w:t>
            </w:r>
          </w:p>
        </w:tc>
        <w:tc>
          <w:tcPr>
            <w:tcW w:w="1074" w:type="dxa"/>
            <w:tcBorders>
              <w:top w:val="single" w:sz="4" w:space="0" w:color="auto"/>
              <w:left w:val="single" w:sz="4" w:space="0" w:color="auto"/>
              <w:bottom w:val="single" w:sz="4" w:space="0" w:color="auto"/>
              <w:right w:val="single" w:sz="4" w:space="0" w:color="auto"/>
            </w:tcBorders>
            <w:vAlign w:val="center"/>
          </w:tcPr>
          <w:p w14:paraId="4102DA93" w14:textId="533E5F3C" w:rsidR="002E746A" w:rsidRPr="00786BCD" w:rsidRDefault="002E746A" w:rsidP="0056454C">
            <w:pPr>
              <w:spacing w:after="240"/>
              <w:jc w:val="cente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1</w:t>
            </w:r>
            <w:r>
              <w:rPr>
                <w:rFonts w:ascii="Times New Roman" w:hAnsi="Times New Roman"/>
                <w:color w:val="000000" w:themeColor="text1"/>
                <w:sz w:val="28"/>
                <w:szCs w:val="28"/>
              </w:rPr>
              <w:t>85</w:t>
            </w:r>
            <w:r w:rsidRPr="00786BCD">
              <w:rPr>
                <w:rFonts w:ascii="Times New Roman" w:hAnsi="Times New Roman"/>
                <w:color w:val="000000" w:themeColor="text1"/>
                <w:sz w:val="28"/>
                <w:szCs w:val="28"/>
                <w:lang w:val="vi-VN"/>
              </w:rPr>
              <w:t>+1</w:t>
            </w:r>
          </w:p>
        </w:tc>
        <w:tc>
          <w:tcPr>
            <w:tcW w:w="636" w:type="dxa"/>
            <w:tcBorders>
              <w:top w:val="single" w:sz="4" w:space="0" w:color="auto"/>
              <w:left w:val="single" w:sz="4" w:space="0" w:color="auto"/>
              <w:bottom w:val="single" w:sz="4" w:space="0" w:color="auto"/>
              <w:right w:val="single" w:sz="4" w:space="0" w:color="auto"/>
            </w:tcBorders>
          </w:tcPr>
          <w:p w14:paraId="25881079" w14:textId="77777777"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108</w:t>
            </w:r>
          </w:p>
        </w:tc>
        <w:tc>
          <w:tcPr>
            <w:tcW w:w="616" w:type="dxa"/>
            <w:tcBorders>
              <w:top w:val="single" w:sz="4" w:space="0" w:color="auto"/>
              <w:left w:val="single" w:sz="4" w:space="0" w:color="auto"/>
              <w:bottom w:val="single" w:sz="4" w:space="0" w:color="auto"/>
              <w:right w:val="single" w:sz="4" w:space="0" w:color="auto"/>
            </w:tcBorders>
          </w:tcPr>
          <w:p w14:paraId="6FECA7FA" w14:textId="7A7D5D17" w:rsidR="002E746A" w:rsidRPr="00786BCD" w:rsidRDefault="002E746A" w:rsidP="0056454C">
            <w:pPr>
              <w:spacing w:after="240"/>
              <w:jc w:val="center"/>
              <w:rPr>
                <w:rFonts w:ascii="Times New Roman" w:hAnsi="Times New Roman"/>
                <w:color w:val="000000" w:themeColor="text1"/>
                <w:sz w:val="28"/>
                <w:szCs w:val="28"/>
                <w:lang w:val="vi-VN"/>
              </w:rPr>
            </w:pPr>
          </w:p>
        </w:tc>
        <w:tc>
          <w:tcPr>
            <w:tcW w:w="955" w:type="dxa"/>
            <w:tcBorders>
              <w:top w:val="single" w:sz="4" w:space="0" w:color="auto"/>
              <w:left w:val="single" w:sz="4" w:space="0" w:color="auto"/>
              <w:bottom w:val="single" w:sz="4" w:space="0" w:color="auto"/>
              <w:right w:val="single" w:sz="4" w:space="0" w:color="auto"/>
            </w:tcBorders>
          </w:tcPr>
          <w:p w14:paraId="64F52099" w14:textId="26648CE1" w:rsidR="002E746A" w:rsidRPr="00786BCD" w:rsidRDefault="002E746A" w:rsidP="0056454C">
            <w:pPr>
              <w:spacing w:after="240"/>
              <w:jc w:val="center"/>
              <w:rPr>
                <w:rFonts w:ascii="Times New Roman" w:hAnsi="Times New Roman"/>
                <w:color w:val="000000" w:themeColor="text1"/>
                <w:sz w:val="28"/>
                <w:szCs w:val="28"/>
                <w:lang w:val="vi-VN"/>
              </w:rPr>
            </w:pPr>
          </w:p>
        </w:tc>
        <w:tc>
          <w:tcPr>
            <w:tcW w:w="948" w:type="dxa"/>
            <w:tcBorders>
              <w:top w:val="single" w:sz="4" w:space="0" w:color="auto"/>
              <w:left w:val="single" w:sz="4" w:space="0" w:color="auto"/>
              <w:bottom w:val="single" w:sz="4" w:space="0" w:color="auto"/>
              <w:right w:val="single" w:sz="4" w:space="0" w:color="auto"/>
            </w:tcBorders>
          </w:tcPr>
          <w:p w14:paraId="2AF0744F" w14:textId="6B1882F3" w:rsidR="002E746A" w:rsidRPr="00786BCD" w:rsidRDefault="002E746A" w:rsidP="0056454C">
            <w:pPr>
              <w:spacing w:after="240"/>
              <w:jc w:val="center"/>
              <w:rPr>
                <w:rFonts w:ascii="Times New Roman" w:hAnsi="Times New Roman"/>
                <w:color w:val="000000" w:themeColor="text1"/>
                <w:sz w:val="28"/>
                <w:szCs w:val="28"/>
                <w:lang w:val="vi-VN"/>
              </w:rPr>
            </w:pPr>
          </w:p>
        </w:tc>
        <w:tc>
          <w:tcPr>
            <w:tcW w:w="621" w:type="dxa"/>
            <w:tcBorders>
              <w:top w:val="single" w:sz="4" w:space="0" w:color="auto"/>
              <w:left w:val="single" w:sz="4" w:space="0" w:color="auto"/>
              <w:bottom w:val="single" w:sz="4" w:space="0" w:color="auto"/>
              <w:right w:val="single" w:sz="4" w:space="0" w:color="auto"/>
            </w:tcBorders>
          </w:tcPr>
          <w:p w14:paraId="65AAD5A9" w14:textId="0F0BF060" w:rsidR="002E746A" w:rsidRPr="00786BCD" w:rsidRDefault="002E746A" w:rsidP="0056454C">
            <w:pPr>
              <w:spacing w:after="240"/>
              <w:jc w:val="center"/>
              <w:rPr>
                <w:rFonts w:ascii="Times New Roman" w:hAnsi="Times New Roman"/>
                <w:color w:val="000000" w:themeColor="text1"/>
                <w:sz w:val="28"/>
                <w:szCs w:val="28"/>
                <w:lang w:val="vi-VN"/>
              </w:rPr>
            </w:pPr>
          </w:p>
        </w:tc>
        <w:tc>
          <w:tcPr>
            <w:tcW w:w="1074" w:type="dxa"/>
            <w:tcBorders>
              <w:top w:val="single" w:sz="4" w:space="0" w:color="auto"/>
              <w:left w:val="single" w:sz="4" w:space="0" w:color="auto"/>
              <w:bottom w:val="single" w:sz="4" w:space="0" w:color="auto"/>
              <w:right w:val="single" w:sz="4" w:space="0" w:color="auto"/>
            </w:tcBorders>
            <w:vAlign w:val="center"/>
          </w:tcPr>
          <w:p w14:paraId="65D3A1DD" w14:textId="0E909CF8" w:rsidR="002E746A" w:rsidRPr="00786BCD" w:rsidRDefault="002E746A" w:rsidP="0056454C">
            <w:pPr>
              <w:spacing w:after="240"/>
              <w:jc w:val="cente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1</w:t>
            </w:r>
            <w:r>
              <w:rPr>
                <w:rFonts w:ascii="Times New Roman" w:hAnsi="Times New Roman"/>
                <w:color w:val="000000" w:themeColor="text1"/>
                <w:sz w:val="28"/>
                <w:szCs w:val="28"/>
              </w:rPr>
              <w:t>85</w:t>
            </w:r>
            <w:r w:rsidRPr="00786BCD">
              <w:rPr>
                <w:rFonts w:ascii="Times New Roman" w:hAnsi="Times New Roman"/>
                <w:color w:val="000000" w:themeColor="text1"/>
                <w:sz w:val="28"/>
                <w:szCs w:val="28"/>
                <w:lang w:val="vi-VN"/>
              </w:rPr>
              <w:t>+1</w:t>
            </w:r>
          </w:p>
        </w:tc>
        <w:tc>
          <w:tcPr>
            <w:tcW w:w="704" w:type="dxa"/>
            <w:tcBorders>
              <w:top w:val="single" w:sz="4" w:space="0" w:color="auto"/>
              <w:left w:val="single" w:sz="4" w:space="0" w:color="auto"/>
              <w:bottom w:val="single" w:sz="4" w:space="0" w:color="auto"/>
              <w:right w:val="single" w:sz="4" w:space="0" w:color="auto"/>
            </w:tcBorders>
            <w:vAlign w:val="center"/>
          </w:tcPr>
          <w:p w14:paraId="02F58397" w14:textId="725213AC" w:rsidR="002E746A" w:rsidRPr="00786BCD" w:rsidRDefault="002E746A" w:rsidP="0056454C">
            <w:pPr>
              <w:spacing w:after="240"/>
              <w:jc w:val="cente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1</w:t>
            </w:r>
            <w:r>
              <w:rPr>
                <w:rFonts w:ascii="Times New Roman" w:hAnsi="Times New Roman"/>
                <w:color w:val="000000" w:themeColor="text1"/>
                <w:sz w:val="28"/>
                <w:szCs w:val="28"/>
              </w:rPr>
              <w:t>85</w:t>
            </w:r>
            <w:r w:rsidRPr="00786BCD">
              <w:rPr>
                <w:rFonts w:ascii="Times New Roman" w:hAnsi="Times New Roman"/>
                <w:color w:val="000000" w:themeColor="text1"/>
                <w:sz w:val="28"/>
                <w:szCs w:val="28"/>
                <w:lang w:val="vi-VN"/>
              </w:rPr>
              <w:t>+1</w:t>
            </w:r>
          </w:p>
        </w:tc>
        <w:tc>
          <w:tcPr>
            <w:tcW w:w="935" w:type="dxa"/>
            <w:tcBorders>
              <w:top w:val="single" w:sz="4" w:space="0" w:color="auto"/>
              <w:left w:val="single" w:sz="4" w:space="0" w:color="auto"/>
              <w:bottom w:val="single" w:sz="4" w:space="0" w:color="auto"/>
              <w:right w:val="single" w:sz="4" w:space="0" w:color="auto"/>
            </w:tcBorders>
          </w:tcPr>
          <w:p w14:paraId="1FC5E557" w14:textId="69450020" w:rsidR="002E746A" w:rsidRPr="00786BCD" w:rsidRDefault="002E746A" w:rsidP="0056454C">
            <w:pPr>
              <w:spacing w:after="240"/>
              <w:jc w:val="center"/>
              <w:rPr>
                <w:rFonts w:ascii="Times New Roman" w:hAnsi="Times New Roman"/>
                <w:color w:val="000000" w:themeColor="text1"/>
                <w:sz w:val="28"/>
                <w:szCs w:val="28"/>
                <w:lang w:val="vi-VN"/>
              </w:rPr>
            </w:pPr>
          </w:p>
        </w:tc>
      </w:tr>
      <w:tr w:rsidR="002E746A" w:rsidRPr="00786BCD" w14:paraId="2A3ABEA1" w14:textId="77777777" w:rsidTr="00CC4799">
        <w:trPr>
          <w:jc w:val="center"/>
        </w:trPr>
        <w:tc>
          <w:tcPr>
            <w:tcW w:w="824" w:type="dxa"/>
            <w:tcBorders>
              <w:top w:val="single" w:sz="4" w:space="0" w:color="auto"/>
              <w:left w:val="single" w:sz="4" w:space="0" w:color="auto"/>
              <w:bottom w:val="single" w:sz="4" w:space="0" w:color="auto"/>
              <w:right w:val="single" w:sz="4" w:space="0" w:color="auto"/>
            </w:tcBorders>
          </w:tcPr>
          <w:p w14:paraId="2E62135D" w14:textId="77777777"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lastRenderedPageBreak/>
              <w:t>Ba</w:t>
            </w:r>
          </w:p>
        </w:tc>
        <w:tc>
          <w:tcPr>
            <w:tcW w:w="544" w:type="dxa"/>
            <w:tcBorders>
              <w:top w:val="single" w:sz="4" w:space="0" w:color="auto"/>
              <w:left w:val="single" w:sz="4" w:space="0" w:color="auto"/>
              <w:bottom w:val="single" w:sz="4" w:space="0" w:color="auto"/>
              <w:right w:val="single" w:sz="4" w:space="0" w:color="auto"/>
            </w:tcBorders>
          </w:tcPr>
          <w:p w14:paraId="038DA457" w14:textId="77777777"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6</w:t>
            </w:r>
          </w:p>
        </w:tc>
        <w:tc>
          <w:tcPr>
            <w:tcW w:w="1074" w:type="dxa"/>
            <w:tcBorders>
              <w:top w:val="single" w:sz="4" w:space="0" w:color="auto"/>
              <w:left w:val="single" w:sz="4" w:space="0" w:color="auto"/>
              <w:bottom w:val="single" w:sz="4" w:space="0" w:color="auto"/>
              <w:right w:val="single" w:sz="4" w:space="0" w:color="auto"/>
            </w:tcBorders>
            <w:vAlign w:val="center"/>
          </w:tcPr>
          <w:p w14:paraId="6BE65101" w14:textId="34E5136A" w:rsidR="002E746A" w:rsidRPr="002E746A"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lang w:val="vi-VN"/>
              </w:rPr>
              <w:t>2</w:t>
            </w:r>
            <w:r>
              <w:rPr>
                <w:rFonts w:ascii="Times New Roman" w:hAnsi="Times New Roman"/>
                <w:color w:val="000000" w:themeColor="text1"/>
                <w:sz w:val="28"/>
                <w:szCs w:val="28"/>
              </w:rPr>
              <w:t>08</w:t>
            </w:r>
          </w:p>
        </w:tc>
        <w:tc>
          <w:tcPr>
            <w:tcW w:w="636" w:type="dxa"/>
            <w:tcBorders>
              <w:top w:val="single" w:sz="4" w:space="0" w:color="auto"/>
              <w:left w:val="single" w:sz="4" w:space="0" w:color="auto"/>
              <w:bottom w:val="single" w:sz="4" w:space="0" w:color="auto"/>
              <w:right w:val="single" w:sz="4" w:space="0" w:color="auto"/>
            </w:tcBorders>
          </w:tcPr>
          <w:p w14:paraId="7DBE846D" w14:textId="3633A9B9" w:rsidR="002E746A" w:rsidRPr="002E746A"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106</w:t>
            </w:r>
          </w:p>
        </w:tc>
        <w:tc>
          <w:tcPr>
            <w:tcW w:w="616" w:type="dxa"/>
            <w:tcBorders>
              <w:top w:val="single" w:sz="4" w:space="0" w:color="auto"/>
              <w:left w:val="single" w:sz="4" w:space="0" w:color="auto"/>
              <w:bottom w:val="single" w:sz="4" w:space="0" w:color="auto"/>
              <w:right w:val="single" w:sz="4" w:space="0" w:color="auto"/>
            </w:tcBorders>
          </w:tcPr>
          <w:p w14:paraId="10EB4D8D" w14:textId="31EA1464"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2</w:t>
            </w:r>
          </w:p>
        </w:tc>
        <w:tc>
          <w:tcPr>
            <w:tcW w:w="955" w:type="dxa"/>
            <w:tcBorders>
              <w:top w:val="single" w:sz="4" w:space="0" w:color="auto"/>
              <w:left w:val="single" w:sz="4" w:space="0" w:color="auto"/>
              <w:bottom w:val="single" w:sz="4" w:space="0" w:color="auto"/>
              <w:right w:val="single" w:sz="4" w:space="0" w:color="auto"/>
            </w:tcBorders>
          </w:tcPr>
          <w:p w14:paraId="2E0AC8C1" w14:textId="7C1D1119"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w:t>
            </w:r>
          </w:p>
        </w:tc>
        <w:tc>
          <w:tcPr>
            <w:tcW w:w="948" w:type="dxa"/>
            <w:tcBorders>
              <w:top w:val="single" w:sz="4" w:space="0" w:color="auto"/>
              <w:left w:val="single" w:sz="4" w:space="0" w:color="auto"/>
              <w:bottom w:val="single" w:sz="4" w:space="0" w:color="auto"/>
              <w:right w:val="single" w:sz="4" w:space="0" w:color="auto"/>
            </w:tcBorders>
          </w:tcPr>
          <w:p w14:paraId="6EC4663B" w14:textId="0225E4F2"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w:t>
            </w:r>
          </w:p>
        </w:tc>
        <w:tc>
          <w:tcPr>
            <w:tcW w:w="621" w:type="dxa"/>
            <w:tcBorders>
              <w:top w:val="single" w:sz="4" w:space="0" w:color="auto"/>
              <w:left w:val="single" w:sz="4" w:space="0" w:color="auto"/>
              <w:bottom w:val="single" w:sz="4" w:space="0" w:color="auto"/>
              <w:right w:val="single" w:sz="4" w:space="0" w:color="auto"/>
            </w:tcBorders>
          </w:tcPr>
          <w:p w14:paraId="7F92E8A1" w14:textId="5811545C" w:rsidR="002E746A" w:rsidRPr="00786BCD" w:rsidRDefault="002E746A" w:rsidP="0056454C">
            <w:pPr>
              <w:spacing w:after="240"/>
              <w:jc w:val="center"/>
              <w:rPr>
                <w:rFonts w:ascii="Times New Roman" w:hAnsi="Times New Roman"/>
                <w:color w:val="000000" w:themeColor="text1"/>
                <w:sz w:val="28"/>
                <w:szCs w:val="28"/>
                <w:lang w:val="vi-VN"/>
              </w:rPr>
            </w:pPr>
          </w:p>
        </w:tc>
        <w:tc>
          <w:tcPr>
            <w:tcW w:w="1074" w:type="dxa"/>
            <w:tcBorders>
              <w:top w:val="single" w:sz="4" w:space="0" w:color="auto"/>
              <w:left w:val="single" w:sz="4" w:space="0" w:color="auto"/>
              <w:bottom w:val="single" w:sz="4" w:space="0" w:color="auto"/>
              <w:right w:val="single" w:sz="4" w:space="0" w:color="auto"/>
            </w:tcBorders>
            <w:vAlign w:val="center"/>
          </w:tcPr>
          <w:p w14:paraId="41F36ACA" w14:textId="79545CC0" w:rsidR="002E746A" w:rsidRPr="00786BCD" w:rsidRDefault="002E746A" w:rsidP="0056454C">
            <w:pPr>
              <w:spacing w:after="240"/>
              <w:jc w:val="cente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2</w:t>
            </w:r>
            <w:r>
              <w:rPr>
                <w:rFonts w:ascii="Times New Roman" w:hAnsi="Times New Roman"/>
                <w:color w:val="000000" w:themeColor="text1"/>
                <w:sz w:val="28"/>
                <w:szCs w:val="28"/>
              </w:rPr>
              <w:t>08</w:t>
            </w:r>
          </w:p>
        </w:tc>
        <w:tc>
          <w:tcPr>
            <w:tcW w:w="704" w:type="dxa"/>
            <w:tcBorders>
              <w:top w:val="single" w:sz="4" w:space="0" w:color="auto"/>
              <w:left w:val="single" w:sz="4" w:space="0" w:color="auto"/>
              <w:bottom w:val="single" w:sz="4" w:space="0" w:color="auto"/>
              <w:right w:val="single" w:sz="4" w:space="0" w:color="auto"/>
            </w:tcBorders>
            <w:vAlign w:val="center"/>
          </w:tcPr>
          <w:p w14:paraId="32549C6D" w14:textId="3F1C41A6" w:rsidR="002E746A" w:rsidRPr="00786BCD" w:rsidRDefault="002E746A" w:rsidP="0056454C">
            <w:pPr>
              <w:spacing w:after="240"/>
              <w:jc w:val="cente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2</w:t>
            </w:r>
            <w:r>
              <w:rPr>
                <w:rFonts w:ascii="Times New Roman" w:hAnsi="Times New Roman"/>
                <w:color w:val="000000" w:themeColor="text1"/>
                <w:sz w:val="28"/>
                <w:szCs w:val="28"/>
              </w:rPr>
              <w:t>08</w:t>
            </w:r>
          </w:p>
        </w:tc>
        <w:tc>
          <w:tcPr>
            <w:tcW w:w="935" w:type="dxa"/>
            <w:tcBorders>
              <w:top w:val="single" w:sz="4" w:space="0" w:color="auto"/>
              <w:left w:val="single" w:sz="4" w:space="0" w:color="auto"/>
              <w:bottom w:val="single" w:sz="4" w:space="0" w:color="auto"/>
              <w:right w:val="single" w:sz="4" w:space="0" w:color="auto"/>
            </w:tcBorders>
          </w:tcPr>
          <w:p w14:paraId="7301E1A7" w14:textId="60706F25"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35,33</w:t>
            </w:r>
          </w:p>
        </w:tc>
      </w:tr>
      <w:tr w:rsidR="002E746A" w:rsidRPr="00786BCD" w14:paraId="11343075" w14:textId="77777777" w:rsidTr="00CC4799">
        <w:trPr>
          <w:jc w:val="center"/>
        </w:trPr>
        <w:tc>
          <w:tcPr>
            <w:tcW w:w="824" w:type="dxa"/>
            <w:tcBorders>
              <w:top w:val="single" w:sz="4" w:space="0" w:color="auto"/>
              <w:left w:val="single" w:sz="4" w:space="0" w:color="auto"/>
              <w:bottom w:val="single" w:sz="4" w:space="0" w:color="auto"/>
              <w:right w:val="single" w:sz="4" w:space="0" w:color="auto"/>
            </w:tcBorders>
          </w:tcPr>
          <w:p w14:paraId="2AAFDCD0" w14:textId="77777777"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Bốn</w:t>
            </w:r>
          </w:p>
        </w:tc>
        <w:tc>
          <w:tcPr>
            <w:tcW w:w="544" w:type="dxa"/>
            <w:tcBorders>
              <w:top w:val="single" w:sz="4" w:space="0" w:color="auto"/>
              <w:left w:val="single" w:sz="4" w:space="0" w:color="auto"/>
              <w:bottom w:val="single" w:sz="4" w:space="0" w:color="auto"/>
              <w:right w:val="single" w:sz="4" w:space="0" w:color="auto"/>
            </w:tcBorders>
          </w:tcPr>
          <w:p w14:paraId="37B6E57D" w14:textId="77777777"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6</w:t>
            </w:r>
          </w:p>
        </w:tc>
        <w:tc>
          <w:tcPr>
            <w:tcW w:w="1074" w:type="dxa"/>
            <w:tcBorders>
              <w:top w:val="single" w:sz="4" w:space="0" w:color="auto"/>
              <w:left w:val="single" w:sz="4" w:space="0" w:color="auto"/>
              <w:bottom w:val="single" w:sz="4" w:space="0" w:color="auto"/>
              <w:right w:val="single" w:sz="4" w:space="0" w:color="auto"/>
            </w:tcBorders>
            <w:vAlign w:val="center"/>
          </w:tcPr>
          <w:p w14:paraId="7E8EC2A6" w14:textId="0ABA1340" w:rsidR="002E746A" w:rsidRPr="002E746A"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lang w:val="vi-VN"/>
              </w:rPr>
              <w:t>22</w:t>
            </w:r>
            <w:r>
              <w:rPr>
                <w:rFonts w:ascii="Times New Roman" w:hAnsi="Times New Roman"/>
                <w:color w:val="000000" w:themeColor="text1"/>
                <w:sz w:val="28"/>
                <w:szCs w:val="28"/>
              </w:rPr>
              <w:t>4</w:t>
            </w:r>
          </w:p>
        </w:tc>
        <w:tc>
          <w:tcPr>
            <w:tcW w:w="636" w:type="dxa"/>
            <w:tcBorders>
              <w:top w:val="single" w:sz="4" w:space="0" w:color="auto"/>
              <w:left w:val="single" w:sz="4" w:space="0" w:color="auto"/>
              <w:bottom w:val="single" w:sz="4" w:space="0" w:color="auto"/>
              <w:right w:val="single" w:sz="4" w:space="0" w:color="auto"/>
            </w:tcBorders>
          </w:tcPr>
          <w:p w14:paraId="45CE5D21" w14:textId="61AB1914" w:rsidR="002E746A" w:rsidRPr="002E746A"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89</w:t>
            </w:r>
          </w:p>
        </w:tc>
        <w:tc>
          <w:tcPr>
            <w:tcW w:w="616" w:type="dxa"/>
            <w:tcBorders>
              <w:top w:val="single" w:sz="4" w:space="0" w:color="auto"/>
              <w:left w:val="single" w:sz="4" w:space="0" w:color="auto"/>
              <w:bottom w:val="single" w:sz="4" w:space="0" w:color="auto"/>
              <w:right w:val="single" w:sz="4" w:space="0" w:color="auto"/>
            </w:tcBorders>
          </w:tcPr>
          <w:p w14:paraId="18D79A86" w14:textId="02CCCAF2"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5</w:t>
            </w:r>
          </w:p>
        </w:tc>
        <w:tc>
          <w:tcPr>
            <w:tcW w:w="955" w:type="dxa"/>
            <w:tcBorders>
              <w:top w:val="single" w:sz="4" w:space="0" w:color="auto"/>
              <w:left w:val="single" w:sz="4" w:space="0" w:color="auto"/>
              <w:bottom w:val="single" w:sz="4" w:space="0" w:color="auto"/>
              <w:right w:val="single" w:sz="4" w:space="0" w:color="auto"/>
            </w:tcBorders>
          </w:tcPr>
          <w:p w14:paraId="224FD0DC" w14:textId="05924DC8"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6</w:t>
            </w:r>
          </w:p>
        </w:tc>
        <w:tc>
          <w:tcPr>
            <w:tcW w:w="948" w:type="dxa"/>
            <w:tcBorders>
              <w:top w:val="single" w:sz="4" w:space="0" w:color="auto"/>
              <w:left w:val="single" w:sz="4" w:space="0" w:color="auto"/>
              <w:bottom w:val="single" w:sz="4" w:space="0" w:color="auto"/>
              <w:right w:val="single" w:sz="4" w:space="0" w:color="auto"/>
            </w:tcBorders>
          </w:tcPr>
          <w:p w14:paraId="6B0C5B04" w14:textId="58BEAE0B"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7</w:t>
            </w:r>
          </w:p>
        </w:tc>
        <w:tc>
          <w:tcPr>
            <w:tcW w:w="621" w:type="dxa"/>
            <w:tcBorders>
              <w:top w:val="single" w:sz="4" w:space="0" w:color="auto"/>
              <w:left w:val="single" w:sz="4" w:space="0" w:color="auto"/>
              <w:bottom w:val="single" w:sz="4" w:space="0" w:color="auto"/>
              <w:right w:val="single" w:sz="4" w:space="0" w:color="auto"/>
            </w:tcBorders>
          </w:tcPr>
          <w:p w14:paraId="540C9326" w14:textId="2BDE442F" w:rsidR="002E746A" w:rsidRPr="00786BCD" w:rsidRDefault="002E746A" w:rsidP="0056454C">
            <w:pPr>
              <w:spacing w:after="240"/>
              <w:jc w:val="center"/>
              <w:rPr>
                <w:rFonts w:ascii="Times New Roman" w:hAnsi="Times New Roman"/>
                <w:color w:val="000000" w:themeColor="text1"/>
                <w:sz w:val="28"/>
                <w:szCs w:val="28"/>
                <w:lang w:val="vi-VN"/>
              </w:rPr>
            </w:pPr>
          </w:p>
        </w:tc>
        <w:tc>
          <w:tcPr>
            <w:tcW w:w="1074" w:type="dxa"/>
            <w:tcBorders>
              <w:top w:val="single" w:sz="4" w:space="0" w:color="auto"/>
              <w:left w:val="single" w:sz="4" w:space="0" w:color="auto"/>
              <w:bottom w:val="single" w:sz="4" w:space="0" w:color="auto"/>
              <w:right w:val="single" w:sz="4" w:space="0" w:color="auto"/>
            </w:tcBorders>
            <w:vAlign w:val="center"/>
          </w:tcPr>
          <w:p w14:paraId="01760BD3" w14:textId="5CC9C3B1" w:rsidR="002E746A" w:rsidRPr="00786BCD" w:rsidRDefault="002E746A" w:rsidP="0056454C">
            <w:pPr>
              <w:spacing w:after="240"/>
              <w:jc w:val="cente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22</w:t>
            </w:r>
            <w:r>
              <w:rPr>
                <w:rFonts w:ascii="Times New Roman" w:hAnsi="Times New Roman"/>
                <w:color w:val="000000" w:themeColor="text1"/>
                <w:sz w:val="28"/>
                <w:szCs w:val="28"/>
              </w:rPr>
              <w:t>4</w:t>
            </w:r>
          </w:p>
        </w:tc>
        <w:tc>
          <w:tcPr>
            <w:tcW w:w="704" w:type="dxa"/>
            <w:tcBorders>
              <w:top w:val="single" w:sz="4" w:space="0" w:color="auto"/>
              <w:left w:val="single" w:sz="4" w:space="0" w:color="auto"/>
              <w:bottom w:val="single" w:sz="4" w:space="0" w:color="auto"/>
              <w:right w:val="single" w:sz="4" w:space="0" w:color="auto"/>
            </w:tcBorders>
            <w:vAlign w:val="center"/>
          </w:tcPr>
          <w:p w14:paraId="28B04A29" w14:textId="7BA87FED" w:rsidR="002E746A" w:rsidRPr="00786BCD" w:rsidRDefault="002E746A" w:rsidP="0056454C">
            <w:pPr>
              <w:spacing w:after="240"/>
              <w:jc w:val="cente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22</w:t>
            </w:r>
            <w:r>
              <w:rPr>
                <w:rFonts w:ascii="Times New Roman" w:hAnsi="Times New Roman"/>
                <w:color w:val="000000" w:themeColor="text1"/>
                <w:sz w:val="28"/>
                <w:szCs w:val="28"/>
              </w:rPr>
              <w:t>4</w:t>
            </w:r>
          </w:p>
        </w:tc>
        <w:tc>
          <w:tcPr>
            <w:tcW w:w="935" w:type="dxa"/>
            <w:tcBorders>
              <w:top w:val="single" w:sz="4" w:space="0" w:color="auto"/>
              <w:left w:val="single" w:sz="4" w:space="0" w:color="auto"/>
              <w:bottom w:val="single" w:sz="4" w:space="0" w:color="auto"/>
              <w:right w:val="single" w:sz="4" w:space="0" w:color="auto"/>
            </w:tcBorders>
          </w:tcPr>
          <w:p w14:paraId="0E19DCB1" w14:textId="2194BDD8"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37,66</w:t>
            </w:r>
          </w:p>
        </w:tc>
      </w:tr>
      <w:tr w:rsidR="002E746A" w:rsidRPr="00786BCD" w14:paraId="1A8597A3" w14:textId="77777777" w:rsidTr="00CC4799">
        <w:trPr>
          <w:jc w:val="center"/>
        </w:trPr>
        <w:tc>
          <w:tcPr>
            <w:tcW w:w="824" w:type="dxa"/>
            <w:tcBorders>
              <w:top w:val="single" w:sz="4" w:space="0" w:color="auto"/>
              <w:left w:val="single" w:sz="4" w:space="0" w:color="auto"/>
              <w:bottom w:val="single" w:sz="4" w:space="0" w:color="auto"/>
              <w:right w:val="single" w:sz="4" w:space="0" w:color="auto"/>
            </w:tcBorders>
          </w:tcPr>
          <w:p w14:paraId="1A33B28A" w14:textId="77777777"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Năm</w:t>
            </w:r>
          </w:p>
        </w:tc>
        <w:tc>
          <w:tcPr>
            <w:tcW w:w="544" w:type="dxa"/>
            <w:tcBorders>
              <w:top w:val="single" w:sz="4" w:space="0" w:color="auto"/>
              <w:left w:val="single" w:sz="4" w:space="0" w:color="auto"/>
              <w:bottom w:val="single" w:sz="4" w:space="0" w:color="auto"/>
              <w:right w:val="single" w:sz="4" w:space="0" w:color="auto"/>
            </w:tcBorders>
          </w:tcPr>
          <w:p w14:paraId="4C55128A" w14:textId="7D8A7F1A" w:rsidR="002E746A" w:rsidRPr="008E2B28"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6</w:t>
            </w:r>
          </w:p>
        </w:tc>
        <w:tc>
          <w:tcPr>
            <w:tcW w:w="1074" w:type="dxa"/>
            <w:tcBorders>
              <w:top w:val="single" w:sz="4" w:space="0" w:color="auto"/>
              <w:left w:val="single" w:sz="4" w:space="0" w:color="auto"/>
              <w:bottom w:val="single" w:sz="4" w:space="0" w:color="auto"/>
              <w:right w:val="single" w:sz="4" w:space="0" w:color="auto"/>
            </w:tcBorders>
            <w:vAlign w:val="center"/>
          </w:tcPr>
          <w:p w14:paraId="76B51561" w14:textId="76D2BF55" w:rsidR="002E746A" w:rsidRPr="002E746A"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lang w:val="vi-VN"/>
              </w:rPr>
              <w:t>22</w:t>
            </w:r>
            <w:r>
              <w:rPr>
                <w:rFonts w:ascii="Times New Roman" w:hAnsi="Times New Roman"/>
                <w:color w:val="000000" w:themeColor="text1"/>
                <w:sz w:val="28"/>
                <w:szCs w:val="28"/>
              </w:rPr>
              <w:t>6</w:t>
            </w:r>
          </w:p>
        </w:tc>
        <w:tc>
          <w:tcPr>
            <w:tcW w:w="636" w:type="dxa"/>
            <w:tcBorders>
              <w:top w:val="single" w:sz="4" w:space="0" w:color="auto"/>
              <w:left w:val="single" w:sz="4" w:space="0" w:color="auto"/>
              <w:bottom w:val="single" w:sz="4" w:space="0" w:color="auto"/>
              <w:right w:val="single" w:sz="4" w:space="0" w:color="auto"/>
            </w:tcBorders>
          </w:tcPr>
          <w:p w14:paraId="1C021949" w14:textId="75CC53C3" w:rsidR="002E746A" w:rsidRPr="002E746A"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lang w:val="vi-VN"/>
              </w:rPr>
              <w:t>10</w:t>
            </w:r>
            <w:r>
              <w:rPr>
                <w:rFonts w:ascii="Times New Roman" w:hAnsi="Times New Roman"/>
                <w:color w:val="000000" w:themeColor="text1"/>
                <w:sz w:val="28"/>
                <w:szCs w:val="28"/>
              </w:rPr>
              <w:t>2</w:t>
            </w:r>
          </w:p>
        </w:tc>
        <w:tc>
          <w:tcPr>
            <w:tcW w:w="616" w:type="dxa"/>
            <w:tcBorders>
              <w:top w:val="single" w:sz="4" w:space="0" w:color="auto"/>
              <w:left w:val="single" w:sz="4" w:space="0" w:color="auto"/>
              <w:bottom w:val="single" w:sz="4" w:space="0" w:color="auto"/>
              <w:right w:val="single" w:sz="4" w:space="0" w:color="auto"/>
            </w:tcBorders>
          </w:tcPr>
          <w:p w14:paraId="1790C07E" w14:textId="5DA320E8"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4</w:t>
            </w:r>
          </w:p>
        </w:tc>
        <w:tc>
          <w:tcPr>
            <w:tcW w:w="955" w:type="dxa"/>
            <w:tcBorders>
              <w:top w:val="single" w:sz="4" w:space="0" w:color="auto"/>
              <w:left w:val="single" w:sz="4" w:space="0" w:color="auto"/>
              <w:bottom w:val="single" w:sz="4" w:space="0" w:color="auto"/>
              <w:right w:val="single" w:sz="4" w:space="0" w:color="auto"/>
            </w:tcBorders>
          </w:tcPr>
          <w:p w14:paraId="27355361" w14:textId="61C50E94"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9</w:t>
            </w:r>
          </w:p>
        </w:tc>
        <w:tc>
          <w:tcPr>
            <w:tcW w:w="948" w:type="dxa"/>
            <w:tcBorders>
              <w:top w:val="single" w:sz="4" w:space="0" w:color="auto"/>
              <w:left w:val="single" w:sz="4" w:space="0" w:color="auto"/>
              <w:bottom w:val="single" w:sz="4" w:space="0" w:color="auto"/>
              <w:right w:val="single" w:sz="4" w:space="0" w:color="auto"/>
            </w:tcBorders>
          </w:tcPr>
          <w:p w14:paraId="43CC6D28" w14:textId="5B5470B6"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20</w:t>
            </w:r>
          </w:p>
        </w:tc>
        <w:tc>
          <w:tcPr>
            <w:tcW w:w="621" w:type="dxa"/>
            <w:tcBorders>
              <w:top w:val="single" w:sz="4" w:space="0" w:color="auto"/>
              <w:left w:val="single" w:sz="4" w:space="0" w:color="auto"/>
              <w:bottom w:val="single" w:sz="4" w:space="0" w:color="auto"/>
              <w:right w:val="single" w:sz="4" w:space="0" w:color="auto"/>
            </w:tcBorders>
          </w:tcPr>
          <w:p w14:paraId="148464DC" w14:textId="08EA9518" w:rsidR="002E746A" w:rsidRPr="00786BCD" w:rsidRDefault="002E746A" w:rsidP="0056454C">
            <w:pPr>
              <w:spacing w:after="240"/>
              <w:jc w:val="center"/>
              <w:rPr>
                <w:rFonts w:ascii="Times New Roman" w:hAnsi="Times New Roman"/>
                <w:color w:val="000000" w:themeColor="text1"/>
                <w:sz w:val="28"/>
                <w:szCs w:val="28"/>
                <w:lang w:val="vi-VN"/>
              </w:rPr>
            </w:pPr>
          </w:p>
        </w:tc>
        <w:tc>
          <w:tcPr>
            <w:tcW w:w="1074" w:type="dxa"/>
            <w:tcBorders>
              <w:top w:val="single" w:sz="4" w:space="0" w:color="auto"/>
              <w:left w:val="single" w:sz="4" w:space="0" w:color="auto"/>
              <w:bottom w:val="single" w:sz="4" w:space="0" w:color="auto"/>
              <w:right w:val="single" w:sz="4" w:space="0" w:color="auto"/>
            </w:tcBorders>
            <w:vAlign w:val="center"/>
          </w:tcPr>
          <w:p w14:paraId="361E10C8" w14:textId="20512B9A" w:rsidR="002E746A" w:rsidRPr="00786BCD" w:rsidRDefault="002E746A" w:rsidP="0056454C">
            <w:pPr>
              <w:spacing w:after="240"/>
              <w:jc w:val="cente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22</w:t>
            </w:r>
            <w:r>
              <w:rPr>
                <w:rFonts w:ascii="Times New Roman" w:hAnsi="Times New Roman"/>
                <w:color w:val="000000" w:themeColor="text1"/>
                <w:sz w:val="28"/>
                <w:szCs w:val="28"/>
              </w:rPr>
              <w:t>6</w:t>
            </w:r>
          </w:p>
        </w:tc>
        <w:tc>
          <w:tcPr>
            <w:tcW w:w="704" w:type="dxa"/>
            <w:tcBorders>
              <w:top w:val="single" w:sz="4" w:space="0" w:color="auto"/>
              <w:left w:val="single" w:sz="4" w:space="0" w:color="auto"/>
              <w:bottom w:val="single" w:sz="4" w:space="0" w:color="auto"/>
              <w:right w:val="single" w:sz="4" w:space="0" w:color="auto"/>
            </w:tcBorders>
            <w:vAlign w:val="center"/>
          </w:tcPr>
          <w:p w14:paraId="3A769FB9" w14:textId="6CCC6D3D" w:rsidR="002E746A" w:rsidRPr="00786BCD" w:rsidRDefault="002E746A" w:rsidP="0056454C">
            <w:pPr>
              <w:spacing w:after="240"/>
              <w:jc w:val="cente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22</w:t>
            </w:r>
            <w:r>
              <w:rPr>
                <w:rFonts w:ascii="Times New Roman" w:hAnsi="Times New Roman"/>
                <w:color w:val="000000" w:themeColor="text1"/>
                <w:sz w:val="28"/>
                <w:szCs w:val="28"/>
              </w:rPr>
              <w:t>6</w:t>
            </w:r>
          </w:p>
        </w:tc>
        <w:tc>
          <w:tcPr>
            <w:tcW w:w="935" w:type="dxa"/>
            <w:tcBorders>
              <w:top w:val="single" w:sz="4" w:space="0" w:color="auto"/>
              <w:left w:val="single" w:sz="4" w:space="0" w:color="auto"/>
              <w:bottom w:val="single" w:sz="4" w:space="0" w:color="auto"/>
              <w:right w:val="single" w:sz="4" w:space="0" w:color="auto"/>
            </w:tcBorders>
          </w:tcPr>
          <w:p w14:paraId="73DA5897" w14:textId="6473D283" w:rsidR="002E746A" w:rsidRPr="00786BCD" w:rsidRDefault="002E746A"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37,33</w:t>
            </w:r>
          </w:p>
        </w:tc>
      </w:tr>
      <w:tr w:rsidR="00CC4799" w:rsidRPr="00786BCD" w14:paraId="5E7C6F50" w14:textId="77777777" w:rsidTr="00CC4799">
        <w:trPr>
          <w:jc w:val="center"/>
        </w:trPr>
        <w:tc>
          <w:tcPr>
            <w:tcW w:w="824" w:type="dxa"/>
            <w:tcBorders>
              <w:top w:val="single" w:sz="4" w:space="0" w:color="auto"/>
              <w:left w:val="single" w:sz="4" w:space="0" w:color="auto"/>
              <w:bottom w:val="single" w:sz="4" w:space="0" w:color="auto"/>
              <w:right w:val="single" w:sz="4" w:space="0" w:color="auto"/>
            </w:tcBorders>
          </w:tcPr>
          <w:p w14:paraId="12170895" w14:textId="77777777" w:rsidR="00CC4799" w:rsidRPr="00786BCD" w:rsidRDefault="00CC4799"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Cộng</w:t>
            </w:r>
          </w:p>
        </w:tc>
        <w:tc>
          <w:tcPr>
            <w:tcW w:w="544" w:type="dxa"/>
            <w:tcBorders>
              <w:top w:val="single" w:sz="4" w:space="0" w:color="auto"/>
              <w:left w:val="single" w:sz="4" w:space="0" w:color="auto"/>
              <w:bottom w:val="single" w:sz="4" w:space="0" w:color="auto"/>
              <w:right w:val="single" w:sz="4" w:space="0" w:color="auto"/>
            </w:tcBorders>
          </w:tcPr>
          <w:p w14:paraId="18B0F0BB" w14:textId="7424D545" w:rsidR="00CC4799" w:rsidRPr="008E2B28" w:rsidRDefault="00CC4799"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3</w:t>
            </w:r>
            <w:r>
              <w:rPr>
                <w:rFonts w:ascii="Times New Roman" w:hAnsi="Times New Roman"/>
                <w:color w:val="000000" w:themeColor="text1"/>
                <w:sz w:val="28"/>
                <w:szCs w:val="28"/>
              </w:rPr>
              <w:t>0</w:t>
            </w:r>
          </w:p>
        </w:tc>
        <w:tc>
          <w:tcPr>
            <w:tcW w:w="1074" w:type="dxa"/>
            <w:tcBorders>
              <w:top w:val="single" w:sz="4" w:space="0" w:color="auto"/>
              <w:left w:val="single" w:sz="4" w:space="0" w:color="auto"/>
              <w:bottom w:val="single" w:sz="4" w:space="0" w:color="auto"/>
              <w:right w:val="single" w:sz="4" w:space="0" w:color="auto"/>
            </w:tcBorders>
            <w:vAlign w:val="center"/>
          </w:tcPr>
          <w:p w14:paraId="570FFD0A" w14:textId="09054D8B" w:rsidR="00CC4799" w:rsidRPr="00786BCD" w:rsidRDefault="00DD006F" w:rsidP="0056454C">
            <w:pPr>
              <w:spacing w:after="240"/>
              <w:jc w:val="cente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1</w:t>
            </w:r>
            <w:r>
              <w:rPr>
                <w:rFonts w:ascii="Times New Roman" w:hAnsi="Times New Roman"/>
                <w:color w:val="000000" w:themeColor="text1"/>
                <w:sz w:val="28"/>
                <w:szCs w:val="28"/>
              </w:rPr>
              <w:t>032</w:t>
            </w:r>
            <w:r w:rsidR="00CC4799" w:rsidRPr="00786BCD">
              <w:rPr>
                <w:rFonts w:ascii="Times New Roman" w:hAnsi="Times New Roman"/>
                <w:color w:val="000000" w:themeColor="text1"/>
                <w:sz w:val="28"/>
                <w:szCs w:val="28"/>
                <w:lang w:val="vi-VN"/>
              </w:rPr>
              <w:t>+1</w:t>
            </w:r>
          </w:p>
        </w:tc>
        <w:tc>
          <w:tcPr>
            <w:tcW w:w="636" w:type="dxa"/>
            <w:tcBorders>
              <w:top w:val="single" w:sz="4" w:space="0" w:color="auto"/>
              <w:left w:val="single" w:sz="4" w:space="0" w:color="auto"/>
              <w:bottom w:val="single" w:sz="4" w:space="0" w:color="auto"/>
              <w:right w:val="single" w:sz="4" w:space="0" w:color="auto"/>
            </w:tcBorders>
          </w:tcPr>
          <w:p w14:paraId="1B6B50F0" w14:textId="515D940A" w:rsidR="00CC4799" w:rsidRPr="00DD006F" w:rsidRDefault="00DD006F"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5</w:t>
            </w:r>
            <w:r w:rsidR="002E746A">
              <w:rPr>
                <w:rFonts w:ascii="Times New Roman" w:hAnsi="Times New Roman"/>
                <w:color w:val="000000" w:themeColor="text1"/>
                <w:sz w:val="28"/>
                <w:szCs w:val="28"/>
              </w:rPr>
              <w:t>80</w:t>
            </w:r>
          </w:p>
        </w:tc>
        <w:tc>
          <w:tcPr>
            <w:tcW w:w="616" w:type="dxa"/>
            <w:tcBorders>
              <w:top w:val="single" w:sz="4" w:space="0" w:color="auto"/>
              <w:left w:val="single" w:sz="4" w:space="0" w:color="auto"/>
              <w:bottom w:val="single" w:sz="4" w:space="0" w:color="auto"/>
              <w:right w:val="single" w:sz="4" w:space="0" w:color="auto"/>
            </w:tcBorders>
          </w:tcPr>
          <w:p w14:paraId="7F0CB4AA" w14:textId="77777777" w:rsidR="00CC4799" w:rsidRPr="00786BCD" w:rsidRDefault="00CC4799"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16</w:t>
            </w:r>
          </w:p>
        </w:tc>
        <w:tc>
          <w:tcPr>
            <w:tcW w:w="955" w:type="dxa"/>
            <w:tcBorders>
              <w:top w:val="single" w:sz="4" w:space="0" w:color="auto"/>
              <w:left w:val="single" w:sz="4" w:space="0" w:color="auto"/>
              <w:bottom w:val="single" w:sz="4" w:space="0" w:color="auto"/>
              <w:right w:val="single" w:sz="4" w:space="0" w:color="auto"/>
            </w:tcBorders>
          </w:tcPr>
          <w:p w14:paraId="257BE7C7" w14:textId="77777777" w:rsidR="00CC4799" w:rsidRPr="00786BCD" w:rsidRDefault="00CC4799"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26</w:t>
            </w:r>
          </w:p>
        </w:tc>
        <w:tc>
          <w:tcPr>
            <w:tcW w:w="948" w:type="dxa"/>
            <w:tcBorders>
              <w:top w:val="single" w:sz="4" w:space="0" w:color="auto"/>
              <w:left w:val="single" w:sz="4" w:space="0" w:color="auto"/>
              <w:bottom w:val="single" w:sz="4" w:space="0" w:color="auto"/>
              <w:right w:val="single" w:sz="4" w:space="0" w:color="auto"/>
            </w:tcBorders>
          </w:tcPr>
          <w:p w14:paraId="1D778740" w14:textId="77777777" w:rsidR="00CC4799" w:rsidRPr="00786BCD" w:rsidRDefault="00CC4799"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50</w:t>
            </w:r>
          </w:p>
        </w:tc>
        <w:tc>
          <w:tcPr>
            <w:tcW w:w="621" w:type="dxa"/>
            <w:tcBorders>
              <w:top w:val="single" w:sz="4" w:space="0" w:color="auto"/>
              <w:left w:val="single" w:sz="4" w:space="0" w:color="auto"/>
              <w:bottom w:val="single" w:sz="4" w:space="0" w:color="auto"/>
              <w:right w:val="single" w:sz="4" w:space="0" w:color="auto"/>
            </w:tcBorders>
          </w:tcPr>
          <w:p w14:paraId="0D8C6072" w14:textId="77777777" w:rsidR="00CC4799" w:rsidRPr="00786BCD" w:rsidRDefault="00CC4799"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94</w:t>
            </w:r>
          </w:p>
        </w:tc>
        <w:tc>
          <w:tcPr>
            <w:tcW w:w="1074" w:type="dxa"/>
            <w:tcBorders>
              <w:top w:val="single" w:sz="4" w:space="0" w:color="auto"/>
              <w:left w:val="single" w:sz="4" w:space="0" w:color="auto"/>
              <w:bottom w:val="single" w:sz="4" w:space="0" w:color="auto"/>
              <w:right w:val="single" w:sz="4" w:space="0" w:color="auto"/>
            </w:tcBorders>
            <w:vAlign w:val="center"/>
          </w:tcPr>
          <w:p w14:paraId="5D5C9FBF" w14:textId="041A5D47" w:rsidR="00CC4799" w:rsidRPr="00786BCD" w:rsidRDefault="002E746A" w:rsidP="0056454C">
            <w:pPr>
              <w:spacing w:after="240"/>
              <w:jc w:val="cente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1</w:t>
            </w:r>
            <w:r>
              <w:rPr>
                <w:rFonts w:ascii="Times New Roman" w:hAnsi="Times New Roman"/>
                <w:color w:val="000000" w:themeColor="text1"/>
                <w:sz w:val="28"/>
                <w:szCs w:val="28"/>
              </w:rPr>
              <w:t>032</w:t>
            </w:r>
            <w:r w:rsidR="00CC4799" w:rsidRPr="00786BCD">
              <w:rPr>
                <w:rFonts w:ascii="Times New Roman" w:hAnsi="Times New Roman"/>
                <w:color w:val="000000" w:themeColor="text1"/>
                <w:sz w:val="28"/>
                <w:szCs w:val="28"/>
                <w:lang w:val="vi-VN"/>
              </w:rPr>
              <w:t>+1</w:t>
            </w:r>
          </w:p>
        </w:tc>
        <w:tc>
          <w:tcPr>
            <w:tcW w:w="704" w:type="dxa"/>
            <w:tcBorders>
              <w:top w:val="single" w:sz="4" w:space="0" w:color="auto"/>
              <w:left w:val="single" w:sz="4" w:space="0" w:color="auto"/>
              <w:bottom w:val="single" w:sz="4" w:space="0" w:color="auto"/>
              <w:right w:val="single" w:sz="4" w:space="0" w:color="auto"/>
            </w:tcBorders>
            <w:vAlign w:val="center"/>
          </w:tcPr>
          <w:p w14:paraId="45695447" w14:textId="07B38FC7" w:rsidR="00CC4799" w:rsidRPr="002E746A"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580</w:t>
            </w:r>
          </w:p>
        </w:tc>
        <w:tc>
          <w:tcPr>
            <w:tcW w:w="935" w:type="dxa"/>
            <w:tcBorders>
              <w:top w:val="single" w:sz="4" w:space="0" w:color="auto"/>
              <w:left w:val="single" w:sz="4" w:space="0" w:color="auto"/>
              <w:bottom w:val="single" w:sz="4" w:space="0" w:color="auto"/>
              <w:right w:val="single" w:sz="4" w:space="0" w:color="auto"/>
            </w:tcBorders>
          </w:tcPr>
          <w:p w14:paraId="74D3053A" w14:textId="77777777" w:rsidR="00CC4799" w:rsidRPr="00786BCD" w:rsidRDefault="00CC4799"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35,54</w:t>
            </w:r>
          </w:p>
        </w:tc>
      </w:tr>
    </w:tbl>
    <w:p w14:paraId="66C749F8" w14:textId="77777777" w:rsidR="00786BCD" w:rsidRPr="00786BCD" w:rsidRDefault="00786BCD" w:rsidP="0056454C">
      <w:pPr>
        <w:spacing w:after="240"/>
        <w:jc w:val="both"/>
        <w:rPr>
          <w:rFonts w:ascii="Times New Roman" w:hAnsi="Times New Roman"/>
          <w:color w:val="000000" w:themeColor="text1"/>
          <w:sz w:val="28"/>
          <w:szCs w:val="28"/>
          <w:lang w:val="vi-VN"/>
        </w:rPr>
      </w:pPr>
    </w:p>
    <w:p w14:paraId="066D9D3E" w14:textId="77777777" w:rsidR="00786BCD" w:rsidRPr="00FE7F1B" w:rsidRDefault="00786BCD" w:rsidP="00FE7F1B">
      <w:pPr>
        <w:spacing w:after="120"/>
        <w:ind w:firstLine="709"/>
        <w:jc w:val="both"/>
        <w:rPr>
          <w:rFonts w:ascii="Times New Roman" w:hAnsi="Times New Roman"/>
          <w:bCs/>
          <w:color w:val="000000" w:themeColor="text1"/>
          <w:sz w:val="28"/>
          <w:szCs w:val="28"/>
        </w:rPr>
      </w:pPr>
      <w:r w:rsidRPr="0021275E">
        <w:rPr>
          <w:rFonts w:ascii="Times New Roman" w:hAnsi="Times New Roman"/>
          <w:b/>
          <w:bCs/>
          <w:color w:val="000000" w:themeColor="text1"/>
          <w:sz w:val="28"/>
          <w:szCs w:val="28"/>
          <w:lang w:val="vi-VN"/>
        </w:rPr>
        <w:t>2.2. Tình hình đội ngũ giáo viên, nhân viên, cán bộ quản lý</w:t>
      </w:r>
    </w:p>
    <w:p w14:paraId="36360773" w14:textId="4913698B" w:rsidR="00786BCD" w:rsidRPr="00FE7F1B" w:rsidRDefault="00786BCD"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Cán bộ quản lý của trường gồm 3 người đều có trình độ Đại học và trung cấp chính trị. Đội ngũ cán bộ quản lý của nhà trường có năng lực, linh hoạt, </w:t>
      </w:r>
      <w:r w:rsidR="009A0688" w:rsidRPr="00FE7F1B">
        <w:rPr>
          <w:rFonts w:ascii="Times New Roman" w:hAnsi="Times New Roman"/>
          <w:bCs/>
          <w:color w:val="000000" w:themeColor="text1"/>
          <w:sz w:val="28"/>
          <w:szCs w:val="28"/>
        </w:rPr>
        <w:t xml:space="preserve">dám nghĩ dám làm; có trình độ chuyên môn nghiệp vụ vững vàng, </w:t>
      </w:r>
      <w:r w:rsidRPr="00FE7F1B">
        <w:rPr>
          <w:rFonts w:ascii="Times New Roman" w:hAnsi="Times New Roman"/>
          <w:bCs/>
          <w:color w:val="000000" w:themeColor="text1"/>
          <w:sz w:val="28"/>
          <w:szCs w:val="28"/>
        </w:rPr>
        <w:t>hết lòng vì sự nghiệp giáo dục.</w:t>
      </w:r>
      <w:r w:rsidR="001B1A60" w:rsidRPr="00FE7F1B">
        <w:rPr>
          <w:rFonts w:ascii="Times New Roman" w:hAnsi="Times New Roman"/>
          <w:bCs/>
          <w:color w:val="000000" w:themeColor="text1"/>
          <w:sz w:val="28"/>
          <w:szCs w:val="28"/>
        </w:rPr>
        <w:t xml:space="preserve"> </w:t>
      </w:r>
    </w:p>
    <w:p w14:paraId="51C89BE5" w14:textId="132B44B0" w:rsidR="00786BCD" w:rsidRPr="00FE7F1B" w:rsidRDefault="00786BCD"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Chất lượng đội ngũ cán bộ quản lý, giáo viên, nhân viên đáp ứng yêu cầu đổi mới chương trình giáo dục phổ thông. </w:t>
      </w:r>
      <w:r w:rsidR="009A0688" w:rsidRPr="00FE7F1B">
        <w:rPr>
          <w:rFonts w:ascii="Times New Roman" w:hAnsi="Times New Roman"/>
          <w:bCs/>
          <w:color w:val="000000" w:themeColor="text1"/>
          <w:sz w:val="28"/>
          <w:szCs w:val="28"/>
        </w:rPr>
        <w:t>Giáo viên</w:t>
      </w:r>
      <w:r w:rsidRPr="00FE7F1B">
        <w:rPr>
          <w:rFonts w:ascii="Times New Roman" w:hAnsi="Times New Roman"/>
          <w:bCs/>
          <w:color w:val="000000" w:themeColor="text1"/>
          <w:sz w:val="28"/>
          <w:szCs w:val="28"/>
        </w:rPr>
        <w:t xml:space="preserve"> biết khai thác, ứng dụng hiệu quả công nghệ thông tin trong đổi mới quản lý và đổi mới phương pháp giảng dạy theo hướng tích cực hóa hoạt động học tập của học sinh để nâng cao chất lượng.</w:t>
      </w:r>
    </w:p>
    <w:p w14:paraId="4BFB8482" w14:textId="0E1D9783" w:rsidR="007F55B7" w:rsidRPr="00FE7F1B" w:rsidRDefault="007F55B7"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Hoạt động giáo dục đạo đức, nhân cách, kĩ năng sống và nề nếp cho học sinh được thực hiện đúng chỉ đạo chuyên môn và tổ chức lồng ghép, giáo dục trong các buổi sinh hoạt tập thể, hoạt động ngoại khóa.</w:t>
      </w:r>
    </w:p>
    <w:p w14:paraId="0B1747F2" w14:textId="3E4E8EC4" w:rsidR="007F55B7" w:rsidRPr="00FE7F1B" w:rsidRDefault="009A0688"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Trường tổ chức cho </w:t>
      </w:r>
      <w:r w:rsidR="007F55B7" w:rsidRPr="00FE7F1B">
        <w:rPr>
          <w:rFonts w:ascii="Times New Roman" w:hAnsi="Times New Roman"/>
          <w:bCs/>
          <w:color w:val="000000" w:themeColor="text1"/>
          <w:sz w:val="28"/>
          <w:szCs w:val="28"/>
        </w:rPr>
        <w:t xml:space="preserve">100% học sinh học 02 buổi/ ngày nên </w:t>
      </w:r>
      <w:r w:rsidRPr="00FE7F1B">
        <w:rPr>
          <w:rFonts w:ascii="Times New Roman" w:hAnsi="Times New Roman"/>
          <w:bCs/>
          <w:color w:val="000000" w:themeColor="text1"/>
          <w:sz w:val="28"/>
          <w:szCs w:val="28"/>
        </w:rPr>
        <w:t>việc</w:t>
      </w:r>
      <w:r w:rsidR="007F55B7" w:rsidRPr="00FE7F1B">
        <w:rPr>
          <w:rFonts w:ascii="Times New Roman" w:hAnsi="Times New Roman"/>
          <w:bCs/>
          <w:color w:val="000000" w:themeColor="text1"/>
          <w:sz w:val="28"/>
          <w:szCs w:val="28"/>
        </w:rPr>
        <w:t xml:space="preserve"> điều kiện tổ chức </w:t>
      </w:r>
      <w:r w:rsidR="00F61E6A" w:rsidRPr="00FE7F1B">
        <w:rPr>
          <w:rFonts w:ascii="Times New Roman" w:hAnsi="Times New Roman"/>
          <w:bCs/>
          <w:color w:val="000000" w:themeColor="text1"/>
          <w:sz w:val="28"/>
          <w:szCs w:val="28"/>
        </w:rPr>
        <w:t>thực hi</w:t>
      </w:r>
      <w:r w:rsidR="009B3A1E" w:rsidRPr="00FE7F1B">
        <w:rPr>
          <w:rFonts w:ascii="Times New Roman" w:hAnsi="Times New Roman"/>
          <w:bCs/>
          <w:color w:val="000000" w:themeColor="text1"/>
          <w:sz w:val="28"/>
          <w:szCs w:val="28"/>
        </w:rPr>
        <w:t>ệ</w:t>
      </w:r>
      <w:r w:rsidR="00F61E6A" w:rsidRPr="00FE7F1B">
        <w:rPr>
          <w:rFonts w:ascii="Times New Roman" w:hAnsi="Times New Roman"/>
          <w:bCs/>
          <w:color w:val="000000" w:themeColor="text1"/>
          <w:sz w:val="28"/>
          <w:szCs w:val="28"/>
        </w:rPr>
        <w:t>n chương trình GDPT 2018 đạt hiệu quả</w:t>
      </w:r>
      <w:r w:rsidR="009B3A1E" w:rsidRPr="00FE7F1B">
        <w:rPr>
          <w:rFonts w:ascii="Times New Roman" w:hAnsi="Times New Roman"/>
          <w:bCs/>
          <w:color w:val="000000" w:themeColor="text1"/>
          <w:sz w:val="28"/>
          <w:szCs w:val="28"/>
        </w:rPr>
        <w:t>,</w:t>
      </w:r>
      <w:r w:rsidR="007F55B7" w:rsidRPr="00FE7F1B">
        <w:rPr>
          <w:rFonts w:ascii="Times New Roman" w:hAnsi="Times New Roman"/>
          <w:bCs/>
          <w:color w:val="000000" w:themeColor="text1"/>
          <w:sz w:val="28"/>
          <w:szCs w:val="28"/>
        </w:rPr>
        <w:t xml:space="preserve"> các hoạt động ngoại khóa được tổ chức phong phú và đa dạng, góp phần nâng cao chất lượng giáo dục đạo đức, thẩm mĩ, phát triển thể chất cho học sinh.</w:t>
      </w:r>
    </w:p>
    <w:p w14:paraId="172FC4CA" w14:textId="37C9ACFC" w:rsidR="007F55B7" w:rsidRPr="00FE7F1B" w:rsidRDefault="009B3A1E"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w:t>
      </w:r>
      <w:r w:rsidR="007F55B7" w:rsidRPr="00FE7F1B">
        <w:rPr>
          <w:rFonts w:ascii="Times New Roman" w:hAnsi="Times New Roman"/>
          <w:bCs/>
          <w:color w:val="000000" w:themeColor="text1"/>
          <w:sz w:val="28"/>
          <w:szCs w:val="28"/>
        </w:rPr>
        <w:t>Trường lớp khang trang, môi trường Xanh - Sạch - Đẹp. Cơ sở giảng dạy tập trung một điểm, thuận lợi trong công tác quản lý và tổ chức các hoạt động học tập của trường.</w:t>
      </w:r>
    </w:p>
    <w:p w14:paraId="18118738" w14:textId="77777777" w:rsidR="00786BCD" w:rsidRPr="00FE7F1B" w:rsidRDefault="00786BCD"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Trường có các giáo viên được đào tạo chính quy về Mỹ thuật, Thể dục, Tin học nên thuận lợi cho việc bố trí dạy học các môn học này một cách chủ động và hiệu quả.</w:t>
      </w:r>
    </w:p>
    <w:p w14:paraId="3CC659DC" w14:textId="579F83F7" w:rsidR="001B1A60" w:rsidRPr="00FE7F1B" w:rsidRDefault="009A0688"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Có 08</w:t>
      </w:r>
      <w:r w:rsidR="001B1A60" w:rsidRPr="00FE7F1B">
        <w:rPr>
          <w:rFonts w:ascii="Times New Roman" w:hAnsi="Times New Roman"/>
          <w:bCs/>
          <w:color w:val="000000" w:themeColor="text1"/>
          <w:sz w:val="28"/>
          <w:szCs w:val="28"/>
        </w:rPr>
        <w:t xml:space="preserve"> giáo viên </w:t>
      </w:r>
      <w:r w:rsidRPr="00FE7F1B">
        <w:rPr>
          <w:rFonts w:ascii="Times New Roman" w:hAnsi="Times New Roman"/>
          <w:bCs/>
          <w:color w:val="000000" w:themeColor="text1"/>
          <w:sz w:val="28"/>
          <w:szCs w:val="28"/>
        </w:rPr>
        <w:t>đạt giáo viên chủ nhiệm</w:t>
      </w:r>
      <w:r w:rsidR="001B1A60" w:rsidRPr="00FE7F1B">
        <w:rPr>
          <w:rFonts w:ascii="Times New Roman" w:hAnsi="Times New Roman"/>
          <w:bCs/>
          <w:color w:val="000000" w:themeColor="text1"/>
          <w:sz w:val="28"/>
          <w:szCs w:val="28"/>
        </w:rPr>
        <w:t xml:space="preserve"> giỏi cấp </w:t>
      </w:r>
      <w:r w:rsidRPr="00FE7F1B">
        <w:rPr>
          <w:rFonts w:ascii="Times New Roman" w:hAnsi="Times New Roman"/>
          <w:bCs/>
          <w:color w:val="000000" w:themeColor="text1"/>
          <w:sz w:val="28"/>
          <w:szCs w:val="28"/>
        </w:rPr>
        <w:t>huyện</w:t>
      </w:r>
      <w:r w:rsidR="001B1A60" w:rsidRPr="00FE7F1B">
        <w:rPr>
          <w:rFonts w:ascii="Times New Roman" w:hAnsi="Times New Roman"/>
          <w:bCs/>
          <w:color w:val="000000" w:themeColor="text1"/>
          <w:sz w:val="28"/>
          <w:szCs w:val="28"/>
        </w:rPr>
        <w:t xml:space="preserve">. </w:t>
      </w:r>
    </w:p>
    <w:p w14:paraId="5742CD21" w14:textId="77777777" w:rsidR="001B1A60" w:rsidRPr="00FE7F1B" w:rsidRDefault="001B1A60"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100% cán bộ, giáo viên ứng dụng thành thạo công nghệ thông tin trong quản lý, giảng dạy và công việc.</w:t>
      </w:r>
    </w:p>
    <w:p w14:paraId="54F5ECE1" w14:textId="38C4595C" w:rsidR="001B1A60" w:rsidRPr="00FE7F1B" w:rsidRDefault="001B1A60"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100% cán bộ quản lý, giáo viên đều tham gia tập huấn sẵn sàng thực hiện chương trình giáo dục phổ thông mới; 100% giáo viên đã được tập huấn trực tuyến, trực tiếp và đánh giá Đạt các nội dung bồi dưỡng về chương trình và sách giáo khoa, đủ điều kiện để tham gia giảng dạy các khối lớp trong năm học 2024 - 2025.</w:t>
      </w:r>
    </w:p>
    <w:p w14:paraId="737D3FD0" w14:textId="77777777" w:rsidR="00786BCD" w:rsidRPr="00FE7F1B" w:rsidRDefault="00786BCD"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lastRenderedPageBreak/>
        <w:t>- Trường chưa có giáo viên chính quy để dạy môn Âm nhạc. Chưa có nhân viên công nghệ thông tin.</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673"/>
        <w:gridCol w:w="584"/>
        <w:gridCol w:w="543"/>
        <w:gridCol w:w="584"/>
        <w:gridCol w:w="705"/>
        <w:gridCol w:w="580"/>
        <w:gridCol w:w="565"/>
        <w:gridCol w:w="567"/>
        <w:gridCol w:w="571"/>
        <w:gridCol w:w="570"/>
        <w:gridCol w:w="844"/>
        <w:gridCol w:w="732"/>
        <w:gridCol w:w="799"/>
      </w:tblGrid>
      <w:tr w:rsidR="00786BCD" w:rsidRPr="00786BCD" w14:paraId="10D18BB4" w14:textId="77777777" w:rsidTr="00F53958">
        <w:trPr>
          <w:trHeight w:val="698"/>
          <w:jc w:val="center"/>
        </w:trPr>
        <w:tc>
          <w:tcPr>
            <w:tcW w:w="841" w:type="dxa"/>
            <w:vMerge w:val="restart"/>
            <w:shd w:val="clear" w:color="auto" w:fill="auto"/>
          </w:tcPr>
          <w:p w14:paraId="364B3A38" w14:textId="77777777" w:rsidR="00786BCD" w:rsidRDefault="00786BCD" w:rsidP="0056454C">
            <w:pPr>
              <w:spacing w:after="240"/>
              <w:jc w:val="both"/>
              <w:rPr>
                <w:rFonts w:ascii="Times New Roman" w:hAnsi="Times New Roman"/>
                <w:color w:val="000000" w:themeColor="text1"/>
                <w:sz w:val="28"/>
                <w:szCs w:val="28"/>
              </w:rPr>
            </w:pPr>
          </w:p>
          <w:p w14:paraId="2EEA0185" w14:textId="77777777" w:rsidR="00867D71" w:rsidRPr="00867D71" w:rsidRDefault="00867D71" w:rsidP="0056454C">
            <w:pPr>
              <w:spacing w:after="240"/>
              <w:jc w:val="both"/>
              <w:rPr>
                <w:rFonts w:ascii="Times New Roman" w:hAnsi="Times New Roman"/>
                <w:color w:val="000000" w:themeColor="text1"/>
                <w:sz w:val="28"/>
                <w:szCs w:val="28"/>
              </w:rPr>
            </w:pPr>
          </w:p>
        </w:tc>
        <w:tc>
          <w:tcPr>
            <w:tcW w:w="1257" w:type="dxa"/>
            <w:gridSpan w:val="2"/>
            <w:shd w:val="clear" w:color="auto" w:fill="auto"/>
            <w:vAlign w:val="center"/>
          </w:tcPr>
          <w:p w14:paraId="6249180B" w14:textId="77777777" w:rsidR="00786BCD" w:rsidRPr="00CB7565" w:rsidRDefault="00786BCD" w:rsidP="0056454C">
            <w:pPr>
              <w:spacing w:after="240"/>
              <w:jc w:val="center"/>
              <w:rPr>
                <w:rFonts w:ascii="Times New Roman" w:hAnsi="Times New Roman"/>
                <w:color w:val="000000" w:themeColor="text1"/>
                <w:sz w:val="26"/>
                <w:szCs w:val="26"/>
                <w:lang w:val="vi-VN"/>
              </w:rPr>
            </w:pPr>
            <w:r w:rsidRPr="00CB7565">
              <w:rPr>
                <w:rFonts w:ascii="Times New Roman" w:hAnsi="Times New Roman"/>
                <w:color w:val="000000" w:themeColor="text1"/>
                <w:sz w:val="26"/>
                <w:szCs w:val="26"/>
                <w:lang w:val="vi-VN"/>
              </w:rPr>
              <w:t>Tổng số</w:t>
            </w:r>
          </w:p>
        </w:tc>
        <w:tc>
          <w:tcPr>
            <w:tcW w:w="1127" w:type="dxa"/>
            <w:gridSpan w:val="2"/>
            <w:shd w:val="clear" w:color="auto" w:fill="auto"/>
            <w:vAlign w:val="center"/>
          </w:tcPr>
          <w:p w14:paraId="292C37D6" w14:textId="77777777" w:rsidR="00786BCD" w:rsidRPr="00CB7565" w:rsidRDefault="00786BCD" w:rsidP="0056454C">
            <w:pPr>
              <w:spacing w:after="240"/>
              <w:jc w:val="center"/>
              <w:rPr>
                <w:rFonts w:ascii="Times New Roman" w:hAnsi="Times New Roman"/>
                <w:color w:val="000000" w:themeColor="text1"/>
                <w:sz w:val="26"/>
                <w:szCs w:val="26"/>
                <w:lang w:val="vi-VN"/>
              </w:rPr>
            </w:pPr>
            <w:r w:rsidRPr="00CB7565">
              <w:rPr>
                <w:rFonts w:ascii="Times New Roman" w:hAnsi="Times New Roman"/>
                <w:color w:val="000000" w:themeColor="text1"/>
                <w:sz w:val="26"/>
                <w:szCs w:val="26"/>
                <w:lang w:val="vi-VN"/>
              </w:rPr>
              <w:t>Đảng</w:t>
            </w:r>
          </w:p>
        </w:tc>
        <w:tc>
          <w:tcPr>
            <w:tcW w:w="1285" w:type="dxa"/>
            <w:gridSpan w:val="2"/>
            <w:shd w:val="clear" w:color="auto" w:fill="auto"/>
            <w:vAlign w:val="center"/>
          </w:tcPr>
          <w:p w14:paraId="2066DE6B" w14:textId="77777777" w:rsidR="00786BCD" w:rsidRPr="00CB7565" w:rsidRDefault="00786BCD" w:rsidP="0056454C">
            <w:pPr>
              <w:spacing w:after="240"/>
              <w:jc w:val="center"/>
              <w:rPr>
                <w:rFonts w:ascii="Times New Roman" w:hAnsi="Times New Roman"/>
                <w:color w:val="000000" w:themeColor="text1"/>
                <w:sz w:val="26"/>
                <w:szCs w:val="26"/>
                <w:lang w:val="vi-VN"/>
              </w:rPr>
            </w:pPr>
            <w:r w:rsidRPr="00CB7565">
              <w:rPr>
                <w:rFonts w:ascii="Times New Roman" w:hAnsi="Times New Roman"/>
                <w:color w:val="000000" w:themeColor="text1"/>
                <w:sz w:val="26"/>
                <w:szCs w:val="26"/>
                <w:lang w:val="vi-VN"/>
              </w:rPr>
              <w:t>Công đoàn</w:t>
            </w:r>
          </w:p>
        </w:tc>
        <w:tc>
          <w:tcPr>
            <w:tcW w:w="1132" w:type="dxa"/>
            <w:gridSpan w:val="2"/>
            <w:shd w:val="clear" w:color="auto" w:fill="auto"/>
            <w:vAlign w:val="center"/>
          </w:tcPr>
          <w:p w14:paraId="256F61E6" w14:textId="77777777" w:rsidR="00786BCD" w:rsidRPr="00CB7565" w:rsidRDefault="00786BCD" w:rsidP="0056454C">
            <w:pPr>
              <w:spacing w:after="240"/>
              <w:jc w:val="center"/>
              <w:rPr>
                <w:rFonts w:ascii="Times New Roman" w:hAnsi="Times New Roman"/>
                <w:color w:val="000000" w:themeColor="text1"/>
                <w:sz w:val="26"/>
                <w:szCs w:val="26"/>
                <w:lang w:val="vi-VN"/>
              </w:rPr>
            </w:pPr>
            <w:r w:rsidRPr="00CB7565">
              <w:rPr>
                <w:rFonts w:ascii="Times New Roman" w:hAnsi="Times New Roman"/>
                <w:color w:val="000000" w:themeColor="text1"/>
                <w:sz w:val="26"/>
                <w:szCs w:val="26"/>
                <w:lang w:val="vi-VN"/>
              </w:rPr>
              <w:t>Chi đoàn</w:t>
            </w:r>
          </w:p>
        </w:tc>
        <w:tc>
          <w:tcPr>
            <w:tcW w:w="1141" w:type="dxa"/>
            <w:gridSpan w:val="2"/>
            <w:shd w:val="clear" w:color="auto" w:fill="auto"/>
            <w:vAlign w:val="center"/>
          </w:tcPr>
          <w:p w14:paraId="3D0B82C8" w14:textId="77777777" w:rsidR="00786BCD" w:rsidRPr="00CB7565" w:rsidRDefault="00786BCD" w:rsidP="0056454C">
            <w:pPr>
              <w:spacing w:after="240"/>
              <w:jc w:val="center"/>
              <w:rPr>
                <w:rFonts w:ascii="Times New Roman" w:hAnsi="Times New Roman"/>
                <w:color w:val="000000" w:themeColor="text1"/>
                <w:sz w:val="26"/>
                <w:szCs w:val="26"/>
                <w:lang w:val="vi-VN"/>
              </w:rPr>
            </w:pPr>
            <w:r w:rsidRPr="00CB7565">
              <w:rPr>
                <w:rFonts w:ascii="Times New Roman" w:hAnsi="Times New Roman"/>
                <w:color w:val="000000" w:themeColor="text1"/>
                <w:sz w:val="26"/>
                <w:szCs w:val="26"/>
                <w:lang w:val="vi-VN"/>
              </w:rPr>
              <w:t>Biên chế</w:t>
            </w:r>
          </w:p>
        </w:tc>
        <w:tc>
          <w:tcPr>
            <w:tcW w:w="844" w:type="dxa"/>
            <w:vMerge w:val="restart"/>
            <w:shd w:val="clear" w:color="auto" w:fill="auto"/>
            <w:vAlign w:val="center"/>
          </w:tcPr>
          <w:p w14:paraId="7DA4FE68" w14:textId="77777777" w:rsidR="00786BCD" w:rsidRPr="00CB7565" w:rsidRDefault="00786BCD" w:rsidP="0056454C">
            <w:pPr>
              <w:spacing w:after="240"/>
              <w:jc w:val="center"/>
              <w:rPr>
                <w:rFonts w:ascii="Times New Roman" w:hAnsi="Times New Roman"/>
                <w:color w:val="000000" w:themeColor="text1"/>
                <w:sz w:val="26"/>
                <w:szCs w:val="26"/>
                <w:lang w:val="vi-VN"/>
              </w:rPr>
            </w:pPr>
            <w:r w:rsidRPr="00CB7565">
              <w:rPr>
                <w:rFonts w:ascii="Times New Roman" w:hAnsi="Times New Roman"/>
                <w:color w:val="000000" w:themeColor="text1"/>
                <w:sz w:val="26"/>
                <w:szCs w:val="26"/>
                <w:lang w:val="vi-VN"/>
              </w:rPr>
              <w:t>GV dạy lớp</w:t>
            </w:r>
          </w:p>
        </w:tc>
        <w:tc>
          <w:tcPr>
            <w:tcW w:w="732" w:type="dxa"/>
            <w:vMerge w:val="restart"/>
            <w:shd w:val="clear" w:color="auto" w:fill="auto"/>
            <w:vAlign w:val="center"/>
          </w:tcPr>
          <w:p w14:paraId="3DC0CE1F" w14:textId="77777777" w:rsidR="00786BCD" w:rsidRPr="00CB7565" w:rsidRDefault="00786BCD" w:rsidP="0056454C">
            <w:pPr>
              <w:spacing w:after="240"/>
              <w:jc w:val="center"/>
              <w:rPr>
                <w:rFonts w:ascii="Times New Roman" w:hAnsi="Times New Roman"/>
                <w:color w:val="000000" w:themeColor="text1"/>
                <w:sz w:val="26"/>
                <w:szCs w:val="26"/>
                <w:lang w:val="vi-VN"/>
              </w:rPr>
            </w:pPr>
            <w:r w:rsidRPr="00CB7565">
              <w:rPr>
                <w:rFonts w:ascii="Times New Roman" w:hAnsi="Times New Roman"/>
                <w:color w:val="000000" w:themeColor="text1"/>
                <w:sz w:val="26"/>
                <w:szCs w:val="26"/>
                <w:lang w:val="vi-VN"/>
              </w:rPr>
              <w:t>GV bộ môn</w:t>
            </w:r>
          </w:p>
        </w:tc>
        <w:tc>
          <w:tcPr>
            <w:tcW w:w="799" w:type="dxa"/>
            <w:vMerge w:val="restart"/>
            <w:shd w:val="clear" w:color="auto" w:fill="auto"/>
            <w:vAlign w:val="center"/>
          </w:tcPr>
          <w:p w14:paraId="28B05C4C" w14:textId="77777777" w:rsidR="00786BCD" w:rsidRPr="00CB7565" w:rsidRDefault="00786BCD" w:rsidP="0056454C">
            <w:pPr>
              <w:spacing w:after="240"/>
              <w:jc w:val="center"/>
              <w:rPr>
                <w:rFonts w:ascii="Times New Roman" w:hAnsi="Times New Roman"/>
                <w:color w:val="000000" w:themeColor="text1"/>
                <w:sz w:val="26"/>
                <w:szCs w:val="26"/>
                <w:lang w:val="vi-VN"/>
              </w:rPr>
            </w:pPr>
            <w:r w:rsidRPr="00CB7565">
              <w:rPr>
                <w:rFonts w:ascii="Times New Roman" w:hAnsi="Times New Roman"/>
                <w:color w:val="000000" w:themeColor="text1"/>
                <w:sz w:val="26"/>
                <w:szCs w:val="26"/>
                <w:lang w:val="vi-VN"/>
              </w:rPr>
              <w:t>GV  công tác khác</w:t>
            </w:r>
          </w:p>
        </w:tc>
      </w:tr>
      <w:tr w:rsidR="00786BCD" w:rsidRPr="00786BCD" w14:paraId="5DAC808A" w14:textId="77777777" w:rsidTr="00F53958">
        <w:trPr>
          <w:trHeight w:val="505"/>
          <w:jc w:val="center"/>
        </w:trPr>
        <w:tc>
          <w:tcPr>
            <w:tcW w:w="841" w:type="dxa"/>
            <w:vMerge/>
            <w:shd w:val="clear" w:color="auto" w:fill="auto"/>
          </w:tcPr>
          <w:p w14:paraId="51E945CA" w14:textId="77777777" w:rsidR="00786BCD" w:rsidRPr="00786BCD" w:rsidRDefault="00786BCD" w:rsidP="0056454C">
            <w:pPr>
              <w:spacing w:after="240"/>
              <w:jc w:val="both"/>
              <w:rPr>
                <w:rFonts w:ascii="Times New Roman" w:hAnsi="Times New Roman"/>
                <w:color w:val="000000" w:themeColor="text1"/>
                <w:sz w:val="28"/>
                <w:szCs w:val="28"/>
                <w:lang w:val="vi-VN"/>
              </w:rPr>
            </w:pPr>
          </w:p>
        </w:tc>
        <w:tc>
          <w:tcPr>
            <w:tcW w:w="673" w:type="dxa"/>
            <w:shd w:val="clear" w:color="auto" w:fill="auto"/>
          </w:tcPr>
          <w:p w14:paraId="7D274892"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SL</w:t>
            </w:r>
          </w:p>
        </w:tc>
        <w:tc>
          <w:tcPr>
            <w:tcW w:w="584" w:type="dxa"/>
            <w:shd w:val="clear" w:color="auto" w:fill="auto"/>
          </w:tcPr>
          <w:p w14:paraId="67180259"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Nữ</w:t>
            </w:r>
          </w:p>
        </w:tc>
        <w:tc>
          <w:tcPr>
            <w:tcW w:w="543" w:type="dxa"/>
            <w:shd w:val="clear" w:color="auto" w:fill="auto"/>
          </w:tcPr>
          <w:p w14:paraId="1F1EED2C"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SL</w:t>
            </w:r>
          </w:p>
        </w:tc>
        <w:tc>
          <w:tcPr>
            <w:tcW w:w="584" w:type="dxa"/>
            <w:shd w:val="clear" w:color="auto" w:fill="auto"/>
          </w:tcPr>
          <w:p w14:paraId="007D667D"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Nữ</w:t>
            </w:r>
          </w:p>
        </w:tc>
        <w:tc>
          <w:tcPr>
            <w:tcW w:w="705" w:type="dxa"/>
            <w:shd w:val="clear" w:color="auto" w:fill="auto"/>
          </w:tcPr>
          <w:p w14:paraId="65D1710C"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SL</w:t>
            </w:r>
          </w:p>
        </w:tc>
        <w:tc>
          <w:tcPr>
            <w:tcW w:w="580" w:type="dxa"/>
            <w:shd w:val="clear" w:color="auto" w:fill="auto"/>
          </w:tcPr>
          <w:p w14:paraId="2EEAB693"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Nữ</w:t>
            </w:r>
          </w:p>
        </w:tc>
        <w:tc>
          <w:tcPr>
            <w:tcW w:w="565" w:type="dxa"/>
            <w:shd w:val="clear" w:color="auto" w:fill="auto"/>
          </w:tcPr>
          <w:p w14:paraId="7D6AE2D7"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SL</w:t>
            </w:r>
          </w:p>
        </w:tc>
        <w:tc>
          <w:tcPr>
            <w:tcW w:w="567" w:type="dxa"/>
            <w:shd w:val="clear" w:color="auto" w:fill="auto"/>
          </w:tcPr>
          <w:p w14:paraId="088D5037" w14:textId="77777777" w:rsidR="00786BCD" w:rsidRPr="00DC3EFD" w:rsidRDefault="00786BCD" w:rsidP="0056454C">
            <w:pPr>
              <w:spacing w:after="240"/>
              <w:jc w:val="both"/>
              <w:rPr>
                <w:rFonts w:ascii="Times New Roman" w:hAnsi="Times New Roman"/>
                <w:color w:val="000000" w:themeColor="text1"/>
                <w:szCs w:val="24"/>
                <w:lang w:val="vi-VN"/>
              </w:rPr>
            </w:pPr>
            <w:r w:rsidRPr="00DC3EFD">
              <w:rPr>
                <w:rFonts w:ascii="Times New Roman" w:hAnsi="Times New Roman"/>
                <w:color w:val="000000" w:themeColor="text1"/>
                <w:szCs w:val="24"/>
                <w:lang w:val="vi-VN"/>
              </w:rPr>
              <w:t>Nữ</w:t>
            </w:r>
          </w:p>
        </w:tc>
        <w:tc>
          <w:tcPr>
            <w:tcW w:w="571" w:type="dxa"/>
            <w:shd w:val="clear" w:color="auto" w:fill="auto"/>
          </w:tcPr>
          <w:p w14:paraId="304AF612" w14:textId="77777777" w:rsidR="00786BCD" w:rsidRPr="00DC3EFD" w:rsidRDefault="00786BCD" w:rsidP="0056454C">
            <w:pPr>
              <w:spacing w:after="240"/>
              <w:jc w:val="both"/>
              <w:rPr>
                <w:rFonts w:ascii="Times New Roman" w:hAnsi="Times New Roman"/>
                <w:color w:val="000000" w:themeColor="text1"/>
                <w:szCs w:val="24"/>
                <w:lang w:val="vi-VN"/>
              </w:rPr>
            </w:pPr>
            <w:r w:rsidRPr="00DC3EFD">
              <w:rPr>
                <w:rFonts w:ascii="Times New Roman" w:hAnsi="Times New Roman"/>
                <w:color w:val="000000" w:themeColor="text1"/>
                <w:szCs w:val="24"/>
                <w:lang w:val="vi-VN"/>
              </w:rPr>
              <w:t>BC</w:t>
            </w:r>
          </w:p>
        </w:tc>
        <w:tc>
          <w:tcPr>
            <w:tcW w:w="570" w:type="dxa"/>
            <w:shd w:val="clear" w:color="auto" w:fill="auto"/>
          </w:tcPr>
          <w:p w14:paraId="46CECAD5" w14:textId="77777777" w:rsidR="00786BCD" w:rsidRPr="00DC3EFD" w:rsidRDefault="00786BCD" w:rsidP="0056454C">
            <w:pPr>
              <w:spacing w:after="240"/>
              <w:jc w:val="both"/>
              <w:rPr>
                <w:rFonts w:ascii="Times New Roman" w:hAnsi="Times New Roman"/>
                <w:color w:val="000000" w:themeColor="text1"/>
                <w:szCs w:val="24"/>
                <w:lang w:val="vi-VN"/>
              </w:rPr>
            </w:pPr>
            <w:r w:rsidRPr="00DC3EFD">
              <w:rPr>
                <w:rFonts w:ascii="Times New Roman" w:hAnsi="Times New Roman"/>
                <w:color w:val="000000" w:themeColor="text1"/>
                <w:szCs w:val="24"/>
                <w:lang w:val="vi-VN"/>
              </w:rPr>
              <w:t>HĐ</w:t>
            </w:r>
          </w:p>
        </w:tc>
        <w:tc>
          <w:tcPr>
            <w:tcW w:w="844" w:type="dxa"/>
            <w:vMerge/>
            <w:shd w:val="clear" w:color="auto" w:fill="auto"/>
          </w:tcPr>
          <w:p w14:paraId="0648335C" w14:textId="77777777" w:rsidR="00786BCD" w:rsidRPr="00786BCD" w:rsidRDefault="00786BCD" w:rsidP="0056454C">
            <w:pPr>
              <w:spacing w:after="240"/>
              <w:jc w:val="both"/>
              <w:rPr>
                <w:rFonts w:ascii="Times New Roman" w:hAnsi="Times New Roman"/>
                <w:color w:val="000000" w:themeColor="text1"/>
                <w:sz w:val="28"/>
                <w:szCs w:val="28"/>
                <w:lang w:val="vi-VN"/>
              </w:rPr>
            </w:pPr>
          </w:p>
        </w:tc>
        <w:tc>
          <w:tcPr>
            <w:tcW w:w="732" w:type="dxa"/>
            <w:vMerge/>
            <w:shd w:val="clear" w:color="auto" w:fill="auto"/>
          </w:tcPr>
          <w:p w14:paraId="1AE70C11" w14:textId="77777777" w:rsidR="00786BCD" w:rsidRPr="00786BCD" w:rsidRDefault="00786BCD" w:rsidP="0056454C">
            <w:pPr>
              <w:spacing w:after="240"/>
              <w:jc w:val="both"/>
              <w:rPr>
                <w:rFonts w:ascii="Times New Roman" w:hAnsi="Times New Roman"/>
                <w:color w:val="000000" w:themeColor="text1"/>
                <w:sz w:val="28"/>
                <w:szCs w:val="28"/>
                <w:lang w:val="vi-VN"/>
              </w:rPr>
            </w:pPr>
          </w:p>
        </w:tc>
        <w:tc>
          <w:tcPr>
            <w:tcW w:w="799" w:type="dxa"/>
            <w:vMerge/>
            <w:shd w:val="clear" w:color="auto" w:fill="auto"/>
          </w:tcPr>
          <w:p w14:paraId="2CC6B222" w14:textId="77777777" w:rsidR="00786BCD" w:rsidRPr="00786BCD" w:rsidRDefault="00786BCD" w:rsidP="0056454C">
            <w:pPr>
              <w:spacing w:after="240"/>
              <w:jc w:val="both"/>
              <w:rPr>
                <w:rFonts w:ascii="Times New Roman" w:hAnsi="Times New Roman"/>
                <w:color w:val="000000" w:themeColor="text1"/>
                <w:sz w:val="28"/>
                <w:szCs w:val="28"/>
                <w:lang w:val="vi-VN"/>
              </w:rPr>
            </w:pPr>
          </w:p>
        </w:tc>
      </w:tr>
      <w:tr w:rsidR="00786BCD" w:rsidRPr="00786BCD" w14:paraId="48964995" w14:textId="77777777" w:rsidTr="00F53958">
        <w:trPr>
          <w:trHeight w:val="609"/>
          <w:jc w:val="center"/>
        </w:trPr>
        <w:tc>
          <w:tcPr>
            <w:tcW w:w="841" w:type="dxa"/>
            <w:shd w:val="clear" w:color="auto" w:fill="auto"/>
            <w:vAlign w:val="center"/>
          </w:tcPr>
          <w:p w14:paraId="3DCC2532"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BGH</w:t>
            </w:r>
          </w:p>
        </w:tc>
        <w:tc>
          <w:tcPr>
            <w:tcW w:w="673" w:type="dxa"/>
            <w:shd w:val="clear" w:color="auto" w:fill="auto"/>
            <w:vAlign w:val="center"/>
          </w:tcPr>
          <w:p w14:paraId="5BBBBAB1"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w:t>
            </w:r>
          </w:p>
        </w:tc>
        <w:tc>
          <w:tcPr>
            <w:tcW w:w="584" w:type="dxa"/>
            <w:shd w:val="clear" w:color="auto" w:fill="auto"/>
            <w:vAlign w:val="center"/>
          </w:tcPr>
          <w:p w14:paraId="4BF5F5BC"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1</w:t>
            </w:r>
          </w:p>
        </w:tc>
        <w:tc>
          <w:tcPr>
            <w:tcW w:w="543" w:type="dxa"/>
            <w:shd w:val="clear" w:color="auto" w:fill="auto"/>
            <w:vAlign w:val="center"/>
          </w:tcPr>
          <w:p w14:paraId="35E11A8B"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w:t>
            </w:r>
          </w:p>
        </w:tc>
        <w:tc>
          <w:tcPr>
            <w:tcW w:w="584" w:type="dxa"/>
            <w:shd w:val="clear" w:color="auto" w:fill="auto"/>
            <w:vAlign w:val="center"/>
          </w:tcPr>
          <w:p w14:paraId="17C419E5"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1</w:t>
            </w:r>
          </w:p>
        </w:tc>
        <w:tc>
          <w:tcPr>
            <w:tcW w:w="705" w:type="dxa"/>
            <w:shd w:val="clear" w:color="auto" w:fill="auto"/>
            <w:vAlign w:val="center"/>
          </w:tcPr>
          <w:p w14:paraId="59222009"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w:t>
            </w:r>
          </w:p>
        </w:tc>
        <w:tc>
          <w:tcPr>
            <w:tcW w:w="580" w:type="dxa"/>
            <w:shd w:val="clear" w:color="auto" w:fill="auto"/>
            <w:vAlign w:val="center"/>
          </w:tcPr>
          <w:p w14:paraId="0D33DBCE"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1</w:t>
            </w:r>
          </w:p>
        </w:tc>
        <w:tc>
          <w:tcPr>
            <w:tcW w:w="565" w:type="dxa"/>
            <w:shd w:val="clear" w:color="auto" w:fill="auto"/>
            <w:vAlign w:val="center"/>
          </w:tcPr>
          <w:p w14:paraId="19841BD8" w14:textId="77777777" w:rsidR="00786BCD" w:rsidRPr="00786BCD" w:rsidRDefault="00786BCD" w:rsidP="0056454C">
            <w:pPr>
              <w:spacing w:after="240"/>
              <w:jc w:val="center"/>
              <w:rPr>
                <w:rFonts w:ascii="Times New Roman" w:hAnsi="Times New Roman"/>
                <w:color w:val="000000" w:themeColor="text1"/>
                <w:sz w:val="28"/>
                <w:szCs w:val="28"/>
                <w:lang w:val="vi-VN"/>
              </w:rPr>
            </w:pPr>
          </w:p>
        </w:tc>
        <w:tc>
          <w:tcPr>
            <w:tcW w:w="567" w:type="dxa"/>
            <w:shd w:val="clear" w:color="auto" w:fill="auto"/>
            <w:vAlign w:val="center"/>
          </w:tcPr>
          <w:p w14:paraId="7C2CF52C" w14:textId="77777777" w:rsidR="00786BCD" w:rsidRPr="00786BCD" w:rsidRDefault="00786BCD" w:rsidP="0056454C">
            <w:pPr>
              <w:spacing w:after="240"/>
              <w:jc w:val="center"/>
              <w:rPr>
                <w:rFonts w:ascii="Times New Roman" w:hAnsi="Times New Roman"/>
                <w:color w:val="000000" w:themeColor="text1"/>
                <w:sz w:val="28"/>
                <w:szCs w:val="28"/>
                <w:lang w:val="vi-VN"/>
              </w:rPr>
            </w:pPr>
          </w:p>
        </w:tc>
        <w:tc>
          <w:tcPr>
            <w:tcW w:w="571" w:type="dxa"/>
            <w:shd w:val="clear" w:color="auto" w:fill="auto"/>
            <w:vAlign w:val="center"/>
          </w:tcPr>
          <w:p w14:paraId="63C692AB"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w:t>
            </w:r>
          </w:p>
        </w:tc>
        <w:tc>
          <w:tcPr>
            <w:tcW w:w="570" w:type="dxa"/>
            <w:shd w:val="clear" w:color="auto" w:fill="auto"/>
            <w:vAlign w:val="center"/>
          </w:tcPr>
          <w:p w14:paraId="53F5835C" w14:textId="77777777" w:rsidR="00786BCD" w:rsidRPr="00786BCD" w:rsidRDefault="00786BCD" w:rsidP="0056454C">
            <w:pPr>
              <w:spacing w:after="240"/>
              <w:jc w:val="center"/>
              <w:rPr>
                <w:rFonts w:ascii="Times New Roman" w:hAnsi="Times New Roman"/>
                <w:color w:val="000000" w:themeColor="text1"/>
                <w:sz w:val="28"/>
                <w:szCs w:val="28"/>
                <w:lang w:val="vi-VN"/>
              </w:rPr>
            </w:pPr>
          </w:p>
        </w:tc>
        <w:tc>
          <w:tcPr>
            <w:tcW w:w="844" w:type="dxa"/>
            <w:shd w:val="clear" w:color="auto" w:fill="auto"/>
            <w:vAlign w:val="center"/>
          </w:tcPr>
          <w:p w14:paraId="0CBD4714" w14:textId="77777777" w:rsidR="00786BCD" w:rsidRPr="00786BCD" w:rsidRDefault="00786BCD" w:rsidP="0056454C">
            <w:pPr>
              <w:spacing w:after="240"/>
              <w:jc w:val="center"/>
              <w:rPr>
                <w:rFonts w:ascii="Times New Roman" w:hAnsi="Times New Roman"/>
                <w:color w:val="000000" w:themeColor="text1"/>
                <w:sz w:val="28"/>
                <w:szCs w:val="28"/>
                <w:lang w:val="vi-VN"/>
              </w:rPr>
            </w:pPr>
          </w:p>
        </w:tc>
        <w:tc>
          <w:tcPr>
            <w:tcW w:w="732" w:type="dxa"/>
            <w:shd w:val="clear" w:color="auto" w:fill="auto"/>
            <w:vAlign w:val="center"/>
          </w:tcPr>
          <w:p w14:paraId="545C77E5" w14:textId="77777777" w:rsidR="00786BCD" w:rsidRPr="00786BCD" w:rsidRDefault="00786BCD" w:rsidP="0056454C">
            <w:pPr>
              <w:spacing w:after="240"/>
              <w:jc w:val="center"/>
              <w:rPr>
                <w:rFonts w:ascii="Times New Roman" w:hAnsi="Times New Roman"/>
                <w:color w:val="000000" w:themeColor="text1"/>
                <w:sz w:val="28"/>
                <w:szCs w:val="28"/>
                <w:lang w:val="vi-VN"/>
              </w:rPr>
            </w:pPr>
          </w:p>
        </w:tc>
        <w:tc>
          <w:tcPr>
            <w:tcW w:w="799" w:type="dxa"/>
            <w:shd w:val="clear" w:color="auto" w:fill="auto"/>
            <w:vAlign w:val="center"/>
          </w:tcPr>
          <w:p w14:paraId="7A707DC8" w14:textId="77777777" w:rsidR="00786BCD" w:rsidRPr="00786BCD" w:rsidRDefault="00786BCD" w:rsidP="0056454C">
            <w:pPr>
              <w:spacing w:after="240"/>
              <w:jc w:val="center"/>
              <w:rPr>
                <w:rFonts w:ascii="Times New Roman" w:hAnsi="Times New Roman"/>
                <w:color w:val="000000" w:themeColor="text1"/>
                <w:sz w:val="28"/>
                <w:szCs w:val="28"/>
                <w:lang w:val="vi-VN"/>
              </w:rPr>
            </w:pPr>
          </w:p>
        </w:tc>
      </w:tr>
      <w:tr w:rsidR="00786BCD" w:rsidRPr="00786BCD" w14:paraId="1A26DD15" w14:textId="77777777" w:rsidTr="00F53958">
        <w:trPr>
          <w:trHeight w:val="515"/>
          <w:jc w:val="center"/>
        </w:trPr>
        <w:tc>
          <w:tcPr>
            <w:tcW w:w="841" w:type="dxa"/>
            <w:shd w:val="clear" w:color="auto" w:fill="auto"/>
            <w:vAlign w:val="center"/>
          </w:tcPr>
          <w:p w14:paraId="4891B092"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GV</w:t>
            </w:r>
          </w:p>
        </w:tc>
        <w:tc>
          <w:tcPr>
            <w:tcW w:w="673" w:type="dxa"/>
            <w:shd w:val="clear" w:color="auto" w:fill="auto"/>
            <w:vAlign w:val="center"/>
          </w:tcPr>
          <w:p w14:paraId="182FA9E8" w14:textId="222730B7" w:rsidR="00786BCD" w:rsidRPr="003B5301"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4</w:t>
            </w:r>
            <w:r w:rsidR="003B5301">
              <w:rPr>
                <w:rFonts w:ascii="Times New Roman" w:hAnsi="Times New Roman"/>
                <w:color w:val="000000" w:themeColor="text1"/>
                <w:sz w:val="28"/>
                <w:szCs w:val="28"/>
              </w:rPr>
              <w:t>6</w:t>
            </w:r>
          </w:p>
        </w:tc>
        <w:tc>
          <w:tcPr>
            <w:tcW w:w="584" w:type="dxa"/>
            <w:shd w:val="clear" w:color="auto" w:fill="auto"/>
            <w:vAlign w:val="center"/>
          </w:tcPr>
          <w:p w14:paraId="7795ED17" w14:textId="289B29C0" w:rsidR="00786BCD" w:rsidRPr="003B5301"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3</w:t>
            </w:r>
            <w:r w:rsidR="003B5301">
              <w:rPr>
                <w:rFonts w:ascii="Times New Roman" w:hAnsi="Times New Roman"/>
                <w:color w:val="000000" w:themeColor="text1"/>
                <w:sz w:val="28"/>
                <w:szCs w:val="28"/>
              </w:rPr>
              <w:t>6</w:t>
            </w:r>
          </w:p>
        </w:tc>
        <w:tc>
          <w:tcPr>
            <w:tcW w:w="543" w:type="dxa"/>
            <w:shd w:val="clear" w:color="auto" w:fill="auto"/>
            <w:vAlign w:val="center"/>
          </w:tcPr>
          <w:p w14:paraId="4DB573F4" w14:textId="375FD317" w:rsidR="00786BCD" w:rsidRPr="003B5301" w:rsidRDefault="003B5301"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20</w:t>
            </w:r>
          </w:p>
        </w:tc>
        <w:tc>
          <w:tcPr>
            <w:tcW w:w="584" w:type="dxa"/>
            <w:shd w:val="clear" w:color="auto" w:fill="auto"/>
            <w:vAlign w:val="center"/>
          </w:tcPr>
          <w:p w14:paraId="452E475C" w14:textId="604C943D" w:rsidR="00786BCD" w:rsidRPr="003B5301"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1</w:t>
            </w:r>
            <w:r w:rsidR="003B5301">
              <w:rPr>
                <w:rFonts w:ascii="Times New Roman" w:hAnsi="Times New Roman"/>
                <w:color w:val="000000" w:themeColor="text1"/>
                <w:sz w:val="28"/>
                <w:szCs w:val="28"/>
              </w:rPr>
              <w:t>5</w:t>
            </w:r>
          </w:p>
        </w:tc>
        <w:tc>
          <w:tcPr>
            <w:tcW w:w="705" w:type="dxa"/>
            <w:shd w:val="clear" w:color="auto" w:fill="auto"/>
            <w:vAlign w:val="center"/>
          </w:tcPr>
          <w:p w14:paraId="1B746798" w14:textId="4A66C60A" w:rsidR="00786BCD" w:rsidRPr="003B5301"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4</w:t>
            </w:r>
            <w:r w:rsidR="003B5301">
              <w:rPr>
                <w:rFonts w:ascii="Times New Roman" w:hAnsi="Times New Roman"/>
                <w:color w:val="000000" w:themeColor="text1"/>
                <w:sz w:val="28"/>
                <w:szCs w:val="28"/>
              </w:rPr>
              <w:t>6</w:t>
            </w:r>
          </w:p>
        </w:tc>
        <w:tc>
          <w:tcPr>
            <w:tcW w:w="580" w:type="dxa"/>
            <w:shd w:val="clear" w:color="auto" w:fill="auto"/>
            <w:vAlign w:val="center"/>
          </w:tcPr>
          <w:p w14:paraId="5BB6FD85" w14:textId="13DE107B" w:rsidR="00786BCD" w:rsidRPr="003B5301"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3</w:t>
            </w:r>
            <w:r w:rsidR="003B5301">
              <w:rPr>
                <w:rFonts w:ascii="Times New Roman" w:hAnsi="Times New Roman"/>
                <w:color w:val="000000" w:themeColor="text1"/>
                <w:sz w:val="28"/>
                <w:szCs w:val="28"/>
              </w:rPr>
              <w:t>6</w:t>
            </w:r>
          </w:p>
        </w:tc>
        <w:tc>
          <w:tcPr>
            <w:tcW w:w="565" w:type="dxa"/>
            <w:shd w:val="clear" w:color="auto" w:fill="auto"/>
            <w:vAlign w:val="center"/>
          </w:tcPr>
          <w:p w14:paraId="1628C637" w14:textId="172F783D" w:rsidR="00786BCD" w:rsidRPr="00F53958"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1</w:t>
            </w:r>
            <w:r w:rsidR="00F53958">
              <w:rPr>
                <w:rFonts w:ascii="Times New Roman" w:hAnsi="Times New Roman"/>
                <w:color w:val="000000" w:themeColor="text1"/>
                <w:sz w:val="28"/>
                <w:szCs w:val="28"/>
              </w:rPr>
              <w:t>4</w:t>
            </w:r>
          </w:p>
        </w:tc>
        <w:tc>
          <w:tcPr>
            <w:tcW w:w="567" w:type="dxa"/>
            <w:shd w:val="clear" w:color="auto" w:fill="auto"/>
            <w:vAlign w:val="center"/>
          </w:tcPr>
          <w:p w14:paraId="3548D8DD" w14:textId="772C39C6" w:rsidR="00786BCD" w:rsidRPr="00F53958"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1</w:t>
            </w:r>
            <w:r w:rsidR="00F53958">
              <w:rPr>
                <w:rFonts w:ascii="Times New Roman" w:hAnsi="Times New Roman"/>
                <w:color w:val="000000" w:themeColor="text1"/>
                <w:sz w:val="28"/>
                <w:szCs w:val="28"/>
              </w:rPr>
              <w:t>2</w:t>
            </w:r>
          </w:p>
        </w:tc>
        <w:tc>
          <w:tcPr>
            <w:tcW w:w="571" w:type="dxa"/>
            <w:shd w:val="clear" w:color="auto" w:fill="auto"/>
            <w:vAlign w:val="center"/>
          </w:tcPr>
          <w:p w14:paraId="46B4688E" w14:textId="0E84ECFC" w:rsidR="00786BCD" w:rsidRPr="003B5301"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4</w:t>
            </w:r>
            <w:r w:rsidR="003B5301">
              <w:rPr>
                <w:rFonts w:ascii="Times New Roman" w:hAnsi="Times New Roman"/>
                <w:color w:val="000000" w:themeColor="text1"/>
                <w:sz w:val="28"/>
                <w:szCs w:val="28"/>
              </w:rPr>
              <w:t>6</w:t>
            </w:r>
          </w:p>
        </w:tc>
        <w:tc>
          <w:tcPr>
            <w:tcW w:w="570" w:type="dxa"/>
            <w:shd w:val="clear" w:color="auto" w:fill="auto"/>
            <w:vAlign w:val="center"/>
          </w:tcPr>
          <w:p w14:paraId="121BFA5D" w14:textId="77777777" w:rsidR="00786BCD" w:rsidRPr="00786BCD" w:rsidRDefault="00786BCD" w:rsidP="0056454C">
            <w:pPr>
              <w:spacing w:after="240"/>
              <w:jc w:val="center"/>
              <w:rPr>
                <w:rFonts w:ascii="Times New Roman" w:hAnsi="Times New Roman"/>
                <w:color w:val="000000" w:themeColor="text1"/>
                <w:sz w:val="28"/>
                <w:szCs w:val="28"/>
                <w:lang w:val="vi-VN"/>
              </w:rPr>
            </w:pPr>
          </w:p>
        </w:tc>
        <w:tc>
          <w:tcPr>
            <w:tcW w:w="844" w:type="dxa"/>
            <w:shd w:val="clear" w:color="auto" w:fill="auto"/>
            <w:vAlign w:val="center"/>
          </w:tcPr>
          <w:p w14:paraId="56606F0A" w14:textId="7E7929F1" w:rsidR="00786BCD" w:rsidRPr="003B5301"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3</w:t>
            </w:r>
            <w:r w:rsidR="003B5301">
              <w:rPr>
                <w:rFonts w:ascii="Times New Roman" w:hAnsi="Times New Roman"/>
                <w:color w:val="000000" w:themeColor="text1"/>
                <w:sz w:val="28"/>
                <w:szCs w:val="28"/>
              </w:rPr>
              <w:t>0</w:t>
            </w:r>
          </w:p>
        </w:tc>
        <w:tc>
          <w:tcPr>
            <w:tcW w:w="732" w:type="dxa"/>
            <w:shd w:val="clear" w:color="auto" w:fill="auto"/>
            <w:vAlign w:val="center"/>
          </w:tcPr>
          <w:p w14:paraId="4C90C7BF" w14:textId="0B3BA6F3" w:rsidR="00786BCD" w:rsidRPr="003B5301"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1</w:t>
            </w:r>
            <w:r w:rsidR="003B5301">
              <w:rPr>
                <w:rFonts w:ascii="Times New Roman" w:hAnsi="Times New Roman"/>
                <w:color w:val="000000" w:themeColor="text1"/>
                <w:sz w:val="28"/>
                <w:szCs w:val="28"/>
              </w:rPr>
              <w:t>3</w:t>
            </w:r>
          </w:p>
        </w:tc>
        <w:tc>
          <w:tcPr>
            <w:tcW w:w="799" w:type="dxa"/>
            <w:shd w:val="clear" w:color="auto" w:fill="auto"/>
            <w:vAlign w:val="center"/>
          </w:tcPr>
          <w:p w14:paraId="694BC08D"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w:t>
            </w:r>
          </w:p>
        </w:tc>
      </w:tr>
      <w:tr w:rsidR="00786BCD" w:rsidRPr="00786BCD" w14:paraId="3D504A49" w14:textId="77777777" w:rsidTr="00F53958">
        <w:trPr>
          <w:trHeight w:val="410"/>
          <w:jc w:val="center"/>
        </w:trPr>
        <w:tc>
          <w:tcPr>
            <w:tcW w:w="841" w:type="dxa"/>
            <w:shd w:val="clear" w:color="auto" w:fill="auto"/>
            <w:vAlign w:val="center"/>
          </w:tcPr>
          <w:p w14:paraId="5FFC2BC5"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CNV</w:t>
            </w:r>
          </w:p>
        </w:tc>
        <w:tc>
          <w:tcPr>
            <w:tcW w:w="673" w:type="dxa"/>
            <w:shd w:val="clear" w:color="auto" w:fill="auto"/>
            <w:vAlign w:val="center"/>
          </w:tcPr>
          <w:p w14:paraId="682806CC" w14:textId="43221FE4" w:rsidR="00786BCD" w:rsidRPr="00F53958" w:rsidRDefault="00F53958"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7</w:t>
            </w:r>
          </w:p>
        </w:tc>
        <w:tc>
          <w:tcPr>
            <w:tcW w:w="584" w:type="dxa"/>
            <w:shd w:val="clear" w:color="auto" w:fill="auto"/>
            <w:vAlign w:val="center"/>
          </w:tcPr>
          <w:p w14:paraId="62999EF8" w14:textId="7D831CA9" w:rsidR="00786BCD" w:rsidRPr="00F53958" w:rsidRDefault="00F53958"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543" w:type="dxa"/>
            <w:shd w:val="clear" w:color="auto" w:fill="auto"/>
            <w:vAlign w:val="center"/>
          </w:tcPr>
          <w:p w14:paraId="3A746849" w14:textId="77777777" w:rsidR="00786BCD" w:rsidRPr="00786BCD" w:rsidRDefault="00786BCD" w:rsidP="0056454C">
            <w:pPr>
              <w:spacing w:after="240"/>
              <w:jc w:val="center"/>
              <w:rPr>
                <w:rFonts w:ascii="Times New Roman" w:hAnsi="Times New Roman"/>
                <w:color w:val="000000" w:themeColor="text1"/>
                <w:sz w:val="28"/>
                <w:szCs w:val="28"/>
                <w:lang w:val="vi-VN"/>
              </w:rPr>
            </w:pPr>
          </w:p>
        </w:tc>
        <w:tc>
          <w:tcPr>
            <w:tcW w:w="584" w:type="dxa"/>
            <w:shd w:val="clear" w:color="auto" w:fill="auto"/>
            <w:vAlign w:val="center"/>
          </w:tcPr>
          <w:p w14:paraId="1ED18A58" w14:textId="77777777" w:rsidR="00786BCD" w:rsidRPr="00786BCD" w:rsidRDefault="00786BCD" w:rsidP="0056454C">
            <w:pPr>
              <w:spacing w:after="240"/>
              <w:jc w:val="center"/>
              <w:rPr>
                <w:rFonts w:ascii="Times New Roman" w:hAnsi="Times New Roman"/>
                <w:color w:val="000000" w:themeColor="text1"/>
                <w:sz w:val="28"/>
                <w:szCs w:val="28"/>
                <w:lang w:val="vi-VN"/>
              </w:rPr>
            </w:pPr>
          </w:p>
        </w:tc>
        <w:tc>
          <w:tcPr>
            <w:tcW w:w="705" w:type="dxa"/>
            <w:shd w:val="clear" w:color="auto" w:fill="auto"/>
            <w:vAlign w:val="center"/>
          </w:tcPr>
          <w:p w14:paraId="67B512EE" w14:textId="634F8A4A" w:rsidR="00786BCD" w:rsidRPr="00F53958" w:rsidRDefault="00F53958"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7</w:t>
            </w:r>
          </w:p>
        </w:tc>
        <w:tc>
          <w:tcPr>
            <w:tcW w:w="580" w:type="dxa"/>
            <w:shd w:val="clear" w:color="auto" w:fill="auto"/>
            <w:vAlign w:val="center"/>
          </w:tcPr>
          <w:p w14:paraId="28A420CF" w14:textId="2E02F901" w:rsidR="00786BCD" w:rsidRPr="00F53958" w:rsidRDefault="00F53958"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565" w:type="dxa"/>
            <w:shd w:val="clear" w:color="auto" w:fill="auto"/>
            <w:vAlign w:val="center"/>
          </w:tcPr>
          <w:p w14:paraId="3B8B71B4"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1</w:t>
            </w:r>
          </w:p>
        </w:tc>
        <w:tc>
          <w:tcPr>
            <w:tcW w:w="567" w:type="dxa"/>
            <w:shd w:val="clear" w:color="auto" w:fill="auto"/>
            <w:vAlign w:val="center"/>
          </w:tcPr>
          <w:p w14:paraId="6F95CB52"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0</w:t>
            </w:r>
          </w:p>
        </w:tc>
        <w:tc>
          <w:tcPr>
            <w:tcW w:w="571" w:type="dxa"/>
            <w:shd w:val="clear" w:color="auto" w:fill="auto"/>
            <w:vAlign w:val="center"/>
          </w:tcPr>
          <w:p w14:paraId="60A60D30"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w:t>
            </w:r>
          </w:p>
        </w:tc>
        <w:tc>
          <w:tcPr>
            <w:tcW w:w="570" w:type="dxa"/>
            <w:shd w:val="clear" w:color="auto" w:fill="auto"/>
            <w:vAlign w:val="center"/>
          </w:tcPr>
          <w:p w14:paraId="5D54C2C7" w14:textId="61A946C2" w:rsidR="00786BCD" w:rsidRPr="004E3778" w:rsidRDefault="004E3778"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844" w:type="dxa"/>
            <w:shd w:val="clear" w:color="auto" w:fill="auto"/>
            <w:vAlign w:val="center"/>
          </w:tcPr>
          <w:p w14:paraId="17C12C0E" w14:textId="77777777" w:rsidR="00786BCD" w:rsidRPr="00786BCD" w:rsidRDefault="00786BCD" w:rsidP="0056454C">
            <w:pPr>
              <w:spacing w:after="240"/>
              <w:jc w:val="center"/>
              <w:rPr>
                <w:rFonts w:ascii="Times New Roman" w:hAnsi="Times New Roman"/>
                <w:color w:val="000000" w:themeColor="text1"/>
                <w:sz w:val="28"/>
                <w:szCs w:val="28"/>
                <w:lang w:val="vi-VN"/>
              </w:rPr>
            </w:pPr>
          </w:p>
        </w:tc>
        <w:tc>
          <w:tcPr>
            <w:tcW w:w="732" w:type="dxa"/>
            <w:shd w:val="clear" w:color="auto" w:fill="auto"/>
            <w:vAlign w:val="center"/>
          </w:tcPr>
          <w:p w14:paraId="68C3CDCE" w14:textId="77777777" w:rsidR="00786BCD" w:rsidRPr="00786BCD" w:rsidRDefault="00786BCD" w:rsidP="0056454C">
            <w:pPr>
              <w:spacing w:after="240"/>
              <w:jc w:val="center"/>
              <w:rPr>
                <w:rFonts w:ascii="Times New Roman" w:hAnsi="Times New Roman"/>
                <w:color w:val="000000" w:themeColor="text1"/>
                <w:sz w:val="28"/>
                <w:szCs w:val="28"/>
                <w:lang w:val="vi-VN"/>
              </w:rPr>
            </w:pPr>
          </w:p>
        </w:tc>
        <w:tc>
          <w:tcPr>
            <w:tcW w:w="799" w:type="dxa"/>
            <w:shd w:val="clear" w:color="auto" w:fill="auto"/>
            <w:vAlign w:val="center"/>
          </w:tcPr>
          <w:p w14:paraId="3ABB44EF" w14:textId="77777777" w:rsidR="00786BCD" w:rsidRPr="00786BCD" w:rsidRDefault="00786BCD" w:rsidP="0056454C">
            <w:pPr>
              <w:spacing w:after="240"/>
              <w:jc w:val="center"/>
              <w:rPr>
                <w:rFonts w:ascii="Times New Roman" w:hAnsi="Times New Roman"/>
                <w:color w:val="000000" w:themeColor="text1"/>
                <w:sz w:val="28"/>
                <w:szCs w:val="28"/>
                <w:lang w:val="vi-VN"/>
              </w:rPr>
            </w:pPr>
          </w:p>
        </w:tc>
      </w:tr>
      <w:tr w:rsidR="00786BCD" w:rsidRPr="00786BCD" w14:paraId="3E5025D0" w14:textId="77777777" w:rsidTr="00F53958">
        <w:trPr>
          <w:trHeight w:val="415"/>
          <w:jc w:val="center"/>
        </w:trPr>
        <w:tc>
          <w:tcPr>
            <w:tcW w:w="841" w:type="dxa"/>
            <w:shd w:val="clear" w:color="auto" w:fill="auto"/>
            <w:vAlign w:val="center"/>
          </w:tcPr>
          <w:p w14:paraId="4C3E949B"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Cộng</w:t>
            </w:r>
          </w:p>
        </w:tc>
        <w:tc>
          <w:tcPr>
            <w:tcW w:w="673" w:type="dxa"/>
            <w:shd w:val="clear" w:color="auto" w:fill="auto"/>
            <w:vAlign w:val="center"/>
          </w:tcPr>
          <w:p w14:paraId="17D7E018" w14:textId="0078EECE" w:rsidR="00786BCD" w:rsidRPr="003B5301"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5</w:t>
            </w:r>
            <w:r w:rsidR="003B5301">
              <w:rPr>
                <w:rFonts w:ascii="Times New Roman" w:hAnsi="Times New Roman"/>
                <w:color w:val="000000" w:themeColor="text1"/>
                <w:sz w:val="28"/>
                <w:szCs w:val="28"/>
              </w:rPr>
              <w:t>7</w:t>
            </w:r>
          </w:p>
        </w:tc>
        <w:tc>
          <w:tcPr>
            <w:tcW w:w="584" w:type="dxa"/>
            <w:shd w:val="clear" w:color="auto" w:fill="auto"/>
            <w:vAlign w:val="center"/>
          </w:tcPr>
          <w:p w14:paraId="4FBCADC4" w14:textId="1F97EAD9" w:rsidR="00786BCD" w:rsidRPr="003B5301" w:rsidRDefault="003B5301"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42</w:t>
            </w:r>
          </w:p>
        </w:tc>
        <w:tc>
          <w:tcPr>
            <w:tcW w:w="543" w:type="dxa"/>
            <w:shd w:val="clear" w:color="auto" w:fill="auto"/>
            <w:vAlign w:val="center"/>
          </w:tcPr>
          <w:p w14:paraId="1463291F" w14:textId="7E3DBA02" w:rsidR="00786BCD" w:rsidRPr="003B5301"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2</w:t>
            </w:r>
            <w:r w:rsidR="003B5301">
              <w:rPr>
                <w:rFonts w:ascii="Times New Roman" w:hAnsi="Times New Roman"/>
                <w:color w:val="000000" w:themeColor="text1"/>
                <w:sz w:val="28"/>
                <w:szCs w:val="28"/>
              </w:rPr>
              <w:t>3</w:t>
            </w:r>
          </w:p>
        </w:tc>
        <w:tc>
          <w:tcPr>
            <w:tcW w:w="584" w:type="dxa"/>
            <w:shd w:val="clear" w:color="auto" w:fill="auto"/>
            <w:vAlign w:val="center"/>
          </w:tcPr>
          <w:p w14:paraId="3B2D59D6"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15</w:t>
            </w:r>
          </w:p>
        </w:tc>
        <w:tc>
          <w:tcPr>
            <w:tcW w:w="705" w:type="dxa"/>
            <w:shd w:val="clear" w:color="auto" w:fill="auto"/>
            <w:vAlign w:val="center"/>
          </w:tcPr>
          <w:p w14:paraId="55DC3CD5"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59</w:t>
            </w:r>
          </w:p>
        </w:tc>
        <w:tc>
          <w:tcPr>
            <w:tcW w:w="580" w:type="dxa"/>
            <w:shd w:val="clear" w:color="auto" w:fill="auto"/>
            <w:vAlign w:val="center"/>
          </w:tcPr>
          <w:p w14:paraId="7D16AC43"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44</w:t>
            </w:r>
          </w:p>
        </w:tc>
        <w:tc>
          <w:tcPr>
            <w:tcW w:w="565" w:type="dxa"/>
            <w:shd w:val="clear" w:color="auto" w:fill="auto"/>
            <w:vAlign w:val="center"/>
          </w:tcPr>
          <w:p w14:paraId="69DB9454" w14:textId="4C3E26B0" w:rsidR="00786BCD" w:rsidRPr="004E3778"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1</w:t>
            </w:r>
            <w:r w:rsidR="004E3778">
              <w:rPr>
                <w:rFonts w:ascii="Times New Roman" w:hAnsi="Times New Roman"/>
                <w:color w:val="000000" w:themeColor="text1"/>
                <w:sz w:val="28"/>
                <w:szCs w:val="28"/>
              </w:rPr>
              <w:t>5</w:t>
            </w:r>
          </w:p>
        </w:tc>
        <w:tc>
          <w:tcPr>
            <w:tcW w:w="567" w:type="dxa"/>
            <w:shd w:val="clear" w:color="auto" w:fill="auto"/>
            <w:vAlign w:val="center"/>
          </w:tcPr>
          <w:p w14:paraId="27D63C73" w14:textId="3BF54AAA" w:rsidR="00786BCD" w:rsidRPr="004E3778"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1</w:t>
            </w:r>
            <w:r w:rsidR="004E3778">
              <w:rPr>
                <w:rFonts w:ascii="Times New Roman" w:hAnsi="Times New Roman"/>
                <w:color w:val="000000" w:themeColor="text1"/>
                <w:sz w:val="28"/>
                <w:szCs w:val="28"/>
              </w:rPr>
              <w:t>2</w:t>
            </w:r>
          </w:p>
        </w:tc>
        <w:tc>
          <w:tcPr>
            <w:tcW w:w="571" w:type="dxa"/>
            <w:shd w:val="clear" w:color="auto" w:fill="auto"/>
            <w:vAlign w:val="center"/>
          </w:tcPr>
          <w:p w14:paraId="60D9CAC3" w14:textId="1860EAF0" w:rsidR="00786BCD" w:rsidRPr="003B5301"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5</w:t>
            </w:r>
            <w:r w:rsidR="003B5301">
              <w:rPr>
                <w:rFonts w:ascii="Times New Roman" w:hAnsi="Times New Roman"/>
                <w:color w:val="000000" w:themeColor="text1"/>
                <w:sz w:val="28"/>
                <w:szCs w:val="28"/>
              </w:rPr>
              <w:t>2</w:t>
            </w:r>
          </w:p>
        </w:tc>
        <w:tc>
          <w:tcPr>
            <w:tcW w:w="570" w:type="dxa"/>
            <w:shd w:val="clear" w:color="auto" w:fill="auto"/>
            <w:vAlign w:val="center"/>
          </w:tcPr>
          <w:p w14:paraId="1E448384" w14:textId="1747352E" w:rsidR="00786BCD" w:rsidRPr="004E3778" w:rsidRDefault="004E3778"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844" w:type="dxa"/>
            <w:shd w:val="clear" w:color="auto" w:fill="auto"/>
            <w:vAlign w:val="center"/>
          </w:tcPr>
          <w:p w14:paraId="45762F47" w14:textId="1ACFD93B" w:rsidR="00786BCD" w:rsidRPr="003B5301"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3</w:t>
            </w:r>
            <w:r w:rsidR="003B5301">
              <w:rPr>
                <w:rFonts w:ascii="Times New Roman" w:hAnsi="Times New Roman"/>
                <w:color w:val="000000" w:themeColor="text1"/>
                <w:sz w:val="28"/>
                <w:szCs w:val="28"/>
              </w:rPr>
              <w:t>0</w:t>
            </w:r>
          </w:p>
        </w:tc>
        <w:tc>
          <w:tcPr>
            <w:tcW w:w="732" w:type="dxa"/>
            <w:shd w:val="clear" w:color="auto" w:fill="auto"/>
            <w:vAlign w:val="center"/>
          </w:tcPr>
          <w:p w14:paraId="620085D7" w14:textId="7D92A72F" w:rsidR="00786BCD" w:rsidRPr="003B5301" w:rsidRDefault="00786BCD" w:rsidP="0056454C">
            <w:pPr>
              <w:spacing w:after="240"/>
              <w:jc w:val="center"/>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1</w:t>
            </w:r>
            <w:r w:rsidR="003B5301">
              <w:rPr>
                <w:rFonts w:ascii="Times New Roman" w:hAnsi="Times New Roman"/>
                <w:color w:val="000000" w:themeColor="text1"/>
                <w:sz w:val="28"/>
                <w:szCs w:val="28"/>
              </w:rPr>
              <w:t>3</w:t>
            </w:r>
          </w:p>
        </w:tc>
        <w:tc>
          <w:tcPr>
            <w:tcW w:w="799" w:type="dxa"/>
            <w:shd w:val="clear" w:color="auto" w:fill="auto"/>
            <w:vAlign w:val="center"/>
          </w:tcPr>
          <w:p w14:paraId="491B7B25" w14:textId="77777777" w:rsidR="00786BCD" w:rsidRPr="00786BCD" w:rsidRDefault="00786BCD" w:rsidP="0056454C">
            <w:pPr>
              <w:spacing w:after="240"/>
              <w:jc w:val="center"/>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w:t>
            </w:r>
          </w:p>
        </w:tc>
      </w:tr>
    </w:tbl>
    <w:p w14:paraId="37C26BD2" w14:textId="77777777" w:rsidR="00786BCD" w:rsidRPr="00786BCD" w:rsidRDefault="00786BCD" w:rsidP="0056454C">
      <w:pPr>
        <w:spacing w:after="240"/>
        <w:jc w:val="both"/>
        <w:rPr>
          <w:rFonts w:ascii="Times New Roman" w:hAnsi="Times New Roman"/>
          <w:color w:val="000000" w:themeColor="text1"/>
          <w:sz w:val="28"/>
          <w:szCs w:val="28"/>
          <w:lang w:val="vi-VN"/>
        </w:rPr>
      </w:pPr>
    </w:p>
    <w:tbl>
      <w:tblPr>
        <w:tblW w:w="86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000"/>
        <w:gridCol w:w="858"/>
        <w:gridCol w:w="1130"/>
        <w:gridCol w:w="991"/>
        <w:gridCol w:w="989"/>
        <w:gridCol w:w="927"/>
        <w:gridCol w:w="1061"/>
        <w:gridCol w:w="889"/>
      </w:tblGrid>
      <w:tr w:rsidR="00786BCD" w:rsidRPr="00786BCD" w14:paraId="39765266" w14:textId="77777777" w:rsidTr="00B10BF9">
        <w:tc>
          <w:tcPr>
            <w:tcW w:w="840" w:type="dxa"/>
            <w:vMerge w:val="restart"/>
            <w:shd w:val="clear" w:color="auto" w:fill="auto"/>
          </w:tcPr>
          <w:p w14:paraId="38AF3074"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br w:type="page"/>
            </w:r>
          </w:p>
        </w:tc>
        <w:tc>
          <w:tcPr>
            <w:tcW w:w="1862" w:type="dxa"/>
            <w:gridSpan w:val="2"/>
            <w:shd w:val="clear" w:color="auto" w:fill="auto"/>
            <w:vAlign w:val="center"/>
          </w:tcPr>
          <w:p w14:paraId="33E2B1D3"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Chưa đạt chuẩn</w:t>
            </w:r>
          </w:p>
        </w:tc>
        <w:tc>
          <w:tcPr>
            <w:tcW w:w="2126" w:type="dxa"/>
            <w:gridSpan w:val="2"/>
            <w:shd w:val="clear" w:color="auto" w:fill="auto"/>
            <w:vAlign w:val="center"/>
          </w:tcPr>
          <w:p w14:paraId="1ACCC3C5"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Đạt chuẩn</w:t>
            </w:r>
          </w:p>
        </w:tc>
        <w:tc>
          <w:tcPr>
            <w:tcW w:w="1920" w:type="dxa"/>
            <w:gridSpan w:val="2"/>
            <w:shd w:val="clear" w:color="auto" w:fill="auto"/>
            <w:vAlign w:val="center"/>
          </w:tcPr>
          <w:p w14:paraId="3C7F276C"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Cao đẳng</w:t>
            </w:r>
          </w:p>
        </w:tc>
        <w:tc>
          <w:tcPr>
            <w:tcW w:w="1937" w:type="dxa"/>
            <w:gridSpan w:val="2"/>
            <w:shd w:val="clear" w:color="auto" w:fill="auto"/>
            <w:vAlign w:val="center"/>
          </w:tcPr>
          <w:p w14:paraId="75181F51"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Đại học</w:t>
            </w:r>
          </w:p>
        </w:tc>
      </w:tr>
      <w:tr w:rsidR="00786BCD" w:rsidRPr="00786BCD" w14:paraId="2A8AFA0F" w14:textId="77777777" w:rsidTr="00B10BF9">
        <w:tc>
          <w:tcPr>
            <w:tcW w:w="840" w:type="dxa"/>
            <w:vMerge/>
            <w:shd w:val="clear" w:color="auto" w:fill="auto"/>
          </w:tcPr>
          <w:p w14:paraId="0B43E328" w14:textId="77777777" w:rsidR="00786BCD" w:rsidRPr="00786BCD" w:rsidRDefault="00786BCD" w:rsidP="0056454C">
            <w:pPr>
              <w:spacing w:after="240"/>
              <w:jc w:val="both"/>
              <w:rPr>
                <w:rFonts w:ascii="Times New Roman" w:hAnsi="Times New Roman"/>
                <w:color w:val="000000" w:themeColor="text1"/>
                <w:sz w:val="28"/>
                <w:szCs w:val="28"/>
                <w:lang w:val="vi-VN"/>
              </w:rPr>
            </w:pPr>
          </w:p>
        </w:tc>
        <w:tc>
          <w:tcPr>
            <w:tcW w:w="1003" w:type="dxa"/>
            <w:shd w:val="clear" w:color="auto" w:fill="auto"/>
          </w:tcPr>
          <w:p w14:paraId="466E2FAD"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SL</w:t>
            </w:r>
          </w:p>
        </w:tc>
        <w:tc>
          <w:tcPr>
            <w:tcW w:w="850" w:type="dxa"/>
            <w:shd w:val="clear" w:color="auto" w:fill="auto"/>
          </w:tcPr>
          <w:p w14:paraId="0C27D7E4"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w:t>
            </w:r>
          </w:p>
        </w:tc>
        <w:tc>
          <w:tcPr>
            <w:tcW w:w="1134" w:type="dxa"/>
            <w:shd w:val="clear" w:color="auto" w:fill="auto"/>
          </w:tcPr>
          <w:p w14:paraId="6F9209B6"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SL</w:t>
            </w:r>
          </w:p>
        </w:tc>
        <w:tc>
          <w:tcPr>
            <w:tcW w:w="992" w:type="dxa"/>
            <w:shd w:val="clear" w:color="auto" w:fill="auto"/>
          </w:tcPr>
          <w:p w14:paraId="508B7AAF"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w:t>
            </w:r>
          </w:p>
        </w:tc>
        <w:tc>
          <w:tcPr>
            <w:tcW w:w="992" w:type="dxa"/>
            <w:shd w:val="clear" w:color="auto" w:fill="auto"/>
          </w:tcPr>
          <w:p w14:paraId="11EE7740"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SL</w:t>
            </w:r>
          </w:p>
        </w:tc>
        <w:tc>
          <w:tcPr>
            <w:tcW w:w="921" w:type="dxa"/>
            <w:shd w:val="clear" w:color="auto" w:fill="auto"/>
          </w:tcPr>
          <w:p w14:paraId="04618667"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w:t>
            </w:r>
          </w:p>
        </w:tc>
        <w:tc>
          <w:tcPr>
            <w:tcW w:w="1064" w:type="dxa"/>
            <w:shd w:val="clear" w:color="auto" w:fill="auto"/>
          </w:tcPr>
          <w:p w14:paraId="2C6DE114"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SL</w:t>
            </w:r>
          </w:p>
        </w:tc>
        <w:tc>
          <w:tcPr>
            <w:tcW w:w="889" w:type="dxa"/>
            <w:shd w:val="clear" w:color="auto" w:fill="auto"/>
          </w:tcPr>
          <w:p w14:paraId="0E6096EF"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w:t>
            </w:r>
          </w:p>
        </w:tc>
      </w:tr>
      <w:tr w:rsidR="00786BCD" w:rsidRPr="00786BCD" w14:paraId="300DC865" w14:textId="77777777" w:rsidTr="00B10BF9">
        <w:trPr>
          <w:trHeight w:val="437"/>
        </w:trPr>
        <w:tc>
          <w:tcPr>
            <w:tcW w:w="840" w:type="dxa"/>
            <w:shd w:val="clear" w:color="auto" w:fill="auto"/>
            <w:vAlign w:val="center"/>
          </w:tcPr>
          <w:p w14:paraId="30A7E3DF"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BGH</w:t>
            </w:r>
          </w:p>
        </w:tc>
        <w:tc>
          <w:tcPr>
            <w:tcW w:w="1003" w:type="dxa"/>
            <w:shd w:val="clear" w:color="auto" w:fill="auto"/>
            <w:vAlign w:val="center"/>
          </w:tcPr>
          <w:p w14:paraId="33DDB45C" w14:textId="77777777" w:rsidR="00786BCD" w:rsidRPr="003B5301" w:rsidRDefault="00786BCD" w:rsidP="0056454C">
            <w:pPr>
              <w:spacing w:after="240"/>
              <w:jc w:val="center"/>
              <w:rPr>
                <w:rFonts w:ascii="Times New Roman" w:hAnsi="Times New Roman"/>
                <w:color w:val="FF0000"/>
                <w:sz w:val="28"/>
                <w:szCs w:val="28"/>
                <w:lang w:val="vi-VN"/>
              </w:rPr>
            </w:pPr>
          </w:p>
        </w:tc>
        <w:tc>
          <w:tcPr>
            <w:tcW w:w="850" w:type="dxa"/>
            <w:shd w:val="clear" w:color="auto" w:fill="auto"/>
            <w:vAlign w:val="center"/>
          </w:tcPr>
          <w:p w14:paraId="5B5CF8CC" w14:textId="77777777" w:rsidR="00786BCD" w:rsidRPr="003B5301" w:rsidRDefault="00786BCD" w:rsidP="0056454C">
            <w:pPr>
              <w:spacing w:after="240"/>
              <w:jc w:val="center"/>
              <w:rPr>
                <w:rFonts w:ascii="Times New Roman" w:hAnsi="Times New Roman"/>
                <w:color w:val="FF0000"/>
                <w:sz w:val="28"/>
                <w:szCs w:val="28"/>
                <w:lang w:val="vi-VN"/>
              </w:rPr>
            </w:pPr>
          </w:p>
        </w:tc>
        <w:tc>
          <w:tcPr>
            <w:tcW w:w="1134" w:type="dxa"/>
            <w:shd w:val="clear" w:color="auto" w:fill="auto"/>
            <w:vAlign w:val="center"/>
          </w:tcPr>
          <w:p w14:paraId="18C19FF9" w14:textId="77777777" w:rsidR="00786BCD" w:rsidRPr="003B5301" w:rsidRDefault="00786BCD" w:rsidP="0056454C">
            <w:pPr>
              <w:spacing w:after="240"/>
              <w:jc w:val="center"/>
              <w:rPr>
                <w:rFonts w:ascii="Times New Roman" w:hAnsi="Times New Roman"/>
                <w:color w:val="FF0000"/>
                <w:sz w:val="28"/>
                <w:szCs w:val="28"/>
                <w:lang w:val="vi-VN"/>
              </w:rPr>
            </w:pPr>
            <w:r w:rsidRPr="003B5301">
              <w:rPr>
                <w:rFonts w:ascii="Times New Roman" w:hAnsi="Times New Roman"/>
                <w:color w:val="FF0000"/>
                <w:sz w:val="28"/>
                <w:szCs w:val="28"/>
                <w:lang w:val="vi-VN"/>
              </w:rPr>
              <w:t>3</w:t>
            </w:r>
          </w:p>
        </w:tc>
        <w:tc>
          <w:tcPr>
            <w:tcW w:w="992" w:type="dxa"/>
            <w:shd w:val="clear" w:color="auto" w:fill="auto"/>
            <w:vAlign w:val="center"/>
          </w:tcPr>
          <w:p w14:paraId="5722E295" w14:textId="77777777" w:rsidR="00786BCD" w:rsidRPr="003B5301" w:rsidRDefault="00786BCD" w:rsidP="0056454C">
            <w:pPr>
              <w:spacing w:after="240"/>
              <w:jc w:val="center"/>
              <w:rPr>
                <w:rFonts w:ascii="Times New Roman" w:hAnsi="Times New Roman"/>
                <w:color w:val="FF0000"/>
                <w:sz w:val="28"/>
                <w:szCs w:val="28"/>
                <w:lang w:val="vi-VN"/>
              </w:rPr>
            </w:pPr>
            <w:r w:rsidRPr="003B5301">
              <w:rPr>
                <w:rFonts w:ascii="Times New Roman" w:hAnsi="Times New Roman"/>
                <w:color w:val="FF0000"/>
                <w:sz w:val="28"/>
                <w:szCs w:val="28"/>
                <w:lang w:val="vi-VN"/>
              </w:rPr>
              <w:t>100,0</w:t>
            </w:r>
          </w:p>
        </w:tc>
        <w:tc>
          <w:tcPr>
            <w:tcW w:w="992" w:type="dxa"/>
            <w:shd w:val="clear" w:color="auto" w:fill="auto"/>
            <w:vAlign w:val="center"/>
          </w:tcPr>
          <w:p w14:paraId="705B40C6" w14:textId="77777777" w:rsidR="00786BCD" w:rsidRPr="003B5301" w:rsidRDefault="00786BCD" w:rsidP="0056454C">
            <w:pPr>
              <w:spacing w:after="240"/>
              <w:jc w:val="center"/>
              <w:rPr>
                <w:rFonts w:ascii="Times New Roman" w:hAnsi="Times New Roman"/>
                <w:color w:val="FF0000"/>
                <w:sz w:val="28"/>
                <w:szCs w:val="28"/>
                <w:lang w:val="vi-VN"/>
              </w:rPr>
            </w:pPr>
          </w:p>
        </w:tc>
        <w:tc>
          <w:tcPr>
            <w:tcW w:w="921" w:type="dxa"/>
            <w:shd w:val="clear" w:color="auto" w:fill="auto"/>
            <w:vAlign w:val="center"/>
          </w:tcPr>
          <w:p w14:paraId="77D0D32E" w14:textId="77777777" w:rsidR="00786BCD" w:rsidRPr="003B5301" w:rsidRDefault="00786BCD" w:rsidP="0056454C">
            <w:pPr>
              <w:spacing w:after="240"/>
              <w:jc w:val="center"/>
              <w:rPr>
                <w:rFonts w:ascii="Times New Roman" w:hAnsi="Times New Roman"/>
                <w:color w:val="FF0000"/>
                <w:sz w:val="28"/>
                <w:szCs w:val="28"/>
                <w:lang w:val="vi-VN"/>
              </w:rPr>
            </w:pPr>
          </w:p>
        </w:tc>
        <w:tc>
          <w:tcPr>
            <w:tcW w:w="1064" w:type="dxa"/>
            <w:shd w:val="clear" w:color="auto" w:fill="auto"/>
            <w:vAlign w:val="center"/>
          </w:tcPr>
          <w:p w14:paraId="2142713E" w14:textId="77777777" w:rsidR="00786BCD" w:rsidRPr="003B5301" w:rsidRDefault="00786BCD" w:rsidP="0056454C">
            <w:pPr>
              <w:spacing w:after="240"/>
              <w:jc w:val="center"/>
              <w:rPr>
                <w:rFonts w:ascii="Times New Roman" w:hAnsi="Times New Roman"/>
                <w:color w:val="FF0000"/>
                <w:sz w:val="28"/>
                <w:szCs w:val="28"/>
                <w:lang w:val="vi-VN"/>
              </w:rPr>
            </w:pPr>
            <w:r w:rsidRPr="003B5301">
              <w:rPr>
                <w:rFonts w:ascii="Times New Roman" w:hAnsi="Times New Roman"/>
                <w:color w:val="FF0000"/>
                <w:sz w:val="28"/>
                <w:szCs w:val="28"/>
                <w:lang w:val="vi-VN"/>
              </w:rPr>
              <w:t>3</w:t>
            </w:r>
          </w:p>
        </w:tc>
        <w:tc>
          <w:tcPr>
            <w:tcW w:w="889" w:type="dxa"/>
            <w:shd w:val="clear" w:color="auto" w:fill="auto"/>
            <w:vAlign w:val="center"/>
          </w:tcPr>
          <w:p w14:paraId="0CFF0FCC" w14:textId="77777777" w:rsidR="00786BCD" w:rsidRPr="003B5301" w:rsidRDefault="00786BCD" w:rsidP="0056454C">
            <w:pPr>
              <w:spacing w:after="240"/>
              <w:jc w:val="center"/>
              <w:rPr>
                <w:rFonts w:ascii="Times New Roman" w:hAnsi="Times New Roman"/>
                <w:color w:val="FF0000"/>
                <w:sz w:val="28"/>
                <w:szCs w:val="28"/>
                <w:lang w:val="vi-VN"/>
              </w:rPr>
            </w:pPr>
            <w:r w:rsidRPr="003B5301">
              <w:rPr>
                <w:rFonts w:ascii="Times New Roman" w:hAnsi="Times New Roman"/>
                <w:color w:val="FF0000"/>
                <w:sz w:val="28"/>
                <w:szCs w:val="28"/>
                <w:lang w:val="vi-VN"/>
              </w:rPr>
              <w:t>100,0</w:t>
            </w:r>
          </w:p>
        </w:tc>
      </w:tr>
      <w:tr w:rsidR="00786BCD" w:rsidRPr="00786BCD" w14:paraId="3ADCBEA8" w14:textId="77777777" w:rsidTr="00B10BF9">
        <w:trPr>
          <w:trHeight w:val="415"/>
        </w:trPr>
        <w:tc>
          <w:tcPr>
            <w:tcW w:w="840" w:type="dxa"/>
            <w:shd w:val="clear" w:color="auto" w:fill="auto"/>
            <w:vAlign w:val="center"/>
          </w:tcPr>
          <w:p w14:paraId="1BCDA8E1"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GV</w:t>
            </w:r>
          </w:p>
        </w:tc>
        <w:tc>
          <w:tcPr>
            <w:tcW w:w="1003" w:type="dxa"/>
            <w:shd w:val="clear" w:color="auto" w:fill="auto"/>
            <w:vAlign w:val="center"/>
          </w:tcPr>
          <w:p w14:paraId="3BD47F94" w14:textId="61B9703B" w:rsidR="00786BCD" w:rsidRPr="003B5301" w:rsidRDefault="00786BCD" w:rsidP="0056454C">
            <w:pPr>
              <w:spacing w:after="240"/>
              <w:jc w:val="center"/>
              <w:rPr>
                <w:rFonts w:ascii="Times New Roman" w:hAnsi="Times New Roman"/>
                <w:color w:val="FF0000"/>
                <w:sz w:val="28"/>
                <w:szCs w:val="28"/>
              </w:rPr>
            </w:pPr>
            <w:r w:rsidRPr="003B5301">
              <w:rPr>
                <w:rFonts w:ascii="Times New Roman" w:hAnsi="Times New Roman"/>
                <w:color w:val="FF0000"/>
                <w:sz w:val="28"/>
                <w:szCs w:val="28"/>
                <w:lang w:val="vi-VN"/>
              </w:rPr>
              <w:t>0</w:t>
            </w:r>
            <w:r w:rsidR="003B5301" w:rsidRPr="003B5301">
              <w:rPr>
                <w:rFonts w:ascii="Times New Roman" w:hAnsi="Times New Roman"/>
                <w:color w:val="FF0000"/>
                <w:sz w:val="28"/>
                <w:szCs w:val="28"/>
              </w:rPr>
              <w:t>4</w:t>
            </w:r>
          </w:p>
        </w:tc>
        <w:tc>
          <w:tcPr>
            <w:tcW w:w="850" w:type="dxa"/>
            <w:shd w:val="clear" w:color="auto" w:fill="auto"/>
            <w:vAlign w:val="center"/>
          </w:tcPr>
          <w:p w14:paraId="622F2150" w14:textId="67F5515E" w:rsidR="00786BCD" w:rsidRPr="004E3778" w:rsidRDefault="004E3778" w:rsidP="0056454C">
            <w:pPr>
              <w:spacing w:after="240"/>
              <w:jc w:val="center"/>
              <w:rPr>
                <w:rFonts w:ascii="Times New Roman" w:hAnsi="Times New Roman"/>
                <w:color w:val="FF0000"/>
                <w:sz w:val="28"/>
                <w:szCs w:val="28"/>
              </w:rPr>
            </w:pPr>
            <w:r>
              <w:rPr>
                <w:rFonts w:ascii="Times New Roman" w:hAnsi="Times New Roman"/>
                <w:color w:val="FF0000"/>
                <w:sz w:val="28"/>
                <w:szCs w:val="28"/>
              </w:rPr>
              <w:t>8.7</w:t>
            </w:r>
          </w:p>
        </w:tc>
        <w:tc>
          <w:tcPr>
            <w:tcW w:w="1134" w:type="dxa"/>
            <w:shd w:val="clear" w:color="auto" w:fill="auto"/>
            <w:vAlign w:val="center"/>
          </w:tcPr>
          <w:p w14:paraId="451DDE04" w14:textId="77777777" w:rsidR="00786BCD" w:rsidRPr="003B5301" w:rsidRDefault="00786BCD" w:rsidP="0056454C">
            <w:pPr>
              <w:spacing w:after="240"/>
              <w:jc w:val="center"/>
              <w:rPr>
                <w:rFonts w:ascii="Times New Roman" w:hAnsi="Times New Roman"/>
                <w:color w:val="FF0000"/>
                <w:sz w:val="28"/>
                <w:szCs w:val="28"/>
                <w:lang w:val="vi-VN"/>
              </w:rPr>
            </w:pPr>
            <w:r w:rsidRPr="003B5301">
              <w:rPr>
                <w:rFonts w:ascii="Times New Roman" w:hAnsi="Times New Roman"/>
                <w:color w:val="FF0000"/>
                <w:sz w:val="28"/>
                <w:szCs w:val="28"/>
                <w:lang w:val="vi-VN"/>
              </w:rPr>
              <w:t>42</w:t>
            </w:r>
          </w:p>
        </w:tc>
        <w:tc>
          <w:tcPr>
            <w:tcW w:w="992" w:type="dxa"/>
            <w:shd w:val="clear" w:color="auto" w:fill="auto"/>
            <w:vAlign w:val="center"/>
          </w:tcPr>
          <w:p w14:paraId="25DB2522" w14:textId="17E51C7B" w:rsidR="00786BCD" w:rsidRPr="004E3778" w:rsidRDefault="004E3778" w:rsidP="0056454C">
            <w:pPr>
              <w:spacing w:after="240"/>
              <w:jc w:val="center"/>
              <w:rPr>
                <w:rFonts w:ascii="Times New Roman" w:hAnsi="Times New Roman"/>
                <w:color w:val="FF0000"/>
                <w:sz w:val="28"/>
                <w:szCs w:val="28"/>
              </w:rPr>
            </w:pPr>
            <w:r>
              <w:rPr>
                <w:rFonts w:ascii="Times New Roman" w:hAnsi="Times New Roman"/>
                <w:color w:val="FF0000"/>
                <w:sz w:val="28"/>
                <w:szCs w:val="28"/>
              </w:rPr>
              <w:t>91.3</w:t>
            </w:r>
          </w:p>
        </w:tc>
        <w:tc>
          <w:tcPr>
            <w:tcW w:w="992" w:type="dxa"/>
            <w:shd w:val="clear" w:color="auto" w:fill="auto"/>
            <w:vAlign w:val="center"/>
          </w:tcPr>
          <w:p w14:paraId="632C4F7C" w14:textId="5E47F7ED" w:rsidR="00786BCD" w:rsidRPr="003B5301" w:rsidRDefault="00786BCD" w:rsidP="0056454C">
            <w:pPr>
              <w:spacing w:after="240"/>
              <w:jc w:val="center"/>
              <w:rPr>
                <w:rFonts w:ascii="Times New Roman" w:hAnsi="Times New Roman"/>
                <w:color w:val="FF0000"/>
                <w:sz w:val="28"/>
                <w:szCs w:val="28"/>
              </w:rPr>
            </w:pPr>
            <w:r w:rsidRPr="003B5301">
              <w:rPr>
                <w:rFonts w:ascii="Times New Roman" w:hAnsi="Times New Roman"/>
                <w:color w:val="FF0000"/>
                <w:sz w:val="28"/>
                <w:szCs w:val="28"/>
                <w:lang w:val="vi-VN"/>
              </w:rPr>
              <w:t>0</w:t>
            </w:r>
            <w:r w:rsidR="003B5301" w:rsidRPr="003B5301">
              <w:rPr>
                <w:rFonts w:ascii="Times New Roman" w:hAnsi="Times New Roman"/>
                <w:color w:val="FF0000"/>
                <w:sz w:val="28"/>
                <w:szCs w:val="28"/>
              </w:rPr>
              <w:t>4</w:t>
            </w:r>
          </w:p>
        </w:tc>
        <w:tc>
          <w:tcPr>
            <w:tcW w:w="921" w:type="dxa"/>
            <w:shd w:val="clear" w:color="auto" w:fill="auto"/>
            <w:vAlign w:val="center"/>
          </w:tcPr>
          <w:p w14:paraId="35F2227C" w14:textId="69B8E6B9" w:rsidR="00786BCD" w:rsidRPr="004E3778" w:rsidRDefault="004E3778" w:rsidP="0056454C">
            <w:pPr>
              <w:spacing w:after="240"/>
              <w:jc w:val="center"/>
              <w:rPr>
                <w:rFonts w:ascii="Times New Roman" w:hAnsi="Times New Roman"/>
                <w:color w:val="FF0000"/>
                <w:sz w:val="28"/>
                <w:szCs w:val="28"/>
              </w:rPr>
            </w:pPr>
            <w:r>
              <w:rPr>
                <w:rFonts w:ascii="Times New Roman" w:hAnsi="Times New Roman"/>
                <w:color w:val="FF0000"/>
                <w:sz w:val="28"/>
                <w:szCs w:val="28"/>
              </w:rPr>
              <w:t>8.7</w:t>
            </w:r>
          </w:p>
        </w:tc>
        <w:tc>
          <w:tcPr>
            <w:tcW w:w="1064" w:type="dxa"/>
            <w:shd w:val="clear" w:color="auto" w:fill="auto"/>
            <w:vAlign w:val="center"/>
          </w:tcPr>
          <w:p w14:paraId="2521D21B" w14:textId="77777777" w:rsidR="00786BCD" w:rsidRPr="003B5301" w:rsidRDefault="00786BCD" w:rsidP="0056454C">
            <w:pPr>
              <w:spacing w:after="240"/>
              <w:jc w:val="center"/>
              <w:rPr>
                <w:rFonts w:ascii="Times New Roman" w:hAnsi="Times New Roman"/>
                <w:color w:val="FF0000"/>
                <w:sz w:val="28"/>
                <w:szCs w:val="28"/>
                <w:lang w:val="vi-VN"/>
              </w:rPr>
            </w:pPr>
            <w:r w:rsidRPr="003B5301">
              <w:rPr>
                <w:rFonts w:ascii="Times New Roman" w:hAnsi="Times New Roman"/>
                <w:color w:val="FF0000"/>
                <w:sz w:val="28"/>
                <w:szCs w:val="28"/>
                <w:lang w:val="vi-VN"/>
              </w:rPr>
              <w:t>42</w:t>
            </w:r>
          </w:p>
        </w:tc>
        <w:tc>
          <w:tcPr>
            <w:tcW w:w="889" w:type="dxa"/>
            <w:shd w:val="clear" w:color="auto" w:fill="auto"/>
            <w:vAlign w:val="center"/>
          </w:tcPr>
          <w:p w14:paraId="1D860E3B" w14:textId="08D71FE0" w:rsidR="00786BCD" w:rsidRPr="004E3778" w:rsidRDefault="004E3778" w:rsidP="0056454C">
            <w:pPr>
              <w:spacing w:after="240"/>
              <w:jc w:val="center"/>
              <w:rPr>
                <w:rFonts w:ascii="Times New Roman" w:hAnsi="Times New Roman"/>
                <w:color w:val="FF0000"/>
                <w:sz w:val="28"/>
                <w:szCs w:val="28"/>
              </w:rPr>
            </w:pPr>
            <w:r>
              <w:rPr>
                <w:rFonts w:ascii="Times New Roman" w:hAnsi="Times New Roman"/>
                <w:color w:val="FF0000"/>
                <w:sz w:val="28"/>
                <w:szCs w:val="28"/>
              </w:rPr>
              <w:t>91.3</w:t>
            </w:r>
          </w:p>
        </w:tc>
      </w:tr>
      <w:tr w:rsidR="00786BCD" w:rsidRPr="00786BCD" w14:paraId="51D77CD7" w14:textId="77777777" w:rsidTr="00B10BF9">
        <w:trPr>
          <w:trHeight w:val="555"/>
        </w:trPr>
        <w:tc>
          <w:tcPr>
            <w:tcW w:w="840" w:type="dxa"/>
            <w:shd w:val="clear" w:color="auto" w:fill="auto"/>
            <w:vAlign w:val="center"/>
          </w:tcPr>
          <w:p w14:paraId="418B08F9"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Cộng</w:t>
            </w:r>
          </w:p>
        </w:tc>
        <w:tc>
          <w:tcPr>
            <w:tcW w:w="1003" w:type="dxa"/>
            <w:shd w:val="clear" w:color="auto" w:fill="auto"/>
            <w:vAlign w:val="center"/>
          </w:tcPr>
          <w:p w14:paraId="0DE41F69" w14:textId="206BD5BD" w:rsidR="00786BCD" w:rsidRPr="004E3778" w:rsidRDefault="00786BCD" w:rsidP="0056454C">
            <w:pPr>
              <w:spacing w:after="240"/>
              <w:jc w:val="center"/>
              <w:rPr>
                <w:rFonts w:ascii="Times New Roman" w:hAnsi="Times New Roman"/>
                <w:color w:val="FF0000"/>
                <w:sz w:val="28"/>
                <w:szCs w:val="28"/>
              </w:rPr>
            </w:pPr>
            <w:r w:rsidRPr="003B5301">
              <w:rPr>
                <w:rFonts w:ascii="Times New Roman" w:hAnsi="Times New Roman"/>
                <w:color w:val="FF0000"/>
                <w:sz w:val="28"/>
                <w:szCs w:val="28"/>
                <w:lang w:val="vi-VN"/>
              </w:rPr>
              <w:t>0</w:t>
            </w:r>
            <w:r w:rsidR="004E3778">
              <w:rPr>
                <w:rFonts w:ascii="Times New Roman" w:hAnsi="Times New Roman"/>
                <w:color w:val="FF0000"/>
                <w:sz w:val="28"/>
                <w:szCs w:val="28"/>
              </w:rPr>
              <w:t>4</w:t>
            </w:r>
          </w:p>
        </w:tc>
        <w:tc>
          <w:tcPr>
            <w:tcW w:w="850" w:type="dxa"/>
            <w:shd w:val="clear" w:color="auto" w:fill="auto"/>
            <w:vAlign w:val="center"/>
          </w:tcPr>
          <w:p w14:paraId="0395C8A7" w14:textId="13314245" w:rsidR="00786BCD" w:rsidRPr="004E3778" w:rsidRDefault="004E3778" w:rsidP="0056454C">
            <w:pPr>
              <w:spacing w:after="240"/>
              <w:jc w:val="center"/>
              <w:rPr>
                <w:rFonts w:ascii="Times New Roman" w:hAnsi="Times New Roman"/>
                <w:color w:val="FF0000"/>
                <w:sz w:val="28"/>
                <w:szCs w:val="28"/>
              </w:rPr>
            </w:pPr>
            <w:r>
              <w:rPr>
                <w:rFonts w:ascii="Times New Roman" w:hAnsi="Times New Roman"/>
                <w:color w:val="FF0000"/>
                <w:sz w:val="28"/>
                <w:szCs w:val="28"/>
              </w:rPr>
              <w:t>8.16</w:t>
            </w:r>
          </w:p>
        </w:tc>
        <w:tc>
          <w:tcPr>
            <w:tcW w:w="1134" w:type="dxa"/>
            <w:shd w:val="clear" w:color="auto" w:fill="auto"/>
            <w:vAlign w:val="center"/>
          </w:tcPr>
          <w:p w14:paraId="243F696A" w14:textId="77777777" w:rsidR="00786BCD" w:rsidRPr="003B5301" w:rsidRDefault="00786BCD" w:rsidP="0056454C">
            <w:pPr>
              <w:spacing w:after="240"/>
              <w:jc w:val="center"/>
              <w:rPr>
                <w:rFonts w:ascii="Times New Roman" w:hAnsi="Times New Roman"/>
                <w:color w:val="FF0000"/>
                <w:sz w:val="28"/>
                <w:szCs w:val="28"/>
                <w:lang w:val="vi-VN"/>
              </w:rPr>
            </w:pPr>
            <w:r w:rsidRPr="003B5301">
              <w:rPr>
                <w:rFonts w:ascii="Times New Roman" w:hAnsi="Times New Roman"/>
                <w:color w:val="FF0000"/>
                <w:sz w:val="28"/>
                <w:szCs w:val="28"/>
                <w:lang w:val="vi-VN"/>
              </w:rPr>
              <w:t>45</w:t>
            </w:r>
          </w:p>
        </w:tc>
        <w:tc>
          <w:tcPr>
            <w:tcW w:w="992" w:type="dxa"/>
            <w:shd w:val="clear" w:color="auto" w:fill="auto"/>
            <w:vAlign w:val="center"/>
          </w:tcPr>
          <w:p w14:paraId="2FBBCA92" w14:textId="3A3FD4BC" w:rsidR="00786BCD" w:rsidRPr="004E3778" w:rsidRDefault="004E3778" w:rsidP="0056454C">
            <w:pPr>
              <w:spacing w:after="240"/>
              <w:jc w:val="center"/>
              <w:rPr>
                <w:rFonts w:ascii="Times New Roman" w:hAnsi="Times New Roman"/>
                <w:color w:val="FF0000"/>
                <w:sz w:val="28"/>
                <w:szCs w:val="28"/>
              </w:rPr>
            </w:pPr>
            <w:r>
              <w:rPr>
                <w:rFonts w:ascii="Times New Roman" w:hAnsi="Times New Roman"/>
                <w:color w:val="FF0000"/>
                <w:sz w:val="28"/>
                <w:szCs w:val="28"/>
              </w:rPr>
              <w:t>91.84</w:t>
            </w:r>
          </w:p>
        </w:tc>
        <w:tc>
          <w:tcPr>
            <w:tcW w:w="992" w:type="dxa"/>
            <w:shd w:val="clear" w:color="auto" w:fill="auto"/>
            <w:vAlign w:val="center"/>
          </w:tcPr>
          <w:p w14:paraId="52570C51" w14:textId="5547223D" w:rsidR="00786BCD" w:rsidRPr="004E3778" w:rsidRDefault="00786BCD" w:rsidP="0056454C">
            <w:pPr>
              <w:spacing w:after="240"/>
              <w:jc w:val="center"/>
              <w:rPr>
                <w:rFonts w:ascii="Times New Roman" w:hAnsi="Times New Roman"/>
                <w:color w:val="FF0000"/>
                <w:sz w:val="28"/>
                <w:szCs w:val="28"/>
              </w:rPr>
            </w:pPr>
            <w:r w:rsidRPr="003B5301">
              <w:rPr>
                <w:rFonts w:ascii="Times New Roman" w:hAnsi="Times New Roman"/>
                <w:color w:val="FF0000"/>
                <w:sz w:val="28"/>
                <w:szCs w:val="28"/>
                <w:lang w:val="vi-VN"/>
              </w:rPr>
              <w:t>0</w:t>
            </w:r>
            <w:r w:rsidR="004E3778">
              <w:rPr>
                <w:rFonts w:ascii="Times New Roman" w:hAnsi="Times New Roman"/>
                <w:color w:val="FF0000"/>
                <w:sz w:val="28"/>
                <w:szCs w:val="28"/>
              </w:rPr>
              <w:t>4</w:t>
            </w:r>
          </w:p>
        </w:tc>
        <w:tc>
          <w:tcPr>
            <w:tcW w:w="921" w:type="dxa"/>
            <w:shd w:val="clear" w:color="auto" w:fill="auto"/>
            <w:vAlign w:val="center"/>
          </w:tcPr>
          <w:p w14:paraId="708071FD" w14:textId="1B67A13D" w:rsidR="00786BCD" w:rsidRPr="004E3778" w:rsidRDefault="004E3778" w:rsidP="0056454C">
            <w:pPr>
              <w:spacing w:after="240"/>
              <w:jc w:val="center"/>
              <w:rPr>
                <w:rFonts w:ascii="Times New Roman" w:hAnsi="Times New Roman"/>
                <w:color w:val="FF0000"/>
                <w:sz w:val="28"/>
                <w:szCs w:val="28"/>
              </w:rPr>
            </w:pPr>
            <w:r>
              <w:rPr>
                <w:rFonts w:ascii="Times New Roman" w:hAnsi="Times New Roman"/>
                <w:color w:val="FF0000"/>
                <w:sz w:val="28"/>
                <w:szCs w:val="28"/>
              </w:rPr>
              <w:t>8.16</w:t>
            </w:r>
          </w:p>
        </w:tc>
        <w:tc>
          <w:tcPr>
            <w:tcW w:w="1064" w:type="dxa"/>
            <w:shd w:val="clear" w:color="auto" w:fill="auto"/>
            <w:vAlign w:val="center"/>
          </w:tcPr>
          <w:p w14:paraId="0AA1ECB3" w14:textId="60F4A2A4" w:rsidR="00786BCD" w:rsidRPr="004E3778" w:rsidRDefault="00786BCD" w:rsidP="0056454C">
            <w:pPr>
              <w:spacing w:after="240"/>
              <w:jc w:val="center"/>
              <w:rPr>
                <w:rFonts w:ascii="Times New Roman" w:hAnsi="Times New Roman"/>
                <w:color w:val="FF0000"/>
                <w:sz w:val="28"/>
                <w:szCs w:val="28"/>
              </w:rPr>
            </w:pPr>
            <w:r w:rsidRPr="003B5301">
              <w:rPr>
                <w:rFonts w:ascii="Times New Roman" w:hAnsi="Times New Roman"/>
                <w:color w:val="FF0000"/>
                <w:sz w:val="28"/>
                <w:szCs w:val="28"/>
                <w:lang w:val="vi-VN"/>
              </w:rPr>
              <w:t>4</w:t>
            </w:r>
            <w:r w:rsidR="004E3778">
              <w:rPr>
                <w:rFonts w:ascii="Times New Roman" w:hAnsi="Times New Roman"/>
                <w:color w:val="FF0000"/>
                <w:sz w:val="28"/>
                <w:szCs w:val="28"/>
              </w:rPr>
              <w:t>5</w:t>
            </w:r>
          </w:p>
        </w:tc>
        <w:tc>
          <w:tcPr>
            <w:tcW w:w="889" w:type="dxa"/>
            <w:shd w:val="clear" w:color="auto" w:fill="auto"/>
            <w:vAlign w:val="center"/>
          </w:tcPr>
          <w:p w14:paraId="01025730" w14:textId="13382F33" w:rsidR="00786BCD" w:rsidRPr="004E3778" w:rsidRDefault="004E3778" w:rsidP="0056454C">
            <w:pPr>
              <w:spacing w:after="240"/>
              <w:jc w:val="center"/>
              <w:rPr>
                <w:rFonts w:ascii="Times New Roman" w:hAnsi="Times New Roman"/>
                <w:color w:val="FF0000"/>
                <w:sz w:val="28"/>
                <w:szCs w:val="28"/>
              </w:rPr>
            </w:pPr>
            <w:r>
              <w:rPr>
                <w:rFonts w:ascii="Times New Roman" w:hAnsi="Times New Roman"/>
                <w:color w:val="FF0000"/>
                <w:sz w:val="28"/>
                <w:szCs w:val="28"/>
              </w:rPr>
              <w:t>91.84</w:t>
            </w:r>
          </w:p>
        </w:tc>
      </w:tr>
    </w:tbl>
    <w:p w14:paraId="52DD2AFB" w14:textId="77777777" w:rsidR="00786BCD" w:rsidRPr="0021275E" w:rsidRDefault="00786BCD" w:rsidP="0056454C">
      <w:pPr>
        <w:spacing w:before="240" w:after="240"/>
        <w:ind w:firstLine="720"/>
        <w:jc w:val="both"/>
        <w:rPr>
          <w:rFonts w:ascii="Times New Roman" w:hAnsi="Times New Roman"/>
          <w:b/>
          <w:bCs/>
          <w:color w:val="000000" w:themeColor="text1"/>
          <w:sz w:val="28"/>
          <w:szCs w:val="28"/>
          <w:lang w:val="vi-VN"/>
        </w:rPr>
      </w:pPr>
      <w:r w:rsidRPr="0021275E">
        <w:rPr>
          <w:rFonts w:ascii="Times New Roman" w:hAnsi="Times New Roman"/>
          <w:b/>
          <w:bCs/>
          <w:color w:val="000000" w:themeColor="text1"/>
          <w:sz w:val="28"/>
          <w:szCs w:val="28"/>
          <w:lang w:val="vi-VN"/>
        </w:rPr>
        <w:t>2.3. Về cơ sở vật chất, thiết bị dạy học; điểm trường; cơ sở vật chất thực hiện bán trú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536"/>
      </w:tblGrid>
      <w:tr w:rsidR="00786BCD" w:rsidRPr="00786BCD" w14:paraId="1F147080" w14:textId="77777777" w:rsidTr="00B10BF9">
        <w:trPr>
          <w:trHeight w:val="473"/>
        </w:trPr>
        <w:tc>
          <w:tcPr>
            <w:tcW w:w="3118" w:type="dxa"/>
            <w:shd w:val="clear" w:color="auto" w:fill="auto"/>
            <w:vAlign w:val="center"/>
          </w:tcPr>
          <w:p w14:paraId="2BAE7F12"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Mục</w:t>
            </w:r>
          </w:p>
        </w:tc>
        <w:tc>
          <w:tcPr>
            <w:tcW w:w="4536" w:type="dxa"/>
            <w:shd w:val="clear" w:color="auto" w:fill="auto"/>
            <w:vAlign w:val="center"/>
          </w:tcPr>
          <w:p w14:paraId="604DADE1"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Số lượng</w:t>
            </w:r>
          </w:p>
        </w:tc>
      </w:tr>
      <w:tr w:rsidR="00786BCD" w:rsidRPr="00786BCD" w14:paraId="315FB083" w14:textId="77777777" w:rsidTr="00B10BF9">
        <w:tc>
          <w:tcPr>
            <w:tcW w:w="3118" w:type="dxa"/>
            <w:shd w:val="clear" w:color="auto" w:fill="auto"/>
          </w:tcPr>
          <w:p w14:paraId="6E2C9738" w14:textId="1B4C7A20"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Diện tích (m</w:t>
            </w:r>
            <w:r w:rsidR="00CB7565">
              <w:rPr>
                <w:rFonts w:ascii="Times New Roman" w:hAnsi="Times New Roman"/>
                <w:color w:val="000000" w:themeColor="text1"/>
                <w:sz w:val="28"/>
                <w:szCs w:val="28"/>
                <w:vertAlign w:val="superscript"/>
              </w:rPr>
              <w:t>2</w:t>
            </w:r>
            <w:r w:rsidRPr="00786BCD">
              <w:rPr>
                <w:rFonts w:ascii="Times New Roman" w:hAnsi="Times New Roman"/>
                <w:color w:val="000000" w:themeColor="text1"/>
                <w:sz w:val="28"/>
                <w:szCs w:val="28"/>
                <w:lang w:val="vi-VN"/>
              </w:rPr>
              <w:t>)</w:t>
            </w:r>
          </w:p>
        </w:tc>
        <w:tc>
          <w:tcPr>
            <w:tcW w:w="4536" w:type="dxa"/>
            <w:shd w:val="clear" w:color="auto" w:fill="auto"/>
          </w:tcPr>
          <w:p w14:paraId="3FB22C71"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10.376,7</w:t>
            </w:r>
          </w:p>
        </w:tc>
      </w:tr>
      <w:tr w:rsidR="00786BCD" w:rsidRPr="00786BCD" w14:paraId="15B4FCE7" w14:textId="77777777" w:rsidTr="00B10BF9">
        <w:tc>
          <w:tcPr>
            <w:tcW w:w="3118" w:type="dxa"/>
            <w:shd w:val="clear" w:color="auto" w:fill="auto"/>
          </w:tcPr>
          <w:p w14:paraId="3F0353AD" w14:textId="78BC2911"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Bình quân m</w:t>
            </w:r>
            <w:r w:rsidR="00CB7565">
              <w:rPr>
                <w:rFonts w:ascii="Times New Roman" w:hAnsi="Times New Roman"/>
                <w:color w:val="000000" w:themeColor="text1"/>
                <w:sz w:val="28"/>
                <w:szCs w:val="28"/>
                <w:vertAlign w:val="superscript"/>
              </w:rPr>
              <w:t>2</w:t>
            </w:r>
            <w:r w:rsidRPr="00786BCD">
              <w:rPr>
                <w:rFonts w:ascii="Times New Roman" w:hAnsi="Times New Roman"/>
                <w:color w:val="000000" w:themeColor="text1"/>
                <w:sz w:val="28"/>
                <w:szCs w:val="28"/>
                <w:lang w:val="vi-VN"/>
              </w:rPr>
              <w:t>/HS</w:t>
            </w:r>
          </w:p>
        </w:tc>
        <w:tc>
          <w:tcPr>
            <w:tcW w:w="4536" w:type="dxa"/>
            <w:shd w:val="clear" w:color="auto" w:fill="auto"/>
          </w:tcPr>
          <w:p w14:paraId="7DADF5A0" w14:textId="6CF58E4A" w:rsidR="00786BCD" w:rsidRPr="0021275E" w:rsidRDefault="0021275E" w:rsidP="0056454C">
            <w:pPr>
              <w:spacing w:after="240"/>
              <w:jc w:val="both"/>
              <w:rPr>
                <w:rFonts w:ascii="Times New Roman" w:hAnsi="Times New Roman"/>
                <w:color w:val="000000" w:themeColor="text1"/>
                <w:sz w:val="28"/>
                <w:szCs w:val="28"/>
              </w:rPr>
            </w:pPr>
            <w:r>
              <w:rPr>
                <w:rFonts w:ascii="Times New Roman" w:hAnsi="Times New Roman"/>
                <w:color w:val="000000" w:themeColor="text1"/>
                <w:sz w:val="28"/>
                <w:szCs w:val="28"/>
              </w:rPr>
              <w:t>10,05</w:t>
            </w:r>
          </w:p>
        </w:tc>
      </w:tr>
      <w:tr w:rsidR="00786BCD" w:rsidRPr="00786BCD" w14:paraId="028E5881" w14:textId="77777777" w:rsidTr="00B10BF9">
        <w:tc>
          <w:tcPr>
            <w:tcW w:w="3118" w:type="dxa"/>
            <w:shd w:val="clear" w:color="auto" w:fill="auto"/>
          </w:tcPr>
          <w:p w14:paraId="5B56F478"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Số phòng học</w:t>
            </w:r>
          </w:p>
        </w:tc>
        <w:tc>
          <w:tcPr>
            <w:tcW w:w="4536" w:type="dxa"/>
            <w:shd w:val="clear" w:color="auto" w:fill="auto"/>
          </w:tcPr>
          <w:p w14:paraId="31ED9588" w14:textId="4B959C80" w:rsidR="00786BCD" w:rsidRPr="0021275E" w:rsidRDefault="00786BCD" w:rsidP="0056454C">
            <w:pPr>
              <w:spacing w:after="240"/>
              <w:jc w:val="both"/>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3</w:t>
            </w:r>
            <w:r w:rsidR="0021275E">
              <w:rPr>
                <w:rFonts w:ascii="Times New Roman" w:hAnsi="Times New Roman"/>
                <w:color w:val="000000" w:themeColor="text1"/>
                <w:sz w:val="28"/>
                <w:szCs w:val="28"/>
              </w:rPr>
              <w:t>0</w:t>
            </w:r>
          </w:p>
        </w:tc>
      </w:tr>
      <w:tr w:rsidR="00786BCD" w:rsidRPr="00786BCD" w14:paraId="720BADB1" w14:textId="77777777" w:rsidTr="00B10BF9">
        <w:tc>
          <w:tcPr>
            <w:tcW w:w="3118" w:type="dxa"/>
            <w:shd w:val="clear" w:color="auto" w:fill="auto"/>
          </w:tcPr>
          <w:p w14:paraId="29E5F507"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Số phòng hành chính</w:t>
            </w:r>
          </w:p>
        </w:tc>
        <w:tc>
          <w:tcPr>
            <w:tcW w:w="4536" w:type="dxa"/>
            <w:shd w:val="clear" w:color="auto" w:fill="auto"/>
          </w:tcPr>
          <w:p w14:paraId="75F5CECE"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11</w:t>
            </w:r>
          </w:p>
        </w:tc>
      </w:tr>
      <w:tr w:rsidR="00786BCD" w:rsidRPr="00786BCD" w14:paraId="10282AB0" w14:textId="77777777" w:rsidTr="00B10BF9">
        <w:tc>
          <w:tcPr>
            <w:tcW w:w="3118" w:type="dxa"/>
            <w:shd w:val="clear" w:color="auto" w:fill="auto"/>
          </w:tcPr>
          <w:p w14:paraId="45135F0E"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Số phòng chức năng</w:t>
            </w:r>
          </w:p>
        </w:tc>
        <w:tc>
          <w:tcPr>
            <w:tcW w:w="4536" w:type="dxa"/>
            <w:shd w:val="clear" w:color="auto" w:fill="auto"/>
          </w:tcPr>
          <w:p w14:paraId="13326A64" w14:textId="6AA6BBB6" w:rsidR="00786BCD" w:rsidRPr="0021275E" w:rsidRDefault="00786BCD" w:rsidP="0056454C">
            <w:pPr>
              <w:spacing w:after="240"/>
              <w:jc w:val="both"/>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1</w:t>
            </w:r>
            <w:r w:rsidR="0021275E">
              <w:rPr>
                <w:rFonts w:ascii="Times New Roman" w:hAnsi="Times New Roman"/>
                <w:color w:val="000000" w:themeColor="text1"/>
                <w:sz w:val="28"/>
                <w:szCs w:val="28"/>
              </w:rPr>
              <w:t>2</w:t>
            </w:r>
          </w:p>
        </w:tc>
      </w:tr>
    </w:tbl>
    <w:p w14:paraId="6FFA69CB" w14:textId="77777777" w:rsidR="00786BCD" w:rsidRDefault="00786BCD" w:rsidP="0056454C">
      <w:pPr>
        <w:spacing w:after="240"/>
        <w:jc w:val="both"/>
        <w:rPr>
          <w:rFonts w:ascii="Times New Roman" w:hAnsi="Times New Roman"/>
          <w:color w:val="000000" w:themeColor="text1"/>
          <w:sz w:val="28"/>
          <w:szCs w:val="28"/>
        </w:rPr>
      </w:pPr>
    </w:p>
    <w:p w14:paraId="07276C2D" w14:textId="77777777" w:rsidR="00867D71" w:rsidRPr="00867D71" w:rsidRDefault="00867D71" w:rsidP="0056454C">
      <w:pPr>
        <w:spacing w:after="240"/>
        <w:jc w:val="both"/>
        <w:rPr>
          <w:rFonts w:ascii="Times New Roman" w:hAnsi="Times New Roman"/>
          <w:color w:val="000000" w:themeColor="text1"/>
          <w:sz w:val="28"/>
          <w:szCs w:val="28"/>
        </w:rPr>
      </w:pP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4536"/>
      </w:tblGrid>
      <w:tr w:rsidR="00786BCD" w:rsidRPr="00786BCD" w14:paraId="7844ADA3" w14:textId="77777777" w:rsidTr="00B10BF9">
        <w:trPr>
          <w:trHeight w:val="272"/>
        </w:trPr>
        <w:tc>
          <w:tcPr>
            <w:tcW w:w="3205" w:type="dxa"/>
            <w:tcBorders>
              <w:top w:val="single" w:sz="4" w:space="0" w:color="auto"/>
              <w:left w:val="single" w:sz="4" w:space="0" w:color="auto"/>
              <w:bottom w:val="single" w:sz="4" w:space="0" w:color="auto"/>
              <w:right w:val="single" w:sz="4" w:space="0" w:color="auto"/>
            </w:tcBorders>
            <w:hideMark/>
          </w:tcPr>
          <w:p w14:paraId="74B97200"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lastRenderedPageBreak/>
              <w:t>Mục</w:t>
            </w:r>
          </w:p>
        </w:tc>
        <w:tc>
          <w:tcPr>
            <w:tcW w:w="4536" w:type="dxa"/>
            <w:tcBorders>
              <w:top w:val="single" w:sz="4" w:space="0" w:color="auto"/>
              <w:left w:val="single" w:sz="4" w:space="0" w:color="auto"/>
              <w:bottom w:val="single" w:sz="4" w:space="0" w:color="auto"/>
              <w:right w:val="single" w:sz="4" w:space="0" w:color="auto"/>
            </w:tcBorders>
            <w:hideMark/>
          </w:tcPr>
          <w:p w14:paraId="09576184"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Số lượng</w:t>
            </w:r>
          </w:p>
        </w:tc>
      </w:tr>
      <w:tr w:rsidR="00786BCD" w:rsidRPr="00786BCD" w14:paraId="2F5D685E" w14:textId="77777777" w:rsidTr="00B10BF9">
        <w:trPr>
          <w:trHeight w:val="272"/>
        </w:trPr>
        <w:tc>
          <w:tcPr>
            <w:tcW w:w="3205" w:type="dxa"/>
            <w:tcBorders>
              <w:top w:val="single" w:sz="4" w:space="0" w:color="auto"/>
              <w:left w:val="single" w:sz="4" w:space="0" w:color="auto"/>
              <w:bottom w:val="single" w:sz="4" w:space="0" w:color="auto"/>
              <w:right w:val="single" w:sz="4" w:space="0" w:color="auto"/>
            </w:tcBorders>
          </w:tcPr>
          <w:p w14:paraId="7DC63841"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Máy chiếu</w:t>
            </w:r>
          </w:p>
        </w:tc>
        <w:tc>
          <w:tcPr>
            <w:tcW w:w="4536" w:type="dxa"/>
            <w:tcBorders>
              <w:top w:val="single" w:sz="4" w:space="0" w:color="auto"/>
              <w:left w:val="single" w:sz="4" w:space="0" w:color="auto"/>
              <w:bottom w:val="single" w:sz="4" w:space="0" w:color="auto"/>
              <w:right w:val="single" w:sz="4" w:space="0" w:color="auto"/>
            </w:tcBorders>
          </w:tcPr>
          <w:p w14:paraId="38690123"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w:t>
            </w:r>
          </w:p>
        </w:tc>
      </w:tr>
      <w:tr w:rsidR="00786BCD" w:rsidRPr="00786BCD" w14:paraId="0E6A53B1" w14:textId="77777777" w:rsidTr="00B10BF9">
        <w:trPr>
          <w:trHeight w:val="267"/>
        </w:trPr>
        <w:tc>
          <w:tcPr>
            <w:tcW w:w="3205" w:type="dxa"/>
            <w:tcBorders>
              <w:top w:val="single" w:sz="4" w:space="0" w:color="auto"/>
              <w:left w:val="single" w:sz="4" w:space="0" w:color="auto"/>
              <w:bottom w:val="single" w:sz="4" w:space="0" w:color="auto"/>
              <w:right w:val="single" w:sz="4" w:space="0" w:color="auto"/>
            </w:tcBorders>
          </w:tcPr>
          <w:p w14:paraId="2D79B105"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Bảng tương tác</w:t>
            </w:r>
          </w:p>
        </w:tc>
        <w:tc>
          <w:tcPr>
            <w:tcW w:w="4536" w:type="dxa"/>
            <w:tcBorders>
              <w:top w:val="single" w:sz="4" w:space="0" w:color="auto"/>
              <w:left w:val="single" w:sz="4" w:space="0" w:color="auto"/>
              <w:bottom w:val="single" w:sz="4" w:space="0" w:color="auto"/>
              <w:right w:val="single" w:sz="4" w:space="0" w:color="auto"/>
            </w:tcBorders>
          </w:tcPr>
          <w:p w14:paraId="3088E29C"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1</w:t>
            </w:r>
          </w:p>
        </w:tc>
      </w:tr>
      <w:tr w:rsidR="00786BCD" w:rsidRPr="00786BCD" w14:paraId="57F8C7ED" w14:textId="77777777" w:rsidTr="00B10BF9">
        <w:trPr>
          <w:trHeight w:val="272"/>
        </w:trPr>
        <w:tc>
          <w:tcPr>
            <w:tcW w:w="3205" w:type="dxa"/>
            <w:tcBorders>
              <w:top w:val="single" w:sz="4" w:space="0" w:color="auto"/>
              <w:left w:val="single" w:sz="4" w:space="0" w:color="auto"/>
              <w:bottom w:val="single" w:sz="4" w:space="0" w:color="auto"/>
              <w:right w:val="single" w:sz="4" w:space="0" w:color="auto"/>
            </w:tcBorders>
          </w:tcPr>
          <w:p w14:paraId="201958B0"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Tivi</w:t>
            </w:r>
          </w:p>
        </w:tc>
        <w:tc>
          <w:tcPr>
            <w:tcW w:w="4536" w:type="dxa"/>
            <w:tcBorders>
              <w:top w:val="single" w:sz="4" w:space="0" w:color="auto"/>
              <w:left w:val="single" w:sz="4" w:space="0" w:color="auto"/>
              <w:bottom w:val="single" w:sz="4" w:space="0" w:color="auto"/>
              <w:right w:val="single" w:sz="4" w:space="0" w:color="auto"/>
            </w:tcBorders>
          </w:tcPr>
          <w:p w14:paraId="076C11F0" w14:textId="49E8E10F" w:rsidR="00786BCD" w:rsidRPr="0021275E" w:rsidRDefault="00786BCD" w:rsidP="0056454C">
            <w:pPr>
              <w:spacing w:after="240"/>
              <w:jc w:val="both"/>
              <w:rPr>
                <w:rFonts w:ascii="Times New Roman" w:hAnsi="Times New Roman"/>
                <w:color w:val="000000" w:themeColor="text1"/>
                <w:sz w:val="28"/>
                <w:szCs w:val="28"/>
              </w:rPr>
            </w:pPr>
            <w:r w:rsidRPr="00786BCD">
              <w:rPr>
                <w:rFonts w:ascii="Times New Roman" w:hAnsi="Times New Roman"/>
                <w:color w:val="000000" w:themeColor="text1"/>
                <w:sz w:val="28"/>
                <w:szCs w:val="28"/>
                <w:lang w:val="vi-VN"/>
              </w:rPr>
              <w:t>2</w:t>
            </w:r>
            <w:r w:rsidR="0021275E">
              <w:rPr>
                <w:rFonts w:ascii="Times New Roman" w:hAnsi="Times New Roman"/>
                <w:color w:val="000000" w:themeColor="text1"/>
                <w:sz w:val="28"/>
                <w:szCs w:val="28"/>
              </w:rPr>
              <w:t>8</w:t>
            </w:r>
          </w:p>
        </w:tc>
      </w:tr>
      <w:tr w:rsidR="00786BCD" w:rsidRPr="00786BCD" w14:paraId="7B0A7769" w14:textId="77777777" w:rsidTr="00B10BF9">
        <w:trPr>
          <w:trHeight w:val="272"/>
        </w:trPr>
        <w:tc>
          <w:tcPr>
            <w:tcW w:w="3205" w:type="dxa"/>
            <w:tcBorders>
              <w:top w:val="single" w:sz="4" w:space="0" w:color="auto"/>
              <w:left w:val="single" w:sz="4" w:space="0" w:color="auto"/>
              <w:bottom w:val="single" w:sz="4" w:space="0" w:color="auto"/>
              <w:right w:val="single" w:sz="4" w:space="0" w:color="auto"/>
            </w:tcBorders>
          </w:tcPr>
          <w:p w14:paraId="7E1AC196" w14:textId="591AF7E5"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Casset</w:t>
            </w:r>
          </w:p>
        </w:tc>
        <w:tc>
          <w:tcPr>
            <w:tcW w:w="4536" w:type="dxa"/>
            <w:tcBorders>
              <w:top w:val="single" w:sz="4" w:space="0" w:color="auto"/>
              <w:left w:val="single" w:sz="4" w:space="0" w:color="auto"/>
              <w:bottom w:val="single" w:sz="4" w:space="0" w:color="auto"/>
              <w:right w:val="single" w:sz="4" w:space="0" w:color="auto"/>
            </w:tcBorders>
          </w:tcPr>
          <w:p w14:paraId="6381864F" w14:textId="77777777" w:rsidR="00786BCD" w:rsidRPr="00786BCD" w:rsidRDefault="00786BCD" w:rsidP="0056454C">
            <w:pPr>
              <w:spacing w:after="240"/>
              <w:jc w:val="both"/>
              <w:rPr>
                <w:rFonts w:ascii="Times New Roman" w:hAnsi="Times New Roman"/>
                <w:color w:val="000000" w:themeColor="text1"/>
                <w:sz w:val="28"/>
                <w:szCs w:val="28"/>
                <w:lang w:val="vi-VN"/>
              </w:rPr>
            </w:pPr>
            <w:r w:rsidRPr="00786BCD">
              <w:rPr>
                <w:rFonts w:ascii="Times New Roman" w:hAnsi="Times New Roman"/>
                <w:color w:val="000000" w:themeColor="text1"/>
                <w:sz w:val="28"/>
                <w:szCs w:val="28"/>
                <w:lang w:val="vi-VN"/>
              </w:rPr>
              <w:t>3</w:t>
            </w:r>
          </w:p>
        </w:tc>
      </w:tr>
    </w:tbl>
    <w:p w14:paraId="36E216B3" w14:textId="77777777" w:rsidR="00FE7F1B" w:rsidRDefault="00FE7F1B" w:rsidP="00FE7F1B">
      <w:pPr>
        <w:spacing w:after="120"/>
        <w:ind w:firstLine="709"/>
        <w:jc w:val="both"/>
        <w:rPr>
          <w:rFonts w:ascii="Times New Roman" w:hAnsi="Times New Roman"/>
          <w:bCs/>
          <w:color w:val="000000" w:themeColor="text1"/>
          <w:sz w:val="28"/>
          <w:szCs w:val="28"/>
        </w:rPr>
      </w:pPr>
    </w:p>
    <w:p w14:paraId="5B93FADE" w14:textId="1AC94829" w:rsidR="00786BCD" w:rsidRPr="00FE7F1B" w:rsidRDefault="00786BCD"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Trường có hệ thống các phòng chức năng như: phòng dạy học Tin học, Mỹ thuật</w:t>
      </w:r>
      <w:r w:rsidR="0021275E" w:rsidRPr="00FE7F1B">
        <w:rPr>
          <w:rFonts w:ascii="Times New Roman" w:hAnsi="Times New Roman"/>
          <w:bCs/>
          <w:color w:val="000000" w:themeColor="text1"/>
          <w:sz w:val="28"/>
          <w:szCs w:val="28"/>
        </w:rPr>
        <w:t xml:space="preserve">, Âm nhạc, phòng khoa học công nghệ. </w:t>
      </w:r>
      <w:r w:rsidRPr="00FE7F1B">
        <w:rPr>
          <w:rFonts w:ascii="Times New Roman" w:hAnsi="Times New Roman"/>
          <w:bCs/>
          <w:color w:val="000000" w:themeColor="text1"/>
          <w:sz w:val="28"/>
          <w:szCs w:val="28"/>
        </w:rPr>
        <w:t xml:space="preserve">02 Phòng Tin học có 80 máy tính đảm bảo cho 1 học sinh/máy, hệ thống máy tính được kết nối Internet để truy cập thông tin và phục vụ giảng dạy. </w:t>
      </w:r>
    </w:p>
    <w:p w14:paraId="570BFD13" w14:textId="4E0B3872" w:rsidR="00786BCD" w:rsidRPr="00FE7F1B" w:rsidRDefault="00786BCD"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Trường đạt kiểm định chất lượng giáo dục cấp độ 1. (Tháng 9/2019)</w:t>
      </w:r>
      <w:r w:rsidR="006A5A65" w:rsidRPr="00FE7F1B">
        <w:rPr>
          <w:rFonts w:ascii="Times New Roman" w:hAnsi="Times New Roman"/>
          <w:bCs/>
          <w:color w:val="000000" w:themeColor="text1"/>
          <w:sz w:val="28"/>
          <w:szCs w:val="28"/>
        </w:rPr>
        <w:t>.</w:t>
      </w:r>
    </w:p>
    <w:p w14:paraId="1F815CC3" w14:textId="13E571A6" w:rsidR="006A5A65" w:rsidRPr="00FE7F1B" w:rsidRDefault="006A5A65"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Cơ sở vật chất, phòng học, phòng bộ môn đáp ứng 100% học sinh đều được học 02 buổi/ngày; có đủ các phòng chức năng đáp ứng yêu cầu làm việc. Đảm bảo cơ sở vật chất, thiết bị dạy học và các điều kiện cho việc giảng Chương trình phổ thông năm 2018.</w:t>
      </w:r>
    </w:p>
    <w:p w14:paraId="40D0552B" w14:textId="36A4FE85" w:rsidR="006A5A65" w:rsidRPr="00FE7F1B" w:rsidRDefault="006A5A65"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Trường có đủ cơ sở vật chất phục vụ bán trú: có bếp ăn, khu nhà ăn. Các phòng ngủ trưa đều </w:t>
      </w:r>
      <w:r w:rsidR="00DC3EFD" w:rsidRPr="00FE7F1B">
        <w:rPr>
          <w:rFonts w:ascii="Times New Roman" w:hAnsi="Times New Roman"/>
          <w:bCs/>
          <w:color w:val="000000" w:themeColor="text1"/>
          <w:sz w:val="28"/>
          <w:szCs w:val="28"/>
        </w:rPr>
        <w:t xml:space="preserve">gắn rèm cửa và </w:t>
      </w:r>
      <w:r w:rsidRPr="00FE7F1B">
        <w:rPr>
          <w:rFonts w:ascii="Times New Roman" w:hAnsi="Times New Roman"/>
          <w:bCs/>
          <w:color w:val="000000" w:themeColor="text1"/>
          <w:sz w:val="28"/>
          <w:szCs w:val="28"/>
        </w:rPr>
        <w:t xml:space="preserve">có quạt máy, có kệ để vật dụng bán trú và sách vở của học sinh. </w:t>
      </w:r>
    </w:p>
    <w:p w14:paraId="3B3925A6" w14:textId="36044807" w:rsidR="00786BCD" w:rsidRPr="00FE7F1B" w:rsidRDefault="00786BCD"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w:t>
      </w:r>
      <w:r w:rsidR="006A5A65" w:rsidRPr="00FE7F1B">
        <w:rPr>
          <w:rFonts w:ascii="Times New Roman" w:hAnsi="Times New Roman"/>
          <w:bCs/>
          <w:color w:val="000000" w:themeColor="text1"/>
          <w:sz w:val="28"/>
          <w:szCs w:val="28"/>
        </w:rPr>
        <w:t>C</w:t>
      </w:r>
      <w:r w:rsidRPr="00FE7F1B">
        <w:rPr>
          <w:rFonts w:ascii="Times New Roman" w:hAnsi="Times New Roman"/>
          <w:bCs/>
          <w:color w:val="000000" w:themeColor="text1"/>
          <w:sz w:val="28"/>
          <w:szCs w:val="28"/>
        </w:rPr>
        <w:t>án bộ y tế tăng cường kiểm tra vệ sinh, an toàn thực phẩm để đảm bảo sức khỏe học sinh; kiểm tra nguồn gốc thực phẩm phải rõ ràng, đảm bảo an toàn vệ sinh thực phẩm.</w:t>
      </w:r>
    </w:p>
    <w:p w14:paraId="158BEB7F" w14:textId="3CED05F3" w:rsidR="0091431C" w:rsidRPr="00FE7F1B" w:rsidRDefault="0091431C" w:rsidP="00FE7F1B">
      <w:pPr>
        <w:spacing w:after="120"/>
        <w:ind w:firstLine="709"/>
        <w:jc w:val="both"/>
        <w:rPr>
          <w:rFonts w:ascii="Times New Roman" w:hAnsi="Times New Roman"/>
          <w:bCs/>
          <w:color w:val="000000" w:themeColor="text1"/>
          <w:sz w:val="28"/>
          <w:szCs w:val="28"/>
        </w:rPr>
      </w:pPr>
      <w:r w:rsidRPr="000436B3">
        <w:rPr>
          <w:rFonts w:ascii="Times New Roman" w:hAnsi="Times New Roman"/>
          <w:b/>
          <w:iCs/>
          <w:sz w:val="28"/>
          <w:szCs w:val="28"/>
          <w:shd w:val="clear" w:color="auto" w:fill="FFFFFF"/>
        </w:rPr>
        <w:t>2.</w:t>
      </w:r>
      <w:r w:rsidR="008E1158" w:rsidRPr="000436B3">
        <w:rPr>
          <w:rFonts w:ascii="Times New Roman" w:hAnsi="Times New Roman"/>
          <w:b/>
          <w:iCs/>
          <w:sz w:val="28"/>
          <w:szCs w:val="28"/>
          <w:shd w:val="clear" w:color="auto" w:fill="FFFFFF"/>
        </w:rPr>
        <w:t>4. Khó khăn</w:t>
      </w:r>
    </w:p>
    <w:p w14:paraId="69DADB24" w14:textId="298EB93F" w:rsidR="00CB7565" w:rsidRPr="00FE7F1B" w:rsidRDefault="0091561E"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Đa số phụ huynh còn trẻ, là công nhân ở các khu công nghiệp nên ít có thời gian gần gũi và ch</w:t>
      </w:r>
      <w:r w:rsidR="009715FB" w:rsidRPr="00FE7F1B">
        <w:rPr>
          <w:rFonts w:ascii="Times New Roman" w:hAnsi="Times New Roman"/>
          <w:bCs/>
          <w:color w:val="000000" w:themeColor="text1"/>
          <w:sz w:val="28"/>
          <w:szCs w:val="28"/>
        </w:rPr>
        <w:t>ă</w:t>
      </w:r>
      <w:r w:rsidRPr="00FE7F1B">
        <w:rPr>
          <w:rFonts w:ascii="Times New Roman" w:hAnsi="Times New Roman"/>
          <w:bCs/>
          <w:color w:val="000000" w:themeColor="text1"/>
          <w:sz w:val="28"/>
          <w:szCs w:val="28"/>
        </w:rPr>
        <w:t>m sóc con. C</w:t>
      </w:r>
      <w:r w:rsidR="009715FB" w:rsidRPr="00FE7F1B">
        <w:rPr>
          <w:rFonts w:ascii="Times New Roman" w:hAnsi="Times New Roman"/>
          <w:bCs/>
          <w:color w:val="000000" w:themeColor="text1"/>
          <w:sz w:val="28"/>
          <w:szCs w:val="28"/>
        </w:rPr>
        <w:t xml:space="preserve">ác em chủ yếu sống với ông bà nên không thể hỗ trợ cùng giáo viên </w:t>
      </w:r>
      <w:r w:rsidR="000B5082" w:rsidRPr="00FE7F1B">
        <w:rPr>
          <w:rFonts w:ascii="Times New Roman" w:hAnsi="Times New Roman"/>
          <w:bCs/>
          <w:color w:val="000000" w:themeColor="text1"/>
          <w:sz w:val="28"/>
          <w:szCs w:val="28"/>
        </w:rPr>
        <w:t>trong dạy</w:t>
      </w:r>
      <w:r w:rsidR="00CB7565" w:rsidRPr="00FE7F1B">
        <w:rPr>
          <w:rFonts w:ascii="Times New Roman" w:hAnsi="Times New Roman"/>
          <w:bCs/>
          <w:color w:val="000000" w:themeColor="text1"/>
          <w:sz w:val="28"/>
          <w:szCs w:val="28"/>
        </w:rPr>
        <w:t>, ảnh hưởng đến việc phối hợp công tác giáo dục giữa gia đình - nhà trường.</w:t>
      </w:r>
    </w:p>
    <w:p w14:paraId="39D2F32C" w14:textId="12E6C2C3"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Trường nằm ngay mặt </w:t>
      </w:r>
      <w:r w:rsidR="00CB7565" w:rsidRPr="00FE7F1B">
        <w:rPr>
          <w:rFonts w:ascii="Times New Roman" w:hAnsi="Times New Roman"/>
          <w:bCs/>
          <w:color w:val="000000" w:themeColor="text1"/>
          <w:sz w:val="28"/>
          <w:szCs w:val="28"/>
        </w:rPr>
        <w:t>đường Tỉnh lộ 7</w:t>
      </w:r>
      <w:r w:rsidRPr="00FE7F1B">
        <w:rPr>
          <w:rFonts w:ascii="Times New Roman" w:hAnsi="Times New Roman"/>
          <w:bCs/>
          <w:color w:val="000000" w:themeColor="text1"/>
          <w:sz w:val="28"/>
          <w:szCs w:val="28"/>
        </w:rPr>
        <w:t xml:space="preserve"> là nơi xe cộ đông đúc, tấp nập qua lại, </w:t>
      </w:r>
      <w:r w:rsidR="00CB7565" w:rsidRPr="00FE7F1B">
        <w:rPr>
          <w:rFonts w:ascii="Times New Roman" w:hAnsi="Times New Roman"/>
          <w:bCs/>
          <w:color w:val="000000" w:themeColor="text1"/>
          <w:sz w:val="28"/>
          <w:szCs w:val="28"/>
        </w:rPr>
        <w:t>số lượng học sinh thì đông (trên 1</w:t>
      </w:r>
      <w:r w:rsidR="0065313D" w:rsidRPr="00FE7F1B">
        <w:rPr>
          <w:rFonts w:ascii="Times New Roman" w:hAnsi="Times New Roman"/>
          <w:bCs/>
          <w:color w:val="000000" w:themeColor="text1"/>
          <w:sz w:val="28"/>
          <w:szCs w:val="28"/>
        </w:rPr>
        <w:t>.</w:t>
      </w:r>
      <w:r w:rsidR="000436B3" w:rsidRPr="00FE7F1B">
        <w:rPr>
          <w:rFonts w:ascii="Times New Roman" w:hAnsi="Times New Roman"/>
          <w:bCs/>
          <w:color w:val="000000" w:themeColor="text1"/>
          <w:sz w:val="28"/>
          <w:szCs w:val="28"/>
        </w:rPr>
        <w:t>1</w:t>
      </w:r>
      <w:r w:rsidR="00CB7565" w:rsidRPr="00FE7F1B">
        <w:rPr>
          <w:rFonts w:ascii="Times New Roman" w:hAnsi="Times New Roman"/>
          <w:bCs/>
          <w:color w:val="000000" w:themeColor="text1"/>
          <w:sz w:val="28"/>
          <w:szCs w:val="28"/>
        </w:rPr>
        <w:t xml:space="preserve">00 học sinh), trường chỉ có 1 cổng ra vào nên </w:t>
      </w:r>
      <w:r w:rsidRPr="00FE7F1B">
        <w:rPr>
          <w:rFonts w:ascii="Times New Roman" w:hAnsi="Times New Roman"/>
          <w:bCs/>
          <w:color w:val="000000" w:themeColor="text1"/>
          <w:sz w:val="28"/>
          <w:szCs w:val="28"/>
        </w:rPr>
        <w:t>thách thức trong việc đảm bảo trật tự, an toàn giao thông, an ninh trật tự trước cổng trường.</w:t>
      </w:r>
    </w:p>
    <w:p w14:paraId="7C188BF8"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Trường có các giáo viên được đào tạo chuyên ngành về Âm nhạc, Giáo dục thể chất, Tin học, Tiếng Anh, thuận lợi cho việc bố trí dạy học các môn học này một cách chủ động và hiệu quả.</w:t>
      </w:r>
    </w:p>
    <w:p w14:paraId="54BE9E35"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100% cán bộ, giáo viên ứng dụng thành thạo công nghệ thông tin trong quản lý, giảng dạy và công việc.</w:t>
      </w:r>
    </w:p>
    <w:p w14:paraId="2FC82D7F"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100% cán bộ quản lý, giáo viên đều tham gia tập huấn sẵn sàng thực hiện chương trình giáo dục phổ thông mới; 100% giáo viên đã được tập huấn trực </w:t>
      </w:r>
      <w:r w:rsidRPr="00FE7F1B">
        <w:rPr>
          <w:rFonts w:ascii="Times New Roman" w:hAnsi="Times New Roman"/>
          <w:bCs/>
          <w:color w:val="000000" w:themeColor="text1"/>
          <w:sz w:val="28"/>
          <w:szCs w:val="28"/>
        </w:rPr>
        <w:lastRenderedPageBreak/>
        <w:t>tuyến, trực tiếp và đánh giá Đạt các nội dung bồi dưỡng về chương trình và sách giáo khoa, đủ điều kiện để tham gia giảng dạy các khối lớp trong năm học 2024 - 2025.</w:t>
      </w:r>
    </w:p>
    <w:p w14:paraId="6397FA00" w14:textId="04A03322" w:rsidR="0091431C" w:rsidRPr="00FE7F1B" w:rsidRDefault="0091431C" w:rsidP="00FE7F1B">
      <w:pPr>
        <w:spacing w:after="120"/>
        <w:ind w:firstLine="709"/>
        <w:jc w:val="both"/>
        <w:rPr>
          <w:rFonts w:ascii="Times New Roman" w:hAnsi="Times New Roman"/>
          <w:bCs/>
          <w:color w:val="000000" w:themeColor="text1"/>
          <w:sz w:val="28"/>
          <w:szCs w:val="28"/>
        </w:rPr>
      </w:pPr>
      <w:r w:rsidRPr="0004106C">
        <w:rPr>
          <w:rFonts w:ascii="Times New Roman" w:hAnsi="Times New Roman"/>
          <w:b/>
          <w:iCs/>
          <w:color w:val="000000" w:themeColor="text1"/>
          <w:sz w:val="28"/>
          <w:szCs w:val="28"/>
        </w:rPr>
        <w:t>2.</w:t>
      </w:r>
      <w:r w:rsidR="00B10BF9" w:rsidRPr="0004106C">
        <w:rPr>
          <w:rFonts w:ascii="Times New Roman" w:hAnsi="Times New Roman"/>
          <w:b/>
          <w:iCs/>
          <w:color w:val="000000" w:themeColor="text1"/>
          <w:sz w:val="28"/>
          <w:szCs w:val="28"/>
        </w:rPr>
        <w:t>5</w:t>
      </w:r>
      <w:r w:rsidRPr="0004106C">
        <w:rPr>
          <w:rFonts w:ascii="Times New Roman" w:hAnsi="Times New Roman"/>
          <w:b/>
          <w:iCs/>
          <w:color w:val="000000" w:themeColor="text1"/>
          <w:sz w:val="28"/>
          <w:szCs w:val="28"/>
          <w:lang w:val="vi-VN"/>
        </w:rPr>
        <w:t>. Định hướng cụ thể trong xây dựng kế hoạch giáo dục</w:t>
      </w:r>
    </w:p>
    <w:p w14:paraId="585ECF94" w14:textId="77777777" w:rsidR="0091431C" w:rsidRPr="003359EF" w:rsidRDefault="0091431C" w:rsidP="00FE7F1B">
      <w:pPr>
        <w:spacing w:after="120"/>
        <w:ind w:firstLine="709"/>
        <w:jc w:val="both"/>
        <w:rPr>
          <w:rFonts w:ascii="Times New Roman" w:hAnsi="Times New Roman"/>
          <w:i/>
          <w:color w:val="000000" w:themeColor="text1"/>
          <w:sz w:val="28"/>
          <w:szCs w:val="28"/>
        </w:rPr>
      </w:pPr>
      <w:r w:rsidRPr="00FE7F1B">
        <w:rPr>
          <w:rFonts w:ascii="Times New Roman" w:hAnsi="Times New Roman"/>
          <w:bCs/>
          <w:color w:val="000000" w:themeColor="text1"/>
          <w:sz w:val="28"/>
          <w:szCs w:val="28"/>
        </w:rPr>
        <w:t xml:space="preserve">Xây dựng “Trường học hạnh phúc”, nâng cao chất lượng giáo dục; cán bộ, giáo viên tích cực, sáng tạo; học sinh có cơ hội học tập, phát triển năng lực và phẩm chất, yêu thích đi học để “Mỗi ngày đến trường là một </w:t>
      </w:r>
      <w:r w:rsidRPr="003359EF">
        <w:rPr>
          <w:rFonts w:ascii="Times New Roman" w:hAnsi="Times New Roman"/>
          <w:bCs/>
          <w:i/>
          <w:color w:val="000000" w:themeColor="text1"/>
          <w:sz w:val="28"/>
          <w:szCs w:val="28"/>
        </w:rPr>
        <w:t>ngày vui</w:t>
      </w:r>
      <w:r w:rsidRPr="003359EF">
        <w:rPr>
          <w:rFonts w:ascii="Times New Roman" w:hAnsi="Times New Roman"/>
          <w:i/>
          <w:color w:val="000000" w:themeColor="text1"/>
          <w:sz w:val="28"/>
          <w:szCs w:val="28"/>
        </w:rPr>
        <w:t>”.</w:t>
      </w:r>
    </w:p>
    <w:p w14:paraId="484E4B17" w14:textId="77777777" w:rsidR="0091431C" w:rsidRPr="003359EF" w:rsidRDefault="0091431C" w:rsidP="00FE7F1B">
      <w:pPr>
        <w:spacing w:after="120"/>
        <w:ind w:firstLine="709"/>
        <w:jc w:val="both"/>
        <w:rPr>
          <w:rFonts w:ascii="Times New Roman" w:hAnsi="Times New Roman"/>
          <w:b/>
          <w:color w:val="000000" w:themeColor="text1"/>
          <w:sz w:val="28"/>
          <w:szCs w:val="28"/>
          <w:lang w:val="de-DE"/>
        </w:rPr>
      </w:pPr>
      <w:r w:rsidRPr="003359EF">
        <w:rPr>
          <w:rFonts w:ascii="Times New Roman" w:hAnsi="Times New Roman"/>
          <w:b/>
          <w:color w:val="000000" w:themeColor="text1"/>
          <w:spacing w:val="-4"/>
          <w:sz w:val="28"/>
          <w:szCs w:val="28"/>
        </w:rPr>
        <w:t>I</w:t>
      </w:r>
      <w:r w:rsidRPr="003359EF">
        <w:rPr>
          <w:rFonts w:ascii="Times New Roman" w:hAnsi="Times New Roman"/>
          <w:b/>
          <w:color w:val="000000" w:themeColor="text1"/>
          <w:spacing w:val="-4"/>
          <w:sz w:val="28"/>
          <w:szCs w:val="28"/>
          <w:lang w:val="vi-VN"/>
        </w:rPr>
        <w:t>II.</w:t>
      </w:r>
      <w:r w:rsidRPr="003359EF">
        <w:rPr>
          <w:rFonts w:ascii="Times New Roman" w:hAnsi="Times New Roman"/>
          <w:b/>
          <w:color w:val="000000" w:themeColor="text1"/>
          <w:sz w:val="28"/>
          <w:szCs w:val="28"/>
          <w:lang w:val="vi-VN"/>
        </w:rPr>
        <w:t xml:space="preserve"> MỤC TIÊU GIÁO DỤC NĂM HỌC 20</w:t>
      </w:r>
      <w:r w:rsidRPr="003359EF">
        <w:rPr>
          <w:rFonts w:ascii="Times New Roman" w:hAnsi="Times New Roman"/>
          <w:b/>
          <w:color w:val="000000" w:themeColor="text1"/>
          <w:sz w:val="28"/>
          <w:szCs w:val="28"/>
          <w:lang w:val="de-DE"/>
        </w:rPr>
        <w:t xml:space="preserve">24 - </w:t>
      </w:r>
      <w:r w:rsidRPr="003359EF">
        <w:rPr>
          <w:rFonts w:ascii="Times New Roman" w:hAnsi="Times New Roman"/>
          <w:b/>
          <w:color w:val="000000" w:themeColor="text1"/>
          <w:sz w:val="28"/>
          <w:szCs w:val="28"/>
          <w:lang w:val="vi-VN"/>
        </w:rPr>
        <w:t>20</w:t>
      </w:r>
      <w:r w:rsidRPr="003359EF">
        <w:rPr>
          <w:rFonts w:ascii="Times New Roman" w:hAnsi="Times New Roman"/>
          <w:b/>
          <w:color w:val="000000" w:themeColor="text1"/>
          <w:sz w:val="28"/>
          <w:szCs w:val="28"/>
          <w:lang w:val="de-DE"/>
        </w:rPr>
        <w:t>25</w:t>
      </w:r>
    </w:p>
    <w:p w14:paraId="7EA38186" w14:textId="679E0B22"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color w:val="000000" w:themeColor="text1"/>
          <w:sz w:val="28"/>
          <w:szCs w:val="28"/>
          <w:lang w:val="vi-VN"/>
        </w:rPr>
        <w:t xml:space="preserve">1. </w:t>
      </w:r>
      <w:r w:rsidRPr="003359EF">
        <w:rPr>
          <w:rFonts w:ascii="Times New Roman" w:hAnsi="Times New Roman"/>
          <w:b/>
          <w:color w:val="000000" w:themeColor="text1"/>
          <w:spacing w:val="-3"/>
          <w:sz w:val="28"/>
          <w:szCs w:val="28"/>
        </w:rPr>
        <w:t xml:space="preserve">Mục </w:t>
      </w:r>
      <w:r w:rsidRPr="003359EF">
        <w:rPr>
          <w:rFonts w:ascii="Times New Roman" w:hAnsi="Times New Roman"/>
          <w:b/>
          <w:color w:val="000000" w:themeColor="text1"/>
          <w:spacing w:val="7"/>
          <w:sz w:val="28"/>
          <w:szCs w:val="28"/>
        </w:rPr>
        <w:t>tiêu</w:t>
      </w:r>
      <w:r w:rsidRPr="003359EF">
        <w:rPr>
          <w:rFonts w:ascii="Times New Roman" w:hAnsi="Times New Roman"/>
          <w:b/>
          <w:color w:val="000000" w:themeColor="text1"/>
          <w:spacing w:val="-4"/>
          <w:sz w:val="28"/>
          <w:szCs w:val="28"/>
        </w:rPr>
        <w:t xml:space="preserve"> </w:t>
      </w:r>
      <w:r w:rsidRPr="003359EF">
        <w:rPr>
          <w:rFonts w:ascii="Times New Roman" w:hAnsi="Times New Roman"/>
          <w:b/>
          <w:color w:val="000000" w:themeColor="text1"/>
          <w:spacing w:val="-3"/>
          <w:sz w:val="28"/>
          <w:szCs w:val="28"/>
        </w:rPr>
        <w:t xml:space="preserve">chung </w:t>
      </w:r>
    </w:p>
    <w:p w14:paraId="61ACFF84" w14:textId="07C5F8BB"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Thực hiện hiệu quả Chương trình giáo dục phổ thông cấp tiểu học ban hành kèm theo Thông tư số 32/2018/TT-BGDĐT ngày 26/12/2018 của Bộ trưởng Bộ GDĐT; tăng cường bảo đảm an toàn trường học; thực hiện hiệu quả phân cấp quản lý gắn với trách nhiệm giải trình trong tổ chức thực hiện kế hoạch năm học theo quy định và phù hợp với thực tiễn tại địa phương.</w:t>
      </w:r>
    </w:p>
    <w:p w14:paraId="44D36550"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Chú trọng thực hiện quy hoạch phát triển mạng lưới trường, lớp và đảm bảo cơ sở vật chất, thiết bị dạy học; duy trì, nâng cao chất lượng phổ cập giáo dục tiểu học và thực hiện giáo dục tiểu học là giáo dục bắt buộc theo quy định của Luật Giáo dục 2019.</w:t>
      </w:r>
    </w:p>
    <w:p w14:paraId="7CE2794A"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Tiếp tục nâng cao chất lượng đội ngũ giáo viên và cán bộ quản lý; thực hiện xây dựng kế hoạch tuyển dụng, đào tạo, bồi dưỡng và tự bồi dưỡng để có đủ giáo viên, bảo đảm chất lượng dạy học các môn học, hoạt động giáo dục theo Chương trình giáo dục phổ thông cấp tiểu học; triển khai hiệu quả công tác đánh giá và bồi dưỡng thường xuyên giáo viên, cán bộ quản lý theo chuẩn nghề nghiệp và chuẩn hiệu trưởng.</w:t>
      </w:r>
    </w:p>
    <w:p w14:paraId="1753F3D0" w14:textId="75A1C1BC"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Đẩy mạnh chuyển đổi số, đổi mới công tác quản lý, quản trị trường học; thực hiện quản trị trường học dân chủ, kỷ cương, nề nếp, chất lượng và hiệu quả giáo dục tro</w:t>
      </w:r>
      <w:r w:rsidR="006A5A65" w:rsidRPr="00FE7F1B">
        <w:rPr>
          <w:rFonts w:ascii="Times New Roman" w:hAnsi="Times New Roman"/>
          <w:bCs/>
          <w:color w:val="000000" w:themeColor="text1"/>
          <w:sz w:val="28"/>
          <w:szCs w:val="28"/>
        </w:rPr>
        <w:t>ng các cơ sở giáo dục tiểu học.</w:t>
      </w:r>
    </w:p>
    <w:p w14:paraId="0ABD23A5"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Tiếp tục thực hiện công tác thanh tra, kiểm tra, giám sát theo thẩm quyền; khai thác, sử dụng sách giáo khoa, các nguồn học liệu, thiết bị dạy học hiệu quả, phù hợp thực tiễn; vận dụng linh hoạt các phương pháp, hình thức tổ chức dạy học nhằm phát triển phẩm chất, năng lực học sinh; phát động, tổ chức các phong trào thi đua, nhân rộng các điển hình tiên tiến trong công tác dạy học.</w:t>
      </w:r>
    </w:p>
    <w:p w14:paraId="150D2372" w14:textId="484CB893" w:rsidR="0091431C" w:rsidRPr="003359EF" w:rsidRDefault="0091431C" w:rsidP="00FE7F1B">
      <w:pPr>
        <w:spacing w:after="120"/>
        <w:ind w:firstLine="709"/>
        <w:jc w:val="both"/>
        <w:rPr>
          <w:rFonts w:ascii="Times New Roman" w:hAnsi="Times New Roman"/>
          <w:b/>
          <w:color w:val="000000" w:themeColor="text1"/>
          <w:sz w:val="28"/>
          <w:szCs w:val="28"/>
        </w:rPr>
      </w:pPr>
      <w:r w:rsidRPr="003359EF">
        <w:rPr>
          <w:rFonts w:ascii="Times New Roman" w:hAnsi="Times New Roman"/>
          <w:b/>
          <w:color w:val="000000" w:themeColor="text1"/>
          <w:sz w:val="28"/>
          <w:szCs w:val="28"/>
        </w:rPr>
        <w:t xml:space="preserve">2. </w:t>
      </w:r>
      <w:r w:rsidRPr="003359EF">
        <w:rPr>
          <w:rFonts w:ascii="Times New Roman" w:hAnsi="Times New Roman"/>
          <w:b/>
          <w:color w:val="000000" w:themeColor="text1"/>
          <w:sz w:val="28"/>
          <w:szCs w:val="28"/>
          <w:lang w:val="vi-VN"/>
        </w:rPr>
        <w:t>Chỉ</w:t>
      </w:r>
      <w:r w:rsidRPr="003359EF">
        <w:rPr>
          <w:rFonts w:ascii="Times New Roman" w:hAnsi="Times New Roman"/>
          <w:b/>
          <w:color w:val="000000" w:themeColor="text1"/>
          <w:sz w:val="28"/>
          <w:szCs w:val="28"/>
        </w:rPr>
        <w:t xml:space="preserve"> tiêu cụ thể</w:t>
      </w:r>
    </w:p>
    <w:p w14:paraId="3415903A"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bCs/>
          <w:color w:val="000000" w:themeColor="text1"/>
          <w:sz w:val="28"/>
          <w:szCs w:val="28"/>
        </w:rPr>
        <w:tab/>
        <w:t>Danh hiệu tập thể</w:t>
      </w:r>
      <w:r w:rsidRPr="003359EF">
        <w:rPr>
          <w:rFonts w:ascii="Times New Roman" w:hAnsi="Times New Roman"/>
          <w:b/>
          <w:color w:val="000000" w:themeColor="text1"/>
          <w:sz w:val="28"/>
          <w:szCs w:val="28"/>
        </w:rPr>
        <w:t>:</w:t>
      </w:r>
    </w:p>
    <w:p w14:paraId="3A4AC34F" w14:textId="77777777" w:rsidR="0091431C" w:rsidRPr="003359EF"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Cs/>
          <w:color w:val="000000" w:themeColor="text1"/>
          <w:sz w:val="28"/>
          <w:szCs w:val="28"/>
        </w:rPr>
        <w:t>- Chi bộ: Hoàn thành Xuất sắc nhiệm vụ</w:t>
      </w:r>
    </w:p>
    <w:p w14:paraId="6133770D"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Cs/>
          <w:color w:val="000000" w:themeColor="text1"/>
          <w:sz w:val="28"/>
          <w:szCs w:val="28"/>
        </w:rPr>
        <w:t xml:space="preserve">- </w:t>
      </w:r>
      <w:r w:rsidRPr="00FE7F1B">
        <w:rPr>
          <w:rFonts w:ascii="Times New Roman" w:hAnsi="Times New Roman"/>
          <w:bCs/>
          <w:color w:val="000000" w:themeColor="text1"/>
          <w:sz w:val="28"/>
          <w:szCs w:val="28"/>
        </w:rPr>
        <w:t xml:space="preserve">Tập thể lao động xuất sắc </w:t>
      </w:r>
    </w:p>
    <w:p w14:paraId="0E6B2742"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Công đoàn</w:t>
      </w:r>
      <w:r w:rsidRPr="00FE7F1B">
        <w:rPr>
          <w:rFonts w:ascii="Times New Roman" w:hAnsi="Times New Roman"/>
          <w:bCs/>
          <w:color w:val="000000" w:themeColor="text1"/>
          <w:sz w:val="28"/>
          <w:szCs w:val="28"/>
        </w:rPr>
        <w:tab/>
        <w:t>:  Xuất sắc.</w:t>
      </w:r>
      <w:r w:rsidRPr="00FE7F1B">
        <w:rPr>
          <w:rFonts w:ascii="Times New Roman" w:hAnsi="Times New Roman"/>
          <w:bCs/>
          <w:color w:val="000000" w:themeColor="text1"/>
          <w:sz w:val="28"/>
          <w:szCs w:val="28"/>
        </w:rPr>
        <w:tab/>
      </w:r>
      <w:r w:rsidRPr="00FE7F1B">
        <w:rPr>
          <w:rFonts w:ascii="Times New Roman" w:hAnsi="Times New Roman"/>
          <w:bCs/>
          <w:color w:val="000000" w:themeColor="text1"/>
          <w:sz w:val="28"/>
          <w:szCs w:val="28"/>
        </w:rPr>
        <w:tab/>
      </w:r>
    </w:p>
    <w:p w14:paraId="3FCDDA48"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Chi đoàn</w:t>
      </w:r>
      <w:r w:rsidRPr="00FE7F1B">
        <w:rPr>
          <w:rFonts w:ascii="Times New Roman" w:hAnsi="Times New Roman"/>
          <w:bCs/>
          <w:color w:val="000000" w:themeColor="text1"/>
          <w:sz w:val="28"/>
          <w:szCs w:val="28"/>
        </w:rPr>
        <w:tab/>
        <w:t xml:space="preserve">:  Xuất sắc.  </w:t>
      </w:r>
    </w:p>
    <w:p w14:paraId="573BC4B0"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Liên đội </w:t>
      </w:r>
      <w:r w:rsidRPr="00FE7F1B">
        <w:rPr>
          <w:rFonts w:ascii="Times New Roman" w:hAnsi="Times New Roman"/>
          <w:bCs/>
          <w:color w:val="000000" w:themeColor="text1"/>
          <w:sz w:val="28"/>
          <w:szCs w:val="28"/>
        </w:rPr>
        <w:tab/>
        <w:t>:  Xuất sắc.</w:t>
      </w:r>
    </w:p>
    <w:p w14:paraId="2AF5672F"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lastRenderedPageBreak/>
        <w:t xml:space="preserve">- Thư viện:  xuất sắc </w:t>
      </w:r>
      <w:r w:rsidRPr="00FE7F1B">
        <w:rPr>
          <w:rFonts w:ascii="Times New Roman" w:hAnsi="Times New Roman"/>
          <w:bCs/>
          <w:color w:val="000000" w:themeColor="text1"/>
          <w:sz w:val="28"/>
          <w:szCs w:val="28"/>
        </w:rPr>
        <w:tab/>
      </w:r>
    </w:p>
    <w:p w14:paraId="23844859"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Thiết bị: tốt</w:t>
      </w:r>
    </w:p>
    <w:p w14:paraId="24D842BE"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bCs/>
          <w:color w:val="000000" w:themeColor="text1"/>
          <w:sz w:val="28"/>
          <w:szCs w:val="28"/>
        </w:rPr>
        <w:tab/>
        <w:t>Danh hiệu cá nhân:</w:t>
      </w:r>
    </w:p>
    <w:p w14:paraId="178546A5" w14:textId="663F3F14" w:rsidR="0091431C" w:rsidRPr="00FE7F1B" w:rsidRDefault="00E44EAA"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Lao động tiên tiến </w:t>
      </w:r>
      <w:r w:rsidR="0091431C" w:rsidRPr="00FE7F1B">
        <w:rPr>
          <w:rFonts w:ascii="Times New Roman" w:hAnsi="Times New Roman"/>
          <w:bCs/>
          <w:color w:val="000000" w:themeColor="text1"/>
          <w:sz w:val="28"/>
          <w:szCs w:val="28"/>
        </w:rPr>
        <w:t xml:space="preserve">: 100%  </w:t>
      </w:r>
    </w:p>
    <w:p w14:paraId="6EF3F6B0" w14:textId="61A0F7B0" w:rsidR="0091431C" w:rsidRPr="00FE7F1B" w:rsidRDefault="00E44EAA"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Chiến sĩ thi đua cấp cơ sở</w:t>
      </w:r>
      <w:r w:rsidR="0091431C" w:rsidRPr="00FE7F1B">
        <w:rPr>
          <w:rFonts w:ascii="Times New Roman" w:hAnsi="Times New Roman"/>
          <w:bCs/>
          <w:color w:val="000000" w:themeColor="text1"/>
          <w:sz w:val="28"/>
          <w:szCs w:val="28"/>
        </w:rPr>
        <w:t>: 15% số LĐTT.</w:t>
      </w:r>
    </w:p>
    <w:p w14:paraId="204BBA78"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i/>
          <w:color w:val="000000" w:themeColor="text1"/>
          <w:sz w:val="28"/>
          <w:szCs w:val="28"/>
        </w:rPr>
        <w:tab/>
        <w:t>2.1 Giáo viên</w:t>
      </w:r>
    </w:p>
    <w:p w14:paraId="143D633D"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Giáo viên hoàn thành chương trình bồi dưỡng thường xuyên: 100%.</w:t>
      </w:r>
    </w:p>
    <w:p w14:paraId="1214E63E" w14:textId="7C7E9349"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Giáo viên </w:t>
      </w:r>
      <w:r w:rsidR="00E44EAA" w:rsidRPr="00FE7F1B">
        <w:rPr>
          <w:rFonts w:ascii="Times New Roman" w:hAnsi="Times New Roman"/>
          <w:bCs/>
          <w:color w:val="000000" w:themeColor="text1"/>
          <w:sz w:val="28"/>
          <w:szCs w:val="28"/>
        </w:rPr>
        <w:t>chủ nhiệm</w:t>
      </w:r>
      <w:r w:rsidRPr="00FE7F1B">
        <w:rPr>
          <w:rFonts w:ascii="Times New Roman" w:hAnsi="Times New Roman"/>
          <w:bCs/>
          <w:color w:val="000000" w:themeColor="text1"/>
          <w:sz w:val="28"/>
          <w:szCs w:val="28"/>
        </w:rPr>
        <w:t xml:space="preserve"> giỏi cấp trường: 50%</w:t>
      </w:r>
      <w:r w:rsidR="00502819" w:rsidRPr="00FE7F1B">
        <w:rPr>
          <w:rFonts w:ascii="Times New Roman" w:hAnsi="Times New Roman"/>
          <w:bCs/>
          <w:color w:val="000000" w:themeColor="text1"/>
          <w:sz w:val="28"/>
          <w:szCs w:val="28"/>
        </w:rPr>
        <w:t xml:space="preserve"> (15 GV)</w:t>
      </w:r>
    </w:p>
    <w:p w14:paraId="46D18C26" w14:textId="6E081B05"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Giáo viên tham gia và đạt Giáo viên dạy giỏi cấp </w:t>
      </w:r>
      <w:r w:rsidR="00E44EAA" w:rsidRPr="00FE7F1B">
        <w:rPr>
          <w:rFonts w:ascii="Times New Roman" w:hAnsi="Times New Roman"/>
          <w:bCs/>
          <w:color w:val="000000" w:themeColor="text1"/>
          <w:sz w:val="28"/>
          <w:szCs w:val="28"/>
        </w:rPr>
        <w:t>huyện: 4 GV.</w:t>
      </w:r>
    </w:p>
    <w:p w14:paraId="6FFA6D69" w14:textId="6E155DAC"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i/>
          <w:color w:val="000000" w:themeColor="text1"/>
          <w:sz w:val="28"/>
          <w:szCs w:val="28"/>
        </w:rPr>
        <w:t>2.2. Học sinh</w:t>
      </w:r>
    </w:p>
    <w:p w14:paraId="75444CA7"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Huy động trẻ 6 tuổi ra lớp: 100%.</w:t>
      </w:r>
    </w:p>
    <w:p w14:paraId="583D9814"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Duy trì sĩ số: 100%</w:t>
      </w:r>
    </w:p>
    <w:p w14:paraId="4E002962"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Học sinh được học tiếng Anh, Tin học: 100%</w:t>
      </w:r>
    </w:p>
    <w:p w14:paraId="77406093"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Hoàn thành chương trình lớp học: 99,5%.</w:t>
      </w:r>
    </w:p>
    <w:p w14:paraId="7BC5EEA5"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Hoàn thành chương trình tiểu học: 100%.</w:t>
      </w:r>
    </w:p>
    <w:p w14:paraId="73612AE5"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Hiệu suất đào tạo: 99,5 %.</w:t>
      </w:r>
    </w:p>
    <w:p w14:paraId="71B7963D"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Học sinh học 2 buổi/ngày: 100%</w:t>
      </w:r>
    </w:p>
    <w:p w14:paraId="2B0B9687" w14:textId="1EE53FBF"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Duy trì sĩ số</w:t>
      </w:r>
      <w:r w:rsidR="00502819" w:rsidRPr="00FE7F1B">
        <w:rPr>
          <w:rFonts w:ascii="Times New Roman" w:hAnsi="Times New Roman"/>
          <w:bCs/>
          <w:color w:val="000000" w:themeColor="text1"/>
          <w:sz w:val="28"/>
          <w:szCs w:val="28"/>
        </w:rPr>
        <w:t xml:space="preserve"> 100%</w:t>
      </w:r>
      <w:r w:rsidRPr="00FE7F1B">
        <w:rPr>
          <w:rFonts w:ascii="Times New Roman" w:hAnsi="Times New Roman"/>
          <w:bCs/>
          <w:color w:val="000000" w:themeColor="text1"/>
          <w:sz w:val="28"/>
          <w:szCs w:val="28"/>
        </w:rPr>
        <w:t xml:space="preserve">; Phấn đấu không có HS bỏ học. </w:t>
      </w:r>
    </w:p>
    <w:p w14:paraId="5813F945"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Đảm bảo 100% học sinh khuyết tật được hưởng quyền học tập bình đẳng như những học sinh khác.</w:t>
      </w:r>
    </w:p>
    <w:p w14:paraId="114EAB87" w14:textId="658DA338" w:rsidR="0091431C" w:rsidRPr="003359EF" w:rsidRDefault="0091431C" w:rsidP="0056454C">
      <w:pPr>
        <w:spacing w:after="240"/>
        <w:ind w:firstLine="567"/>
        <w:jc w:val="both"/>
        <w:rPr>
          <w:rFonts w:ascii="Times New Roman" w:hAnsi="Times New Roman"/>
          <w:b/>
          <w:i/>
          <w:color w:val="000000" w:themeColor="text1"/>
          <w:sz w:val="28"/>
          <w:szCs w:val="28"/>
          <w:lang w:eastAsia="vi-VN" w:bidi="vi-VN"/>
        </w:rPr>
      </w:pPr>
      <w:r w:rsidRPr="003359EF">
        <w:rPr>
          <w:rFonts w:ascii="Times New Roman" w:hAnsi="Times New Roman"/>
          <w:b/>
          <w:i/>
          <w:color w:val="000000" w:themeColor="text1"/>
          <w:sz w:val="28"/>
          <w:szCs w:val="28"/>
          <w:lang w:eastAsia="vi-VN" w:bidi="vi-VN"/>
        </w:rPr>
        <w:t xml:space="preserve">2.3. </w:t>
      </w:r>
      <w:r w:rsidRPr="003359EF">
        <w:rPr>
          <w:rFonts w:ascii="Times New Roman" w:hAnsi="Times New Roman"/>
          <w:b/>
          <w:i/>
          <w:color w:val="000000" w:themeColor="text1"/>
          <w:sz w:val="28"/>
          <w:szCs w:val="28"/>
          <w:lang w:val="vi-VN" w:eastAsia="vi-VN" w:bidi="vi-VN"/>
        </w:rPr>
        <w:t>Chỉ tiêu v</w:t>
      </w:r>
      <w:r w:rsidRPr="003359EF">
        <w:rPr>
          <w:rFonts w:ascii="Times New Roman" w:hAnsi="Times New Roman"/>
          <w:b/>
          <w:i/>
          <w:color w:val="000000" w:themeColor="text1"/>
          <w:sz w:val="28"/>
          <w:szCs w:val="28"/>
          <w:lang w:eastAsia="vi-VN" w:bidi="vi-VN"/>
        </w:rPr>
        <w:t>ề</w:t>
      </w:r>
      <w:r w:rsidRPr="003359EF">
        <w:rPr>
          <w:rFonts w:ascii="Times New Roman" w:hAnsi="Times New Roman"/>
          <w:b/>
          <w:i/>
          <w:color w:val="000000" w:themeColor="text1"/>
          <w:sz w:val="28"/>
          <w:szCs w:val="28"/>
          <w:lang w:val="vi-VN" w:eastAsia="vi-VN" w:bidi="vi-VN"/>
        </w:rPr>
        <w:t xml:space="preserve"> </w:t>
      </w:r>
      <w:r w:rsidRPr="003359EF">
        <w:rPr>
          <w:rFonts w:ascii="Times New Roman" w:hAnsi="Times New Roman"/>
          <w:b/>
          <w:i/>
          <w:color w:val="000000" w:themeColor="text1"/>
          <w:sz w:val="28"/>
          <w:szCs w:val="28"/>
          <w:lang w:eastAsia="vi-VN" w:bidi="vi-VN"/>
        </w:rPr>
        <w:t>phẩm chất,</w:t>
      </w:r>
      <w:r w:rsidRPr="003359EF">
        <w:rPr>
          <w:rFonts w:ascii="Times New Roman" w:hAnsi="Times New Roman"/>
          <w:b/>
          <w:i/>
          <w:color w:val="000000" w:themeColor="text1"/>
          <w:sz w:val="28"/>
          <w:szCs w:val="28"/>
          <w:lang w:val="vi-VN" w:eastAsia="vi-VN" w:bidi="vi-VN"/>
        </w:rPr>
        <w:t xml:space="preserve"> năng lực học sinh sẽ đạt được sau khi k</w:t>
      </w:r>
      <w:r w:rsidRPr="003359EF">
        <w:rPr>
          <w:rFonts w:ascii="Times New Roman" w:hAnsi="Times New Roman"/>
          <w:b/>
          <w:i/>
          <w:color w:val="000000" w:themeColor="text1"/>
          <w:sz w:val="28"/>
          <w:szCs w:val="28"/>
          <w:lang w:eastAsia="vi-VN" w:bidi="vi-VN"/>
        </w:rPr>
        <w:t>ết</w:t>
      </w:r>
      <w:r w:rsidRPr="003359EF">
        <w:rPr>
          <w:rFonts w:ascii="Times New Roman" w:hAnsi="Times New Roman"/>
          <w:b/>
          <w:i/>
          <w:color w:val="000000" w:themeColor="text1"/>
          <w:sz w:val="28"/>
          <w:szCs w:val="28"/>
          <w:lang w:val="vi-VN" w:eastAsia="vi-VN" w:bidi="vi-VN"/>
        </w:rPr>
        <w:t xml:space="preserve"> thúc một năm học đ</w:t>
      </w:r>
      <w:r w:rsidRPr="003359EF">
        <w:rPr>
          <w:rFonts w:ascii="Times New Roman" w:hAnsi="Times New Roman"/>
          <w:b/>
          <w:i/>
          <w:color w:val="000000" w:themeColor="text1"/>
          <w:sz w:val="28"/>
          <w:szCs w:val="28"/>
          <w:lang w:eastAsia="vi-VN" w:bidi="vi-VN"/>
        </w:rPr>
        <w:t>ối</w:t>
      </w:r>
      <w:r w:rsidRPr="003359EF">
        <w:rPr>
          <w:rFonts w:ascii="Times New Roman" w:hAnsi="Times New Roman"/>
          <w:b/>
          <w:i/>
          <w:color w:val="000000" w:themeColor="text1"/>
          <w:sz w:val="28"/>
          <w:szCs w:val="28"/>
          <w:lang w:val="vi-VN" w:eastAsia="vi-VN" w:bidi="vi-VN"/>
        </w:rPr>
        <w:t xml:space="preserve"> với từng kh</w:t>
      </w:r>
      <w:r w:rsidRPr="003359EF">
        <w:rPr>
          <w:rFonts w:ascii="Times New Roman" w:hAnsi="Times New Roman"/>
          <w:b/>
          <w:i/>
          <w:color w:val="000000" w:themeColor="text1"/>
          <w:sz w:val="28"/>
          <w:szCs w:val="28"/>
          <w:lang w:eastAsia="vi-VN" w:bidi="vi-VN"/>
        </w:rPr>
        <w:t xml:space="preserve">ối </w:t>
      </w:r>
      <w:r w:rsidRPr="003359EF">
        <w:rPr>
          <w:rFonts w:ascii="Times New Roman" w:hAnsi="Times New Roman"/>
          <w:b/>
          <w:i/>
          <w:color w:val="000000" w:themeColor="text1"/>
          <w:sz w:val="28"/>
          <w:szCs w:val="28"/>
          <w:lang w:val="vi-VN" w:eastAsia="vi-VN" w:bidi="vi-VN"/>
        </w:rPr>
        <w:t>lớp</w:t>
      </w:r>
    </w:p>
    <w:tbl>
      <w:tblPr>
        <w:tblStyle w:val="TableGrid"/>
        <w:tblW w:w="9323" w:type="dxa"/>
        <w:tblLook w:val="04A0" w:firstRow="1" w:lastRow="0" w:firstColumn="1" w:lastColumn="0" w:noHBand="0" w:noVBand="1"/>
      </w:tblPr>
      <w:tblGrid>
        <w:gridCol w:w="1384"/>
        <w:gridCol w:w="1985"/>
        <w:gridCol w:w="1134"/>
        <w:gridCol w:w="1225"/>
        <w:gridCol w:w="1134"/>
        <w:gridCol w:w="1134"/>
        <w:gridCol w:w="1327"/>
      </w:tblGrid>
      <w:tr w:rsidR="0091431C" w:rsidRPr="003359EF" w14:paraId="155C2E2C" w14:textId="77777777" w:rsidTr="00D073C2">
        <w:tc>
          <w:tcPr>
            <w:tcW w:w="1384" w:type="dxa"/>
            <w:vAlign w:val="center"/>
          </w:tcPr>
          <w:p w14:paraId="12171D42" w14:textId="77777777" w:rsidR="0091431C" w:rsidRPr="003359EF" w:rsidRDefault="0091431C" w:rsidP="0056454C">
            <w:pPr>
              <w:spacing w:after="240"/>
              <w:jc w:val="both"/>
              <w:rPr>
                <w:rFonts w:ascii="Times New Roman" w:hAnsi="Times New Roman"/>
                <w:b/>
                <w:color w:val="000000" w:themeColor="text1"/>
                <w:sz w:val="28"/>
                <w:szCs w:val="28"/>
                <w:lang w:eastAsia="vi-VN" w:bidi="vi-VN"/>
              </w:rPr>
            </w:pPr>
            <w:r w:rsidRPr="003359EF">
              <w:rPr>
                <w:rFonts w:ascii="Times New Roman" w:hAnsi="Times New Roman"/>
                <w:b/>
                <w:color w:val="000000" w:themeColor="text1"/>
                <w:sz w:val="28"/>
                <w:szCs w:val="28"/>
                <w:lang w:eastAsia="vi-VN" w:bidi="vi-VN"/>
              </w:rPr>
              <w:t>Nội dung</w:t>
            </w:r>
          </w:p>
        </w:tc>
        <w:tc>
          <w:tcPr>
            <w:tcW w:w="1985" w:type="dxa"/>
            <w:vAlign w:val="center"/>
          </w:tcPr>
          <w:p w14:paraId="1BCA1DD5" w14:textId="77777777" w:rsidR="0091431C" w:rsidRPr="003359EF" w:rsidRDefault="0091431C" w:rsidP="0056454C">
            <w:pPr>
              <w:spacing w:after="240"/>
              <w:jc w:val="both"/>
              <w:rPr>
                <w:rFonts w:ascii="Times New Roman" w:hAnsi="Times New Roman"/>
                <w:b/>
                <w:color w:val="000000" w:themeColor="text1"/>
                <w:sz w:val="28"/>
                <w:szCs w:val="28"/>
                <w:lang w:eastAsia="vi-VN" w:bidi="vi-VN"/>
              </w:rPr>
            </w:pPr>
            <w:r w:rsidRPr="003359EF">
              <w:rPr>
                <w:rFonts w:ascii="Times New Roman" w:hAnsi="Times New Roman"/>
                <w:b/>
                <w:color w:val="000000" w:themeColor="text1"/>
                <w:sz w:val="28"/>
                <w:szCs w:val="28"/>
                <w:lang w:eastAsia="vi-VN" w:bidi="vi-VN"/>
              </w:rPr>
              <w:t>Kết quả</w:t>
            </w:r>
          </w:p>
        </w:tc>
        <w:tc>
          <w:tcPr>
            <w:tcW w:w="1134" w:type="dxa"/>
            <w:vAlign w:val="center"/>
          </w:tcPr>
          <w:p w14:paraId="33E73857" w14:textId="77777777" w:rsidR="0091431C" w:rsidRPr="003359EF" w:rsidRDefault="0091431C" w:rsidP="0056454C">
            <w:pPr>
              <w:spacing w:after="240"/>
              <w:jc w:val="center"/>
              <w:rPr>
                <w:rFonts w:ascii="Times New Roman" w:hAnsi="Times New Roman"/>
                <w:b/>
                <w:color w:val="000000" w:themeColor="text1"/>
                <w:sz w:val="28"/>
                <w:szCs w:val="28"/>
                <w:lang w:eastAsia="vi-VN" w:bidi="vi-VN"/>
              </w:rPr>
            </w:pPr>
            <w:r w:rsidRPr="003359EF">
              <w:rPr>
                <w:rFonts w:ascii="Times New Roman" w:hAnsi="Times New Roman"/>
                <w:b/>
                <w:color w:val="000000" w:themeColor="text1"/>
                <w:sz w:val="28"/>
                <w:szCs w:val="28"/>
                <w:lang w:eastAsia="vi-VN" w:bidi="vi-VN"/>
              </w:rPr>
              <w:t>Khối 1</w:t>
            </w:r>
          </w:p>
        </w:tc>
        <w:tc>
          <w:tcPr>
            <w:tcW w:w="1225" w:type="dxa"/>
            <w:vAlign w:val="center"/>
          </w:tcPr>
          <w:p w14:paraId="486931C7" w14:textId="77777777" w:rsidR="0091431C" w:rsidRPr="003359EF" w:rsidRDefault="0091431C" w:rsidP="0056454C">
            <w:pPr>
              <w:spacing w:after="240"/>
              <w:jc w:val="center"/>
              <w:rPr>
                <w:rFonts w:ascii="Times New Roman" w:hAnsi="Times New Roman"/>
                <w:b/>
                <w:color w:val="000000" w:themeColor="text1"/>
                <w:sz w:val="28"/>
                <w:szCs w:val="28"/>
                <w:lang w:eastAsia="vi-VN" w:bidi="vi-VN"/>
              </w:rPr>
            </w:pPr>
            <w:r w:rsidRPr="003359EF">
              <w:rPr>
                <w:rFonts w:ascii="Times New Roman" w:hAnsi="Times New Roman"/>
                <w:b/>
                <w:color w:val="000000" w:themeColor="text1"/>
                <w:sz w:val="28"/>
                <w:szCs w:val="28"/>
                <w:lang w:eastAsia="vi-VN" w:bidi="vi-VN"/>
              </w:rPr>
              <w:t>Khối 2</w:t>
            </w:r>
          </w:p>
        </w:tc>
        <w:tc>
          <w:tcPr>
            <w:tcW w:w="1134" w:type="dxa"/>
            <w:vAlign w:val="center"/>
          </w:tcPr>
          <w:p w14:paraId="06A786C6" w14:textId="77777777" w:rsidR="0091431C" w:rsidRPr="003359EF" w:rsidRDefault="0091431C" w:rsidP="0056454C">
            <w:pPr>
              <w:spacing w:after="240"/>
              <w:jc w:val="center"/>
              <w:rPr>
                <w:rFonts w:ascii="Times New Roman" w:hAnsi="Times New Roman"/>
                <w:b/>
                <w:color w:val="000000" w:themeColor="text1"/>
                <w:sz w:val="28"/>
                <w:szCs w:val="28"/>
                <w:lang w:eastAsia="vi-VN" w:bidi="vi-VN"/>
              </w:rPr>
            </w:pPr>
            <w:r w:rsidRPr="003359EF">
              <w:rPr>
                <w:rFonts w:ascii="Times New Roman" w:hAnsi="Times New Roman"/>
                <w:b/>
                <w:color w:val="000000" w:themeColor="text1"/>
                <w:sz w:val="28"/>
                <w:szCs w:val="28"/>
                <w:lang w:eastAsia="vi-VN" w:bidi="vi-VN"/>
              </w:rPr>
              <w:t>Khối 3</w:t>
            </w:r>
          </w:p>
        </w:tc>
        <w:tc>
          <w:tcPr>
            <w:tcW w:w="1134" w:type="dxa"/>
            <w:vAlign w:val="center"/>
          </w:tcPr>
          <w:p w14:paraId="63EA077C" w14:textId="77777777" w:rsidR="0091431C" w:rsidRPr="003359EF" w:rsidRDefault="0091431C" w:rsidP="0056454C">
            <w:pPr>
              <w:spacing w:after="240"/>
              <w:jc w:val="center"/>
              <w:rPr>
                <w:rFonts w:ascii="Times New Roman" w:hAnsi="Times New Roman"/>
                <w:b/>
                <w:color w:val="000000" w:themeColor="text1"/>
                <w:sz w:val="28"/>
                <w:szCs w:val="28"/>
                <w:lang w:eastAsia="vi-VN" w:bidi="vi-VN"/>
              </w:rPr>
            </w:pPr>
            <w:r w:rsidRPr="003359EF">
              <w:rPr>
                <w:rFonts w:ascii="Times New Roman" w:hAnsi="Times New Roman"/>
                <w:b/>
                <w:color w:val="000000" w:themeColor="text1"/>
                <w:sz w:val="28"/>
                <w:szCs w:val="28"/>
                <w:lang w:eastAsia="vi-VN" w:bidi="vi-VN"/>
              </w:rPr>
              <w:t>Khối 4</w:t>
            </w:r>
          </w:p>
        </w:tc>
        <w:tc>
          <w:tcPr>
            <w:tcW w:w="1327" w:type="dxa"/>
            <w:vAlign w:val="center"/>
          </w:tcPr>
          <w:p w14:paraId="242E0AAC" w14:textId="77777777" w:rsidR="0091431C" w:rsidRPr="003359EF" w:rsidRDefault="0091431C" w:rsidP="0056454C">
            <w:pPr>
              <w:spacing w:after="240"/>
              <w:jc w:val="center"/>
              <w:rPr>
                <w:rFonts w:ascii="Times New Roman" w:hAnsi="Times New Roman"/>
                <w:b/>
                <w:color w:val="000000" w:themeColor="text1"/>
                <w:sz w:val="28"/>
                <w:szCs w:val="28"/>
                <w:lang w:eastAsia="vi-VN" w:bidi="vi-VN"/>
              </w:rPr>
            </w:pPr>
            <w:r w:rsidRPr="003359EF">
              <w:rPr>
                <w:rFonts w:ascii="Times New Roman" w:hAnsi="Times New Roman"/>
                <w:b/>
                <w:color w:val="000000" w:themeColor="text1"/>
                <w:sz w:val="28"/>
                <w:szCs w:val="28"/>
                <w:lang w:eastAsia="vi-VN" w:bidi="vi-VN"/>
              </w:rPr>
              <w:t>Khối 5</w:t>
            </w:r>
          </w:p>
        </w:tc>
      </w:tr>
      <w:tr w:rsidR="0091431C" w:rsidRPr="003359EF" w14:paraId="2F7A7C58" w14:textId="77777777" w:rsidTr="00D073C2">
        <w:tc>
          <w:tcPr>
            <w:tcW w:w="1384" w:type="dxa"/>
            <w:vMerge w:val="restart"/>
            <w:vAlign w:val="center"/>
          </w:tcPr>
          <w:p w14:paraId="0C63FE9E"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Phẩm chất</w:t>
            </w:r>
          </w:p>
        </w:tc>
        <w:tc>
          <w:tcPr>
            <w:tcW w:w="1985" w:type="dxa"/>
            <w:vAlign w:val="center"/>
          </w:tcPr>
          <w:p w14:paraId="732BA273" w14:textId="77777777" w:rsidR="0091431C" w:rsidRPr="003359EF" w:rsidRDefault="0091431C" w:rsidP="0056454C">
            <w:pPr>
              <w:spacing w:after="240"/>
              <w:jc w:val="both"/>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Tốt</w:t>
            </w:r>
          </w:p>
        </w:tc>
        <w:tc>
          <w:tcPr>
            <w:tcW w:w="1134" w:type="dxa"/>
            <w:vAlign w:val="center"/>
          </w:tcPr>
          <w:p w14:paraId="6C0418AD"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95%</w:t>
            </w:r>
          </w:p>
        </w:tc>
        <w:tc>
          <w:tcPr>
            <w:tcW w:w="1225" w:type="dxa"/>
            <w:vAlign w:val="center"/>
          </w:tcPr>
          <w:p w14:paraId="74338B46"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95%</w:t>
            </w:r>
          </w:p>
        </w:tc>
        <w:tc>
          <w:tcPr>
            <w:tcW w:w="1134" w:type="dxa"/>
            <w:vAlign w:val="center"/>
          </w:tcPr>
          <w:p w14:paraId="7872E1F4"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95%</w:t>
            </w:r>
          </w:p>
        </w:tc>
        <w:tc>
          <w:tcPr>
            <w:tcW w:w="1134" w:type="dxa"/>
            <w:vAlign w:val="center"/>
          </w:tcPr>
          <w:p w14:paraId="6A5352A3"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95%</w:t>
            </w:r>
          </w:p>
        </w:tc>
        <w:tc>
          <w:tcPr>
            <w:tcW w:w="1327" w:type="dxa"/>
            <w:vAlign w:val="center"/>
          </w:tcPr>
          <w:p w14:paraId="199620F1"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95%</w:t>
            </w:r>
          </w:p>
        </w:tc>
      </w:tr>
      <w:tr w:rsidR="0091431C" w:rsidRPr="003359EF" w14:paraId="1CA44D4D" w14:textId="77777777" w:rsidTr="00D073C2">
        <w:tc>
          <w:tcPr>
            <w:tcW w:w="1384" w:type="dxa"/>
            <w:vMerge/>
            <w:vAlign w:val="center"/>
          </w:tcPr>
          <w:p w14:paraId="0900F7B1"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p>
        </w:tc>
        <w:tc>
          <w:tcPr>
            <w:tcW w:w="1985" w:type="dxa"/>
            <w:vAlign w:val="center"/>
          </w:tcPr>
          <w:p w14:paraId="052AEBDD" w14:textId="77777777" w:rsidR="0091431C" w:rsidRPr="003359EF" w:rsidRDefault="0091431C" w:rsidP="0056454C">
            <w:pPr>
              <w:spacing w:after="240"/>
              <w:jc w:val="both"/>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Đạt</w:t>
            </w:r>
          </w:p>
        </w:tc>
        <w:tc>
          <w:tcPr>
            <w:tcW w:w="1134" w:type="dxa"/>
            <w:vAlign w:val="center"/>
          </w:tcPr>
          <w:p w14:paraId="5AA7375A"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5%</w:t>
            </w:r>
          </w:p>
        </w:tc>
        <w:tc>
          <w:tcPr>
            <w:tcW w:w="1225" w:type="dxa"/>
            <w:vAlign w:val="center"/>
          </w:tcPr>
          <w:p w14:paraId="5C036F21"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5%</w:t>
            </w:r>
          </w:p>
        </w:tc>
        <w:tc>
          <w:tcPr>
            <w:tcW w:w="1134" w:type="dxa"/>
            <w:vAlign w:val="center"/>
          </w:tcPr>
          <w:p w14:paraId="0ACB335C"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5%</w:t>
            </w:r>
          </w:p>
        </w:tc>
        <w:tc>
          <w:tcPr>
            <w:tcW w:w="1134" w:type="dxa"/>
            <w:vAlign w:val="center"/>
          </w:tcPr>
          <w:p w14:paraId="307E1941"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5%</w:t>
            </w:r>
          </w:p>
        </w:tc>
        <w:tc>
          <w:tcPr>
            <w:tcW w:w="1327" w:type="dxa"/>
            <w:vAlign w:val="center"/>
          </w:tcPr>
          <w:p w14:paraId="709B9B5E"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5%</w:t>
            </w:r>
          </w:p>
        </w:tc>
      </w:tr>
      <w:tr w:rsidR="0091431C" w:rsidRPr="003359EF" w14:paraId="52DFA6C5" w14:textId="77777777" w:rsidTr="00D073C2">
        <w:tc>
          <w:tcPr>
            <w:tcW w:w="1384" w:type="dxa"/>
            <w:vMerge/>
            <w:vAlign w:val="center"/>
          </w:tcPr>
          <w:p w14:paraId="66364907"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p>
        </w:tc>
        <w:tc>
          <w:tcPr>
            <w:tcW w:w="1985" w:type="dxa"/>
            <w:vAlign w:val="center"/>
          </w:tcPr>
          <w:p w14:paraId="4B9C8B60" w14:textId="77777777" w:rsidR="0091431C" w:rsidRPr="003359EF" w:rsidRDefault="0091431C" w:rsidP="0056454C">
            <w:pPr>
              <w:spacing w:after="240"/>
              <w:jc w:val="both"/>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Cần cố gắng</w:t>
            </w:r>
          </w:p>
        </w:tc>
        <w:tc>
          <w:tcPr>
            <w:tcW w:w="1134" w:type="dxa"/>
            <w:vAlign w:val="center"/>
          </w:tcPr>
          <w:p w14:paraId="4F9BC90D"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c>
          <w:tcPr>
            <w:tcW w:w="1225" w:type="dxa"/>
            <w:vAlign w:val="center"/>
          </w:tcPr>
          <w:p w14:paraId="267CD622"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c>
          <w:tcPr>
            <w:tcW w:w="1134" w:type="dxa"/>
            <w:vAlign w:val="center"/>
          </w:tcPr>
          <w:p w14:paraId="1E2FAB19"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c>
          <w:tcPr>
            <w:tcW w:w="1134" w:type="dxa"/>
            <w:vAlign w:val="center"/>
          </w:tcPr>
          <w:p w14:paraId="25C3A245"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c>
          <w:tcPr>
            <w:tcW w:w="1327" w:type="dxa"/>
            <w:vAlign w:val="center"/>
          </w:tcPr>
          <w:p w14:paraId="5D34EFC8"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r>
      <w:tr w:rsidR="0091431C" w:rsidRPr="003359EF" w14:paraId="48A743DC" w14:textId="77777777" w:rsidTr="00D073C2">
        <w:tc>
          <w:tcPr>
            <w:tcW w:w="1384" w:type="dxa"/>
            <w:vMerge w:val="restart"/>
            <w:vAlign w:val="center"/>
          </w:tcPr>
          <w:p w14:paraId="690DA89C"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Năng lực</w:t>
            </w:r>
          </w:p>
        </w:tc>
        <w:tc>
          <w:tcPr>
            <w:tcW w:w="1985" w:type="dxa"/>
            <w:vAlign w:val="center"/>
          </w:tcPr>
          <w:p w14:paraId="4C0A48BB" w14:textId="77777777" w:rsidR="0091431C" w:rsidRPr="003359EF" w:rsidRDefault="0091431C" w:rsidP="0056454C">
            <w:pPr>
              <w:spacing w:after="240"/>
              <w:jc w:val="both"/>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Tốt</w:t>
            </w:r>
          </w:p>
        </w:tc>
        <w:tc>
          <w:tcPr>
            <w:tcW w:w="1134" w:type="dxa"/>
            <w:vAlign w:val="center"/>
          </w:tcPr>
          <w:p w14:paraId="41950287" w14:textId="03A53C96" w:rsidR="0091431C" w:rsidRPr="003359EF" w:rsidRDefault="00502819" w:rsidP="0056454C">
            <w:pPr>
              <w:spacing w:after="240"/>
              <w:jc w:val="center"/>
              <w:rPr>
                <w:rFonts w:ascii="Times New Roman" w:hAnsi="Times New Roman"/>
                <w:color w:val="000000" w:themeColor="text1"/>
                <w:sz w:val="28"/>
                <w:szCs w:val="28"/>
                <w:lang w:eastAsia="vi-VN" w:bidi="vi-VN"/>
              </w:rPr>
            </w:pPr>
            <w:r>
              <w:rPr>
                <w:rFonts w:ascii="Times New Roman" w:hAnsi="Times New Roman"/>
                <w:color w:val="000000" w:themeColor="text1"/>
                <w:sz w:val="28"/>
                <w:szCs w:val="28"/>
                <w:lang w:eastAsia="vi-VN" w:bidi="vi-VN"/>
              </w:rPr>
              <w:t>8</w:t>
            </w:r>
            <w:r w:rsidR="0091431C" w:rsidRPr="003359EF">
              <w:rPr>
                <w:rFonts w:ascii="Times New Roman" w:hAnsi="Times New Roman"/>
                <w:color w:val="000000" w:themeColor="text1"/>
                <w:sz w:val="28"/>
                <w:szCs w:val="28"/>
                <w:lang w:eastAsia="vi-VN" w:bidi="vi-VN"/>
              </w:rPr>
              <w:t>5%</w:t>
            </w:r>
          </w:p>
        </w:tc>
        <w:tc>
          <w:tcPr>
            <w:tcW w:w="1225" w:type="dxa"/>
            <w:vAlign w:val="center"/>
          </w:tcPr>
          <w:p w14:paraId="0C8ED1A8" w14:textId="4DCF0F58" w:rsidR="0091431C" w:rsidRPr="003359EF" w:rsidRDefault="00502819" w:rsidP="0056454C">
            <w:pPr>
              <w:spacing w:after="240"/>
              <w:jc w:val="center"/>
              <w:rPr>
                <w:rFonts w:ascii="Times New Roman" w:hAnsi="Times New Roman"/>
                <w:color w:val="000000" w:themeColor="text1"/>
                <w:sz w:val="28"/>
                <w:szCs w:val="28"/>
                <w:lang w:eastAsia="vi-VN" w:bidi="vi-VN"/>
              </w:rPr>
            </w:pPr>
            <w:r>
              <w:rPr>
                <w:rFonts w:ascii="Times New Roman" w:hAnsi="Times New Roman"/>
                <w:color w:val="000000" w:themeColor="text1"/>
                <w:sz w:val="28"/>
                <w:szCs w:val="28"/>
                <w:lang w:eastAsia="vi-VN" w:bidi="vi-VN"/>
              </w:rPr>
              <w:t>8</w:t>
            </w:r>
            <w:r w:rsidR="0091431C" w:rsidRPr="003359EF">
              <w:rPr>
                <w:rFonts w:ascii="Times New Roman" w:hAnsi="Times New Roman"/>
                <w:color w:val="000000" w:themeColor="text1"/>
                <w:sz w:val="28"/>
                <w:szCs w:val="28"/>
                <w:lang w:eastAsia="vi-VN" w:bidi="vi-VN"/>
              </w:rPr>
              <w:t>5%</w:t>
            </w:r>
          </w:p>
        </w:tc>
        <w:tc>
          <w:tcPr>
            <w:tcW w:w="1134" w:type="dxa"/>
            <w:vAlign w:val="center"/>
          </w:tcPr>
          <w:p w14:paraId="5E0DE0FD" w14:textId="76832F8B" w:rsidR="0091431C" w:rsidRPr="003359EF" w:rsidRDefault="00502819" w:rsidP="0056454C">
            <w:pPr>
              <w:spacing w:after="240"/>
              <w:jc w:val="center"/>
              <w:rPr>
                <w:rFonts w:ascii="Times New Roman" w:hAnsi="Times New Roman"/>
                <w:color w:val="000000" w:themeColor="text1"/>
                <w:sz w:val="28"/>
                <w:szCs w:val="28"/>
                <w:lang w:eastAsia="vi-VN" w:bidi="vi-VN"/>
              </w:rPr>
            </w:pPr>
            <w:r>
              <w:rPr>
                <w:rFonts w:ascii="Times New Roman" w:hAnsi="Times New Roman"/>
                <w:color w:val="000000" w:themeColor="text1"/>
                <w:sz w:val="28"/>
                <w:szCs w:val="28"/>
                <w:lang w:eastAsia="vi-VN" w:bidi="vi-VN"/>
              </w:rPr>
              <w:t>8</w:t>
            </w:r>
            <w:r w:rsidR="0091431C" w:rsidRPr="003359EF">
              <w:rPr>
                <w:rFonts w:ascii="Times New Roman" w:hAnsi="Times New Roman"/>
                <w:color w:val="000000" w:themeColor="text1"/>
                <w:sz w:val="28"/>
                <w:szCs w:val="28"/>
                <w:lang w:eastAsia="vi-VN" w:bidi="vi-VN"/>
              </w:rPr>
              <w:t>5%</w:t>
            </w:r>
          </w:p>
        </w:tc>
        <w:tc>
          <w:tcPr>
            <w:tcW w:w="1134" w:type="dxa"/>
            <w:vAlign w:val="center"/>
          </w:tcPr>
          <w:p w14:paraId="557D2446" w14:textId="70D3AFD8" w:rsidR="0091431C" w:rsidRPr="003359EF" w:rsidRDefault="00502819" w:rsidP="0056454C">
            <w:pPr>
              <w:spacing w:after="240"/>
              <w:jc w:val="center"/>
              <w:rPr>
                <w:rFonts w:ascii="Times New Roman" w:hAnsi="Times New Roman"/>
                <w:color w:val="000000" w:themeColor="text1"/>
                <w:sz w:val="28"/>
                <w:szCs w:val="28"/>
                <w:lang w:eastAsia="vi-VN" w:bidi="vi-VN"/>
              </w:rPr>
            </w:pPr>
            <w:r>
              <w:rPr>
                <w:rFonts w:ascii="Times New Roman" w:hAnsi="Times New Roman"/>
                <w:color w:val="000000" w:themeColor="text1"/>
                <w:sz w:val="28"/>
                <w:szCs w:val="28"/>
                <w:lang w:eastAsia="vi-VN" w:bidi="vi-VN"/>
              </w:rPr>
              <w:t>8</w:t>
            </w:r>
            <w:r w:rsidR="0091431C" w:rsidRPr="003359EF">
              <w:rPr>
                <w:rFonts w:ascii="Times New Roman" w:hAnsi="Times New Roman"/>
                <w:color w:val="000000" w:themeColor="text1"/>
                <w:sz w:val="28"/>
                <w:szCs w:val="28"/>
                <w:lang w:eastAsia="vi-VN" w:bidi="vi-VN"/>
              </w:rPr>
              <w:t>5%</w:t>
            </w:r>
          </w:p>
        </w:tc>
        <w:tc>
          <w:tcPr>
            <w:tcW w:w="1327" w:type="dxa"/>
            <w:vAlign w:val="center"/>
          </w:tcPr>
          <w:p w14:paraId="3CE56D84" w14:textId="24E651DA" w:rsidR="0091431C" w:rsidRPr="003359EF" w:rsidRDefault="00502819" w:rsidP="0056454C">
            <w:pPr>
              <w:spacing w:after="240"/>
              <w:jc w:val="center"/>
              <w:rPr>
                <w:rFonts w:ascii="Times New Roman" w:hAnsi="Times New Roman"/>
                <w:color w:val="000000" w:themeColor="text1"/>
                <w:sz w:val="28"/>
                <w:szCs w:val="28"/>
                <w:lang w:eastAsia="vi-VN" w:bidi="vi-VN"/>
              </w:rPr>
            </w:pPr>
            <w:r>
              <w:rPr>
                <w:rFonts w:ascii="Times New Roman" w:hAnsi="Times New Roman"/>
                <w:color w:val="000000" w:themeColor="text1"/>
                <w:sz w:val="28"/>
                <w:szCs w:val="28"/>
                <w:lang w:eastAsia="vi-VN" w:bidi="vi-VN"/>
              </w:rPr>
              <w:t>8</w:t>
            </w:r>
            <w:r w:rsidR="0091431C" w:rsidRPr="003359EF">
              <w:rPr>
                <w:rFonts w:ascii="Times New Roman" w:hAnsi="Times New Roman"/>
                <w:color w:val="000000" w:themeColor="text1"/>
                <w:sz w:val="28"/>
                <w:szCs w:val="28"/>
                <w:lang w:eastAsia="vi-VN" w:bidi="vi-VN"/>
              </w:rPr>
              <w:t>5%</w:t>
            </w:r>
          </w:p>
        </w:tc>
      </w:tr>
      <w:tr w:rsidR="0091431C" w:rsidRPr="003359EF" w14:paraId="424DA3A1" w14:textId="77777777" w:rsidTr="00D073C2">
        <w:tc>
          <w:tcPr>
            <w:tcW w:w="1384" w:type="dxa"/>
            <w:vMerge/>
            <w:vAlign w:val="center"/>
          </w:tcPr>
          <w:p w14:paraId="53E31FC5"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p>
        </w:tc>
        <w:tc>
          <w:tcPr>
            <w:tcW w:w="1985" w:type="dxa"/>
            <w:vAlign w:val="center"/>
          </w:tcPr>
          <w:p w14:paraId="4B46A208" w14:textId="77777777" w:rsidR="0091431C" w:rsidRPr="003359EF" w:rsidRDefault="0091431C" w:rsidP="0056454C">
            <w:pPr>
              <w:spacing w:after="240"/>
              <w:jc w:val="both"/>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Đạt</w:t>
            </w:r>
          </w:p>
        </w:tc>
        <w:tc>
          <w:tcPr>
            <w:tcW w:w="1134" w:type="dxa"/>
            <w:vAlign w:val="center"/>
          </w:tcPr>
          <w:p w14:paraId="6FC2E219" w14:textId="32DEE945" w:rsidR="0091431C" w:rsidRPr="003359EF" w:rsidRDefault="00502819" w:rsidP="0056454C">
            <w:pPr>
              <w:spacing w:after="240"/>
              <w:jc w:val="center"/>
              <w:rPr>
                <w:rFonts w:ascii="Times New Roman" w:hAnsi="Times New Roman"/>
                <w:color w:val="000000" w:themeColor="text1"/>
                <w:sz w:val="28"/>
                <w:szCs w:val="28"/>
                <w:lang w:eastAsia="vi-VN" w:bidi="vi-VN"/>
              </w:rPr>
            </w:pPr>
            <w:r>
              <w:rPr>
                <w:rFonts w:ascii="Times New Roman" w:hAnsi="Times New Roman"/>
                <w:color w:val="000000" w:themeColor="text1"/>
                <w:sz w:val="28"/>
                <w:szCs w:val="28"/>
                <w:lang w:eastAsia="vi-VN" w:bidi="vi-VN"/>
              </w:rPr>
              <w:t>1</w:t>
            </w:r>
            <w:r w:rsidR="0091431C" w:rsidRPr="003359EF">
              <w:rPr>
                <w:rFonts w:ascii="Times New Roman" w:hAnsi="Times New Roman"/>
                <w:color w:val="000000" w:themeColor="text1"/>
                <w:sz w:val="28"/>
                <w:szCs w:val="28"/>
                <w:lang w:eastAsia="vi-VN" w:bidi="vi-VN"/>
              </w:rPr>
              <w:t>5%</w:t>
            </w:r>
          </w:p>
        </w:tc>
        <w:tc>
          <w:tcPr>
            <w:tcW w:w="1225" w:type="dxa"/>
            <w:vAlign w:val="center"/>
          </w:tcPr>
          <w:p w14:paraId="2268C714" w14:textId="2CA7C413" w:rsidR="0091431C" w:rsidRPr="003359EF" w:rsidRDefault="00502819" w:rsidP="0056454C">
            <w:pPr>
              <w:spacing w:after="240"/>
              <w:jc w:val="center"/>
              <w:rPr>
                <w:rFonts w:ascii="Times New Roman" w:hAnsi="Times New Roman"/>
                <w:color w:val="000000" w:themeColor="text1"/>
                <w:sz w:val="28"/>
                <w:szCs w:val="28"/>
                <w:lang w:eastAsia="vi-VN" w:bidi="vi-VN"/>
              </w:rPr>
            </w:pPr>
            <w:r>
              <w:rPr>
                <w:rFonts w:ascii="Times New Roman" w:hAnsi="Times New Roman"/>
                <w:color w:val="000000" w:themeColor="text1"/>
                <w:sz w:val="28"/>
                <w:szCs w:val="28"/>
                <w:lang w:eastAsia="vi-VN" w:bidi="vi-VN"/>
              </w:rPr>
              <w:t>1</w:t>
            </w:r>
            <w:r w:rsidR="0091431C" w:rsidRPr="003359EF">
              <w:rPr>
                <w:rFonts w:ascii="Times New Roman" w:hAnsi="Times New Roman"/>
                <w:color w:val="000000" w:themeColor="text1"/>
                <w:sz w:val="28"/>
                <w:szCs w:val="28"/>
                <w:lang w:eastAsia="vi-VN" w:bidi="vi-VN"/>
              </w:rPr>
              <w:t>5%</w:t>
            </w:r>
          </w:p>
        </w:tc>
        <w:tc>
          <w:tcPr>
            <w:tcW w:w="1134" w:type="dxa"/>
            <w:vAlign w:val="center"/>
          </w:tcPr>
          <w:p w14:paraId="28AA169F" w14:textId="3B19D5BC" w:rsidR="0091431C" w:rsidRPr="003359EF" w:rsidRDefault="00502819" w:rsidP="0056454C">
            <w:pPr>
              <w:spacing w:after="240"/>
              <w:jc w:val="center"/>
              <w:rPr>
                <w:rFonts w:ascii="Times New Roman" w:hAnsi="Times New Roman"/>
                <w:color w:val="000000" w:themeColor="text1"/>
                <w:sz w:val="28"/>
                <w:szCs w:val="28"/>
                <w:lang w:eastAsia="vi-VN" w:bidi="vi-VN"/>
              </w:rPr>
            </w:pPr>
            <w:r>
              <w:rPr>
                <w:rFonts w:ascii="Times New Roman" w:hAnsi="Times New Roman"/>
                <w:color w:val="000000" w:themeColor="text1"/>
                <w:sz w:val="28"/>
                <w:szCs w:val="28"/>
                <w:lang w:eastAsia="vi-VN" w:bidi="vi-VN"/>
              </w:rPr>
              <w:t>1</w:t>
            </w:r>
            <w:r w:rsidR="0091431C" w:rsidRPr="003359EF">
              <w:rPr>
                <w:rFonts w:ascii="Times New Roman" w:hAnsi="Times New Roman"/>
                <w:color w:val="000000" w:themeColor="text1"/>
                <w:sz w:val="28"/>
                <w:szCs w:val="28"/>
                <w:lang w:eastAsia="vi-VN" w:bidi="vi-VN"/>
              </w:rPr>
              <w:t>5%</w:t>
            </w:r>
          </w:p>
        </w:tc>
        <w:tc>
          <w:tcPr>
            <w:tcW w:w="1134" w:type="dxa"/>
            <w:vAlign w:val="center"/>
          </w:tcPr>
          <w:p w14:paraId="203288C3" w14:textId="6929560D" w:rsidR="0091431C" w:rsidRPr="003359EF" w:rsidRDefault="00502819" w:rsidP="0056454C">
            <w:pPr>
              <w:spacing w:after="240"/>
              <w:jc w:val="center"/>
              <w:rPr>
                <w:rFonts w:ascii="Times New Roman" w:hAnsi="Times New Roman"/>
                <w:color w:val="000000" w:themeColor="text1"/>
                <w:sz w:val="28"/>
                <w:szCs w:val="28"/>
                <w:lang w:eastAsia="vi-VN" w:bidi="vi-VN"/>
              </w:rPr>
            </w:pPr>
            <w:r>
              <w:rPr>
                <w:rFonts w:ascii="Times New Roman" w:hAnsi="Times New Roman"/>
                <w:color w:val="000000" w:themeColor="text1"/>
                <w:sz w:val="28"/>
                <w:szCs w:val="28"/>
                <w:lang w:eastAsia="vi-VN" w:bidi="vi-VN"/>
              </w:rPr>
              <w:t>1</w:t>
            </w:r>
            <w:r w:rsidR="0091431C" w:rsidRPr="003359EF">
              <w:rPr>
                <w:rFonts w:ascii="Times New Roman" w:hAnsi="Times New Roman"/>
                <w:color w:val="000000" w:themeColor="text1"/>
                <w:sz w:val="28"/>
                <w:szCs w:val="28"/>
                <w:lang w:eastAsia="vi-VN" w:bidi="vi-VN"/>
              </w:rPr>
              <w:t>5%</w:t>
            </w:r>
          </w:p>
        </w:tc>
        <w:tc>
          <w:tcPr>
            <w:tcW w:w="1327" w:type="dxa"/>
            <w:vAlign w:val="center"/>
          </w:tcPr>
          <w:p w14:paraId="4DB560C1" w14:textId="71D718DF" w:rsidR="0091431C" w:rsidRPr="003359EF" w:rsidRDefault="00502819" w:rsidP="0056454C">
            <w:pPr>
              <w:spacing w:after="240"/>
              <w:jc w:val="center"/>
              <w:rPr>
                <w:rFonts w:ascii="Times New Roman" w:hAnsi="Times New Roman"/>
                <w:color w:val="000000" w:themeColor="text1"/>
                <w:sz w:val="28"/>
                <w:szCs w:val="28"/>
                <w:lang w:eastAsia="vi-VN" w:bidi="vi-VN"/>
              </w:rPr>
            </w:pPr>
            <w:r>
              <w:rPr>
                <w:rFonts w:ascii="Times New Roman" w:hAnsi="Times New Roman"/>
                <w:color w:val="000000" w:themeColor="text1"/>
                <w:sz w:val="28"/>
                <w:szCs w:val="28"/>
                <w:lang w:eastAsia="vi-VN" w:bidi="vi-VN"/>
              </w:rPr>
              <w:t>1</w:t>
            </w:r>
            <w:r w:rsidR="0091431C" w:rsidRPr="003359EF">
              <w:rPr>
                <w:rFonts w:ascii="Times New Roman" w:hAnsi="Times New Roman"/>
                <w:color w:val="000000" w:themeColor="text1"/>
                <w:sz w:val="28"/>
                <w:szCs w:val="28"/>
                <w:lang w:eastAsia="vi-VN" w:bidi="vi-VN"/>
              </w:rPr>
              <w:t>5%</w:t>
            </w:r>
          </w:p>
        </w:tc>
      </w:tr>
      <w:tr w:rsidR="0091431C" w:rsidRPr="003359EF" w14:paraId="761B06A9" w14:textId="77777777" w:rsidTr="00D073C2">
        <w:tc>
          <w:tcPr>
            <w:tcW w:w="1384" w:type="dxa"/>
            <w:vMerge/>
            <w:vAlign w:val="center"/>
          </w:tcPr>
          <w:p w14:paraId="378B3753"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p>
        </w:tc>
        <w:tc>
          <w:tcPr>
            <w:tcW w:w="1985" w:type="dxa"/>
            <w:vAlign w:val="center"/>
          </w:tcPr>
          <w:p w14:paraId="72D62AD7" w14:textId="77777777" w:rsidR="0091431C" w:rsidRPr="003359EF" w:rsidRDefault="0091431C" w:rsidP="0056454C">
            <w:pPr>
              <w:spacing w:after="240"/>
              <w:jc w:val="both"/>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Cần cố gắng</w:t>
            </w:r>
          </w:p>
        </w:tc>
        <w:tc>
          <w:tcPr>
            <w:tcW w:w="1134" w:type="dxa"/>
            <w:vAlign w:val="center"/>
          </w:tcPr>
          <w:p w14:paraId="1D366315"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c>
          <w:tcPr>
            <w:tcW w:w="1225" w:type="dxa"/>
            <w:vAlign w:val="center"/>
          </w:tcPr>
          <w:p w14:paraId="4A83E289"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c>
          <w:tcPr>
            <w:tcW w:w="1134" w:type="dxa"/>
            <w:vAlign w:val="center"/>
          </w:tcPr>
          <w:p w14:paraId="40968DAB"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c>
          <w:tcPr>
            <w:tcW w:w="1134" w:type="dxa"/>
            <w:vAlign w:val="center"/>
          </w:tcPr>
          <w:p w14:paraId="6AC5A22D"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c>
          <w:tcPr>
            <w:tcW w:w="1327" w:type="dxa"/>
            <w:vAlign w:val="center"/>
          </w:tcPr>
          <w:p w14:paraId="3AEB7602"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r>
      <w:tr w:rsidR="0091431C" w:rsidRPr="003359EF" w14:paraId="469E9E44" w14:textId="77777777" w:rsidTr="00D073C2">
        <w:tc>
          <w:tcPr>
            <w:tcW w:w="1384" w:type="dxa"/>
            <w:vMerge w:val="restart"/>
            <w:vAlign w:val="center"/>
          </w:tcPr>
          <w:p w14:paraId="05DB7CBB"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 xml:space="preserve">Học tập </w:t>
            </w:r>
            <w:r w:rsidRPr="003359EF">
              <w:rPr>
                <w:rFonts w:ascii="Times New Roman" w:hAnsi="Times New Roman"/>
                <w:color w:val="000000" w:themeColor="text1"/>
                <w:sz w:val="28"/>
                <w:szCs w:val="28"/>
                <w:lang w:eastAsia="vi-VN" w:bidi="vi-VN"/>
              </w:rPr>
              <w:lastRenderedPageBreak/>
              <w:t>các môn học, hoạt động giáo dục</w:t>
            </w:r>
          </w:p>
        </w:tc>
        <w:tc>
          <w:tcPr>
            <w:tcW w:w="1985" w:type="dxa"/>
            <w:vAlign w:val="center"/>
          </w:tcPr>
          <w:p w14:paraId="504CC4CF" w14:textId="77777777" w:rsidR="0091431C" w:rsidRPr="003359EF" w:rsidRDefault="0091431C" w:rsidP="0056454C">
            <w:pPr>
              <w:spacing w:after="240"/>
              <w:jc w:val="both"/>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lastRenderedPageBreak/>
              <w:t>Hoàn thành Tốt</w:t>
            </w:r>
          </w:p>
        </w:tc>
        <w:tc>
          <w:tcPr>
            <w:tcW w:w="1134" w:type="dxa"/>
            <w:vAlign w:val="center"/>
          </w:tcPr>
          <w:p w14:paraId="2C271FDA"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80%</w:t>
            </w:r>
          </w:p>
        </w:tc>
        <w:tc>
          <w:tcPr>
            <w:tcW w:w="1225" w:type="dxa"/>
            <w:vAlign w:val="center"/>
          </w:tcPr>
          <w:p w14:paraId="73FDC230"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80%</w:t>
            </w:r>
          </w:p>
        </w:tc>
        <w:tc>
          <w:tcPr>
            <w:tcW w:w="1134" w:type="dxa"/>
            <w:vAlign w:val="center"/>
          </w:tcPr>
          <w:p w14:paraId="690F9D07"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75%</w:t>
            </w:r>
          </w:p>
        </w:tc>
        <w:tc>
          <w:tcPr>
            <w:tcW w:w="1134" w:type="dxa"/>
            <w:vAlign w:val="center"/>
          </w:tcPr>
          <w:p w14:paraId="1707FD79"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70%</w:t>
            </w:r>
          </w:p>
        </w:tc>
        <w:tc>
          <w:tcPr>
            <w:tcW w:w="1327" w:type="dxa"/>
            <w:vAlign w:val="center"/>
          </w:tcPr>
          <w:p w14:paraId="2893BBF6"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70%</w:t>
            </w:r>
          </w:p>
        </w:tc>
      </w:tr>
      <w:tr w:rsidR="0091431C" w:rsidRPr="003359EF" w14:paraId="5103DD30" w14:textId="77777777" w:rsidTr="00D073C2">
        <w:tc>
          <w:tcPr>
            <w:tcW w:w="1384" w:type="dxa"/>
            <w:vMerge/>
          </w:tcPr>
          <w:p w14:paraId="4E2A5EA2" w14:textId="77777777" w:rsidR="0091431C" w:rsidRPr="003359EF" w:rsidRDefault="0091431C" w:rsidP="0056454C">
            <w:pPr>
              <w:spacing w:after="240"/>
              <w:jc w:val="both"/>
              <w:rPr>
                <w:rFonts w:ascii="Times New Roman" w:hAnsi="Times New Roman"/>
                <w:color w:val="000000" w:themeColor="text1"/>
                <w:sz w:val="28"/>
                <w:szCs w:val="28"/>
                <w:lang w:eastAsia="vi-VN" w:bidi="vi-VN"/>
              </w:rPr>
            </w:pPr>
          </w:p>
        </w:tc>
        <w:tc>
          <w:tcPr>
            <w:tcW w:w="1985" w:type="dxa"/>
            <w:vAlign w:val="center"/>
          </w:tcPr>
          <w:p w14:paraId="4A7D5514" w14:textId="77777777" w:rsidR="0091431C" w:rsidRPr="003359EF" w:rsidRDefault="0091431C" w:rsidP="0056454C">
            <w:pPr>
              <w:spacing w:after="240"/>
              <w:jc w:val="both"/>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Hoàn thành</w:t>
            </w:r>
          </w:p>
        </w:tc>
        <w:tc>
          <w:tcPr>
            <w:tcW w:w="1134" w:type="dxa"/>
            <w:vAlign w:val="center"/>
          </w:tcPr>
          <w:p w14:paraId="4535AD24"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20%</w:t>
            </w:r>
          </w:p>
        </w:tc>
        <w:tc>
          <w:tcPr>
            <w:tcW w:w="1225" w:type="dxa"/>
            <w:vAlign w:val="center"/>
          </w:tcPr>
          <w:p w14:paraId="374025DB"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20%</w:t>
            </w:r>
          </w:p>
        </w:tc>
        <w:tc>
          <w:tcPr>
            <w:tcW w:w="1134" w:type="dxa"/>
            <w:vAlign w:val="center"/>
          </w:tcPr>
          <w:p w14:paraId="32F90BFD"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25%</w:t>
            </w:r>
          </w:p>
        </w:tc>
        <w:tc>
          <w:tcPr>
            <w:tcW w:w="1134" w:type="dxa"/>
            <w:vAlign w:val="center"/>
          </w:tcPr>
          <w:p w14:paraId="174DC30D"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30%</w:t>
            </w:r>
          </w:p>
        </w:tc>
        <w:tc>
          <w:tcPr>
            <w:tcW w:w="1327" w:type="dxa"/>
            <w:vAlign w:val="center"/>
          </w:tcPr>
          <w:p w14:paraId="1D4090E8"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30%</w:t>
            </w:r>
          </w:p>
        </w:tc>
      </w:tr>
      <w:tr w:rsidR="0091431C" w:rsidRPr="003359EF" w14:paraId="3A31CF9D" w14:textId="77777777" w:rsidTr="00D073C2">
        <w:tc>
          <w:tcPr>
            <w:tcW w:w="1384" w:type="dxa"/>
            <w:vMerge/>
          </w:tcPr>
          <w:p w14:paraId="1C494A2A" w14:textId="77777777" w:rsidR="0091431C" w:rsidRPr="003359EF" w:rsidRDefault="0091431C" w:rsidP="0056454C">
            <w:pPr>
              <w:spacing w:after="240"/>
              <w:jc w:val="both"/>
              <w:rPr>
                <w:rFonts w:ascii="Times New Roman" w:hAnsi="Times New Roman"/>
                <w:color w:val="000000" w:themeColor="text1"/>
                <w:sz w:val="28"/>
                <w:szCs w:val="28"/>
                <w:lang w:eastAsia="vi-VN" w:bidi="vi-VN"/>
              </w:rPr>
            </w:pPr>
          </w:p>
        </w:tc>
        <w:tc>
          <w:tcPr>
            <w:tcW w:w="1985" w:type="dxa"/>
            <w:vAlign w:val="center"/>
          </w:tcPr>
          <w:p w14:paraId="42AEEAED" w14:textId="77777777" w:rsidR="0091431C" w:rsidRPr="003359EF" w:rsidRDefault="0091431C" w:rsidP="0056454C">
            <w:pPr>
              <w:spacing w:after="240"/>
              <w:jc w:val="both"/>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Chưa hoàn thành</w:t>
            </w:r>
          </w:p>
        </w:tc>
        <w:tc>
          <w:tcPr>
            <w:tcW w:w="1134" w:type="dxa"/>
            <w:vAlign w:val="center"/>
          </w:tcPr>
          <w:p w14:paraId="4B774C61"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c>
          <w:tcPr>
            <w:tcW w:w="1225" w:type="dxa"/>
            <w:vAlign w:val="center"/>
          </w:tcPr>
          <w:p w14:paraId="3ABA0D9D"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c>
          <w:tcPr>
            <w:tcW w:w="1134" w:type="dxa"/>
            <w:vAlign w:val="center"/>
          </w:tcPr>
          <w:p w14:paraId="0EA91ADA"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c>
          <w:tcPr>
            <w:tcW w:w="1134" w:type="dxa"/>
            <w:vAlign w:val="center"/>
          </w:tcPr>
          <w:p w14:paraId="0877D65F"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c>
          <w:tcPr>
            <w:tcW w:w="1327" w:type="dxa"/>
            <w:vAlign w:val="center"/>
          </w:tcPr>
          <w:p w14:paraId="78679E53" w14:textId="77777777" w:rsidR="0091431C" w:rsidRPr="003359EF" w:rsidRDefault="0091431C" w:rsidP="0056454C">
            <w:pPr>
              <w:spacing w:after="240"/>
              <w:jc w:val="center"/>
              <w:rPr>
                <w:rFonts w:ascii="Times New Roman" w:hAnsi="Times New Roman"/>
                <w:color w:val="000000" w:themeColor="text1"/>
                <w:sz w:val="28"/>
                <w:szCs w:val="28"/>
                <w:lang w:eastAsia="vi-VN" w:bidi="vi-VN"/>
              </w:rPr>
            </w:pPr>
            <w:r w:rsidRPr="003359EF">
              <w:rPr>
                <w:rFonts w:ascii="Times New Roman" w:hAnsi="Times New Roman"/>
                <w:color w:val="000000" w:themeColor="text1"/>
                <w:sz w:val="28"/>
                <w:szCs w:val="28"/>
                <w:lang w:eastAsia="vi-VN" w:bidi="vi-VN"/>
              </w:rPr>
              <w:t>0</w:t>
            </w:r>
          </w:p>
        </w:tc>
      </w:tr>
    </w:tbl>
    <w:p w14:paraId="1EC2AA5F" w14:textId="77777777" w:rsidR="00D073C2" w:rsidRDefault="00D073C2" w:rsidP="0056454C">
      <w:pPr>
        <w:spacing w:after="240"/>
        <w:jc w:val="both"/>
        <w:rPr>
          <w:rFonts w:ascii="Times New Roman" w:hAnsi="Times New Roman"/>
          <w:b/>
          <w:i/>
          <w:color w:val="000000" w:themeColor="text1"/>
          <w:sz w:val="28"/>
          <w:szCs w:val="28"/>
        </w:rPr>
      </w:pPr>
    </w:p>
    <w:p w14:paraId="23F67E72" w14:textId="2761CD80" w:rsidR="0091431C" w:rsidRPr="003359EF" w:rsidRDefault="0091431C" w:rsidP="0056454C">
      <w:pPr>
        <w:spacing w:after="240"/>
        <w:jc w:val="both"/>
        <w:rPr>
          <w:rFonts w:ascii="Times New Roman" w:hAnsi="Times New Roman"/>
          <w:b/>
          <w:i/>
          <w:color w:val="000000" w:themeColor="text1"/>
          <w:sz w:val="28"/>
          <w:szCs w:val="28"/>
        </w:rPr>
      </w:pPr>
      <w:r w:rsidRPr="003359EF">
        <w:rPr>
          <w:rFonts w:ascii="Times New Roman" w:hAnsi="Times New Roman"/>
          <w:b/>
          <w:i/>
          <w:color w:val="000000" w:themeColor="text1"/>
          <w:sz w:val="28"/>
          <w:szCs w:val="28"/>
        </w:rPr>
        <w:t>2.4. Về chất lượng đầu ra</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75"/>
        <w:gridCol w:w="1920"/>
        <w:gridCol w:w="1384"/>
        <w:gridCol w:w="1245"/>
        <w:gridCol w:w="1276"/>
        <w:gridCol w:w="1134"/>
      </w:tblGrid>
      <w:tr w:rsidR="0091431C" w:rsidRPr="003359EF" w14:paraId="0181AB6B" w14:textId="77777777" w:rsidTr="00DD006F">
        <w:tc>
          <w:tcPr>
            <w:tcW w:w="993" w:type="dxa"/>
            <w:shd w:val="clear" w:color="auto" w:fill="auto"/>
            <w:vAlign w:val="center"/>
          </w:tcPr>
          <w:p w14:paraId="425DAF09" w14:textId="77777777" w:rsidR="0091431C" w:rsidRPr="003359EF" w:rsidRDefault="0091431C" w:rsidP="0056454C">
            <w:pPr>
              <w:spacing w:after="240"/>
              <w:jc w:val="both"/>
              <w:rPr>
                <w:rFonts w:ascii="Times New Roman" w:hAnsi="Times New Roman"/>
                <w:b/>
                <w:color w:val="000000" w:themeColor="text1"/>
                <w:sz w:val="28"/>
                <w:szCs w:val="28"/>
              </w:rPr>
            </w:pPr>
            <w:r w:rsidRPr="003359EF">
              <w:rPr>
                <w:rFonts w:ascii="Times New Roman" w:hAnsi="Times New Roman"/>
                <w:b/>
                <w:color w:val="000000" w:themeColor="text1"/>
                <w:sz w:val="28"/>
                <w:szCs w:val="28"/>
              </w:rPr>
              <w:t>Khối</w:t>
            </w:r>
          </w:p>
        </w:tc>
        <w:tc>
          <w:tcPr>
            <w:tcW w:w="1275" w:type="dxa"/>
            <w:shd w:val="clear" w:color="auto" w:fill="auto"/>
            <w:vAlign w:val="center"/>
          </w:tcPr>
          <w:p w14:paraId="1F10BB06" w14:textId="77777777" w:rsidR="0091431C" w:rsidRPr="003359EF" w:rsidRDefault="0091431C" w:rsidP="0056454C">
            <w:pPr>
              <w:spacing w:after="240"/>
              <w:jc w:val="both"/>
              <w:rPr>
                <w:rFonts w:ascii="Times New Roman" w:hAnsi="Times New Roman"/>
                <w:b/>
                <w:color w:val="000000" w:themeColor="text1"/>
                <w:sz w:val="28"/>
                <w:szCs w:val="28"/>
              </w:rPr>
            </w:pPr>
            <w:r w:rsidRPr="003359EF">
              <w:rPr>
                <w:rFonts w:ascii="Times New Roman" w:hAnsi="Times New Roman"/>
                <w:b/>
                <w:color w:val="000000" w:themeColor="text1"/>
                <w:sz w:val="28"/>
                <w:szCs w:val="28"/>
              </w:rPr>
              <w:t>Tổng số</w:t>
            </w:r>
          </w:p>
          <w:p w14:paraId="5FE384FB" w14:textId="77777777" w:rsidR="0091431C" w:rsidRPr="003359EF" w:rsidRDefault="0091431C" w:rsidP="0056454C">
            <w:pPr>
              <w:spacing w:after="240"/>
              <w:jc w:val="both"/>
              <w:rPr>
                <w:rFonts w:ascii="Times New Roman" w:hAnsi="Times New Roman"/>
                <w:b/>
                <w:color w:val="000000" w:themeColor="text1"/>
                <w:sz w:val="28"/>
                <w:szCs w:val="28"/>
              </w:rPr>
            </w:pPr>
            <w:r w:rsidRPr="003359EF">
              <w:rPr>
                <w:rFonts w:ascii="Times New Roman" w:hAnsi="Times New Roman"/>
                <w:b/>
                <w:color w:val="000000" w:themeColor="text1"/>
                <w:sz w:val="28"/>
                <w:szCs w:val="28"/>
              </w:rPr>
              <w:t>học sinh</w:t>
            </w:r>
          </w:p>
        </w:tc>
        <w:tc>
          <w:tcPr>
            <w:tcW w:w="1920" w:type="dxa"/>
            <w:shd w:val="clear" w:color="auto" w:fill="auto"/>
            <w:vAlign w:val="center"/>
          </w:tcPr>
          <w:p w14:paraId="36718D0A" w14:textId="77777777" w:rsidR="0091431C" w:rsidRPr="003359EF" w:rsidRDefault="0091431C" w:rsidP="0056454C">
            <w:pPr>
              <w:spacing w:after="240"/>
              <w:jc w:val="center"/>
              <w:rPr>
                <w:rFonts w:ascii="Times New Roman" w:hAnsi="Times New Roman"/>
                <w:b/>
                <w:color w:val="000000" w:themeColor="text1"/>
                <w:sz w:val="28"/>
                <w:szCs w:val="28"/>
              </w:rPr>
            </w:pPr>
            <w:r w:rsidRPr="003359EF">
              <w:rPr>
                <w:rFonts w:ascii="Times New Roman" w:hAnsi="Times New Roman"/>
                <w:b/>
                <w:color w:val="000000" w:themeColor="text1"/>
                <w:sz w:val="28"/>
                <w:szCs w:val="28"/>
              </w:rPr>
              <w:t>Tỉ lệ</w:t>
            </w:r>
          </w:p>
          <w:p w14:paraId="3D3C9C23" w14:textId="77777777" w:rsidR="0091431C" w:rsidRPr="003359EF" w:rsidRDefault="0091431C" w:rsidP="0056454C">
            <w:pPr>
              <w:spacing w:after="240"/>
              <w:jc w:val="both"/>
              <w:rPr>
                <w:rFonts w:ascii="Times New Roman" w:hAnsi="Times New Roman"/>
                <w:b/>
                <w:color w:val="000000" w:themeColor="text1"/>
                <w:sz w:val="28"/>
                <w:szCs w:val="28"/>
              </w:rPr>
            </w:pPr>
            <w:r w:rsidRPr="003359EF">
              <w:rPr>
                <w:rFonts w:ascii="Times New Roman" w:hAnsi="Times New Roman"/>
                <w:b/>
                <w:color w:val="000000" w:themeColor="text1"/>
                <w:sz w:val="28"/>
                <w:szCs w:val="28"/>
              </w:rPr>
              <w:t>khen thưởng</w:t>
            </w:r>
          </w:p>
          <w:p w14:paraId="593ECCF2" w14:textId="77777777" w:rsidR="0091431C" w:rsidRPr="003359EF" w:rsidRDefault="0091431C" w:rsidP="0056454C">
            <w:pPr>
              <w:spacing w:after="240"/>
              <w:jc w:val="both"/>
              <w:rPr>
                <w:rFonts w:ascii="Times New Roman" w:hAnsi="Times New Roman"/>
                <w:color w:val="000000" w:themeColor="text1"/>
                <w:sz w:val="28"/>
                <w:szCs w:val="28"/>
              </w:rPr>
            </w:pPr>
            <w:r w:rsidRPr="003359EF">
              <w:rPr>
                <w:rFonts w:ascii="Times New Roman" w:hAnsi="Times New Roman"/>
                <w:color w:val="000000" w:themeColor="text1"/>
                <w:sz w:val="28"/>
                <w:szCs w:val="28"/>
              </w:rPr>
              <w:t>(XS và tiêu biểu, vượt trội)</w:t>
            </w:r>
          </w:p>
        </w:tc>
        <w:tc>
          <w:tcPr>
            <w:tcW w:w="1384" w:type="dxa"/>
            <w:shd w:val="clear" w:color="auto" w:fill="auto"/>
            <w:vAlign w:val="center"/>
          </w:tcPr>
          <w:p w14:paraId="59493EC6" w14:textId="77777777" w:rsidR="0091431C" w:rsidRPr="003359EF" w:rsidRDefault="0091431C" w:rsidP="0056454C">
            <w:pPr>
              <w:spacing w:after="240"/>
              <w:jc w:val="both"/>
              <w:rPr>
                <w:rFonts w:ascii="Times New Roman" w:hAnsi="Times New Roman"/>
                <w:b/>
                <w:color w:val="000000" w:themeColor="text1"/>
                <w:sz w:val="28"/>
                <w:szCs w:val="28"/>
              </w:rPr>
            </w:pPr>
            <w:r w:rsidRPr="003359EF">
              <w:rPr>
                <w:rFonts w:ascii="Times New Roman" w:hAnsi="Times New Roman"/>
                <w:b/>
                <w:color w:val="000000" w:themeColor="text1"/>
                <w:sz w:val="28"/>
                <w:szCs w:val="28"/>
              </w:rPr>
              <w:t>Số HS HTCT</w:t>
            </w:r>
          </w:p>
          <w:p w14:paraId="69FA0A1E" w14:textId="77777777" w:rsidR="0091431C" w:rsidRPr="003359EF" w:rsidRDefault="0091431C" w:rsidP="0056454C">
            <w:pPr>
              <w:spacing w:after="240"/>
              <w:jc w:val="both"/>
              <w:rPr>
                <w:rFonts w:ascii="Times New Roman" w:hAnsi="Times New Roman"/>
                <w:b/>
                <w:color w:val="000000" w:themeColor="text1"/>
                <w:sz w:val="28"/>
                <w:szCs w:val="28"/>
              </w:rPr>
            </w:pPr>
            <w:r w:rsidRPr="003359EF">
              <w:rPr>
                <w:rFonts w:ascii="Times New Roman" w:hAnsi="Times New Roman"/>
                <w:b/>
                <w:color w:val="000000" w:themeColor="text1"/>
                <w:sz w:val="28"/>
                <w:szCs w:val="28"/>
              </w:rPr>
              <w:t>lớp học</w:t>
            </w:r>
          </w:p>
        </w:tc>
        <w:tc>
          <w:tcPr>
            <w:tcW w:w="1245" w:type="dxa"/>
            <w:shd w:val="clear" w:color="auto" w:fill="auto"/>
            <w:vAlign w:val="center"/>
          </w:tcPr>
          <w:p w14:paraId="38631916" w14:textId="77777777" w:rsidR="0091431C" w:rsidRPr="003359EF" w:rsidRDefault="0091431C" w:rsidP="0056454C">
            <w:pPr>
              <w:spacing w:after="240"/>
              <w:jc w:val="both"/>
              <w:rPr>
                <w:rFonts w:ascii="Times New Roman" w:hAnsi="Times New Roman"/>
                <w:b/>
                <w:i/>
                <w:color w:val="000000" w:themeColor="text1"/>
                <w:sz w:val="28"/>
                <w:szCs w:val="28"/>
              </w:rPr>
            </w:pPr>
            <w:r w:rsidRPr="003359EF">
              <w:rPr>
                <w:rFonts w:ascii="Times New Roman" w:hAnsi="Times New Roman"/>
                <w:b/>
                <w:i/>
                <w:color w:val="000000" w:themeColor="text1"/>
                <w:sz w:val="28"/>
                <w:szCs w:val="28"/>
              </w:rPr>
              <w:t>Tỉ lệ</w:t>
            </w:r>
          </w:p>
        </w:tc>
        <w:tc>
          <w:tcPr>
            <w:tcW w:w="1276" w:type="dxa"/>
            <w:vAlign w:val="center"/>
          </w:tcPr>
          <w:p w14:paraId="4CC621F4" w14:textId="77777777" w:rsidR="0091431C" w:rsidRPr="003359EF" w:rsidRDefault="0091431C" w:rsidP="0056454C">
            <w:pPr>
              <w:spacing w:after="240"/>
              <w:jc w:val="both"/>
              <w:rPr>
                <w:rFonts w:ascii="Times New Roman" w:hAnsi="Times New Roman"/>
                <w:b/>
                <w:color w:val="000000" w:themeColor="text1"/>
                <w:sz w:val="28"/>
                <w:szCs w:val="28"/>
              </w:rPr>
            </w:pPr>
            <w:r w:rsidRPr="003359EF">
              <w:rPr>
                <w:rFonts w:ascii="Times New Roman" w:hAnsi="Times New Roman"/>
                <w:b/>
                <w:color w:val="000000" w:themeColor="text1"/>
                <w:sz w:val="28"/>
                <w:szCs w:val="28"/>
              </w:rPr>
              <w:t>Số HS ở lại lớp</w:t>
            </w:r>
          </w:p>
        </w:tc>
        <w:tc>
          <w:tcPr>
            <w:tcW w:w="1134" w:type="dxa"/>
            <w:shd w:val="clear" w:color="auto" w:fill="auto"/>
            <w:vAlign w:val="center"/>
          </w:tcPr>
          <w:p w14:paraId="681179FC" w14:textId="77777777" w:rsidR="0091431C" w:rsidRPr="003359EF" w:rsidRDefault="0091431C" w:rsidP="0056454C">
            <w:pPr>
              <w:spacing w:after="240"/>
              <w:jc w:val="both"/>
              <w:rPr>
                <w:rFonts w:ascii="Times New Roman" w:hAnsi="Times New Roman"/>
                <w:b/>
                <w:color w:val="000000" w:themeColor="text1"/>
                <w:sz w:val="28"/>
                <w:szCs w:val="28"/>
              </w:rPr>
            </w:pPr>
            <w:r w:rsidRPr="003359EF">
              <w:rPr>
                <w:rFonts w:ascii="Times New Roman" w:hAnsi="Times New Roman"/>
                <w:b/>
                <w:i/>
                <w:color w:val="000000" w:themeColor="text1"/>
                <w:sz w:val="28"/>
                <w:szCs w:val="28"/>
              </w:rPr>
              <w:t>Tỉ lệ</w:t>
            </w:r>
          </w:p>
        </w:tc>
      </w:tr>
      <w:tr w:rsidR="002E746A" w:rsidRPr="003359EF" w14:paraId="23C829D9" w14:textId="77777777" w:rsidTr="00DD006F">
        <w:tc>
          <w:tcPr>
            <w:tcW w:w="993" w:type="dxa"/>
            <w:shd w:val="clear" w:color="auto" w:fill="auto"/>
            <w:vAlign w:val="center"/>
          </w:tcPr>
          <w:p w14:paraId="6699C671" w14:textId="77777777" w:rsidR="002E746A" w:rsidRPr="003359EF" w:rsidRDefault="002E746A" w:rsidP="0056454C">
            <w:pPr>
              <w:spacing w:after="240"/>
              <w:jc w:val="both"/>
              <w:rPr>
                <w:rFonts w:ascii="Times New Roman" w:hAnsi="Times New Roman"/>
                <w:color w:val="000000" w:themeColor="text1"/>
                <w:sz w:val="28"/>
                <w:szCs w:val="28"/>
              </w:rPr>
            </w:pPr>
            <w:r w:rsidRPr="003359EF">
              <w:rPr>
                <w:rFonts w:ascii="Times New Roman" w:hAnsi="Times New Roman"/>
                <w:color w:val="000000" w:themeColor="text1"/>
                <w:sz w:val="28"/>
                <w:szCs w:val="28"/>
              </w:rPr>
              <w:t>Một</w:t>
            </w:r>
          </w:p>
        </w:tc>
        <w:tc>
          <w:tcPr>
            <w:tcW w:w="1275" w:type="dxa"/>
            <w:shd w:val="clear" w:color="auto" w:fill="auto"/>
            <w:vAlign w:val="center"/>
          </w:tcPr>
          <w:p w14:paraId="345EBB17" w14:textId="5EEE4376" w:rsidR="002E746A" w:rsidRPr="003359EF" w:rsidRDefault="002E746A" w:rsidP="0056454C">
            <w:pPr>
              <w:spacing w:after="240"/>
              <w:jc w:val="center"/>
              <w:rPr>
                <w:rFonts w:ascii="Times New Roman" w:hAnsi="Times New Roman"/>
                <w:bCs/>
                <w:color w:val="000000" w:themeColor="text1"/>
                <w:sz w:val="28"/>
                <w:szCs w:val="28"/>
              </w:rPr>
            </w:pPr>
            <w:r>
              <w:rPr>
                <w:rFonts w:ascii="Times New Roman" w:hAnsi="Times New Roman"/>
                <w:color w:val="000000" w:themeColor="text1"/>
                <w:sz w:val="28"/>
                <w:szCs w:val="28"/>
              </w:rPr>
              <w:t>189</w:t>
            </w:r>
          </w:p>
        </w:tc>
        <w:tc>
          <w:tcPr>
            <w:tcW w:w="1920" w:type="dxa"/>
            <w:shd w:val="clear" w:color="auto" w:fill="auto"/>
            <w:vAlign w:val="center"/>
          </w:tcPr>
          <w:p w14:paraId="313C1EB9" w14:textId="62DF5979" w:rsidR="002E746A" w:rsidRPr="003359EF"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&gt; 6</w:t>
            </w:r>
            <w:r w:rsidRPr="003359EF">
              <w:rPr>
                <w:rFonts w:ascii="Times New Roman" w:hAnsi="Times New Roman"/>
                <w:color w:val="000000" w:themeColor="text1"/>
                <w:sz w:val="28"/>
                <w:szCs w:val="28"/>
              </w:rPr>
              <w:t>0%</w:t>
            </w:r>
          </w:p>
        </w:tc>
        <w:tc>
          <w:tcPr>
            <w:tcW w:w="1384" w:type="dxa"/>
            <w:shd w:val="clear" w:color="auto" w:fill="auto"/>
            <w:vAlign w:val="center"/>
          </w:tcPr>
          <w:p w14:paraId="6A736FFA" w14:textId="3897B82A" w:rsidR="002E746A" w:rsidRPr="003359EF" w:rsidRDefault="002E746A" w:rsidP="0056454C">
            <w:pPr>
              <w:spacing w:after="240"/>
              <w:jc w:val="center"/>
              <w:rPr>
                <w:rFonts w:ascii="Times New Roman" w:hAnsi="Times New Roman"/>
                <w:bCs/>
                <w:color w:val="000000" w:themeColor="text1"/>
                <w:sz w:val="28"/>
                <w:szCs w:val="28"/>
              </w:rPr>
            </w:pPr>
            <w:r>
              <w:rPr>
                <w:rFonts w:ascii="Times New Roman" w:hAnsi="Times New Roman"/>
                <w:color w:val="000000" w:themeColor="text1"/>
                <w:sz w:val="28"/>
                <w:szCs w:val="28"/>
              </w:rPr>
              <w:t>186</w:t>
            </w:r>
          </w:p>
        </w:tc>
        <w:tc>
          <w:tcPr>
            <w:tcW w:w="1245" w:type="dxa"/>
            <w:shd w:val="clear" w:color="auto" w:fill="auto"/>
            <w:vAlign w:val="center"/>
          </w:tcPr>
          <w:p w14:paraId="699BC2AD" w14:textId="27244B6B" w:rsidR="002E746A" w:rsidRPr="003359EF"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97,9</w:t>
            </w:r>
            <w:r w:rsidRPr="003359EF">
              <w:rPr>
                <w:rFonts w:ascii="Times New Roman" w:hAnsi="Times New Roman"/>
                <w:color w:val="000000" w:themeColor="text1"/>
                <w:sz w:val="28"/>
                <w:szCs w:val="28"/>
              </w:rPr>
              <w:t>%</w:t>
            </w:r>
          </w:p>
        </w:tc>
        <w:tc>
          <w:tcPr>
            <w:tcW w:w="1276" w:type="dxa"/>
            <w:vAlign w:val="center"/>
          </w:tcPr>
          <w:p w14:paraId="17886687" w14:textId="39DC571E" w:rsidR="002E746A" w:rsidRPr="003359EF"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1134" w:type="dxa"/>
            <w:shd w:val="clear" w:color="auto" w:fill="auto"/>
            <w:vAlign w:val="center"/>
          </w:tcPr>
          <w:p w14:paraId="66D2104C" w14:textId="217D5F87" w:rsidR="002E746A" w:rsidRPr="003359EF"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2,91</w:t>
            </w:r>
            <w:r w:rsidRPr="003359EF">
              <w:rPr>
                <w:rFonts w:ascii="Times New Roman" w:hAnsi="Times New Roman"/>
                <w:color w:val="000000" w:themeColor="text1"/>
                <w:sz w:val="28"/>
                <w:szCs w:val="28"/>
              </w:rPr>
              <w:t>%</w:t>
            </w:r>
          </w:p>
        </w:tc>
      </w:tr>
      <w:tr w:rsidR="002E746A" w:rsidRPr="003359EF" w14:paraId="65B77720" w14:textId="77777777" w:rsidTr="00DD006F">
        <w:tc>
          <w:tcPr>
            <w:tcW w:w="993" w:type="dxa"/>
            <w:shd w:val="clear" w:color="auto" w:fill="auto"/>
            <w:vAlign w:val="center"/>
          </w:tcPr>
          <w:p w14:paraId="50FA356F" w14:textId="77777777" w:rsidR="002E746A" w:rsidRPr="003359EF" w:rsidRDefault="002E746A" w:rsidP="0056454C">
            <w:pPr>
              <w:spacing w:after="240"/>
              <w:jc w:val="both"/>
              <w:rPr>
                <w:rFonts w:ascii="Times New Roman" w:hAnsi="Times New Roman"/>
                <w:color w:val="000000" w:themeColor="text1"/>
                <w:sz w:val="28"/>
                <w:szCs w:val="28"/>
              </w:rPr>
            </w:pPr>
            <w:r w:rsidRPr="003359EF">
              <w:rPr>
                <w:rFonts w:ascii="Times New Roman" w:hAnsi="Times New Roman"/>
                <w:color w:val="000000" w:themeColor="text1"/>
                <w:sz w:val="28"/>
                <w:szCs w:val="28"/>
              </w:rPr>
              <w:t>Hai</w:t>
            </w:r>
          </w:p>
        </w:tc>
        <w:tc>
          <w:tcPr>
            <w:tcW w:w="1275" w:type="dxa"/>
            <w:shd w:val="clear" w:color="auto" w:fill="auto"/>
            <w:vAlign w:val="center"/>
          </w:tcPr>
          <w:p w14:paraId="29E0C7BB" w14:textId="6DCA73F6" w:rsidR="002E746A" w:rsidRPr="003359EF" w:rsidRDefault="002E746A" w:rsidP="0056454C">
            <w:pPr>
              <w:spacing w:after="240"/>
              <w:jc w:val="center"/>
              <w:rPr>
                <w:rFonts w:ascii="Times New Roman" w:hAnsi="Times New Roman"/>
                <w:bCs/>
                <w:color w:val="000000" w:themeColor="text1"/>
                <w:sz w:val="28"/>
                <w:szCs w:val="28"/>
              </w:rPr>
            </w:pPr>
            <w:r>
              <w:rPr>
                <w:rFonts w:ascii="Times New Roman" w:hAnsi="Times New Roman"/>
                <w:color w:val="000000" w:themeColor="text1"/>
                <w:sz w:val="28"/>
                <w:szCs w:val="28"/>
                <w:lang w:val="vi-VN"/>
              </w:rPr>
              <w:t>1</w:t>
            </w:r>
            <w:r>
              <w:rPr>
                <w:rFonts w:ascii="Times New Roman" w:hAnsi="Times New Roman"/>
                <w:color w:val="000000" w:themeColor="text1"/>
                <w:sz w:val="28"/>
                <w:szCs w:val="28"/>
              </w:rPr>
              <w:t>85</w:t>
            </w:r>
            <w:r w:rsidRPr="00786BCD">
              <w:rPr>
                <w:rFonts w:ascii="Times New Roman" w:hAnsi="Times New Roman"/>
                <w:color w:val="000000" w:themeColor="text1"/>
                <w:sz w:val="28"/>
                <w:szCs w:val="28"/>
                <w:lang w:val="vi-VN"/>
              </w:rPr>
              <w:t>+1</w:t>
            </w:r>
          </w:p>
        </w:tc>
        <w:tc>
          <w:tcPr>
            <w:tcW w:w="1920" w:type="dxa"/>
            <w:shd w:val="clear" w:color="auto" w:fill="auto"/>
            <w:vAlign w:val="center"/>
          </w:tcPr>
          <w:p w14:paraId="2F5B13B2" w14:textId="1C9E2247" w:rsidR="002E746A" w:rsidRPr="003359EF"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&gt; 6</w:t>
            </w:r>
            <w:r w:rsidRPr="003359EF">
              <w:rPr>
                <w:rFonts w:ascii="Times New Roman" w:hAnsi="Times New Roman"/>
                <w:color w:val="000000" w:themeColor="text1"/>
                <w:sz w:val="28"/>
                <w:szCs w:val="28"/>
              </w:rPr>
              <w:t>0%</w:t>
            </w:r>
          </w:p>
        </w:tc>
        <w:tc>
          <w:tcPr>
            <w:tcW w:w="1384" w:type="dxa"/>
            <w:shd w:val="clear" w:color="auto" w:fill="auto"/>
            <w:vAlign w:val="center"/>
          </w:tcPr>
          <w:p w14:paraId="540F676F" w14:textId="29DC4366" w:rsidR="002E746A" w:rsidRPr="003359EF" w:rsidRDefault="002E746A" w:rsidP="0056454C">
            <w:pPr>
              <w:spacing w:after="240"/>
              <w:jc w:val="center"/>
              <w:rPr>
                <w:rFonts w:ascii="Times New Roman" w:hAnsi="Times New Roman"/>
                <w:bCs/>
                <w:color w:val="000000" w:themeColor="text1"/>
                <w:sz w:val="28"/>
                <w:szCs w:val="28"/>
              </w:rPr>
            </w:pPr>
            <w:r>
              <w:rPr>
                <w:rFonts w:ascii="Times New Roman" w:hAnsi="Times New Roman"/>
                <w:color w:val="000000" w:themeColor="text1"/>
                <w:sz w:val="28"/>
                <w:szCs w:val="28"/>
                <w:lang w:val="vi-VN"/>
              </w:rPr>
              <w:t>1</w:t>
            </w:r>
            <w:r>
              <w:rPr>
                <w:rFonts w:ascii="Times New Roman" w:hAnsi="Times New Roman"/>
                <w:color w:val="000000" w:themeColor="text1"/>
                <w:sz w:val="28"/>
                <w:szCs w:val="28"/>
              </w:rPr>
              <w:t>85</w:t>
            </w:r>
            <w:r w:rsidRPr="00786BCD">
              <w:rPr>
                <w:rFonts w:ascii="Times New Roman" w:hAnsi="Times New Roman"/>
                <w:color w:val="000000" w:themeColor="text1"/>
                <w:sz w:val="28"/>
                <w:szCs w:val="28"/>
                <w:lang w:val="vi-VN"/>
              </w:rPr>
              <w:t>+1</w:t>
            </w:r>
          </w:p>
        </w:tc>
        <w:tc>
          <w:tcPr>
            <w:tcW w:w="1245" w:type="dxa"/>
            <w:shd w:val="clear" w:color="auto" w:fill="auto"/>
            <w:vAlign w:val="center"/>
          </w:tcPr>
          <w:p w14:paraId="6DFFEA02" w14:textId="2F81068A" w:rsidR="002E746A" w:rsidRPr="003359EF"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99,4</w:t>
            </w:r>
            <w:r w:rsidRPr="003359EF">
              <w:rPr>
                <w:rFonts w:ascii="Times New Roman" w:hAnsi="Times New Roman"/>
                <w:color w:val="000000" w:themeColor="text1"/>
                <w:sz w:val="28"/>
                <w:szCs w:val="28"/>
              </w:rPr>
              <w:t>%</w:t>
            </w:r>
          </w:p>
        </w:tc>
        <w:tc>
          <w:tcPr>
            <w:tcW w:w="1276" w:type="dxa"/>
            <w:vAlign w:val="center"/>
          </w:tcPr>
          <w:p w14:paraId="0DC14305" w14:textId="7645D8B9" w:rsidR="002E746A" w:rsidRPr="003359EF"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1134" w:type="dxa"/>
            <w:shd w:val="clear" w:color="auto" w:fill="auto"/>
            <w:vAlign w:val="center"/>
          </w:tcPr>
          <w:p w14:paraId="4A34C6B2" w14:textId="1941FFC1" w:rsidR="002E746A" w:rsidRPr="003359EF"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0,6</w:t>
            </w:r>
            <w:r w:rsidRPr="003359EF">
              <w:rPr>
                <w:rFonts w:ascii="Times New Roman" w:hAnsi="Times New Roman"/>
                <w:color w:val="000000" w:themeColor="text1"/>
                <w:sz w:val="28"/>
                <w:szCs w:val="28"/>
              </w:rPr>
              <w:t>%</w:t>
            </w:r>
          </w:p>
        </w:tc>
      </w:tr>
      <w:tr w:rsidR="002E746A" w:rsidRPr="003359EF" w14:paraId="25444C7B" w14:textId="77777777" w:rsidTr="00DD006F">
        <w:tc>
          <w:tcPr>
            <w:tcW w:w="993" w:type="dxa"/>
            <w:shd w:val="clear" w:color="auto" w:fill="auto"/>
            <w:vAlign w:val="center"/>
          </w:tcPr>
          <w:p w14:paraId="4A61E602" w14:textId="77777777" w:rsidR="002E746A" w:rsidRPr="003359EF" w:rsidRDefault="002E746A" w:rsidP="0056454C">
            <w:pPr>
              <w:spacing w:after="240"/>
              <w:jc w:val="both"/>
              <w:rPr>
                <w:rFonts w:ascii="Times New Roman" w:hAnsi="Times New Roman"/>
                <w:color w:val="000000" w:themeColor="text1"/>
                <w:sz w:val="28"/>
                <w:szCs w:val="28"/>
              </w:rPr>
            </w:pPr>
            <w:r w:rsidRPr="003359EF">
              <w:rPr>
                <w:rFonts w:ascii="Times New Roman" w:hAnsi="Times New Roman"/>
                <w:color w:val="000000" w:themeColor="text1"/>
                <w:sz w:val="28"/>
                <w:szCs w:val="28"/>
              </w:rPr>
              <w:t>Ba</w:t>
            </w:r>
          </w:p>
        </w:tc>
        <w:tc>
          <w:tcPr>
            <w:tcW w:w="1275" w:type="dxa"/>
            <w:shd w:val="clear" w:color="auto" w:fill="auto"/>
            <w:vAlign w:val="center"/>
          </w:tcPr>
          <w:p w14:paraId="28C1BD55" w14:textId="5B1184F9" w:rsidR="002E746A" w:rsidRPr="003359EF" w:rsidRDefault="002E746A" w:rsidP="0056454C">
            <w:pPr>
              <w:spacing w:after="240"/>
              <w:jc w:val="center"/>
              <w:rPr>
                <w:rFonts w:ascii="Times New Roman" w:hAnsi="Times New Roman"/>
                <w:bCs/>
                <w:color w:val="000000" w:themeColor="text1"/>
                <w:sz w:val="28"/>
                <w:szCs w:val="28"/>
              </w:rPr>
            </w:pPr>
            <w:r>
              <w:rPr>
                <w:rFonts w:ascii="Times New Roman" w:hAnsi="Times New Roman"/>
                <w:color w:val="000000" w:themeColor="text1"/>
                <w:sz w:val="28"/>
                <w:szCs w:val="28"/>
                <w:lang w:val="vi-VN"/>
              </w:rPr>
              <w:t>2</w:t>
            </w:r>
            <w:r>
              <w:rPr>
                <w:rFonts w:ascii="Times New Roman" w:hAnsi="Times New Roman"/>
                <w:color w:val="000000" w:themeColor="text1"/>
                <w:sz w:val="28"/>
                <w:szCs w:val="28"/>
              </w:rPr>
              <w:t>08</w:t>
            </w:r>
          </w:p>
        </w:tc>
        <w:tc>
          <w:tcPr>
            <w:tcW w:w="1920" w:type="dxa"/>
            <w:shd w:val="clear" w:color="auto" w:fill="auto"/>
            <w:vAlign w:val="center"/>
          </w:tcPr>
          <w:p w14:paraId="2B894138" w14:textId="650A1827" w:rsidR="002E746A" w:rsidRPr="003359EF"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&gt; 6</w:t>
            </w:r>
            <w:r w:rsidRPr="003359EF">
              <w:rPr>
                <w:rFonts w:ascii="Times New Roman" w:hAnsi="Times New Roman"/>
                <w:color w:val="000000" w:themeColor="text1"/>
                <w:sz w:val="28"/>
                <w:szCs w:val="28"/>
              </w:rPr>
              <w:t>0%</w:t>
            </w:r>
          </w:p>
        </w:tc>
        <w:tc>
          <w:tcPr>
            <w:tcW w:w="1384" w:type="dxa"/>
            <w:shd w:val="clear" w:color="auto" w:fill="auto"/>
            <w:vAlign w:val="center"/>
          </w:tcPr>
          <w:p w14:paraId="4B97C4EE" w14:textId="19B8996B" w:rsidR="002E746A" w:rsidRPr="003359EF" w:rsidRDefault="002E746A" w:rsidP="0056454C">
            <w:pPr>
              <w:spacing w:after="240"/>
              <w:jc w:val="center"/>
              <w:rPr>
                <w:rFonts w:ascii="Times New Roman" w:hAnsi="Times New Roman"/>
                <w:bCs/>
                <w:color w:val="000000" w:themeColor="text1"/>
                <w:sz w:val="28"/>
                <w:szCs w:val="28"/>
              </w:rPr>
            </w:pPr>
            <w:r>
              <w:rPr>
                <w:rFonts w:ascii="Times New Roman" w:hAnsi="Times New Roman"/>
                <w:color w:val="000000" w:themeColor="text1"/>
                <w:sz w:val="28"/>
                <w:szCs w:val="28"/>
                <w:lang w:val="vi-VN"/>
              </w:rPr>
              <w:t>2</w:t>
            </w:r>
            <w:r>
              <w:rPr>
                <w:rFonts w:ascii="Times New Roman" w:hAnsi="Times New Roman"/>
                <w:color w:val="000000" w:themeColor="text1"/>
                <w:sz w:val="28"/>
                <w:szCs w:val="28"/>
              </w:rPr>
              <w:t>08</w:t>
            </w:r>
          </w:p>
        </w:tc>
        <w:tc>
          <w:tcPr>
            <w:tcW w:w="1245" w:type="dxa"/>
            <w:shd w:val="clear" w:color="auto" w:fill="auto"/>
            <w:vAlign w:val="center"/>
          </w:tcPr>
          <w:p w14:paraId="186AB229" w14:textId="47303CF1" w:rsidR="002E746A" w:rsidRPr="003359EF"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100</w:t>
            </w:r>
            <w:r w:rsidRPr="003359EF">
              <w:rPr>
                <w:rFonts w:ascii="Times New Roman" w:hAnsi="Times New Roman"/>
                <w:color w:val="000000" w:themeColor="text1"/>
                <w:sz w:val="28"/>
                <w:szCs w:val="28"/>
              </w:rPr>
              <w:t>%</w:t>
            </w:r>
          </w:p>
        </w:tc>
        <w:tc>
          <w:tcPr>
            <w:tcW w:w="1276" w:type="dxa"/>
            <w:vAlign w:val="center"/>
          </w:tcPr>
          <w:p w14:paraId="50417E40" w14:textId="77D356CC" w:rsidR="002E746A" w:rsidRPr="003359EF"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0</w:t>
            </w:r>
          </w:p>
        </w:tc>
        <w:tc>
          <w:tcPr>
            <w:tcW w:w="1134" w:type="dxa"/>
            <w:shd w:val="clear" w:color="auto" w:fill="auto"/>
            <w:vAlign w:val="center"/>
          </w:tcPr>
          <w:p w14:paraId="7B952F4B" w14:textId="0AEF0213" w:rsidR="002E746A" w:rsidRPr="003359EF"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0</w:t>
            </w:r>
            <w:r w:rsidRPr="003359EF">
              <w:rPr>
                <w:rFonts w:ascii="Times New Roman" w:hAnsi="Times New Roman"/>
                <w:color w:val="000000" w:themeColor="text1"/>
                <w:sz w:val="28"/>
                <w:szCs w:val="28"/>
              </w:rPr>
              <w:t>%</w:t>
            </w:r>
          </w:p>
        </w:tc>
      </w:tr>
      <w:tr w:rsidR="002E746A" w:rsidRPr="003359EF" w14:paraId="7864E28C" w14:textId="77777777" w:rsidTr="00DD006F">
        <w:tc>
          <w:tcPr>
            <w:tcW w:w="993" w:type="dxa"/>
            <w:shd w:val="clear" w:color="auto" w:fill="auto"/>
            <w:vAlign w:val="center"/>
          </w:tcPr>
          <w:p w14:paraId="4836C474" w14:textId="77777777" w:rsidR="002E746A" w:rsidRPr="003359EF" w:rsidRDefault="002E746A" w:rsidP="0056454C">
            <w:pPr>
              <w:spacing w:after="240"/>
              <w:jc w:val="both"/>
              <w:rPr>
                <w:rFonts w:ascii="Times New Roman" w:hAnsi="Times New Roman"/>
                <w:color w:val="000000" w:themeColor="text1"/>
                <w:sz w:val="28"/>
                <w:szCs w:val="28"/>
              </w:rPr>
            </w:pPr>
            <w:r w:rsidRPr="003359EF">
              <w:rPr>
                <w:rFonts w:ascii="Times New Roman" w:hAnsi="Times New Roman"/>
                <w:color w:val="000000" w:themeColor="text1"/>
                <w:sz w:val="28"/>
                <w:szCs w:val="28"/>
              </w:rPr>
              <w:t>Bốn</w:t>
            </w:r>
          </w:p>
        </w:tc>
        <w:tc>
          <w:tcPr>
            <w:tcW w:w="1275" w:type="dxa"/>
            <w:shd w:val="clear" w:color="auto" w:fill="auto"/>
            <w:vAlign w:val="center"/>
          </w:tcPr>
          <w:p w14:paraId="781B71B3" w14:textId="5D964F2E" w:rsidR="002E746A" w:rsidRPr="003359EF" w:rsidRDefault="002E746A" w:rsidP="0056454C">
            <w:pPr>
              <w:spacing w:after="240"/>
              <w:jc w:val="center"/>
              <w:rPr>
                <w:rFonts w:ascii="Times New Roman" w:hAnsi="Times New Roman"/>
                <w:bCs/>
                <w:color w:val="000000" w:themeColor="text1"/>
                <w:sz w:val="28"/>
                <w:szCs w:val="28"/>
              </w:rPr>
            </w:pPr>
            <w:r>
              <w:rPr>
                <w:rFonts w:ascii="Times New Roman" w:hAnsi="Times New Roman"/>
                <w:color w:val="000000" w:themeColor="text1"/>
                <w:sz w:val="28"/>
                <w:szCs w:val="28"/>
                <w:lang w:val="vi-VN"/>
              </w:rPr>
              <w:t>22</w:t>
            </w:r>
            <w:r>
              <w:rPr>
                <w:rFonts w:ascii="Times New Roman" w:hAnsi="Times New Roman"/>
                <w:color w:val="000000" w:themeColor="text1"/>
                <w:sz w:val="28"/>
                <w:szCs w:val="28"/>
              </w:rPr>
              <w:t>4</w:t>
            </w:r>
          </w:p>
        </w:tc>
        <w:tc>
          <w:tcPr>
            <w:tcW w:w="1920" w:type="dxa"/>
            <w:shd w:val="clear" w:color="auto" w:fill="auto"/>
            <w:vAlign w:val="center"/>
          </w:tcPr>
          <w:p w14:paraId="4FE5DEE1" w14:textId="68320BBE" w:rsidR="002E746A" w:rsidRPr="003359EF"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&gt; 6</w:t>
            </w:r>
            <w:r w:rsidRPr="003359EF">
              <w:rPr>
                <w:rFonts w:ascii="Times New Roman" w:hAnsi="Times New Roman"/>
                <w:color w:val="000000" w:themeColor="text1"/>
                <w:sz w:val="28"/>
                <w:szCs w:val="28"/>
              </w:rPr>
              <w:t>0%</w:t>
            </w:r>
          </w:p>
        </w:tc>
        <w:tc>
          <w:tcPr>
            <w:tcW w:w="1384" w:type="dxa"/>
            <w:shd w:val="clear" w:color="auto" w:fill="auto"/>
            <w:vAlign w:val="center"/>
          </w:tcPr>
          <w:p w14:paraId="40A44B82" w14:textId="5BEFD9A4" w:rsidR="002E746A" w:rsidRPr="003359EF" w:rsidRDefault="002E746A" w:rsidP="0056454C">
            <w:pPr>
              <w:spacing w:after="240"/>
              <w:jc w:val="center"/>
              <w:rPr>
                <w:rFonts w:ascii="Times New Roman" w:hAnsi="Times New Roman"/>
                <w:bCs/>
                <w:color w:val="000000" w:themeColor="text1"/>
                <w:sz w:val="28"/>
                <w:szCs w:val="28"/>
              </w:rPr>
            </w:pPr>
            <w:r>
              <w:rPr>
                <w:rFonts w:ascii="Times New Roman" w:hAnsi="Times New Roman"/>
                <w:color w:val="000000" w:themeColor="text1"/>
                <w:sz w:val="28"/>
                <w:szCs w:val="28"/>
                <w:lang w:val="vi-VN"/>
              </w:rPr>
              <w:t>22</w:t>
            </w:r>
            <w:r>
              <w:rPr>
                <w:rFonts w:ascii="Times New Roman" w:hAnsi="Times New Roman"/>
                <w:color w:val="000000" w:themeColor="text1"/>
                <w:sz w:val="28"/>
                <w:szCs w:val="28"/>
              </w:rPr>
              <w:t>4</w:t>
            </w:r>
          </w:p>
        </w:tc>
        <w:tc>
          <w:tcPr>
            <w:tcW w:w="1245" w:type="dxa"/>
            <w:shd w:val="clear" w:color="auto" w:fill="auto"/>
            <w:vAlign w:val="center"/>
          </w:tcPr>
          <w:p w14:paraId="79F19809" w14:textId="77777777" w:rsidR="002E746A" w:rsidRPr="003359EF" w:rsidRDefault="002E746A" w:rsidP="0056454C">
            <w:pPr>
              <w:spacing w:after="240"/>
              <w:jc w:val="center"/>
              <w:rPr>
                <w:rFonts w:ascii="Times New Roman" w:hAnsi="Times New Roman"/>
                <w:color w:val="000000" w:themeColor="text1"/>
                <w:sz w:val="28"/>
                <w:szCs w:val="28"/>
              </w:rPr>
            </w:pPr>
            <w:r w:rsidRPr="003359EF">
              <w:rPr>
                <w:rFonts w:ascii="Times New Roman" w:hAnsi="Times New Roman"/>
                <w:color w:val="000000" w:themeColor="text1"/>
                <w:sz w:val="28"/>
                <w:szCs w:val="28"/>
              </w:rPr>
              <w:t>100%</w:t>
            </w:r>
          </w:p>
        </w:tc>
        <w:tc>
          <w:tcPr>
            <w:tcW w:w="1276" w:type="dxa"/>
            <w:vAlign w:val="center"/>
          </w:tcPr>
          <w:p w14:paraId="44627AFE" w14:textId="77777777" w:rsidR="002E746A" w:rsidRPr="003359EF" w:rsidRDefault="002E746A" w:rsidP="0056454C">
            <w:pPr>
              <w:spacing w:after="240"/>
              <w:jc w:val="center"/>
              <w:rPr>
                <w:rFonts w:ascii="Times New Roman" w:hAnsi="Times New Roman"/>
                <w:color w:val="000000" w:themeColor="text1"/>
                <w:sz w:val="28"/>
                <w:szCs w:val="28"/>
              </w:rPr>
            </w:pPr>
            <w:r w:rsidRPr="003359EF">
              <w:rPr>
                <w:rFonts w:ascii="Times New Roman" w:hAnsi="Times New Roman"/>
                <w:color w:val="000000" w:themeColor="text1"/>
                <w:sz w:val="28"/>
                <w:szCs w:val="28"/>
              </w:rPr>
              <w:t>0</w:t>
            </w:r>
          </w:p>
        </w:tc>
        <w:tc>
          <w:tcPr>
            <w:tcW w:w="1134" w:type="dxa"/>
            <w:shd w:val="clear" w:color="auto" w:fill="auto"/>
            <w:vAlign w:val="center"/>
          </w:tcPr>
          <w:p w14:paraId="11154781" w14:textId="77777777" w:rsidR="002E746A" w:rsidRPr="003359EF" w:rsidRDefault="002E746A" w:rsidP="0056454C">
            <w:pPr>
              <w:spacing w:after="240"/>
              <w:jc w:val="center"/>
              <w:rPr>
                <w:rFonts w:ascii="Times New Roman" w:hAnsi="Times New Roman"/>
                <w:color w:val="000000" w:themeColor="text1"/>
                <w:sz w:val="28"/>
                <w:szCs w:val="28"/>
              </w:rPr>
            </w:pPr>
            <w:r w:rsidRPr="003359EF">
              <w:rPr>
                <w:rFonts w:ascii="Times New Roman" w:hAnsi="Times New Roman"/>
                <w:color w:val="000000" w:themeColor="text1"/>
                <w:sz w:val="28"/>
                <w:szCs w:val="28"/>
              </w:rPr>
              <w:t>0%</w:t>
            </w:r>
          </w:p>
        </w:tc>
      </w:tr>
      <w:tr w:rsidR="002E746A" w:rsidRPr="003359EF" w14:paraId="06C30F42" w14:textId="77777777" w:rsidTr="00DD006F">
        <w:tc>
          <w:tcPr>
            <w:tcW w:w="993" w:type="dxa"/>
            <w:shd w:val="clear" w:color="auto" w:fill="auto"/>
            <w:vAlign w:val="center"/>
          </w:tcPr>
          <w:p w14:paraId="51540806" w14:textId="77777777" w:rsidR="002E746A" w:rsidRPr="003359EF" w:rsidRDefault="002E746A" w:rsidP="0056454C">
            <w:pPr>
              <w:spacing w:after="240"/>
              <w:jc w:val="both"/>
              <w:rPr>
                <w:rFonts w:ascii="Times New Roman" w:hAnsi="Times New Roman"/>
                <w:color w:val="000000" w:themeColor="text1"/>
                <w:sz w:val="28"/>
                <w:szCs w:val="28"/>
              </w:rPr>
            </w:pPr>
            <w:r w:rsidRPr="003359EF">
              <w:rPr>
                <w:rFonts w:ascii="Times New Roman" w:hAnsi="Times New Roman"/>
                <w:color w:val="000000" w:themeColor="text1"/>
                <w:sz w:val="28"/>
                <w:szCs w:val="28"/>
              </w:rPr>
              <w:t>Năm</w:t>
            </w:r>
          </w:p>
        </w:tc>
        <w:tc>
          <w:tcPr>
            <w:tcW w:w="1275" w:type="dxa"/>
            <w:shd w:val="clear" w:color="auto" w:fill="auto"/>
            <w:vAlign w:val="center"/>
          </w:tcPr>
          <w:p w14:paraId="1FC4AF10" w14:textId="45E7083A" w:rsidR="002E746A" w:rsidRPr="003359EF" w:rsidRDefault="002E746A" w:rsidP="0056454C">
            <w:pPr>
              <w:spacing w:after="240"/>
              <w:jc w:val="center"/>
              <w:rPr>
                <w:rFonts w:ascii="Times New Roman" w:hAnsi="Times New Roman"/>
                <w:bCs/>
                <w:color w:val="000000" w:themeColor="text1"/>
                <w:sz w:val="28"/>
                <w:szCs w:val="28"/>
              </w:rPr>
            </w:pPr>
            <w:r>
              <w:rPr>
                <w:rFonts w:ascii="Times New Roman" w:hAnsi="Times New Roman"/>
                <w:color w:val="000000" w:themeColor="text1"/>
                <w:sz w:val="28"/>
                <w:szCs w:val="28"/>
                <w:lang w:val="vi-VN"/>
              </w:rPr>
              <w:t>22</w:t>
            </w:r>
            <w:r>
              <w:rPr>
                <w:rFonts w:ascii="Times New Roman" w:hAnsi="Times New Roman"/>
                <w:color w:val="000000" w:themeColor="text1"/>
                <w:sz w:val="28"/>
                <w:szCs w:val="28"/>
              </w:rPr>
              <w:t>6</w:t>
            </w:r>
          </w:p>
        </w:tc>
        <w:tc>
          <w:tcPr>
            <w:tcW w:w="1920" w:type="dxa"/>
            <w:shd w:val="clear" w:color="auto" w:fill="auto"/>
            <w:vAlign w:val="center"/>
          </w:tcPr>
          <w:p w14:paraId="577CCD55" w14:textId="5A69CDD5" w:rsidR="002E746A" w:rsidRPr="003359EF" w:rsidRDefault="002E746A" w:rsidP="0056454C">
            <w:pPr>
              <w:spacing w:after="240"/>
              <w:jc w:val="center"/>
              <w:rPr>
                <w:rFonts w:ascii="Times New Roman" w:hAnsi="Times New Roman"/>
                <w:color w:val="000000" w:themeColor="text1"/>
                <w:sz w:val="28"/>
                <w:szCs w:val="28"/>
              </w:rPr>
            </w:pPr>
            <w:r>
              <w:rPr>
                <w:rFonts w:ascii="Times New Roman" w:hAnsi="Times New Roman"/>
                <w:color w:val="000000" w:themeColor="text1"/>
                <w:sz w:val="28"/>
                <w:szCs w:val="28"/>
              </w:rPr>
              <w:t>&gt; 6</w:t>
            </w:r>
            <w:r w:rsidRPr="003359EF">
              <w:rPr>
                <w:rFonts w:ascii="Times New Roman" w:hAnsi="Times New Roman"/>
                <w:color w:val="000000" w:themeColor="text1"/>
                <w:sz w:val="28"/>
                <w:szCs w:val="28"/>
              </w:rPr>
              <w:t>0%</w:t>
            </w:r>
          </w:p>
        </w:tc>
        <w:tc>
          <w:tcPr>
            <w:tcW w:w="1384" w:type="dxa"/>
            <w:shd w:val="clear" w:color="auto" w:fill="auto"/>
            <w:vAlign w:val="center"/>
          </w:tcPr>
          <w:p w14:paraId="69DE0B85" w14:textId="3246D391" w:rsidR="002E746A" w:rsidRPr="003359EF" w:rsidRDefault="002E746A" w:rsidP="0056454C">
            <w:pPr>
              <w:spacing w:after="240"/>
              <w:jc w:val="center"/>
              <w:rPr>
                <w:rFonts w:ascii="Times New Roman" w:hAnsi="Times New Roman"/>
                <w:bCs/>
                <w:color w:val="000000" w:themeColor="text1"/>
                <w:sz w:val="28"/>
                <w:szCs w:val="28"/>
              </w:rPr>
            </w:pPr>
            <w:r>
              <w:rPr>
                <w:rFonts w:ascii="Times New Roman" w:hAnsi="Times New Roman"/>
                <w:color w:val="000000" w:themeColor="text1"/>
                <w:sz w:val="28"/>
                <w:szCs w:val="28"/>
                <w:lang w:val="vi-VN"/>
              </w:rPr>
              <w:t>22</w:t>
            </w:r>
            <w:r>
              <w:rPr>
                <w:rFonts w:ascii="Times New Roman" w:hAnsi="Times New Roman"/>
                <w:color w:val="000000" w:themeColor="text1"/>
                <w:sz w:val="28"/>
                <w:szCs w:val="28"/>
              </w:rPr>
              <w:t>6</w:t>
            </w:r>
          </w:p>
        </w:tc>
        <w:tc>
          <w:tcPr>
            <w:tcW w:w="1245" w:type="dxa"/>
            <w:shd w:val="clear" w:color="auto" w:fill="auto"/>
            <w:vAlign w:val="center"/>
          </w:tcPr>
          <w:p w14:paraId="066CDEC3" w14:textId="77777777" w:rsidR="002E746A" w:rsidRPr="003359EF" w:rsidRDefault="002E746A" w:rsidP="0056454C">
            <w:pPr>
              <w:spacing w:after="240"/>
              <w:jc w:val="center"/>
              <w:rPr>
                <w:rFonts w:ascii="Times New Roman" w:hAnsi="Times New Roman"/>
                <w:color w:val="000000" w:themeColor="text1"/>
                <w:sz w:val="28"/>
                <w:szCs w:val="28"/>
              </w:rPr>
            </w:pPr>
            <w:r w:rsidRPr="003359EF">
              <w:rPr>
                <w:rFonts w:ascii="Times New Roman" w:hAnsi="Times New Roman"/>
                <w:color w:val="000000" w:themeColor="text1"/>
                <w:sz w:val="28"/>
                <w:szCs w:val="28"/>
              </w:rPr>
              <w:t>100%</w:t>
            </w:r>
          </w:p>
        </w:tc>
        <w:tc>
          <w:tcPr>
            <w:tcW w:w="1276" w:type="dxa"/>
            <w:vAlign w:val="center"/>
          </w:tcPr>
          <w:p w14:paraId="19AA9278" w14:textId="77777777" w:rsidR="002E746A" w:rsidRPr="003359EF" w:rsidRDefault="002E746A" w:rsidP="0056454C">
            <w:pPr>
              <w:spacing w:after="240"/>
              <w:jc w:val="center"/>
              <w:rPr>
                <w:rFonts w:ascii="Times New Roman" w:hAnsi="Times New Roman"/>
                <w:color w:val="000000" w:themeColor="text1"/>
                <w:sz w:val="28"/>
                <w:szCs w:val="28"/>
              </w:rPr>
            </w:pPr>
            <w:r w:rsidRPr="003359EF">
              <w:rPr>
                <w:rFonts w:ascii="Times New Roman" w:hAnsi="Times New Roman"/>
                <w:color w:val="000000" w:themeColor="text1"/>
                <w:sz w:val="28"/>
                <w:szCs w:val="28"/>
              </w:rPr>
              <w:t>0</w:t>
            </w:r>
          </w:p>
        </w:tc>
        <w:tc>
          <w:tcPr>
            <w:tcW w:w="1134" w:type="dxa"/>
            <w:shd w:val="clear" w:color="auto" w:fill="auto"/>
            <w:vAlign w:val="center"/>
          </w:tcPr>
          <w:p w14:paraId="3FC1BED7" w14:textId="77777777" w:rsidR="002E746A" w:rsidRPr="003359EF" w:rsidRDefault="002E746A" w:rsidP="0056454C">
            <w:pPr>
              <w:spacing w:after="240"/>
              <w:jc w:val="center"/>
              <w:rPr>
                <w:rFonts w:ascii="Times New Roman" w:hAnsi="Times New Roman"/>
                <w:color w:val="000000" w:themeColor="text1"/>
                <w:sz w:val="28"/>
                <w:szCs w:val="28"/>
              </w:rPr>
            </w:pPr>
            <w:r w:rsidRPr="003359EF">
              <w:rPr>
                <w:rFonts w:ascii="Times New Roman" w:hAnsi="Times New Roman"/>
                <w:color w:val="000000" w:themeColor="text1"/>
                <w:sz w:val="28"/>
                <w:szCs w:val="28"/>
              </w:rPr>
              <w:t>0%</w:t>
            </w:r>
          </w:p>
        </w:tc>
      </w:tr>
      <w:tr w:rsidR="00DD006F" w:rsidRPr="003359EF" w14:paraId="65473346" w14:textId="77777777" w:rsidTr="00DD006F">
        <w:trPr>
          <w:trHeight w:val="408"/>
        </w:trPr>
        <w:tc>
          <w:tcPr>
            <w:tcW w:w="993" w:type="dxa"/>
            <w:shd w:val="clear" w:color="auto" w:fill="auto"/>
            <w:vAlign w:val="center"/>
          </w:tcPr>
          <w:p w14:paraId="042CFF97" w14:textId="77777777" w:rsidR="00DD006F" w:rsidRPr="003359EF" w:rsidRDefault="00DD006F" w:rsidP="0056454C">
            <w:pPr>
              <w:spacing w:after="240"/>
              <w:jc w:val="both"/>
              <w:rPr>
                <w:rFonts w:ascii="Times New Roman" w:hAnsi="Times New Roman"/>
                <w:b/>
                <w:color w:val="000000" w:themeColor="text1"/>
                <w:sz w:val="28"/>
                <w:szCs w:val="28"/>
              </w:rPr>
            </w:pPr>
            <w:r w:rsidRPr="003359EF">
              <w:rPr>
                <w:rFonts w:ascii="Times New Roman" w:hAnsi="Times New Roman"/>
                <w:b/>
                <w:color w:val="000000" w:themeColor="text1"/>
                <w:sz w:val="28"/>
                <w:szCs w:val="28"/>
              </w:rPr>
              <w:t>Cộng</w:t>
            </w:r>
          </w:p>
        </w:tc>
        <w:tc>
          <w:tcPr>
            <w:tcW w:w="1275" w:type="dxa"/>
            <w:shd w:val="clear" w:color="auto" w:fill="auto"/>
            <w:vAlign w:val="center"/>
          </w:tcPr>
          <w:p w14:paraId="4D560890" w14:textId="1DD010DB" w:rsidR="00DD006F" w:rsidRPr="003359EF" w:rsidRDefault="00DD006F" w:rsidP="0056454C">
            <w:pPr>
              <w:spacing w:after="240"/>
              <w:jc w:val="center"/>
              <w:rPr>
                <w:rFonts w:ascii="Times New Roman" w:hAnsi="Times New Roman"/>
                <w:b/>
                <w:bCs/>
                <w:color w:val="000000" w:themeColor="text1"/>
                <w:sz w:val="28"/>
                <w:szCs w:val="28"/>
              </w:rPr>
            </w:pPr>
            <w:r>
              <w:rPr>
                <w:rFonts w:ascii="Times New Roman" w:hAnsi="Times New Roman"/>
                <w:color w:val="000000" w:themeColor="text1"/>
                <w:sz w:val="28"/>
                <w:szCs w:val="28"/>
                <w:lang w:val="vi-VN"/>
              </w:rPr>
              <w:t>1</w:t>
            </w:r>
            <w:r>
              <w:rPr>
                <w:rFonts w:ascii="Times New Roman" w:hAnsi="Times New Roman"/>
                <w:color w:val="000000" w:themeColor="text1"/>
                <w:sz w:val="28"/>
                <w:szCs w:val="28"/>
              </w:rPr>
              <w:t>032</w:t>
            </w:r>
            <w:r w:rsidRPr="00786BCD">
              <w:rPr>
                <w:rFonts w:ascii="Times New Roman" w:hAnsi="Times New Roman"/>
                <w:color w:val="000000" w:themeColor="text1"/>
                <w:sz w:val="28"/>
                <w:szCs w:val="28"/>
                <w:lang w:val="vi-VN"/>
              </w:rPr>
              <w:t>+1</w:t>
            </w:r>
          </w:p>
        </w:tc>
        <w:tc>
          <w:tcPr>
            <w:tcW w:w="1920" w:type="dxa"/>
            <w:shd w:val="clear" w:color="auto" w:fill="auto"/>
            <w:vAlign w:val="center"/>
          </w:tcPr>
          <w:p w14:paraId="78936BCD" w14:textId="4F78B8FD" w:rsidR="00DD006F" w:rsidRPr="003359EF" w:rsidRDefault="00DD006F" w:rsidP="0056454C">
            <w:pPr>
              <w:spacing w:after="240"/>
              <w:jc w:val="center"/>
              <w:rPr>
                <w:rFonts w:ascii="Times New Roman" w:hAnsi="Times New Roman"/>
                <w:b/>
                <w:color w:val="000000" w:themeColor="text1"/>
                <w:sz w:val="28"/>
                <w:szCs w:val="28"/>
              </w:rPr>
            </w:pPr>
            <w:r>
              <w:rPr>
                <w:rFonts w:ascii="Times New Roman" w:hAnsi="Times New Roman"/>
                <w:b/>
                <w:color w:val="000000" w:themeColor="text1"/>
                <w:sz w:val="28"/>
                <w:szCs w:val="28"/>
              </w:rPr>
              <w:t>&gt; 6</w:t>
            </w:r>
            <w:r w:rsidRPr="003359EF">
              <w:rPr>
                <w:rFonts w:ascii="Times New Roman" w:hAnsi="Times New Roman"/>
                <w:b/>
                <w:color w:val="000000" w:themeColor="text1"/>
                <w:sz w:val="28"/>
                <w:szCs w:val="28"/>
              </w:rPr>
              <w:t>0%</w:t>
            </w:r>
          </w:p>
        </w:tc>
        <w:tc>
          <w:tcPr>
            <w:tcW w:w="1384" w:type="dxa"/>
            <w:shd w:val="clear" w:color="auto" w:fill="auto"/>
            <w:vAlign w:val="center"/>
          </w:tcPr>
          <w:p w14:paraId="4A9BA277" w14:textId="7FFA418F" w:rsidR="00DD006F" w:rsidRPr="003359EF" w:rsidRDefault="00DD006F" w:rsidP="0056454C">
            <w:pPr>
              <w:spacing w:after="240"/>
              <w:jc w:val="center"/>
              <w:rPr>
                <w:rFonts w:ascii="Times New Roman" w:hAnsi="Times New Roman"/>
                <w:b/>
                <w:bCs/>
                <w:color w:val="000000" w:themeColor="text1"/>
                <w:sz w:val="28"/>
                <w:szCs w:val="28"/>
              </w:rPr>
            </w:pPr>
            <w:r>
              <w:rPr>
                <w:rFonts w:ascii="Times New Roman" w:hAnsi="Times New Roman"/>
                <w:color w:val="000000" w:themeColor="text1"/>
                <w:sz w:val="28"/>
                <w:szCs w:val="28"/>
                <w:lang w:val="vi-VN"/>
              </w:rPr>
              <w:t>1</w:t>
            </w:r>
            <w:r w:rsidR="00104097">
              <w:rPr>
                <w:rFonts w:ascii="Times New Roman" w:hAnsi="Times New Roman"/>
                <w:color w:val="000000" w:themeColor="text1"/>
                <w:sz w:val="28"/>
                <w:szCs w:val="28"/>
              </w:rPr>
              <w:t>0</w:t>
            </w:r>
            <w:r w:rsidR="002E746A">
              <w:rPr>
                <w:rFonts w:ascii="Times New Roman" w:hAnsi="Times New Roman"/>
                <w:color w:val="000000" w:themeColor="text1"/>
                <w:sz w:val="28"/>
                <w:szCs w:val="28"/>
              </w:rPr>
              <w:t>27</w:t>
            </w:r>
            <w:r w:rsidRPr="00786BCD">
              <w:rPr>
                <w:rFonts w:ascii="Times New Roman" w:hAnsi="Times New Roman"/>
                <w:color w:val="000000" w:themeColor="text1"/>
                <w:sz w:val="28"/>
                <w:szCs w:val="28"/>
                <w:lang w:val="vi-VN"/>
              </w:rPr>
              <w:t>+1</w:t>
            </w:r>
          </w:p>
        </w:tc>
        <w:tc>
          <w:tcPr>
            <w:tcW w:w="1245" w:type="dxa"/>
            <w:shd w:val="clear" w:color="auto" w:fill="auto"/>
            <w:vAlign w:val="center"/>
          </w:tcPr>
          <w:p w14:paraId="4FB486F9" w14:textId="68C2DC11" w:rsidR="00DD006F" w:rsidRPr="003359EF" w:rsidRDefault="00104097" w:rsidP="0056454C">
            <w:pPr>
              <w:spacing w:after="240"/>
              <w:jc w:val="center"/>
              <w:rPr>
                <w:rFonts w:ascii="Times New Roman" w:hAnsi="Times New Roman"/>
                <w:b/>
                <w:color w:val="000000" w:themeColor="text1"/>
                <w:sz w:val="28"/>
                <w:szCs w:val="28"/>
              </w:rPr>
            </w:pPr>
            <w:r>
              <w:rPr>
                <w:rFonts w:ascii="Times New Roman" w:hAnsi="Times New Roman"/>
                <w:b/>
                <w:color w:val="000000" w:themeColor="text1"/>
                <w:sz w:val="28"/>
                <w:szCs w:val="28"/>
              </w:rPr>
              <w:t>99,5</w:t>
            </w:r>
            <w:r w:rsidR="00DD006F" w:rsidRPr="003359EF">
              <w:rPr>
                <w:rFonts w:ascii="Times New Roman" w:hAnsi="Times New Roman"/>
                <w:b/>
                <w:color w:val="000000" w:themeColor="text1"/>
                <w:sz w:val="28"/>
                <w:szCs w:val="28"/>
              </w:rPr>
              <w:t>%</w:t>
            </w:r>
          </w:p>
        </w:tc>
        <w:tc>
          <w:tcPr>
            <w:tcW w:w="1276" w:type="dxa"/>
            <w:vAlign w:val="center"/>
          </w:tcPr>
          <w:p w14:paraId="5BAACCD5" w14:textId="16429E61" w:rsidR="00DD006F" w:rsidRPr="003359EF" w:rsidRDefault="002E746A" w:rsidP="0056454C">
            <w:pPr>
              <w:spacing w:after="240"/>
              <w:jc w:val="center"/>
              <w:rPr>
                <w:rFonts w:ascii="Times New Roman" w:hAnsi="Times New Roman"/>
                <w:b/>
                <w:color w:val="000000" w:themeColor="text1"/>
                <w:sz w:val="28"/>
                <w:szCs w:val="28"/>
              </w:rPr>
            </w:pPr>
            <w:r>
              <w:rPr>
                <w:rFonts w:ascii="Times New Roman" w:hAnsi="Times New Roman"/>
                <w:b/>
                <w:color w:val="000000" w:themeColor="text1"/>
                <w:sz w:val="28"/>
                <w:szCs w:val="28"/>
              </w:rPr>
              <w:t>5</w:t>
            </w:r>
          </w:p>
        </w:tc>
        <w:tc>
          <w:tcPr>
            <w:tcW w:w="1134" w:type="dxa"/>
            <w:shd w:val="clear" w:color="auto" w:fill="auto"/>
            <w:vAlign w:val="center"/>
          </w:tcPr>
          <w:p w14:paraId="4280E111" w14:textId="5333EF0A" w:rsidR="00DD006F" w:rsidRPr="003359EF" w:rsidRDefault="00DD5439" w:rsidP="0056454C">
            <w:pPr>
              <w:spacing w:after="240"/>
              <w:jc w:val="center"/>
              <w:rPr>
                <w:rFonts w:ascii="Times New Roman" w:hAnsi="Times New Roman"/>
                <w:b/>
                <w:color w:val="000000" w:themeColor="text1"/>
                <w:sz w:val="28"/>
                <w:szCs w:val="28"/>
              </w:rPr>
            </w:pPr>
            <w:r>
              <w:rPr>
                <w:rFonts w:ascii="Times New Roman" w:hAnsi="Times New Roman"/>
                <w:b/>
                <w:color w:val="000000" w:themeColor="text1"/>
                <w:sz w:val="28"/>
                <w:szCs w:val="28"/>
              </w:rPr>
              <w:t>0,5</w:t>
            </w:r>
            <w:r w:rsidR="00DD006F" w:rsidRPr="003359EF">
              <w:rPr>
                <w:rFonts w:ascii="Times New Roman" w:hAnsi="Times New Roman"/>
                <w:b/>
                <w:color w:val="000000" w:themeColor="text1"/>
                <w:sz w:val="28"/>
                <w:szCs w:val="28"/>
              </w:rPr>
              <w:t>%</w:t>
            </w:r>
          </w:p>
        </w:tc>
      </w:tr>
    </w:tbl>
    <w:p w14:paraId="7786E60F" w14:textId="77777777" w:rsidR="0091431C" w:rsidRPr="003359EF" w:rsidRDefault="0091431C" w:rsidP="0056454C">
      <w:pPr>
        <w:spacing w:after="240"/>
        <w:ind w:right="45"/>
        <w:jc w:val="both"/>
        <w:rPr>
          <w:rFonts w:ascii="Times New Roman" w:hAnsi="Times New Roman"/>
          <w:color w:val="000000" w:themeColor="text1"/>
          <w:sz w:val="28"/>
          <w:szCs w:val="28"/>
          <w:lang w:val="nl-NL"/>
        </w:rPr>
      </w:pPr>
    </w:p>
    <w:p w14:paraId="0D34C14B" w14:textId="77777777" w:rsidR="0091431C" w:rsidRPr="003359EF" w:rsidRDefault="0091431C" w:rsidP="00FE7F1B">
      <w:pPr>
        <w:spacing w:after="120"/>
        <w:ind w:firstLine="709"/>
        <w:jc w:val="both"/>
        <w:rPr>
          <w:rFonts w:ascii="Times New Roman" w:hAnsi="Times New Roman"/>
          <w:b/>
          <w:bCs/>
          <w:color w:val="000000" w:themeColor="text1"/>
          <w:sz w:val="28"/>
          <w:szCs w:val="28"/>
          <w:lang w:val="vi-VN"/>
        </w:rPr>
      </w:pPr>
      <w:r w:rsidRPr="003359EF">
        <w:rPr>
          <w:rFonts w:ascii="Times New Roman" w:hAnsi="Times New Roman"/>
          <w:b/>
          <w:bCs/>
          <w:color w:val="000000" w:themeColor="text1"/>
          <w:sz w:val="28"/>
          <w:szCs w:val="28"/>
        </w:rPr>
        <w:t>IV</w:t>
      </w:r>
      <w:r w:rsidRPr="003359EF">
        <w:rPr>
          <w:rFonts w:ascii="Times New Roman" w:hAnsi="Times New Roman"/>
          <w:b/>
          <w:bCs/>
          <w:color w:val="000000" w:themeColor="text1"/>
          <w:sz w:val="28"/>
          <w:szCs w:val="28"/>
          <w:lang w:val="vi-VN"/>
        </w:rPr>
        <w:t>. TỔ</w:t>
      </w:r>
      <w:r w:rsidRPr="003359EF">
        <w:rPr>
          <w:rFonts w:ascii="Times New Roman" w:hAnsi="Times New Roman"/>
          <w:b/>
          <w:bCs/>
          <w:color w:val="000000" w:themeColor="text1"/>
          <w:sz w:val="28"/>
          <w:szCs w:val="28"/>
        </w:rPr>
        <w:t xml:space="preserve"> </w:t>
      </w:r>
      <w:r w:rsidRPr="003359EF">
        <w:rPr>
          <w:rFonts w:ascii="Times New Roman" w:hAnsi="Times New Roman"/>
          <w:b/>
          <w:bCs/>
          <w:color w:val="000000" w:themeColor="text1"/>
          <w:sz w:val="28"/>
          <w:szCs w:val="28"/>
          <w:lang w:val="vi-VN"/>
        </w:rPr>
        <w:t xml:space="preserve">CHỨC </w:t>
      </w:r>
      <w:r w:rsidRPr="003359EF">
        <w:rPr>
          <w:rFonts w:ascii="Times New Roman" w:hAnsi="Times New Roman"/>
          <w:b/>
          <w:bCs/>
          <w:color w:val="000000" w:themeColor="text1"/>
          <w:sz w:val="28"/>
          <w:szCs w:val="28"/>
        </w:rPr>
        <w:t xml:space="preserve">CÁC </w:t>
      </w:r>
      <w:r w:rsidRPr="003359EF">
        <w:rPr>
          <w:rFonts w:ascii="Times New Roman" w:hAnsi="Times New Roman"/>
          <w:b/>
          <w:bCs/>
          <w:color w:val="000000" w:themeColor="text1"/>
          <w:sz w:val="28"/>
          <w:szCs w:val="28"/>
          <w:lang w:val="vi-VN"/>
        </w:rPr>
        <w:t>MÔN HỌC VÀ HOẠT ĐỘNG GIÁO DỤC</w:t>
      </w:r>
    </w:p>
    <w:p w14:paraId="3BE806D4" w14:textId="425258E3" w:rsidR="0091431C" w:rsidRPr="00FE7F1B" w:rsidRDefault="0091431C" w:rsidP="00FE7F1B">
      <w:pPr>
        <w:pStyle w:val="ListParagraph"/>
        <w:spacing w:after="240"/>
        <w:ind w:left="0" w:firstLine="709"/>
        <w:jc w:val="both"/>
        <w:rPr>
          <w:rFonts w:ascii="Times New Roman" w:hAnsi="Times New Roman"/>
          <w:bCs/>
          <w:color w:val="000000" w:themeColor="text1"/>
          <w:spacing w:val="-2"/>
          <w:sz w:val="28"/>
          <w:szCs w:val="28"/>
        </w:rPr>
      </w:pPr>
      <w:r w:rsidRPr="00FE7F1B">
        <w:rPr>
          <w:b/>
          <w:bCs/>
          <w:color w:val="000000" w:themeColor="text1"/>
          <w:spacing w:val="-2"/>
          <w:sz w:val="28"/>
          <w:szCs w:val="28"/>
        </w:rPr>
        <w:t xml:space="preserve">1. </w:t>
      </w:r>
      <w:r w:rsidRPr="00FE7F1B">
        <w:rPr>
          <w:rFonts w:ascii="Times New Roman" w:hAnsi="Times New Roman"/>
          <w:b/>
          <w:bCs/>
          <w:color w:val="000000" w:themeColor="text1"/>
          <w:spacing w:val="-2"/>
          <w:sz w:val="28"/>
          <w:szCs w:val="28"/>
          <w:lang w:val="vi-VN"/>
        </w:rPr>
        <w:t>Phân phối thời lượng các môn học và hoạt động giáo dục</w:t>
      </w:r>
      <w:r w:rsidRPr="00FE7F1B">
        <w:rPr>
          <w:rFonts w:ascii="Times New Roman" w:hAnsi="Times New Roman"/>
          <w:bCs/>
          <w:color w:val="000000" w:themeColor="text1"/>
          <w:spacing w:val="-2"/>
          <w:sz w:val="28"/>
          <w:szCs w:val="28"/>
        </w:rPr>
        <w:t xml:space="preserve"> </w:t>
      </w:r>
      <w:r w:rsidRPr="00FE7F1B">
        <w:rPr>
          <w:rFonts w:ascii="Times New Roman" w:hAnsi="Times New Roman"/>
          <w:bCs/>
          <w:color w:val="000000" w:themeColor="text1"/>
          <w:spacing w:val="-2"/>
          <w:sz w:val="28"/>
          <w:szCs w:val="28"/>
          <w:lang w:val="vi-VN"/>
        </w:rPr>
        <w:t>(</w:t>
      </w:r>
      <w:r w:rsidRPr="00FE7F1B">
        <w:rPr>
          <w:rFonts w:ascii="Times New Roman" w:hAnsi="Times New Roman"/>
          <w:bCs/>
          <w:color w:val="000000" w:themeColor="text1"/>
          <w:spacing w:val="-2"/>
          <w:sz w:val="28"/>
          <w:szCs w:val="28"/>
        </w:rPr>
        <w:t>P</w:t>
      </w:r>
      <w:r w:rsidR="00DD5439" w:rsidRPr="00FE7F1B">
        <w:rPr>
          <w:rFonts w:ascii="Times New Roman" w:hAnsi="Times New Roman"/>
          <w:bCs/>
          <w:color w:val="000000" w:themeColor="text1"/>
          <w:spacing w:val="-2"/>
          <w:sz w:val="28"/>
          <w:szCs w:val="28"/>
          <w:lang w:val="vi-VN"/>
        </w:rPr>
        <w:t>hụ lục 1</w:t>
      </w:r>
      <w:r w:rsidRPr="00FE7F1B">
        <w:rPr>
          <w:rFonts w:ascii="Times New Roman" w:hAnsi="Times New Roman"/>
          <w:bCs/>
          <w:color w:val="000000" w:themeColor="text1"/>
          <w:spacing w:val="-2"/>
          <w:sz w:val="28"/>
          <w:szCs w:val="28"/>
          <w:lang w:val="vi-VN"/>
        </w:rPr>
        <w:t>)</w:t>
      </w:r>
    </w:p>
    <w:p w14:paraId="4F5ACFC7" w14:textId="36D0A27A" w:rsidR="0091431C" w:rsidRPr="00FE7F1B" w:rsidRDefault="0091431C" w:rsidP="00FE7F1B">
      <w:pPr>
        <w:spacing w:after="120"/>
        <w:ind w:firstLine="709"/>
        <w:jc w:val="both"/>
        <w:rPr>
          <w:rFonts w:ascii="Times New Roman" w:hAnsi="Times New Roman"/>
          <w:bCs/>
          <w:color w:val="000000" w:themeColor="text1"/>
          <w:sz w:val="28"/>
          <w:szCs w:val="28"/>
        </w:rPr>
      </w:pPr>
      <w:r w:rsidRPr="00DD5439">
        <w:rPr>
          <w:rFonts w:ascii="Times New Roman" w:hAnsi="Times New Roman"/>
          <w:b/>
          <w:color w:val="000000" w:themeColor="text1"/>
          <w:sz w:val="28"/>
          <w:szCs w:val="28"/>
          <w:lang w:val="pt-BR" w:eastAsia="vi-VN"/>
        </w:rPr>
        <w:t>2. Các h</w:t>
      </w:r>
      <w:r w:rsidRPr="00DD5439">
        <w:rPr>
          <w:rFonts w:ascii="Times New Roman" w:hAnsi="Times New Roman"/>
          <w:b/>
          <w:bCs/>
          <w:iCs/>
          <w:color w:val="000000" w:themeColor="text1"/>
          <w:sz w:val="28"/>
          <w:szCs w:val="28"/>
          <w:lang w:val="vi-VN"/>
        </w:rPr>
        <w:t>oạt động giáo dục tập thể và theo nhu cầu người học</w:t>
      </w:r>
    </w:p>
    <w:p w14:paraId="69E1DA2F" w14:textId="30CC0EFC" w:rsidR="0091431C" w:rsidRPr="00FE7F1B" w:rsidRDefault="0091431C" w:rsidP="00FE7F1B">
      <w:pPr>
        <w:spacing w:after="120"/>
        <w:ind w:firstLine="709"/>
        <w:jc w:val="both"/>
        <w:rPr>
          <w:rFonts w:ascii="Times New Roman" w:hAnsi="Times New Roman"/>
          <w:bCs/>
          <w:color w:val="000000" w:themeColor="text1"/>
          <w:sz w:val="28"/>
          <w:szCs w:val="28"/>
        </w:rPr>
      </w:pPr>
      <w:r w:rsidRPr="00DD5439">
        <w:rPr>
          <w:rFonts w:ascii="Times New Roman" w:hAnsi="Times New Roman"/>
          <w:bCs/>
          <w:color w:val="000000" w:themeColor="text1"/>
          <w:sz w:val="28"/>
          <w:szCs w:val="28"/>
        </w:rPr>
        <w:t xml:space="preserve">2.1. </w:t>
      </w:r>
      <w:r w:rsidRPr="00FE7F1B">
        <w:rPr>
          <w:rFonts w:ascii="Times New Roman" w:hAnsi="Times New Roman"/>
          <w:bCs/>
          <w:color w:val="000000" w:themeColor="text1"/>
          <w:sz w:val="28"/>
          <w:szCs w:val="28"/>
        </w:rPr>
        <w:t xml:space="preserve">Các hoạt động giáo dục tập thể thực hiện trong năm học </w:t>
      </w:r>
      <w:r w:rsidR="00DD5439" w:rsidRPr="00FE7F1B">
        <w:rPr>
          <w:rFonts w:ascii="Times New Roman" w:hAnsi="Times New Roman"/>
          <w:bCs/>
          <w:color w:val="000000" w:themeColor="text1"/>
          <w:sz w:val="28"/>
          <w:szCs w:val="28"/>
        </w:rPr>
        <w:t xml:space="preserve">(Phụ lục </w:t>
      </w:r>
      <w:r w:rsidR="00DD5439" w:rsidRPr="00DD5439">
        <w:rPr>
          <w:rFonts w:ascii="Times New Roman" w:hAnsi="Times New Roman"/>
          <w:bCs/>
          <w:color w:val="000000" w:themeColor="text1"/>
          <w:sz w:val="28"/>
          <w:szCs w:val="28"/>
        </w:rPr>
        <w:t>2</w:t>
      </w:r>
      <w:r w:rsidRPr="00FE7F1B">
        <w:rPr>
          <w:rFonts w:ascii="Times New Roman" w:hAnsi="Times New Roman"/>
          <w:bCs/>
          <w:color w:val="000000" w:themeColor="text1"/>
          <w:sz w:val="28"/>
          <w:szCs w:val="28"/>
        </w:rPr>
        <w:t>)</w:t>
      </w:r>
    </w:p>
    <w:p w14:paraId="187C3590" w14:textId="305A487F"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2.2. Tổ chức hoạt động cho học sinh sau giờ học chính thức trong ngày, theo nhu cầu người học và trong thời gian bán trú tại trường</w:t>
      </w:r>
      <w:r w:rsidR="00DD5439" w:rsidRPr="00FE7F1B">
        <w:rPr>
          <w:rFonts w:ascii="Times New Roman" w:hAnsi="Times New Roman"/>
          <w:bCs/>
          <w:color w:val="000000" w:themeColor="text1"/>
          <w:sz w:val="28"/>
          <w:szCs w:val="28"/>
        </w:rPr>
        <w:t xml:space="preserve"> (Phụ lục </w:t>
      </w:r>
      <w:r w:rsidRPr="00FE7F1B">
        <w:rPr>
          <w:rFonts w:ascii="Times New Roman" w:hAnsi="Times New Roman"/>
          <w:bCs/>
          <w:color w:val="000000" w:themeColor="text1"/>
          <w:sz w:val="28"/>
          <w:szCs w:val="28"/>
        </w:rPr>
        <w:t>3)</w:t>
      </w:r>
    </w:p>
    <w:p w14:paraId="701F8BC8" w14:textId="3E6375B0"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bCs/>
          <w:color w:val="000000" w:themeColor="text1"/>
          <w:sz w:val="28"/>
          <w:szCs w:val="28"/>
        </w:rPr>
        <w:t xml:space="preserve">3. Khung thời gian thực hiện chương trình năm học 2024-2025 và </w:t>
      </w:r>
      <w:r w:rsidRPr="003359EF">
        <w:rPr>
          <w:rFonts w:ascii="Times New Roman" w:hAnsi="Times New Roman"/>
          <w:b/>
          <w:bCs/>
          <w:color w:val="000000" w:themeColor="text1"/>
          <w:sz w:val="28"/>
          <w:szCs w:val="28"/>
          <w:lang w:val="vi-VN"/>
        </w:rPr>
        <w:t>kế hoạch dạy học các môn học, hoạt động giáo dục</w:t>
      </w:r>
      <w:r w:rsidRPr="003359EF">
        <w:rPr>
          <w:rFonts w:ascii="Times New Roman" w:hAnsi="Times New Roman"/>
          <w:b/>
          <w:bCs/>
          <w:color w:val="000000" w:themeColor="text1"/>
          <w:sz w:val="28"/>
          <w:szCs w:val="28"/>
        </w:rPr>
        <w:t>.</w:t>
      </w:r>
      <w:r w:rsidRPr="003359EF">
        <w:rPr>
          <w:rFonts w:ascii="Times New Roman" w:hAnsi="Times New Roman"/>
          <w:b/>
          <w:bCs/>
          <w:color w:val="000000" w:themeColor="text1"/>
          <w:sz w:val="28"/>
          <w:szCs w:val="28"/>
          <w:lang w:val="vi-VN"/>
        </w:rPr>
        <w:t xml:space="preserve"> </w:t>
      </w:r>
    </w:p>
    <w:p w14:paraId="054279E3"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Thực hiện Quyết định số 3089/QĐ-UBND ngày 08 tháng 8 năm 2024 của Ủy ban Nhân dân Thành phố Hồ Chí Minh về Ban hành kế hoạch thời gian năm học 2024 - 2025 đối với giáo dục mầm mon, giáo dục phổ thông và giáo dục thường xuyên trên địa bàn Thành phố Hồ Chí Minh, cụ thể đối với giáo dục tiểu học như sau:</w:t>
      </w:r>
    </w:p>
    <w:p w14:paraId="624AA140"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Ngày tựu trường: Lớp 1: 19/8/2024 - Lớp 2,3,4,5: 26/8/2024</w:t>
      </w:r>
    </w:p>
    <w:p w14:paraId="6418FF65"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lastRenderedPageBreak/>
        <w:t>- Ngày khai giảng: ngày 05 tháng 9 năm 2024</w:t>
      </w:r>
    </w:p>
    <w:p w14:paraId="2E0ABC28" w14:textId="00DA4E89"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Học kì I: từ ngày 0</w:t>
      </w:r>
      <w:r w:rsidR="0068060A" w:rsidRPr="00FE7F1B">
        <w:rPr>
          <w:rFonts w:ascii="Times New Roman" w:hAnsi="Times New Roman"/>
          <w:bCs/>
          <w:color w:val="000000" w:themeColor="text1"/>
          <w:sz w:val="28"/>
          <w:szCs w:val="28"/>
        </w:rPr>
        <w:t>9</w:t>
      </w:r>
      <w:r w:rsidRPr="00FE7F1B">
        <w:rPr>
          <w:rFonts w:ascii="Times New Roman" w:hAnsi="Times New Roman"/>
          <w:bCs/>
          <w:color w:val="000000" w:themeColor="text1"/>
          <w:sz w:val="28"/>
          <w:szCs w:val="28"/>
        </w:rPr>
        <w:t>/9/2024 đến trước ngày 11/ 01/2025 (gồm 18 tuần thực học, còn lại dành cho các hoạt động khác)</w:t>
      </w:r>
    </w:p>
    <w:p w14:paraId="6CE104AC"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Học kì II: từ ngày 13/01/2025 đến 25/5/2025, (gồm 17 tuần thực học, còn lại dành cho các hoạt động khác)</w:t>
      </w:r>
    </w:p>
    <w:p w14:paraId="0F7D38E4" w14:textId="7EDEF003"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Ngày kết thúc năm học: dự kiến ngày </w:t>
      </w:r>
      <w:r w:rsidR="0068060A" w:rsidRPr="00FE7F1B">
        <w:rPr>
          <w:rFonts w:ascii="Times New Roman" w:hAnsi="Times New Roman"/>
          <w:bCs/>
          <w:color w:val="000000" w:themeColor="text1"/>
          <w:sz w:val="28"/>
          <w:szCs w:val="28"/>
        </w:rPr>
        <w:t>30</w:t>
      </w:r>
      <w:r w:rsidRPr="00FE7F1B">
        <w:rPr>
          <w:rFonts w:ascii="Times New Roman" w:hAnsi="Times New Roman"/>
          <w:bCs/>
          <w:color w:val="000000" w:themeColor="text1"/>
          <w:sz w:val="28"/>
          <w:szCs w:val="28"/>
        </w:rPr>
        <w:t>/5/2025</w:t>
      </w:r>
    </w:p>
    <w:p w14:paraId="51FC46CA"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Xét hoàn thành Chương trình Tiểu học trước ngày 30/6/2025.</w:t>
      </w:r>
    </w:p>
    <w:p w14:paraId="5634838E"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Trong quá trình thực hiện kế hoạch thời gian năm học, tuỳ tình hình thực tế nhà trường sẽ bố trí lịch dạy học và các hoạt động giáo dục hợp lý; bố trí dạy bù những ngày nghỉ học đảm bảo tính khoa học và phù hợp nhất.</w:t>
      </w:r>
    </w:p>
    <w:p w14:paraId="37A7C610" w14:textId="282F209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Lịch sinh hoạt chuyên môn trong tuần: Các tổ khối sẽ sinh hoạt chuyên môn vào các tuần </w:t>
      </w:r>
      <w:r w:rsidR="00B9749C" w:rsidRPr="00FE7F1B">
        <w:rPr>
          <w:rFonts w:ascii="Times New Roman" w:hAnsi="Times New Roman"/>
          <w:bCs/>
          <w:color w:val="000000" w:themeColor="text1"/>
          <w:sz w:val="28"/>
          <w:szCs w:val="28"/>
        </w:rPr>
        <w:t>chẵn</w:t>
      </w:r>
      <w:r w:rsidRPr="00FE7F1B">
        <w:rPr>
          <w:rFonts w:ascii="Times New Roman" w:hAnsi="Times New Roman"/>
          <w:bCs/>
          <w:color w:val="000000" w:themeColor="text1"/>
          <w:sz w:val="28"/>
          <w:szCs w:val="28"/>
        </w:rPr>
        <w:t xml:space="preserve"> theo lịch chuyên môn của trường. </w:t>
      </w:r>
    </w:p>
    <w:p w14:paraId="3A6627BC" w14:textId="26C3FB8D"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Thời gian tổ chức các hoạt động giáo dục theo tuần/tháng trong năm học và số lượng tiết học các môn học, hoạt động giáo dục thực hiện theo tuần </w:t>
      </w:r>
      <w:r w:rsidR="00C66961" w:rsidRPr="00FE7F1B">
        <w:rPr>
          <w:rFonts w:ascii="Times New Roman" w:hAnsi="Times New Roman"/>
          <w:bCs/>
          <w:color w:val="000000" w:themeColor="text1"/>
          <w:sz w:val="28"/>
          <w:szCs w:val="28"/>
        </w:rPr>
        <w:t>(Phụ lục 4, 6, 8, 10, 12</w:t>
      </w:r>
      <w:r w:rsidRPr="00FE7F1B">
        <w:rPr>
          <w:rFonts w:ascii="Times New Roman" w:hAnsi="Times New Roman"/>
          <w:bCs/>
          <w:color w:val="000000" w:themeColor="text1"/>
          <w:sz w:val="28"/>
          <w:szCs w:val="28"/>
        </w:rPr>
        <w:t>).</w:t>
      </w:r>
    </w:p>
    <w:p w14:paraId="7C0F1B8E" w14:textId="4D3D7BEA"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i/>
          <w:iCs/>
          <w:color w:val="000000" w:themeColor="text1"/>
          <w:sz w:val="28"/>
          <w:szCs w:val="28"/>
        </w:rPr>
        <w:t>3.1. Đối với khối lớp 1</w:t>
      </w:r>
    </w:p>
    <w:p w14:paraId="6AA102A1" w14:textId="2432B824"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a) Thời gian tổ chức các hoạt động giáo dục theo tuần/tháng trong năm học và số lượng tiết học và số lượng tiết học các môn học, hoạt động giáo dục thực hiện theo tuần trong năm học </w:t>
      </w:r>
      <w:r w:rsidR="00C66961" w:rsidRPr="00FE7F1B">
        <w:rPr>
          <w:rFonts w:ascii="Times New Roman" w:hAnsi="Times New Roman"/>
          <w:bCs/>
          <w:color w:val="000000" w:themeColor="text1"/>
          <w:sz w:val="28"/>
          <w:szCs w:val="28"/>
        </w:rPr>
        <w:t xml:space="preserve">(Phụ lục 4 - </w:t>
      </w:r>
      <w:r w:rsidRPr="00FE7F1B">
        <w:rPr>
          <w:rFonts w:ascii="Times New Roman" w:hAnsi="Times New Roman"/>
          <w:bCs/>
          <w:color w:val="000000" w:themeColor="text1"/>
          <w:sz w:val="28"/>
          <w:szCs w:val="28"/>
        </w:rPr>
        <w:t xml:space="preserve"> đính kèm)</w:t>
      </w:r>
    </w:p>
    <w:p w14:paraId="3DEED7FE" w14:textId="7E0CA81F"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b) Kế hoạch dạy học các môn học, hoạt động giáo dục khối lớp 1 </w:t>
      </w:r>
      <w:r w:rsidR="00C66961" w:rsidRPr="00FE7F1B">
        <w:rPr>
          <w:rFonts w:ascii="Times New Roman" w:hAnsi="Times New Roman"/>
          <w:bCs/>
          <w:color w:val="000000" w:themeColor="text1"/>
          <w:sz w:val="28"/>
          <w:szCs w:val="28"/>
        </w:rPr>
        <w:t xml:space="preserve">(Phụ lục 5 - </w:t>
      </w:r>
      <w:r w:rsidRPr="00FE7F1B">
        <w:rPr>
          <w:rFonts w:ascii="Times New Roman" w:hAnsi="Times New Roman"/>
          <w:bCs/>
          <w:color w:val="000000" w:themeColor="text1"/>
          <w:sz w:val="28"/>
          <w:szCs w:val="28"/>
        </w:rPr>
        <w:t xml:space="preserve"> đính kèm)</w:t>
      </w:r>
    </w:p>
    <w:p w14:paraId="0EE10EA2" w14:textId="1C92F979"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i/>
          <w:iCs/>
          <w:color w:val="000000" w:themeColor="text1"/>
          <w:sz w:val="28"/>
          <w:szCs w:val="28"/>
        </w:rPr>
        <w:t>3.2. Đối với khối lớp 2</w:t>
      </w:r>
    </w:p>
    <w:p w14:paraId="6AFB0AC8" w14:textId="09D7E4B6"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a) Thời gian tổ chức các hoạt động giáo dục theo tuần/tháng trong năm học và số lượng tiết học và số lượng tiết học các môn học, hoạt động giáo dục thực hiện theo tuần trong năm học </w:t>
      </w:r>
      <w:r w:rsidR="00C66961" w:rsidRPr="00FE7F1B">
        <w:rPr>
          <w:rFonts w:ascii="Times New Roman" w:hAnsi="Times New Roman"/>
          <w:bCs/>
          <w:color w:val="000000" w:themeColor="text1"/>
          <w:sz w:val="28"/>
          <w:szCs w:val="28"/>
        </w:rPr>
        <w:t>(Phụ lục 6</w:t>
      </w:r>
      <w:r w:rsidRPr="00FE7F1B">
        <w:rPr>
          <w:rFonts w:ascii="Times New Roman" w:hAnsi="Times New Roman"/>
          <w:bCs/>
          <w:color w:val="000000" w:themeColor="text1"/>
          <w:sz w:val="28"/>
          <w:szCs w:val="28"/>
        </w:rPr>
        <w:t xml:space="preserve"> -  đính kèm)</w:t>
      </w:r>
    </w:p>
    <w:p w14:paraId="3BD981C2" w14:textId="6CB40DB2"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b) Kế hoạch dạy học các môn học, hoạt động giáo dục khối lớp 1 </w:t>
      </w:r>
      <w:r w:rsidR="00C66961" w:rsidRPr="00FE7F1B">
        <w:rPr>
          <w:rFonts w:ascii="Times New Roman" w:hAnsi="Times New Roman"/>
          <w:bCs/>
          <w:color w:val="000000" w:themeColor="text1"/>
          <w:sz w:val="28"/>
          <w:szCs w:val="28"/>
        </w:rPr>
        <w:t>(Phụ lục 7</w:t>
      </w:r>
      <w:r w:rsidRPr="00FE7F1B">
        <w:rPr>
          <w:rFonts w:ascii="Times New Roman" w:hAnsi="Times New Roman"/>
          <w:bCs/>
          <w:color w:val="000000" w:themeColor="text1"/>
          <w:sz w:val="28"/>
          <w:szCs w:val="28"/>
        </w:rPr>
        <w:t xml:space="preserve"> đính kèm)</w:t>
      </w:r>
    </w:p>
    <w:p w14:paraId="2253C6EC" w14:textId="51AA3A59"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i/>
          <w:iCs/>
          <w:color w:val="000000" w:themeColor="text1"/>
          <w:sz w:val="28"/>
          <w:szCs w:val="28"/>
        </w:rPr>
        <w:t>3.3. Đối với khối lớp 3</w:t>
      </w:r>
    </w:p>
    <w:p w14:paraId="0302FE3D" w14:textId="3A9E22C3"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a) Thời gian tổ chức các hoạt động giáo dục theo tuần/tháng trong năm học và số lượng tiết học và số lượng tiết học các môn học, hoạt động giáo dục thực hiện theo tuần trong năm học </w:t>
      </w:r>
      <w:r w:rsidR="00C66961" w:rsidRPr="00FE7F1B">
        <w:rPr>
          <w:rFonts w:ascii="Times New Roman" w:hAnsi="Times New Roman"/>
          <w:bCs/>
          <w:color w:val="000000" w:themeColor="text1"/>
          <w:sz w:val="28"/>
          <w:szCs w:val="28"/>
        </w:rPr>
        <w:t>(Phụ lục 8</w:t>
      </w:r>
      <w:r w:rsidRPr="00FE7F1B">
        <w:rPr>
          <w:rFonts w:ascii="Times New Roman" w:hAnsi="Times New Roman"/>
          <w:bCs/>
          <w:color w:val="000000" w:themeColor="text1"/>
          <w:sz w:val="28"/>
          <w:szCs w:val="28"/>
        </w:rPr>
        <w:t xml:space="preserve"> -  đính kèm)</w:t>
      </w:r>
    </w:p>
    <w:p w14:paraId="24E02DF9" w14:textId="7533EF19"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b) Kế hoạch dạy học các môn học, hoạt động giáo dục khối lớp 1 </w:t>
      </w:r>
      <w:r w:rsidR="00C66961" w:rsidRPr="00FE7F1B">
        <w:rPr>
          <w:rFonts w:ascii="Times New Roman" w:hAnsi="Times New Roman"/>
          <w:bCs/>
          <w:color w:val="000000" w:themeColor="text1"/>
          <w:sz w:val="28"/>
          <w:szCs w:val="28"/>
        </w:rPr>
        <w:t>(Phụ lục 9</w:t>
      </w:r>
      <w:r w:rsidRPr="00FE7F1B">
        <w:rPr>
          <w:rFonts w:ascii="Times New Roman" w:hAnsi="Times New Roman"/>
          <w:bCs/>
          <w:color w:val="000000" w:themeColor="text1"/>
          <w:sz w:val="28"/>
          <w:szCs w:val="28"/>
        </w:rPr>
        <w:t xml:space="preserve"> đính kèm)</w:t>
      </w:r>
    </w:p>
    <w:p w14:paraId="47506BB2" w14:textId="1AD20B7E"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i/>
          <w:iCs/>
          <w:color w:val="000000" w:themeColor="text1"/>
          <w:sz w:val="28"/>
          <w:szCs w:val="28"/>
        </w:rPr>
        <w:t>3.4. Đối với khối lớp 4</w:t>
      </w:r>
    </w:p>
    <w:p w14:paraId="73406C05" w14:textId="539F141F"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a) Thời gian tổ chức các hoạt động giáo dục theo tuần/tháng trong năm học và số lượng tiết học và số lượng tiết học các môn học, hoạt động giáo dục thực hiện theo tuần trong năm học </w:t>
      </w:r>
      <w:r w:rsidR="00C66961" w:rsidRPr="00FE7F1B">
        <w:rPr>
          <w:rFonts w:ascii="Times New Roman" w:hAnsi="Times New Roman"/>
          <w:bCs/>
          <w:color w:val="000000" w:themeColor="text1"/>
          <w:sz w:val="28"/>
          <w:szCs w:val="28"/>
        </w:rPr>
        <w:t xml:space="preserve">(Phụ lục 10 - </w:t>
      </w:r>
      <w:r w:rsidRPr="00FE7F1B">
        <w:rPr>
          <w:rFonts w:ascii="Times New Roman" w:hAnsi="Times New Roman"/>
          <w:bCs/>
          <w:color w:val="000000" w:themeColor="text1"/>
          <w:sz w:val="28"/>
          <w:szCs w:val="28"/>
        </w:rPr>
        <w:t xml:space="preserve"> đính kèm)</w:t>
      </w:r>
    </w:p>
    <w:p w14:paraId="097CEC4A" w14:textId="7D25FF58"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lastRenderedPageBreak/>
        <w:t xml:space="preserve">b) Kế hoạch dạy học các môn học, hoạt động giáo dục khối lớp 1 </w:t>
      </w:r>
      <w:r w:rsidR="00C66961" w:rsidRPr="00FE7F1B">
        <w:rPr>
          <w:rFonts w:ascii="Times New Roman" w:hAnsi="Times New Roman"/>
          <w:bCs/>
          <w:color w:val="000000" w:themeColor="text1"/>
          <w:sz w:val="28"/>
          <w:szCs w:val="28"/>
        </w:rPr>
        <w:t>(Phụ lục 11</w:t>
      </w:r>
      <w:r w:rsidRPr="00FE7F1B">
        <w:rPr>
          <w:rFonts w:ascii="Times New Roman" w:hAnsi="Times New Roman"/>
          <w:bCs/>
          <w:color w:val="000000" w:themeColor="text1"/>
          <w:sz w:val="28"/>
          <w:szCs w:val="28"/>
        </w:rPr>
        <w:t xml:space="preserve"> đính kèm)</w:t>
      </w:r>
    </w:p>
    <w:p w14:paraId="188178B9" w14:textId="00DE307B"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i/>
          <w:iCs/>
          <w:color w:val="000000" w:themeColor="text1"/>
          <w:sz w:val="28"/>
          <w:szCs w:val="28"/>
        </w:rPr>
        <w:t>3.5. Đối với khối lớp 5</w:t>
      </w:r>
    </w:p>
    <w:p w14:paraId="3A0120A2" w14:textId="04CCB5C1"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a) Thời gian tổ chức các hoạt động giáo dục theo tuần/tháng trong năm học và số lượng tiết học và số lượng tiết học các môn học, hoạt động giáo dục thực hiện theo tuần trong năm học </w:t>
      </w:r>
      <w:r w:rsidR="000C45C2" w:rsidRPr="00FE7F1B">
        <w:rPr>
          <w:rFonts w:ascii="Times New Roman" w:hAnsi="Times New Roman"/>
          <w:bCs/>
          <w:color w:val="000000" w:themeColor="text1"/>
          <w:sz w:val="28"/>
          <w:szCs w:val="28"/>
        </w:rPr>
        <w:t>(Phụ lục 12</w:t>
      </w:r>
      <w:r w:rsidRPr="00FE7F1B">
        <w:rPr>
          <w:rFonts w:ascii="Times New Roman" w:hAnsi="Times New Roman"/>
          <w:bCs/>
          <w:color w:val="000000" w:themeColor="text1"/>
          <w:sz w:val="28"/>
          <w:szCs w:val="28"/>
        </w:rPr>
        <w:t xml:space="preserve"> đính kèm)</w:t>
      </w:r>
    </w:p>
    <w:p w14:paraId="584DAF02" w14:textId="62DD525C"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b) Kế hoạch dạy học các môn học, hoạt động giáo dục khối lớp 1 </w:t>
      </w:r>
      <w:r w:rsidR="000C45C2" w:rsidRPr="00FE7F1B">
        <w:rPr>
          <w:rFonts w:ascii="Times New Roman" w:hAnsi="Times New Roman"/>
          <w:bCs/>
          <w:color w:val="000000" w:themeColor="text1"/>
          <w:sz w:val="28"/>
          <w:szCs w:val="28"/>
        </w:rPr>
        <w:t>(Phụ lục 13</w:t>
      </w:r>
      <w:r w:rsidRPr="00FE7F1B">
        <w:rPr>
          <w:rFonts w:ascii="Times New Roman" w:hAnsi="Times New Roman"/>
          <w:bCs/>
          <w:color w:val="000000" w:themeColor="text1"/>
          <w:sz w:val="28"/>
          <w:szCs w:val="28"/>
        </w:rPr>
        <w:t xml:space="preserve"> đính kèm)</w:t>
      </w:r>
    </w:p>
    <w:p w14:paraId="373FB67F" w14:textId="77777777" w:rsidR="0091431C" w:rsidRPr="003359EF" w:rsidRDefault="0091431C" w:rsidP="00FE7F1B">
      <w:pPr>
        <w:spacing w:after="120"/>
        <w:ind w:firstLine="709"/>
        <w:jc w:val="both"/>
        <w:rPr>
          <w:rFonts w:ascii="Times New Roman" w:hAnsi="Times New Roman"/>
          <w:b/>
          <w:bCs/>
          <w:i/>
          <w:color w:val="000000" w:themeColor="text1"/>
          <w:sz w:val="28"/>
          <w:szCs w:val="28"/>
          <w:lang w:val="nb-NO"/>
        </w:rPr>
      </w:pPr>
      <w:r w:rsidRPr="003359EF">
        <w:rPr>
          <w:rFonts w:ascii="Times New Roman" w:hAnsi="Times New Roman"/>
          <w:b/>
          <w:color w:val="000000" w:themeColor="text1"/>
          <w:spacing w:val="-4"/>
          <w:sz w:val="28"/>
          <w:szCs w:val="28"/>
          <w:lang w:val="vi-VN"/>
        </w:rPr>
        <w:t xml:space="preserve">V. </w:t>
      </w:r>
      <w:r w:rsidRPr="003359EF">
        <w:rPr>
          <w:rFonts w:ascii="Times New Roman" w:hAnsi="Times New Roman"/>
          <w:b/>
          <w:bCs/>
          <w:color w:val="000000" w:themeColor="text1"/>
          <w:sz w:val="28"/>
          <w:szCs w:val="28"/>
        </w:rPr>
        <w:t>NHIỆM VỤ CỤ THỂ VÀ BIỆN PHÁP THỰC HIỆN</w:t>
      </w:r>
      <w:r w:rsidRPr="003359EF">
        <w:rPr>
          <w:rFonts w:ascii="Times New Roman" w:hAnsi="Times New Roman"/>
          <w:b/>
          <w:bCs/>
          <w:i/>
          <w:color w:val="000000" w:themeColor="text1"/>
          <w:sz w:val="28"/>
          <w:szCs w:val="28"/>
          <w:lang w:val="nb-NO"/>
        </w:rPr>
        <w:t xml:space="preserve"> </w:t>
      </w:r>
    </w:p>
    <w:p w14:paraId="2248E6A7" w14:textId="1E984EBC"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bCs/>
          <w:color w:val="000000" w:themeColor="text1"/>
          <w:sz w:val="28"/>
          <w:szCs w:val="28"/>
          <w:lang w:val="nb-NO"/>
        </w:rPr>
        <w:t xml:space="preserve">1. </w:t>
      </w:r>
      <w:r w:rsidRPr="003359EF">
        <w:rPr>
          <w:rFonts w:ascii="Times New Roman" w:hAnsi="Times New Roman"/>
          <w:b/>
          <w:color w:val="000000" w:themeColor="text1"/>
          <w:spacing w:val="-2"/>
          <w:sz w:val="28"/>
          <w:szCs w:val="28"/>
        </w:rPr>
        <w:t>Thực hiện các giải pháp đảm bảo an toàn trường học</w:t>
      </w:r>
    </w:p>
    <w:p w14:paraId="61C55734"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a) Yêu cầu:</w:t>
      </w:r>
    </w:p>
    <w:p w14:paraId="6AAF4B1E"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Nhà trường chủ động xây dựng các phương án an toàn trường học, phòng chống dịch bệnh, tai nạn học đường; chuẩn bị tốt các hoạt động duy trì vệ sinh môi trường và các phương án bảo đảm sức khỏe cho đội ngũ GV-NV-HS. </w:t>
      </w:r>
    </w:p>
    <w:p w14:paraId="61E1A6F2" w14:textId="3301B7B8" w:rsidR="0091431C" w:rsidRPr="00FE7F1B" w:rsidRDefault="000C45C2"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b</w:t>
      </w:r>
      <w:r w:rsidR="0091431C" w:rsidRPr="00FE7F1B">
        <w:rPr>
          <w:rFonts w:ascii="Times New Roman" w:hAnsi="Times New Roman"/>
          <w:bCs/>
          <w:color w:val="000000" w:themeColor="text1"/>
          <w:sz w:val="28"/>
          <w:szCs w:val="28"/>
        </w:rPr>
        <w:t>) Biện pháp</w:t>
      </w:r>
    </w:p>
    <w:p w14:paraId="28CE8515"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Xây dựng công tác bảo đảm môi trường giáo dục an toàn, lành mạnh, thân thiện, phòng chống bạo lực học đường.</w:t>
      </w:r>
    </w:p>
    <w:p w14:paraId="15D43113" w14:textId="31E94A68"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Chuẩn bị các phương án tổ chức dạy học theo các hình thức linh</w:t>
      </w:r>
      <w:r w:rsidR="000C45C2" w:rsidRPr="00FE7F1B">
        <w:rPr>
          <w:rFonts w:ascii="Times New Roman" w:hAnsi="Times New Roman"/>
          <w:bCs/>
          <w:color w:val="000000" w:themeColor="text1"/>
          <w:sz w:val="28"/>
          <w:szCs w:val="28"/>
        </w:rPr>
        <w:t xml:space="preserve"> hoạt (trực tuyến và</w:t>
      </w:r>
      <w:r w:rsidRPr="00FE7F1B">
        <w:rPr>
          <w:rFonts w:ascii="Times New Roman" w:hAnsi="Times New Roman"/>
          <w:bCs/>
          <w:color w:val="000000" w:themeColor="text1"/>
          <w:sz w:val="28"/>
          <w:szCs w:val="28"/>
        </w:rPr>
        <w:t xml:space="preserve"> trực tiếp), phù hợp với tâm sinh lí học sinh đề phòng trường hợp xảy ra thiên tai, dịch bệnh.</w:t>
      </w:r>
    </w:p>
    <w:p w14:paraId="086B7375"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Chú trọng và tăng cường giáo dục đạo đức lối sống, giá trị sống, kỹ năng sống, hiểu biết xã hội cho học sinh; giáo dục học sinh thái độ, hành vi đạo đức đúng, biết lễ phép, kính trọng người lớn, ứng xử có văn hóa, có kỹ năng sống, thực hiện tốt nếp sống văn hóa khi đến nơi công cộng.</w:t>
      </w:r>
    </w:p>
    <w:p w14:paraId="1D3902E8" w14:textId="1E1F6F62"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c) Chỉ tiêu</w:t>
      </w:r>
    </w:p>
    <w:p w14:paraId="2F3148FC"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100% CB-GV-NV cam kết thực hiện tốt các quy định về đạo đức nhà giáo, gương mẫu, coi trọng việc rèn luyện phẩm chất, lối sống, lương tâm nghề nghiệp; tạo cơ hội, động viên, khuyến khích giáo viên, cán bộ quản lí giáo dục học tập và sáng tạo; ngăn ngừa và đấu tranh kiên quyết với các biểu hiện vi phạm pháp luật.</w:t>
      </w:r>
    </w:p>
    <w:p w14:paraId="10C9C910"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Tổ chức thực hiện hiệu quả các hoạt động thực hành, hoạt động trải nghiệm, rèn kỹ năng vận dụng kiến thức vào thực tiễn, phù hợp với tình hình thực tế của nhà trường, địa phương và khả năng học tập của học sinh. </w:t>
      </w:r>
    </w:p>
    <w:p w14:paraId="2833124D" w14:textId="32B937D3" w:rsidR="0091431C" w:rsidRPr="00FE7F1B" w:rsidRDefault="0091431C" w:rsidP="00FE7F1B">
      <w:pPr>
        <w:spacing w:after="120"/>
        <w:ind w:firstLine="709"/>
        <w:jc w:val="both"/>
        <w:rPr>
          <w:rFonts w:ascii="Times New Roman" w:hAnsi="Times New Roman"/>
          <w:bCs/>
          <w:color w:val="000000" w:themeColor="text1"/>
          <w:sz w:val="28"/>
          <w:szCs w:val="28"/>
        </w:rPr>
      </w:pPr>
      <w:r w:rsidRPr="009E12F7">
        <w:rPr>
          <w:rFonts w:ascii="Times New Roman" w:hAnsi="Times New Roman"/>
          <w:b/>
          <w:bCs/>
          <w:color w:val="000000" w:themeColor="text1"/>
          <w:sz w:val="28"/>
          <w:szCs w:val="28"/>
          <w:lang w:val="nb-NO"/>
        </w:rPr>
        <w:t>2. Thực hiện Chương trình, kế hoạch giáo dục đảm bảo chất lượng cao, phù hợp với điều kiện thực tế của đơn vị</w:t>
      </w:r>
    </w:p>
    <w:p w14:paraId="4A51E33F"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a) Yêu cầu</w:t>
      </w:r>
    </w:p>
    <w:p w14:paraId="4287C878"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Tổ chức xây dựng kế hoạch giáo dục của nhà trường, kế hoạch dạy học các môn học, hoạt động giáo dục và kế hoạch bài dạy theo công văn số </w:t>
      </w:r>
      <w:r w:rsidRPr="00FE7F1B">
        <w:rPr>
          <w:rFonts w:ascii="Times New Roman" w:hAnsi="Times New Roman"/>
          <w:bCs/>
          <w:color w:val="000000" w:themeColor="text1"/>
          <w:sz w:val="28"/>
          <w:szCs w:val="28"/>
        </w:rPr>
        <w:lastRenderedPageBreak/>
        <w:t xml:space="preserve">2345/BGDĐT-GDTH ngày 07 tháng 6 năm 2021 về việc hướng dẫn xây dựng kế hoạch nhà trường cấp tiểu học của Bộ GD-ĐT;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bảo đảm cuối năm học đạt được yêu cầu cần đạt theo quy định của chương trình. </w:t>
      </w:r>
    </w:p>
    <w:p w14:paraId="6E22829A"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b) Biện pháp </w:t>
      </w:r>
    </w:p>
    <w:p w14:paraId="3CF93413"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Nhà trường tiếp tục thực hiện Chương trình giáo dục phổ thông 2018 từ lớp 1 đến lớp 5 theo các văn bản hướng dẫn chuyên môn đối với cấp tiểu học đã được Bộ GD-ĐT ban hành, cụ thể: </w:t>
      </w:r>
    </w:p>
    <w:p w14:paraId="3F4F868F" w14:textId="77777777" w:rsidR="0091431C" w:rsidRPr="00FE7F1B" w:rsidRDefault="0091431C" w:rsidP="00FE7F1B">
      <w:pPr>
        <w:spacing w:after="120"/>
        <w:ind w:firstLine="709"/>
        <w:jc w:val="both"/>
        <w:rPr>
          <w:rFonts w:ascii="Times New Roman" w:hAnsi="Times New Roman"/>
          <w:bCs/>
          <w:color w:val="000000" w:themeColor="text1"/>
          <w:sz w:val="28"/>
          <w:szCs w:val="28"/>
        </w:rPr>
      </w:pPr>
      <w:bookmarkStart w:id="0" w:name="_Hlk81232382"/>
      <w:r w:rsidRPr="00FE7F1B">
        <w:rPr>
          <w:rFonts w:ascii="Times New Roman" w:hAnsi="Times New Roman"/>
          <w:bCs/>
          <w:color w:val="000000" w:themeColor="text1"/>
          <w:sz w:val="28"/>
          <w:szCs w:val="28"/>
        </w:rPr>
        <w:t>Đảm bảo tỷ lệ 01 phòng học/lớp, phấn đấu đảm bảo cơ sở vật chất, sĩ số học sinh/lớp theo quy định tại Điều lệ trường tiểu học; có đủ thiết bị dạy học tối thiểu theo quy định; phấn đấu đạt tỷ lệ 1,5 giáo viên/lớp và cơ cấu giáo viên để dạy đủ các môn học và hoạt động giáo dục theo quy định.</w:t>
      </w:r>
    </w:p>
    <w:bookmarkEnd w:id="0"/>
    <w:p w14:paraId="68E9E4A1"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Thực hiện dạy học các môn học và hoạt động giáo dục bắt buộc, các môn học tự chọn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14:paraId="6FF4D5AB" w14:textId="7C81BF03" w:rsidR="0091431C" w:rsidRPr="00FE7F1B" w:rsidRDefault="0091431C" w:rsidP="00FE7F1B">
      <w:pPr>
        <w:spacing w:after="120"/>
        <w:ind w:firstLine="709"/>
        <w:jc w:val="both"/>
        <w:rPr>
          <w:rFonts w:ascii="Times New Roman" w:hAnsi="Times New Roman"/>
          <w:bCs/>
          <w:color w:val="000000" w:themeColor="text1"/>
          <w:sz w:val="28"/>
          <w:szCs w:val="28"/>
        </w:rPr>
      </w:pPr>
      <w:bookmarkStart w:id="1" w:name="_Hlk81232519"/>
      <w:r w:rsidRPr="00FE7F1B">
        <w:rPr>
          <w:rFonts w:ascii="Times New Roman" w:hAnsi="Times New Roman"/>
          <w:bCs/>
          <w:color w:val="000000" w:themeColor="text1"/>
          <w:sz w:val="28"/>
          <w:szCs w:val="28"/>
        </w:rPr>
        <w:t>Tổ chức dạy học 02 buổi/ngày (đảm bảo 100% học sinh học 02 buổi/ngày),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w:t>
      </w:r>
      <w:r w:rsidR="00E1457B" w:rsidRPr="00FE7F1B">
        <w:rPr>
          <w:rFonts w:ascii="Times New Roman" w:hAnsi="Times New Roman"/>
          <w:bCs/>
          <w:color w:val="000000" w:themeColor="text1"/>
          <w:sz w:val="28"/>
          <w:szCs w:val="28"/>
        </w:rPr>
        <w:t>iểu học; thời khóa biểu</w:t>
      </w:r>
      <w:r w:rsidRPr="00FE7F1B">
        <w:rPr>
          <w:rFonts w:ascii="Times New Roman" w:hAnsi="Times New Roman"/>
          <w:bCs/>
          <w:color w:val="000000" w:themeColor="text1"/>
          <w:sz w:val="28"/>
          <w:szCs w:val="28"/>
        </w:rPr>
        <w:t xml:space="preserve">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bookmarkStart w:id="2" w:name="_Hlk76326919"/>
      <w:bookmarkEnd w:id="1"/>
      <w:r w:rsidR="00E1457B" w:rsidRPr="00FE7F1B">
        <w:rPr>
          <w:rFonts w:ascii="Times New Roman" w:hAnsi="Times New Roman"/>
          <w:bCs/>
          <w:color w:val="000000" w:themeColor="text1"/>
          <w:sz w:val="28"/>
          <w:szCs w:val="28"/>
        </w:rPr>
        <w:t xml:space="preserve"> và tình hình thực tế của địa phương.</w:t>
      </w:r>
    </w:p>
    <w:p w14:paraId="1EB5F184" w14:textId="37A2C7DD"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Xây dựng kế hoạch tổ chức bán trú với nội dung, hình thức phù hợp điều kiện thực tế, trên cơ sở thống nhất, tự nguyện của học sinh, cha mẹ học sinh và theo sự chỉ đạo, hướng dẫn của cơ quan quản lý cấp trên; các hoạt động bán trú được tổ chức trong khoảng thời gian từ sau giờ học buổi sáng (từ 07g30) đến trước khi bắt đầu giờ học buổi chiều (từ 14g00), thông qua hoạt động bán trú góp phần rèn luyện học sinh về kỹ năng sống, đạo đức, tính kỷ luật, tự phục vụ, trách nhiệm, chia sẻ, yêu thương; việc tổ chức hoạt độn</w:t>
      </w:r>
      <w:r w:rsidR="00E1457B" w:rsidRPr="00FE7F1B">
        <w:rPr>
          <w:rFonts w:ascii="Times New Roman" w:hAnsi="Times New Roman"/>
          <w:bCs/>
          <w:color w:val="000000" w:themeColor="text1"/>
          <w:sz w:val="28"/>
          <w:szCs w:val="28"/>
        </w:rPr>
        <w:t xml:space="preserve">g bán trú linh hoạt, </w:t>
      </w:r>
      <w:r w:rsidRPr="00FE7F1B">
        <w:rPr>
          <w:rFonts w:ascii="Times New Roman" w:hAnsi="Times New Roman"/>
          <w:bCs/>
          <w:color w:val="000000" w:themeColor="text1"/>
          <w:sz w:val="28"/>
          <w:szCs w:val="28"/>
        </w:rPr>
        <w:t>bao gồm các hoạt động: tổ chức ăn trưa, ngủ trưa, v</w:t>
      </w:r>
      <w:r w:rsidR="00E1457B" w:rsidRPr="00FE7F1B">
        <w:rPr>
          <w:rFonts w:ascii="Times New Roman" w:hAnsi="Times New Roman"/>
          <w:bCs/>
          <w:color w:val="000000" w:themeColor="text1"/>
          <w:sz w:val="28"/>
          <w:szCs w:val="28"/>
        </w:rPr>
        <w:t>ui chơi, giải trí,…cho học sinh.</w:t>
      </w:r>
      <w:r w:rsidRPr="00FE7F1B">
        <w:rPr>
          <w:rFonts w:ascii="Times New Roman" w:hAnsi="Times New Roman"/>
          <w:bCs/>
          <w:color w:val="000000" w:themeColor="text1"/>
          <w:sz w:val="28"/>
          <w:szCs w:val="28"/>
        </w:rPr>
        <w:t xml:space="preserve"> </w:t>
      </w:r>
      <w:r w:rsidR="00E1457B" w:rsidRPr="00FE7F1B">
        <w:rPr>
          <w:rFonts w:ascii="Times New Roman" w:hAnsi="Times New Roman"/>
          <w:bCs/>
          <w:color w:val="000000" w:themeColor="text1"/>
          <w:sz w:val="28"/>
          <w:szCs w:val="28"/>
        </w:rPr>
        <w:t>Bữa ăn trưa của bán trú</w:t>
      </w:r>
      <w:r w:rsidRPr="00FE7F1B">
        <w:rPr>
          <w:rFonts w:ascii="Times New Roman" w:hAnsi="Times New Roman"/>
          <w:bCs/>
          <w:color w:val="000000" w:themeColor="text1"/>
          <w:sz w:val="28"/>
          <w:szCs w:val="28"/>
        </w:rPr>
        <w:t xml:space="preserve"> bảo đảm an toàn, vệ sinh thực phẩm, bảo đảm dinh dưỡng, sức khỏe cho học sinh.</w:t>
      </w:r>
      <w:bookmarkEnd w:id="2"/>
    </w:p>
    <w:p w14:paraId="44FF1A1D" w14:textId="453DF669"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Tổ chức các hoạt động cho học sinh sau giờ học chính khóa trong ngày là hoạt động theo nhu cầu, sở thích của học sinh </w:t>
      </w:r>
      <w:r w:rsidR="009E12F7" w:rsidRPr="00FE7F1B">
        <w:rPr>
          <w:rFonts w:ascii="Times New Roman" w:hAnsi="Times New Roman"/>
          <w:bCs/>
          <w:color w:val="000000" w:themeColor="text1"/>
          <w:sz w:val="28"/>
          <w:szCs w:val="28"/>
        </w:rPr>
        <w:t>nhằm phát triển kĩ năng sống cho học sinh.</w:t>
      </w:r>
    </w:p>
    <w:p w14:paraId="0999971E"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c) Chỉ tiêu </w:t>
      </w:r>
    </w:p>
    <w:p w14:paraId="6446FF70"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lastRenderedPageBreak/>
        <w:t>- 100% học sinh học 02 buổi/ngày; không có tình trạng bỏ học.</w:t>
      </w:r>
    </w:p>
    <w:p w14:paraId="12C2459B"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Hoàn thành chương trình lớp học: 99,5%.</w:t>
      </w:r>
    </w:p>
    <w:p w14:paraId="41F4FD96"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Hoàn thành chương trình tiểu học: 100%.</w:t>
      </w:r>
    </w:p>
    <w:p w14:paraId="6EB138C2" w14:textId="56859119" w:rsidR="0091431C" w:rsidRPr="003359EF" w:rsidRDefault="0091431C" w:rsidP="00FE7F1B">
      <w:pPr>
        <w:spacing w:after="120"/>
        <w:ind w:firstLine="709"/>
        <w:jc w:val="both"/>
        <w:rPr>
          <w:rFonts w:ascii="Times New Roman" w:hAnsi="Times New Roman"/>
          <w:b/>
          <w:bCs/>
          <w:i/>
          <w:iCs/>
          <w:color w:val="000000" w:themeColor="text1"/>
          <w:sz w:val="28"/>
          <w:szCs w:val="28"/>
          <w:lang w:val="nb-NO"/>
        </w:rPr>
      </w:pPr>
      <w:r w:rsidRPr="003359EF">
        <w:rPr>
          <w:rFonts w:ascii="Times New Roman" w:hAnsi="Times New Roman"/>
          <w:b/>
          <w:bCs/>
          <w:color w:val="000000" w:themeColor="text1"/>
          <w:sz w:val="28"/>
          <w:szCs w:val="28"/>
        </w:rPr>
        <w:t>3.</w:t>
      </w:r>
      <w:r w:rsidRPr="003359EF">
        <w:rPr>
          <w:rFonts w:ascii="Times New Roman" w:hAnsi="Times New Roman"/>
          <w:b/>
          <w:bCs/>
          <w:color w:val="000000" w:themeColor="text1"/>
          <w:sz w:val="28"/>
          <w:szCs w:val="28"/>
          <w:lang w:val="nb-NO"/>
        </w:rPr>
        <w:t xml:space="preserve"> Triển khai thực hiện dạy học Ngoại ngữ, Tin học</w:t>
      </w:r>
    </w:p>
    <w:p w14:paraId="1FDB5F71" w14:textId="250AEB9F"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bCs/>
          <w:i/>
          <w:color w:val="000000" w:themeColor="text1"/>
          <w:sz w:val="28"/>
          <w:szCs w:val="28"/>
        </w:rPr>
        <w:t xml:space="preserve">3.1. </w:t>
      </w:r>
      <w:r w:rsidRPr="003359EF">
        <w:rPr>
          <w:rFonts w:ascii="Times New Roman" w:hAnsi="Times New Roman"/>
          <w:b/>
          <w:bCs/>
          <w:i/>
          <w:color w:val="000000" w:themeColor="text1"/>
          <w:sz w:val="28"/>
          <w:szCs w:val="28"/>
          <w:lang w:val="vi-VN"/>
        </w:rPr>
        <w:t>Tổ chức dạy học Ngoại ngữ</w:t>
      </w:r>
      <w:r w:rsidRPr="003359EF">
        <w:rPr>
          <w:rFonts w:ascii="Times New Roman" w:hAnsi="Times New Roman"/>
          <w:b/>
          <w:bCs/>
          <w:i/>
          <w:color w:val="000000" w:themeColor="text1"/>
          <w:sz w:val="28"/>
          <w:szCs w:val="28"/>
        </w:rPr>
        <w:t xml:space="preserve"> </w:t>
      </w:r>
    </w:p>
    <w:p w14:paraId="3DE93A5B"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a) Yêu cầu</w:t>
      </w:r>
    </w:p>
    <w:p w14:paraId="377099C3" w14:textId="77777777" w:rsidR="0091431C" w:rsidRPr="00FE7F1B" w:rsidRDefault="0091431C" w:rsidP="00FE7F1B">
      <w:pPr>
        <w:spacing w:after="120"/>
        <w:ind w:firstLine="709"/>
        <w:jc w:val="both"/>
        <w:rPr>
          <w:rFonts w:ascii="Times New Roman" w:hAnsi="Times New Roman"/>
          <w:bCs/>
          <w:color w:val="000000" w:themeColor="text1"/>
          <w:sz w:val="28"/>
          <w:szCs w:val="28"/>
        </w:rPr>
      </w:pPr>
      <w:bookmarkStart w:id="3" w:name="_Hlk82610120"/>
      <w:r w:rsidRPr="00FE7F1B">
        <w:rPr>
          <w:rFonts w:ascii="Times New Roman" w:hAnsi="Times New Roman"/>
          <w:bCs/>
          <w:color w:val="000000" w:themeColor="text1"/>
          <w:sz w:val="28"/>
          <w:szCs w:val="28"/>
        </w:rPr>
        <w:t>- Tiếp tục thực hiện Quyết định số 2769/QĐ-UBND ngày 29 tháng 6 năm 2019 về Đề án dạy học ngoại ngữ trong hệ thống giáo dục quốc dân ban hành theo Quyết định số 2080/QĐ-TTG ngày 22 tháng 12 năm 2017 của Thủ tướng Chính phủ trên địa bàn thành phố Hồ Chí Minh giai đoạn 2019 - 2025.</w:t>
      </w:r>
    </w:p>
    <w:bookmarkEnd w:id="3"/>
    <w:p w14:paraId="75C7AC79"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Thực hiện công văn số 681/BGDĐT-GDTH của Bộ GDĐT về việc hướng dẫn tổ chức dạy học môn tiếng Anh tự chọn lớp 1, lớp 2 theo chương trình Chương trình GDPT 2018 và công văn số 1183/GDĐT-TH ngày 23 tháng 4 năm 2020 của Sở GDĐT về hướng dẫn tổ chức dạy học môn tiếng Anh lớp 1 kể từ năm học 2020-2021 theo chương trình GDPT 2018; Công văn số 816/BGDĐT-GDTH ngày 09 tháng 3 năm 2022 về việc tổ chức dạy học môn Tiếng Anh và môn Tin học bắt buộc theo Chương trình giáo dục phổ thông 2018 cấp tiểu học từ lớp 3. </w:t>
      </w:r>
    </w:p>
    <w:p w14:paraId="0830879C"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Sách giáo khoa và tài liệu tham khảo thực hiện theo quy định của Bộ GD-ĐT, cụ thể: đối với lớp 1, lớp 2 lựa chọn sách giáo khoa theo danh mục sách giáo khoa đã được Bộ GDĐT ban hành và Quyết định số 1188/QĐ-UBND; Quyết định số 2361/QĐ-UBND đối với lớp 3, 4, 5. </w:t>
      </w:r>
    </w:p>
    <w:p w14:paraId="48CF23A5" w14:textId="1223B298"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Đảm bảo thực hiện ng</w:t>
      </w:r>
      <w:r w:rsidR="009E12F7" w:rsidRPr="00FE7F1B">
        <w:rPr>
          <w:rFonts w:ascii="Times New Roman" w:hAnsi="Times New Roman"/>
          <w:bCs/>
          <w:color w:val="000000" w:themeColor="text1"/>
          <w:sz w:val="28"/>
          <w:szCs w:val="28"/>
        </w:rPr>
        <w:t>hiêm túc hồ sơ giáo viên người nước ngoài</w:t>
      </w:r>
      <w:r w:rsidRPr="00FE7F1B">
        <w:rPr>
          <w:rFonts w:ascii="Times New Roman" w:hAnsi="Times New Roman"/>
          <w:bCs/>
          <w:color w:val="000000" w:themeColor="text1"/>
          <w:sz w:val="28"/>
          <w:szCs w:val="28"/>
        </w:rPr>
        <w:t xml:space="preserve"> đầy đủ theo quy định của Sở GD-ĐT.</w:t>
      </w:r>
    </w:p>
    <w:p w14:paraId="4D973EB7"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Đảm bảo thực hiện dạy đủ 04 kĩ năng nghe - nói - đọc - viết cho học sinh, trong đó tập trung phát triển 02 kĩ năng nghe - nói, nhất là đối với học sinh lớp 1. Đa dạng hình thức dạy và học tiếng Anh, tạo môi trường ngôn ngữ thuận lợi, tạo cơ hội để học sinh được thể hiện khả năng nói tiếng Anh.</w:t>
      </w:r>
    </w:p>
    <w:p w14:paraId="3E4DE126"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Thực hiện đổi mới kiểm tra đánh giá theo hướng phát triển năng lực học sinh; tập trung vào đánh giá thường xuyên để hỗ trợ học tập; bài kiểm tra cuối học kỳ cần có đủ cả bốn kỹ năng theo quy định. Khuyến khích học sinh tham gia các kỳ thi lấy chứng chỉ tiếng Anh theo chuẩn quốc tế.</w:t>
      </w:r>
    </w:p>
    <w:p w14:paraId="4CC35382"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b) Biện pháp</w:t>
      </w:r>
    </w:p>
    <w:p w14:paraId="7C6780DC" w14:textId="45948A26"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Nhà trường sắp xếp thời khóa biểu</w:t>
      </w:r>
      <w:r w:rsidR="003D5115" w:rsidRPr="00FE7F1B">
        <w:rPr>
          <w:rFonts w:ascii="Times New Roman" w:hAnsi="Times New Roman"/>
          <w:bCs/>
          <w:color w:val="000000" w:themeColor="text1"/>
          <w:sz w:val="28"/>
          <w:szCs w:val="28"/>
        </w:rPr>
        <w:t xml:space="preserve"> đảm bảo tất cả học sinh các khối</w:t>
      </w:r>
      <w:r w:rsidRPr="00FE7F1B">
        <w:rPr>
          <w:rFonts w:ascii="Times New Roman" w:hAnsi="Times New Roman"/>
          <w:bCs/>
          <w:color w:val="000000" w:themeColor="text1"/>
          <w:sz w:val="28"/>
          <w:szCs w:val="28"/>
        </w:rPr>
        <w:t xml:space="preserve"> </w:t>
      </w:r>
      <w:r w:rsidR="003D5115" w:rsidRPr="00FE7F1B">
        <w:rPr>
          <w:rFonts w:ascii="Times New Roman" w:hAnsi="Times New Roman"/>
          <w:bCs/>
          <w:color w:val="000000" w:themeColor="text1"/>
          <w:sz w:val="28"/>
          <w:szCs w:val="28"/>
        </w:rPr>
        <w:t xml:space="preserve">1 và 2 học tối thiểu 2 tiết/tuần, khối 3, 4, 5 </w:t>
      </w:r>
      <w:r w:rsidRPr="00FE7F1B">
        <w:rPr>
          <w:rFonts w:ascii="Times New Roman" w:hAnsi="Times New Roman"/>
          <w:bCs/>
          <w:color w:val="000000" w:themeColor="text1"/>
          <w:sz w:val="28"/>
          <w:szCs w:val="28"/>
        </w:rPr>
        <w:t xml:space="preserve">tối thiểu từ 04 tiết/tuần trở lên theo chương trình tiếng Anh tiểu học. </w:t>
      </w:r>
    </w:p>
    <w:p w14:paraId="29C76193" w14:textId="6E5E962C" w:rsidR="0091431C" w:rsidRPr="00FE7F1B" w:rsidRDefault="0059620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Tổ chức các loại</w:t>
      </w:r>
      <w:r w:rsidR="0091431C" w:rsidRPr="00FE7F1B">
        <w:rPr>
          <w:rFonts w:ascii="Times New Roman" w:hAnsi="Times New Roman"/>
          <w:bCs/>
          <w:color w:val="000000" w:themeColor="text1"/>
          <w:sz w:val="28"/>
          <w:szCs w:val="28"/>
        </w:rPr>
        <w:t xml:space="preserve"> hình </w:t>
      </w:r>
      <w:r w:rsidRPr="00FE7F1B">
        <w:rPr>
          <w:rFonts w:ascii="Times New Roman" w:hAnsi="Times New Roman"/>
          <w:bCs/>
          <w:color w:val="000000" w:themeColor="text1"/>
          <w:sz w:val="28"/>
          <w:szCs w:val="28"/>
        </w:rPr>
        <w:t xml:space="preserve">học </w:t>
      </w:r>
      <w:r w:rsidR="0091431C" w:rsidRPr="00FE7F1B">
        <w:rPr>
          <w:rFonts w:ascii="Times New Roman" w:hAnsi="Times New Roman"/>
          <w:bCs/>
          <w:color w:val="000000" w:themeColor="text1"/>
          <w:sz w:val="28"/>
          <w:szCs w:val="28"/>
        </w:rPr>
        <w:t>tiếng Anh cho học sinh như sau:</w:t>
      </w:r>
    </w:p>
    <w:p w14:paraId="7E3CBCA6" w14:textId="0D36A82B"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Trung tâm ngoại ngữ </w:t>
      </w:r>
      <w:r w:rsidR="0059620C" w:rsidRPr="00FE7F1B">
        <w:rPr>
          <w:rFonts w:ascii="Times New Roman" w:hAnsi="Times New Roman"/>
          <w:bCs/>
          <w:color w:val="000000" w:themeColor="text1"/>
          <w:sz w:val="28"/>
          <w:szCs w:val="28"/>
        </w:rPr>
        <w:t>Hoàng Việt</w:t>
      </w:r>
      <w:r w:rsidRPr="00FE7F1B">
        <w:rPr>
          <w:rFonts w:ascii="Times New Roman" w:hAnsi="Times New Roman"/>
          <w:bCs/>
          <w:color w:val="000000" w:themeColor="text1"/>
          <w:sz w:val="28"/>
          <w:szCs w:val="28"/>
        </w:rPr>
        <w:t xml:space="preserve">: GV </w:t>
      </w:r>
      <w:r w:rsidR="0059620C" w:rsidRPr="00FE7F1B">
        <w:rPr>
          <w:rFonts w:ascii="Times New Roman" w:hAnsi="Times New Roman"/>
          <w:bCs/>
          <w:color w:val="000000" w:themeColor="text1"/>
          <w:sz w:val="28"/>
          <w:szCs w:val="28"/>
        </w:rPr>
        <w:t>người nước ngoài dạy và rèn kĩ năng giao tiếp cho học sinh.</w:t>
      </w:r>
    </w:p>
    <w:p w14:paraId="3A058E7A" w14:textId="5A35AC99"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lastRenderedPageBreak/>
        <w:t xml:space="preserve">- Yêu cầu các trung tâm thực hiện nghiêm túc về hồ sơ giáo viên </w:t>
      </w:r>
      <w:r w:rsidR="0059620C" w:rsidRPr="00FE7F1B">
        <w:rPr>
          <w:rFonts w:ascii="Times New Roman" w:hAnsi="Times New Roman"/>
          <w:bCs/>
          <w:color w:val="000000" w:themeColor="text1"/>
          <w:sz w:val="28"/>
          <w:szCs w:val="28"/>
        </w:rPr>
        <w:t>người nước ngoài</w:t>
      </w:r>
      <w:r w:rsidRPr="00FE7F1B">
        <w:rPr>
          <w:rFonts w:ascii="Times New Roman" w:hAnsi="Times New Roman"/>
          <w:bCs/>
          <w:color w:val="000000" w:themeColor="text1"/>
          <w:sz w:val="28"/>
          <w:szCs w:val="28"/>
        </w:rPr>
        <w:t xml:space="preserve"> đầy đủ theo quy định của Sở GD-ĐT; tăng cường dự giờ, kiểm tra việc giảng dạy của giáo viên bản ngữ.</w:t>
      </w:r>
    </w:p>
    <w:p w14:paraId="0237A475"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Kinh phí thực hiện trên tinh thần tự nguyện và sự thỏa thuận giữa nhà trường với Cha mẹ học sinh.</w:t>
      </w:r>
    </w:p>
    <w:p w14:paraId="1FCAA0D3" w14:textId="34A33234"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Tổ chức cho giáo viên tiếng Anh phối hợp với giáo viên chủ nhiệm </w:t>
      </w:r>
      <w:r w:rsidR="00480739" w:rsidRPr="00FE7F1B">
        <w:rPr>
          <w:rFonts w:ascii="Times New Roman" w:hAnsi="Times New Roman"/>
          <w:bCs/>
          <w:color w:val="000000" w:themeColor="text1"/>
          <w:sz w:val="28"/>
          <w:szCs w:val="28"/>
        </w:rPr>
        <w:t>t</w:t>
      </w:r>
      <w:r w:rsidRPr="00FE7F1B">
        <w:rPr>
          <w:rFonts w:ascii="Times New Roman" w:hAnsi="Times New Roman"/>
          <w:bCs/>
          <w:color w:val="000000" w:themeColor="text1"/>
          <w:sz w:val="28"/>
          <w:szCs w:val="28"/>
        </w:rPr>
        <w:t>iếp tục tổ chức các hoạt động dạy học theo dự án, theo trạm, vòng tròn đọc hiểu, hoạt động đọc và kể chuyện, quản lý lớp học bằng hò, vè; giảng dạy tiếng Anh qua văn hóa Việt Nam, hình thành kĩ năng ngôn ngữ giúp học sinh làm quen với các kỳ thi Quốc tế,…</w:t>
      </w:r>
    </w:p>
    <w:p w14:paraId="3B888E14" w14:textId="0A873354"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Tổ chuyên môn tiếng Anh tổ chức, hướng dẫn tạo sân chơi cho học sinh tham gia hội thi tiếng Anh do trường, Phòng, Sở GD-ĐT tổ chức. </w:t>
      </w:r>
    </w:p>
    <w:p w14:paraId="00BF5D6D"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Phân công giáo viên phụ trách giảng dạy theo khối lớp tiếp cận và thực hiện việc thiết kế đề kiểm tra tiếng Anh theo chuẩn Quốc tế và chỉ đạo của ngành. </w:t>
      </w:r>
    </w:p>
    <w:p w14:paraId="486FCF00"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Nâng cao chất lượng soạn giảng giáo án trước khi lên lớp kể cả giáo viên bản ngữ. Thực hiện sổ đầu bài ghi nhận xét sau mỗi tiết dạy giữa giáo viên tiếng Anh và giáo viên bản ngữ. Thực hiện đổi mới kiểm tra đánh giá theo hướng phát triển năng lực học sinh; tập trung vào đánh giá thường xuyên để hỗ trợ học tập; bài kiểm tra cuối học kỳ cần có đủ cả bốn kỹ năng Nghe – Nói - Đọc - Viết theo quy định.  </w:t>
      </w:r>
    </w:p>
    <w:p w14:paraId="046519E2"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Rà soát, thẩm định tài liệu theo đúng quy định, đảm bảo xuất bản phẩm, phần mềm dạy học và tài liệu tham khảo sử dụng trong nhà trường thực hiện theo quy định của Thông tư số 21/2014/TT-BGDĐT ngày 07/7/2014 quy định quản lý và sử dụng xuất bản phẩm tham khảo trong các cơ sở giáo dục mầm non, giáo dục phổ thông và giáo dục thường xuyên; các cơ sở giáo dục chịu trách nhiệm về việc triển khai tài liệu và kết quả dạy học Tiếng Anh tại trường.</w:t>
      </w:r>
    </w:p>
    <w:p w14:paraId="359E9ABD"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c) Chỉ tiêu </w:t>
      </w:r>
    </w:p>
    <w:p w14:paraId="20A321E0"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- 100% học sinh toàn trường được học tiếng Anh, được trang bị 4 kĩ năng. </w:t>
      </w:r>
    </w:p>
    <w:p w14:paraId="2D57405B"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- 100% học sinh các lớp đều được học tiếng Anh từ 04 tiết/tuần trở lên.</w:t>
      </w:r>
    </w:p>
    <w:p w14:paraId="074C9C75"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Khuyến khích học sinh và giáo viên tham gia các Hội thi.</w:t>
      </w:r>
    </w:p>
    <w:p w14:paraId="211AED3A" w14:textId="19499DBA" w:rsidR="0091431C" w:rsidRPr="00FE7F1B" w:rsidRDefault="00FB0A5B"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Tổ chức</w:t>
      </w:r>
      <w:r w:rsidR="0091431C" w:rsidRPr="00FE7F1B">
        <w:rPr>
          <w:rFonts w:ascii="Times New Roman" w:hAnsi="Times New Roman"/>
          <w:bCs/>
          <w:color w:val="000000" w:themeColor="text1"/>
          <w:sz w:val="28"/>
          <w:szCs w:val="28"/>
        </w:rPr>
        <w:t xml:space="preserve"> ho</w:t>
      </w:r>
      <w:r w:rsidRPr="00FE7F1B">
        <w:rPr>
          <w:rFonts w:ascii="Times New Roman" w:hAnsi="Times New Roman"/>
          <w:bCs/>
          <w:color w:val="000000" w:themeColor="text1"/>
          <w:sz w:val="28"/>
          <w:szCs w:val="28"/>
        </w:rPr>
        <w:t>ạt động Open house trong</w:t>
      </w:r>
      <w:r w:rsidR="0091431C" w:rsidRPr="00FE7F1B">
        <w:rPr>
          <w:rFonts w:ascii="Times New Roman" w:hAnsi="Times New Roman"/>
          <w:bCs/>
          <w:color w:val="000000" w:themeColor="text1"/>
          <w:sz w:val="28"/>
          <w:szCs w:val="28"/>
        </w:rPr>
        <w:t xml:space="preserve"> giảng dạy môn tiếng Anh.</w:t>
      </w:r>
    </w:p>
    <w:p w14:paraId="210B90CE" w14:textId="2469A99F"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bCs/>
          <w:i/>
          <w:color w:val="000000" w:themeColor="text1"/>
          <w:sz w:val="28"/>
          <w:szCs w:val="28"/>
        </w:rPr>
        <w:t>3.2. Dạy Tin học</w:t>
      </w:r>
    </w:p>
    <w:p w14:paraId="53BEF44B" w14:textId="77777777" w:rsidR="0091431C" w:rsidRPr="003359EF"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Cs/>
          <w:color w:val="000000" w:themeColor="text1"/>
          <w:sz w:val="28"/>
          <w:szCs w:val="28"/>
        </w:rPr>
        <w:t>a) Yêu cầu</w:t>
      </w:r>
    </w:p>
    <w:p w14:paraId="5FAEC9B2" w14:textId="1267DECB"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Tiếp tục thực hiện tổ chức dạy học môn Tin học, đảm bảo 100% học sinh lớp 3,4,5 được học tin học; tổ chức hoạt động giáo dục tin học ở cấp tiểu học theo hướng dẫn tại Công văn số 3539/BGDĐT-GDTH ngày 19/8/2019 về tổ chức dạy học môn Tin học và tổ chức hoạt động giáo dục tin học ở cấp tiểu học từ năm học 2019 - 2020 của Bộ GDĐT và đẩy mạnh tổ chức dạy học môn Tin học tự chọn </w:t>
      </w:r>
      <w:r w:rsidR="00D7507E" w:rsidRPr="00FE7F1B">
        <w:rPr>
          <w:rFonts w:ascii="Times New Roman" w:hAnsi="Times New Roman"/>
          <w:bCs/>
          <w:color w:val="000000" w:themeColor="text1"/>
          <w:sz w:val="28"/>
          <w:szCs w:val="28"/>
        </w:rPr>
        <w:t>cho học sinh khối 1, 2</w:t>
      </w:r>
      <w:r w:rsidRPr="00FE7F1B">
        <w:rPr>
          <w:rFonts w:ascii="Times New Roman" w:hAnsi="Times New Roman"/>
          <w:bCs/>
          <w:color w:val="000000" w:themeColor="text1"/>
          <w:sz w:val="28"/>
          <w:szCs w:val="28"/>
        </w:rPr>
        <w:t>.</w:t>
      </w:r>
    </w:p>
    <w:p w14:paraId="4F7C9372"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lastRenderedPageBreak/>
        <w:t xml:space="preserve">- </w:t>
      </w:r>
      <w:r w:rsidRPr="003359EF">
        <w:rPr>
          <w:rFonts w:ascii="Times New Roman" w:hAnsi="Times New Roman"/>
          <w:bCs/>
          <w:color w:val="000000" w:themeColor="text1"/>
          <w:sz w:val="28"/>
          <w:szCs w:val="28"/>
        </w:rPr>
        <w:t xml:space="preserve">Triển khai </w:t>
      </w:r>
      <w:r w:rsidRPr="00FE7F1B">
        <w:rPr>
          <w:rFonts w:ascii="Times New Roman" w:hAnsi="Times New Roman"/>
          <w:bCs/>
          <w:color w:val="000000" w:themeColor="text1"/>
          <w:sz w:val="28"/>
          <w:szCs w:val="28"/>
        </w:rPr>
        <w:t xml:space="preserve">kế hoạch từng năm để thực hiện Đề án </w:t>
      </w:r>
      <w:r w:rsidRPr="00FE7F1B">
        <w:rPr>
          <w:rFonts w:ascii="Times New Roman" w:hAnsi="Times New Roman"/>
          <w:b/>
          <w:color w:val="000000" w:themeColor="text1"/>
          <w:sz w:val="28"/>
          <w:szCs w:val="28"/>
        </w:rPr>
        <w:t>“Nâng cao năng lực, kĩ năng ứng dụng Tin học cho học sinh phổ thông thành phố Hồ Chí Minh theo định hướng chuẩn quốc tế, giai đoạn 2021 - 2030”</w:t>
      </w:r>
      <w:r w:rsidRPr="00FE7F1B">
        <w:rPr>
          <w:rFonts w:ascii="Times New Roman" w:hAnsi="Times New Roman"/>
          <w:bCs/>
          <w:color w:val="000000" w:themeColor="text1"/>
          <w:sz w:val="28"/>
          <w:szCs w:val="28"/>
        </w:rPr>
        <w:t>.</w:t>
      </w:r>
    </w:p>
    <w:p w14:paraId="793157D3"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Tăng cường hoạt động giáo dục Tin học và giáo dục kỹ năng công dân số cho học sinh lớp 1, lớp 2 để thực hiện “hình thành sớm các kỹ năng cần thiết cho công dân số” đồng thời làm cơ sở để học sinh tiếp cận, học tập thuận lợi môn Tin học ở các lớp 3, lớp 4, lớp 5.</w:t>
      </w:r>
    </w:p>
    <w:p w14:paraId="75032A91"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Đối với lớp 3, 4, 5 thực hiện theo Công văn số 816/BGDĐT-GDTH ngày 09/3/2022 của Bộ Giáo dục và Đào tạo về việc tổ chức dạy học môn Tiếng Anh và môn Tin học bắt buộc theo C</w:t>
      </w:r>
      <w:r w:rsidRPr="003359EF">
        <w:rPr>
          <w:rFonts w:ascii="Times New Roman" w:hAnsi="Times New Roman"/>
          <w:bCs/>
          <w:color w:val="000000" w:themeColor="text1"/>
          <w:sz w:val="28"/>
          <w:szCs w:val="28"/>
        </w:rPr>
        <w:t xml:space="preserve">hương trình </w:t>
      </w:r>
      <w:r w:rsidRPr="00FE7F1B">
        <w:rPr>
          <w:rFonts w:ascii="Times New Roman" w:hAnsi="Times New Roman"/>
          <w:bCs/>
          <w:color w:val="000000" w:themeColor="text1"/>
          <w:sz w:val="28"/>
          <w:szCs w:val="28"/>
        </w:rPr>
        <w:t>GDPT 2018</w:t>
      </w:r>
      <w:r w:rsidRPr="003359EF">
        <w:rPr>
          <w:rFonts w:ascii="Times New Roman" w:hAnsi="Times New Roman"/>
          <w:bCs/>
          <w:color w:val="000000" w:themeColor="text1"/>
          <w:sz w:val="28"/>
          <w:szCs w:val="28"/>
        </w:rPr>
        <w:t xml:space="preserve"> </w:t>
      </w:r>
      <w:r w:rsidRPr="00FE7F1B">
        <w:rPr>
          <w:rFonts w:ascii="Times New Roman" w:hAnsi="Times New Roman"/>
          <w:bCs/>
          <w:color w:val="000000" w:themeColor="text1"/>
          <w:sz w:val="28"/>
          <w:szCs w:val="28"/>
        </w:rPr>
        <w:t>cấp tiểu học từ lớp 3, bao gồm: 01 tiết Tin học bắt buộc.</w:t>
      </w:r>
    </w:p>
    <w:p w14:paraId="1584F2B1"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Tổ chức dạy học Tin học ở tiểu học theo hướng dẫn tại Công văn số 2057/SGDĐT-GDTH của Sở Giáo dục và Đào tạo Thành phố Hồ Chí Minh về hướng dẫn tổ chức dạy học tin học theo chuẩn quốc tế kể từ năm học 2021-2022 đối với cấp tiểu học và Công văn 1529/SGDĐT-GDTH ngày 16/5/2022 của Sở Giáo dục và Đào tạo Thành phố Hồ Chí Minh về tổ chức dạy học môn tiếng Anh và môn Tin học ở cấp tiểu học theo Chương trình GDPT 2018.</w:t>
      </w:r>
    </w:p>
    <w:p w14:paraId="285F2713" w14:textId="35DAC06D"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Triển khai dạy Tin học theo chuẩn quốc tế phù hợp quy định của Bộ GD-ĐT và đạt mục tiêu theo tiến độ của Đề án. </w:t>
      </w:r>
    </w:p>
    <w:p w14:paraId="656AD546"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b) Biện pháp </w:t>
      </w:r>
    </w:p>
    <w:p w14:paraId="4E84C24F" w14:textId="532102A0"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Nhà trường xây dựng kế hoạch chiến lược và kế hoạch từng năm để triển khai thực hiện Đề án “Nâng cao năng lực, kĩ năng ứng dụng Tin học cho học sinh phổ thông Thành phố Hồ Chí Minh theo định hướng chuẩn quốc tế, giai đoạn 2021 - 2030”; tổ chức dạy học tin học theo chuẩn quốc tế kể từ năm học 2021 - 2022. </w:t>
      </w:r>
      <w:r w:rsidR="00D7507E" w:rsidRPr="00FE7F1B">
        <w:rPr>
          <w:rFonts w:ascii="Times New Roman" w:hAnsi="Times New Roman"/>
          <w:bCs/>
          <w:color w:val="000000" w:themeColor="text1"/>
          <w:sz w:val="28"/>
          <w:szCs w:val="28"/>
        </w:rPr>
        <w:t xml:space="preserve"> </w:t>
      </w:r>
      <w:r w:rsidRPr="00FE7F1B">
        <w:rPr>
          <w:rFonts w:ascii="Times New Roman" w:hAnsi="Times New Roman"/>
          <w:bCs/>
          <w:color w:val="000000" w:themeColor="text1"/>
          <w:sz w:val="28"/>
          <w:szCs w:val="28"/>
        </w:rPr>
        <w:t>Nhà trường giảng dạy chương trình Tin học theo chuẩn quốc tế IC3 Spark cho học sinh lớp 3, 4, 5.</w:t>
      </w:r>
    </w:p>
    <w:p w14:paraId="561F2F68" w14:textId="3D92C1E0"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Tổ chức dạy học Tin học cho học sinh lớp 3, 4, 5 theo quy định trong chương trình. </w:t>
      </w:r>
      <w:r w:rsidR="00D7507E" w:rsidRPr="00FE7F1B">
        <w:rPr>
          <w:rFonts w:ascii="Times New Roman" w:hAnsi="Times New Roman"/>
          <w:bCs/>
          <w:color w:val="000000" w:themeColor="text1"/>
          <w:sz w:val="28"/>
          <w:szCs w:val="28"/>
        </w:rPr>
        <w:t>Dạy cho</w:t>
      </w:r>
      <w:r w:rsidRPr="00FE7F1B">
        <w:rPr>
          <w:rFonts w:ascii="Times New Roman" w:hAnsi="Times New Roman"/>
          <w:bCs/>
          <w:color w:val="000000" w:themeColor="text1"/>
          <w:sz w:val="28"/>
          <w:szCs w:val="28"/>
        </w:rPr>
        <w:t xml:space="preserve"> học sinh lớp 1, 2 được làm quen với Tin học thông qua các hoạt động giáo dục Tin học</w:t>
      </w:r>
      <w:r w:rsidR="00D7507E" w:rsidRPr="00FE7F1B">
        <w:rPr>
          <w:rFonts w:ascii="Times New Roman" w:hAnsi="Times New Roman"/>
          <w:bCs/>
          <w:color w:val="000000" w:themeColor="text1"/>
          <w:sz w:val="28"/>
          <w:szCs w:val="28"/>
        </w:rPr>
        <w:t xml:space="preserve"> dạy chương trình IC3 Spark</w:t>
      </w:r>
      <w:r w:rsidRPr="00FE7F1B">
        <w:rPr>
          <w:rFonts w:ascii="Times New Roman" w:hAnsi="Times New Roman"/>
          <w:bCs/>
          <w:color w:val="000000" w:themeColor="text1"/>
          <w:sz w:val="28"/>
          <w:szCs w:val="28"/>
        </w:rPr>
        <w:t xml:space="preserve">. </w:t>
      </w:r>
    </w:p>
    <w:p w14:paraId="056A9967" w14:textId="0F219BD5"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Tổ chức </w:t>
      </w:r>
      <w:r w:rsidR="00D7507E" w:rsidRPr="00FE7F1B">
        <w:rPr>
          <w:rFonts w:ascii="Times New Roman" w:hAnsi="Times New Roman"/>
          <w:bCs/>
          <w:color w:val="000000" w:themeColor="text1"/>
          <w:sz w:val="28"/>
          <w:szCs w:val="28"/>
        </w:rPr>
        <w:t xml:space="preserve">cho giáo viên dạy Tin học được </w:t>
      </w:r>
      <w:r w:rsidRPr="00FE7F1B">
        <w:rPr>
          <w:rFonts w:ascii="Times New Roman" w:hAnsi="Times New Roman"/>
          <w:bCs/>
          <w:color w:val="000000" w:themeColor="text1"/>
          <w:sz w:val="28"/>
          <w:szCs w:val="28"/>
        </w:rPr>
        <w:t xml:space="preserve">bồi dưỡng nâng cao năng lực về </w:t>
      </w:r>
      <w:r w:rsidR="00D7507E" w:rsidRPr="00FE7F1B">
        <w:rPr>
          <w:rFonts w:ascii="Times New Roman" w:hAnsi="Times New Roman"/>
          <w:bCs/>
          <w:color w:val="000000" w:themeColor="text1"/>
          <w:sz w:val="28"/>
          <w:szCs w:val="28"/>
        </w:rPr>
        <w:t xml:space="preserve">trình độ </w:t>
      </w:r>
      <w:r w:rsidRPr="00FE7F1B">
        <w:rPr>
          <w:rFonts w:ascii="Times New Roman" w:hAnsi="Times New Roman"/>
          <w:bCs/>
          <w:color w:val="000000" w:themeColor="text1"/>
          <w:sz w:val="28"/>
          <w:szCs w:val="28"/>
        </w:rPr>
        <w:t>chuyên môn và nghiệp vụ.</w:t>
      </w:r>
    </w:p>
    <w:p w14:paraId="658BB81E" w14:textId="5FE249FB"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Cập nhật nâng cấp phần mềm, hệ điều hành và tổ chức giảng dạy chương trình IC3 Spark </w:t>
      </w:r>
      <w:r w:rsidR="00D7507E" w:rsidRPr="00FE7F1B">
        <w:rPr>
          <w:rFonts w:ascii="Times New Roman" w:hAnsi="Times New Roman"/>
          <w:bCs/>
          <w:color w:val="000000" w:themeColor="text1"/>
          <w:sz w:val="28"/>
          <w:szCs w:val="28"/>
        </w:rPr>
        <w:t>cho học sinh</w:t>
      </w:r>
      <w:r w:rsidRPr="00FE7F1B">
        <w:rPr>
          <w:rFonts w:ascii="Times New Roman" w:hAnsi="Times New Roman"/>
          <w:bCs/>
          <w:color w:val="000000" w:themeColor="text1"/>
          <w:sz w:val="28"/>
          <w:szCs w:val="28"/>
        </w:rPr>
        <w:t xml:space="preserve">. </w:t>
      </w:r>
    </w:p>
    <w:p w14:paraId="3C233D7A"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Tổ chức thực hiện các hoạt động giáo dục tin học, giáo dục kỹ năng công dân số cho học sinh theo hướng dẫn của Bộ GDĐT. Căn cứ vào tình hình thực tế của nhà trường, đối với lớp 1, lớp 2, thực hiện lồng ghép các nội dung giáo dục kỹ năng công dân số trong các môn học/ hoạt động giáo dục. Đối với lớp 3, lớp 4, lớp 5 tăng cường thời lượng, nội dung theo từng chủ đề, mạch kiến thức nhằm củng cố, khắc sâu các kiến thức trong môn Tin học đồng thời tạo điều kiện để học sinh được nghiên cứu, tìm hiểu, khám phá, đào sâu, mở rộng kiến thức Tin học, phát triển năng lực Tin học.</w:t>
      </w:r>
    </w:p>
    <w:p w14:paraId="2EFA3E59"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Cs/>
          <w:color w:val="000000" w:themeColor="text1"/>
          <w:sz w:val="28"/>
          <w:szCs w:val="28"/>
        </w:rPr>
        <w:lastRenderedPageBreak/>
        <w:t xml:space="preserve">c) </w:t>
      </w:r>
      <w:r w:rsidRPr="00FE7F1B">
        <w:rPr>
          <w:rFonts w:ascii="Times New Roman" w:hAnsi="Times New Roman"/>
          <w:bCs/>
          <w:color w:val="000000" w:themeColor="text1"/>
          <w:sz w:val="28"/>
          <w:szCs w:val="28"/>
        </w:rPr>
        <w:t>Chỉ tiêu</w:t>
      </w:r>
      <w:r w:rsidRPr="003359EF">
        <w:rPr>
          <w:rFonts w:ascii="Times New Roman" w:hAnsi="Times New Roman"/>
          <w:bCs/>
          <w:color w:val="000000" w:themeColor="text1"/>
          <w:sz w:val="28"/>
          <w:szCs w:val="28"/>
        </w:rPr>
        <w:t xml:space="preserve"> </w:t>
      </w:r>
    </w:p>
    <w:p w14:paraId="5136ABAE" w14:textId="7FC2C446"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w:t>
      </w:r>
      <w:r w:rsidR="00D7507E" w:rsidRPr="00FE7F1B">
        <w:rPr>
          <w:rFonts w:ascii="Times New Roman" w:hAnsi="Times New Roman"/>
          <w:bCs/>
          <w:color w:val="000000" w:themeColor="text1"/>
          <w:sz w:val="28"/>
          <w:szCs w:val="28"/>
        </w:rPr>
        <w:t>100% học sinh được học</w:t>
      </w:r>
      <w:r w:rsidRPr="00FE7F1B">
        <w:rPr>
          <w:rFonts w:ascii="Times New Roman" w:hAnsi="Times New Roman"/>
          <w:bCs/>
          <w:color w:val="000000" w:themeColor="text1"/>
          <w:sz w:val="28"/>
          <w:szCs w:val="28"/>
        </w:rPr>
        <w:t xml:space="preserve"> chương trình IC3 Spark cho học sinh lớp 3, 4, 5</w:t>
      </w:r>
      <w:r w:rsidR="00D7507E" w:rsidRPr="00FE7F1B">
        <w:rPr>
          <w:rFonts w:ascii="Times New Roman" w:hAnsi="Times New Roman"/>
          <w:bCs/>
          <w:color w:val="000000" w:themeColor="text1"/>
          <w:sz w:val="28"/>
          <w:szCs w:val="28"/>
        </w:rPr>
        <w:t>, (Tự chọn lớp 1, 2)</w:t>
      </w:r>
      <w:r w:rsidRPr="00FE7F1B">
        <w:rPr>
          <w:rFonts w:ascii="Times New Roman" w:hAnsi="Times New Roman"/>
          <w:bCs/>
          <w:color w:val="000000" w:themeColor="text1"/>
          <w:sz w:val="28"/>
          <w:szCs w:val="28"/>
        </w:rPr>
        <w:t>.</w:t>
      </w:r>
    </w:p>
    <w:p w14:paraId="396519C3" w14:textId="6DF0B41A" w:rsidR="0091431C" w:rsidRPr="003359EF"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Khuyến khích học sinh tham gia Hội thi tài năng tin học cấp tiểu học.</w:t>
      </w:r>
    </w:p>
    <w:p w14:paraId="769A28BA" w14:textId="43E64589"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color w:val="000000" w:themeColor="text1"/>
          <w:sz w:val="28"/>
          <w:szCs w:val="28"/>
        </w:rPr>
        <w:t xml:space="preserve">4. </w:t>
      </w:r>
      <w:r w:rsidRPr="003359EF">
        <w:rPr>
          <w:rFonts w:ascii="Times New Roman" w:hAnsi="Times New Roman"/>
          <w:b/>
          <w:color w:val="000000" w:themeColor="text1"/>
          <w:sz w:val="28"/>
          <w:szCs w:val="28"/>
          <w:lang w:val="vi-VN"/>
        </w:rPr>
        <w:t>Thực hiện dạy học nội dung giáo dục “</w:t>
      </w:r>
      <w:r w:rsidRPr="003359EF">
        <w:rPr>
          <w:rFonts w:ascii="Times New Roman" w:hAnsi="Times New Roman"/>
          <w:b/>
          <w:color w:val="000000" w:themeColor="text1"/>
          <w:sz w:val="28"/>
          <w:szCs w:val="28"/>
        </w:rPr>
        <w:t>Đ</w:t>
      </w:r>
      <w:r w:rsidRPr="003359EF">
        <w:rPr>
          <w:rFonts w:ascii="Times New Roman" w:hAnsi="Times New Roman"/>
          <w:b/>
          <w:color w:val="000000" w:themeColor="text1"/>
          <w:sz w:val="28"/>
          <w:szCs w:val="28"/>
          <w:lang w:val="vi-VN"/>
        </w:rPr>
        <w:t>ịa phương em” và tổ chức dạy học giáo dục địa phương theo Chương trình giáo dục phổ thông 2018</w:t>
      </w:r>
      <w:r w:rsidRPr="003359EF">
        <w:rPr>
          <w:rFonts w:ascii="Times New Roman" w:hAnsi="Times New Roman"/>
          <w:b/>
          <w:color w:val="000000" w:themeColor="text1"/>
          <w:sz w:val="28"/>
          <w:szCs w:val="28"/>
          <w:lang w:val="pt-BR"/>
        </w:rPr>
        <w:t xml:space="preserve"> </w:t>
      </w:r>
    </w:p>
    <w:p w14:paraId="13194E13"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a) Yêu cầu</w:t>
      </w:r>
    </w:p>
    <w:p w14:paraId="4CD4F4F6"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Thực hiện công văn số 3536/BGDĐT-GDTH ngày 19/8/2019 của Bộ Giáo dục và Đào tạo về việc biên soạn, thẩm định nội dung giáo dục của địa phương cấp tiểu học trong Chương trình giáo dục phổ thông 2018 và tổ chức thực hiện từ năm học 2020 - 2021.</w:t>
      </w:r>
    </w:p>
    <w:p w14:paraId="20C654D7"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Thực hiện công văn số 3036/BGDĐT-GDTH ngày 20/7/2021 của Bộ Giáo dục và Đào tạo về tăng cường chỉ đạo thực hiện nội dung giáo dục của địa phương cấp tiểu học.</w:t>
      </w:r>
    </w:p>
    <w:p w14:paraId="73B17CEA"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b) Biện pháp</w:t>
      </w:r>
    </w:p>
    <w:p w14:paraId="7B1221C7" w14:textId="77777777" w:rsidR="0091431C" w:rsidRPr="00867D71" w:rsidRDefault="0091431C" w:rsidP="00FE7F1B">
      <w:pPr>
        <w:spacing w:after="120"/>
        <w:ind w:firstLine="709"/>
        <w:jc w:val="both"/>
        <w:rPr>
          <w:rFonts w:ascii="Times New Roman" w:hAnsi="Times New Roman"/>
          <w:bCs/>
          <w:color w:val="000000" w:themeColor="text1"/>
          <w:spacing w:val="-4"/>
          <w:sz w:val="28"/>
          <w:szCs w:val="28"/>
        </w:rPr>
      </w:pPr>
      <w:r w:rsidRPr="00867D71">
        <w:rPr>
          <w:rFonts w:ascii="Times New Roman" w:hAnsi="Times New Roman"/>
          <w:bCs/>
          <w:color w:val="000000" w:themeColor="text1"/>
          <w:spacing w:val="-4"/>
          <w:sz w:val="28"/>
          <w:szCs w:val="28"/>
        </w:rPr>
        <w:t xml:space="preserve">- Nhà trường tổ chức, chỉ đạo giáo viên thực hiện dạy học mạch nội dung giáo dục “Địa phương em” phù hợp với thực tiễn của địa phương và được thực hiện trước khi tổ chức dạy học các nội dung khác của mạch nội dung “Địa phương và các vùng miền của Việt Nam” theo quy định của Chương trình giáo dục phổ thông 2018 và SGK được lựa chọn đối với môn Lịch sử và Địa lí lớp 4, 5. </w:t>
      </w:r>
    </w:p>
    <w:p w14:paraId="01A6CA67" w14:textId="0435B09D"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Sử dụng có hiệu quả các nội dung của tài liệu giáo dục địa phương Thành phố Hồ Chí Minh Lớp 1, Lớp 2, Lớp 3, Lớp 4, Lớp 5. Nhà trường chủ động xác định nội dung, hình thức tổ chức, phân bổ thời lượng cho các nội dung dạy học trên cơ sở thực hiện lồng ghép, tích hợp một hoạt động bất kì trong một chủ đề với hoạt động trải nghiệm/các môn học khác; thực hiện điều chỉnh phù hợp với điều kiện của </w:t>
      </w:r>
      <w:r w:rsidR="00D7507E" w:rsidRPr="00FE7F1B">
        <w:rPr>
          <w:rFonts w:ascii="Times New Roman" w:hAnsi="Times New Roman"/>
          <w:bCs/>
          <w:color w:val="000000" w:themeColor="text1"/>
          <w:sz w:val="28"/>
          <w:szCs w:val="28"/>
        </w:rPr>
        <w:t>nhà trường</w:t>
      </w:r>
      <w:r w:rsidRPr="00FE7F1B">
        <w:rPr>
          <w:rFonts w:ascii="Times New Roman" w:hAnsi="Times New Roman"/>
          <w:bCs/>
          <w:color w:val="000000" w:themeColor="text1"/>
          <w:sz w:val="28"/>
          <w:szCs w:val="28"/>
        </w:rPr>
        <w:t>; phù hợp với khả năng của giáo viên, với đối tượng học sinh, trình độ phát triển nhận thức của học sinh theo từng khối lớp và thực tiễn dạy học ở nhà trường góp phần hình thành và phát triển phẩm chất chủ yếu và năng l</w:t>
      </w:r>
      <w:r w:rsidR="006D6A25" w:rsidRPr="00FE7F1B">
        <w:rPr>
          <w:rFonts w:ascii="Times New Roman" w:hAnsi="Times New Roman"/>
          <w:bCs/>
          <w:color w:val="000000" w:themeColor="text1"/>
          <w:sz w:val="28"/>
          <w:szCs w:val="28"/>
        </w:rPr>
        <w:t>ực cốt lõi cho các em</w:t>
      </w:r>
      <w:r w:rsidRPr="00FE7F1B">
        <w:rPr>
          <w:rFonts w:ascii="Times New Roman" w:hAnsi="Times New Roman"/>
          <w:bCs/>
          <w:color w:val="000000" w:themeColor="text1"/>
          <w:sz w:val="28"/>
          <w:szCs w:val="28"/>
        </w:rPr>
        <w:t>.</w:t>
      </w:r>
    </w:p>
    <w:p w14:paraId="76AF95AD" w14:textId="3B3ECA41"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 Cụ thể hóa mục tiêu của CTGDPT 2018 đảm bảo yêu cầu cần đạt đối với nội dung giáo dục của địa phương được tích hợp trong Hoạt động trải nghiệm và trong dạy học các môn học </w:t>
      </w:r>
      <w:r w:rsidR="006D6A25" w:rsidRPr="00FE7F1B">
        <w:rPr>
          <w:rFonts w:ascii="Times New Roman" w:hAnsi="Times New Roman"/>
          <w:bCs/>
          <w:color w:val="000000" w:themeColor="text1"/>
          <w:sz w:val="28"/>
          <w:szCs w:val="28"/>
        </w:rPr>
        <w:t>khác</w:t>
      </w:r>
      <w:r w:rsidRPr="00FE7F1B">
        <w:rPr>
          <w:rFonts w:ascii="Times New Roman" w:hAnsi="Times New Roman"/>
          <w:bCs/>
          <w:color w:val="000000" w:themeColor="text1"/>
          <w:sz w:val="28"/>
          <w:szCs w:val="28"/>
        </w:rPr>
        <w:t xml:space="preserve"> ở từng </w:t>
      </w:r>
      <w:r w:rsidR="006D6A25" w:rsidRPr="00FE7F1B">
        <w:rPr>
          <w:rFonts w:ascii="Times New Roman" w:hAnsi="Times New Roman"/>
          <w:bCs/>
          <w:color w:val="000000" w:themeColor="text1"/>
          <w:sz w:val="28"/>
          <w:szCs w:val="28"/>
        </w:rPr>
        <w:t>khối lớp</w:t>
      </w:r>
      <w:r w:rsidRPr="00FE7F1B">
        <w:rPr>
          <w:rFonts w:ascii="Times New Roman" w:hAnsi="Times New Roman"/>
          <w:bCs/>
          <w:color w:val="000000" w:themeColor="text1"/>
          <w:sz w:val="28"/>
          <w:szCs w:val="28"/>
        </w:rPr>
        <w:t>.</w:t>
      </w:r>
    </w:p>
    <w:p w14:paraId="490DF9E5"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Hỗ trợ cho giáo viên tư liệu chính xác, phù hợp; vận dụng được các phương pháp, hình thức tổ chức dạy học theo định hướng tích hợp để phát huy tính tích cực, chủ động, sáng tạo; giúp học sinh thêm cơ hội trải nghiệm và có thể vận dụng kiến thức đã học vào giải quyết một số vấn đề thực tiễn tại địa phương.</w:t>
      </w:r>
    </w:p>
    <w:p w14:paraId="3838A8B9"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c) Chỉ tiêu </w:t>
      </w:r>
    </w:p>
    <w:p w14:paraId="70AD9593" w14:textId="77777777" w:rsidR="0091431C" w:rsidRPr="00867D71" w:rsidRDefault="0091431C" w:rsidP="00FE7F1B">
      <w:pPr>
        <w:spacing w:after="120"/>
        <w:ind w:firstLine="709"/>
        <w:jc w:val="both"/>
        <w:rPr>
          <w:rFonts w:ascii="Times New Roman" w:hAnsi="Times New Roman"/>
          <w:bCs/>
          <w:color w:val="000000" w:themeColor="text1"/>
          <w:spacing w:val="-4"/>
          <w:sz w:val="28"/>
          <w:szCs w:val="28"/>
        </w:rPr>
      </w:pPr>
      <w:r w:rsidRPr="00867D71">
        <w:rPr>
          <w:rFonts w:ascii="Times New Roman" w:hAnsi="Times New Roman"/>
          <w:bCs/>
          <w:color w:val="000000" w:themeColor="text1"/>
          <w:spacing w:val="-4"/>
          <w:sz w:val="28"/>
          <w:szCs w:val="28"/>
        </w:rPr>
        <w:t>- 100% giáo viên thực hiện nội dung giáo dục của địa phương cấp tiểu học.</w:t>
      </w:r>
    </w:p>
    <w:p w14:paraId="4E501679" w14:textId="3C879C38"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color w:val="000000" w:themeColor="text1"/>
          <w:spacing w:val="-2"/>
          <w:sz w:val="28"/>
          <w:szCs w:val="28"/>
        </w:rPr>
        <w:t>5. Triển khai giáo dục STEM</w:t>
      </w:r>
    </w:p>
    <w:p w14:paraId="717AF359"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lastRenderedPageBreak/>
        <w:t>a) Yêu cầu</w:t>
      </w:r>
    </w:p>
    <w:p w14:paraId="14D6A3E8"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Thực hiện theo hướng dẫn tại văn bản số 1910/SGDĐT-GDTH ngày 24/4/2023 về hướng dẫn tổ chức hoạt động giáo dục STEM trong các cơ sở giáo dục tiểu học theo công văn số 909/BGDĐT-GDTH. </w:t>
      </w:r>
    </w:p>
    <w:p w14:paraId="095AB774" w14:textId="4F81585C"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b) Biện pháp </w:t>
      </w:r>
    </w:p>
    <w:p w14:paraId="783C8B25"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Nhà trường tổ chức thực hiện giáo dục STEM theo định hướng Chương trình giáo dục phổ thông 2018 phù hợp với điều kiện thực tế và khả năng đáp ứng của nhà trường qua hình thức Bài học STEM; Hoạt động trải nghiệm STEM. Tăng cường tổ chức thực hành trải nghiệm, tích hợp nội dung khoa học, vận dụng kiến thức vào thực tế cuộc sống, tổ chức các hoạt động cho học sinh tham gia nghiên cứu khoa học, giáo dục các kĩ năng phù hợp với thực tiễn cuộc sống.</w:t>
      </w:r>
    </w:p>
    <w:p w14:paraId="45B2F883" w14:textId="50237085" w:rsidR="0091431C" w:rsidRPr="00FE7F1B" w:rsidRDefault="006D6A25"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Tổ chức</w:t>
      </w:r>
      <w:r w:rsidR="0091431C" w:rsidRPr="00FE7F1B">
        <w:rPr>
          <w:rFonts w:ascii="Times New Roman" w:hAnsi="Times New Roman"/>
          <w:bCs/>
          <w:color w:val="000000" w:themeColor="text1"/>
          <w:sz w:val="28"/>
          <w:szCs w:val="28"/>
        </w:rPr>
        <w:t xml:space="preserve"> tập huấn giáo </w:t>
      </w:r>
      <w:r w:rsidRPr="00FE7F1B">
        <w:rPr>
          <w:rFonts w:ascii="Times New Roman" w:hAnsi="Times New Roman"/>
          <w:bCs/>
          <w:color w:val="000000" w:themeColor="text1"/>
          <w:sz w:val="28"/>
          <w:szCs w:val="28"/>
        </w:rPr>
        <w:t>viên về thực hiện giáo dục STEM.</w:t>
      </w:r>
      <w:r w:rsidR="0091431C" w:rsidRPr="00FE7F1B">
        <w:rPr>
          <w:rFonts w:ascii="Times New Roman" w:hAnsi="Times New Roman"/>
          <w:bCs/>
          <w:color w:val="000000" w:themeColor="text1"/>
          <w:sz w:val="28"/>
          <w:szCs w:val="28"/>
        </w:rPr>
        <w:t xml:space="preserve"> </w:t>
      </w:r>
      <w:r w:rsidRPr="00FE7F1B">
        <w:rPr>
          <w:rFonts w:ascii="Times New Roman" w:hAnsi="Times New Roman"/>
          <w:bCs/>
          <w:color w:val="000000" w:themeColor="text1"/>
          <w:sz w:val="28"/>
          <w:szCs w:val="28"/>
        </w:rPr>
        <w:t>T</w:t>
      </w:r>
      <w:r w:rsidR="0091431C" w:rsidRPr="00FE7F1B">
        <w:rPr>
          <w:rFonts w:ascii="Times New Roman" w:hAnsi="Times New Roman"/>
          <w:bCs/>
          <w:color w:val="000000" w:themeColor="text1"/>
          <w:sz w:val="28"/>
          <w:szCs w:val="28"/>
        </w:rPr>
        <w:t>rong các buổi họp hội đồng, họp tổ chuyên môn thường xuyên thảo luận, chia sẻ chuyên môn nhằm khơi dậy niềm đam mê STEM trong đội ngũ giáo viên và học sinh nhà trường.</w:t>
      </w:r>
    </w:p>
    <w:p w14:paraId="7DF48CFB"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Tích cực tìm hiểu về dạy học STEM, tham khảo một số chủ đề STEM từ các nguồn tài liệu có giá trị tham khảo, từ đó mạnh dạn thiết kế các chủ đề STEM và tổ chức dạy học để rút kinh nghiệm.</w:t>
      </w:r>
    </w:p>
    <w:p w14:paraId="29D17FC2"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Tăng cường sử dụng nguồn học liệu tại địa chỉ website </w:t>
      </w:r>
      <w:hyperlink r:id="rId7" w:history="1">
        <w:r w:rsidRPr="00FE7F1B">
          <w:rPr>
            <w:bCs/>
          </w:rPr>
          <w:t>https://stemtieuhoc.edu.vn</w:t>
        </w:r>
      </w:hyperlink>
      <w:r w:rsidRPr="00FE7F1B">
        <w:rPr>
          <w:rFonts w:ascii="Times New Roman" w:hAnsi="Times New Roman"/>
          <w:bCs/>
          <w:color w:val="000000" w:themeColor="text1"/>
          <w:sz w:val="28"/>
          <w:szCs w:val="28"/>
        </w:rPr>
        <w:t xml:space="preserve">; đồng thời cập nhật các chủ đề STEM đã thực hiện lên hệ thống LMS để mở rộng. </w:t>
      </w:r>
    </w:p>
    <w:p w14:paraId="651EF1A4"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c) Chỉ tiêu </w:t>
      </w:r>
    </w:p>
    <w:p w14:paraId="6F291B4F"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- 100% học sinh được giáo dục STEM tích hợp vào các bài dạy</w:t>
      </w:r>
    </w:p>
    <w:p w14:paraId="170993C6" w14:textId="7FB723AF"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w:t>
      </w:r>
      <w:r w:rsidR="006D6A25" w:rsidRPr="00FE7F1B">
        <w:rPr>
          <w:rFonts w:ascii="Times New Roman" w:hAnsi="Times New Roman"/>
          <w:bCs/>
          <w:color w:val="000000" w:themeColor="text1"/>
          <w:sz w:val="28"/>
          <w:szCs w:val="28"/>
        </w:rPr>
        <w:t>100% h</w:t>
      </w:r>
      <w:r w:rsidRPr="00FE7F1B">
        <w:rPr>
          <w:rFonts w:ascii="Times New Roman" w:hAnsi="Times New Roman"/>
          <w:bCs/>
          <w:color w:val="000000" w:themeColor="text1"/>
          <w:sz w:val="28"/>
          <w:szCs w:val="28"/>
        </w:rPr>
        <w:t xml:space="preserve">ọc sinh được tham gia vào các hoạt động, ngày hội STEM tại </w:t>
      </w:r>
      <w:r w:rsidR="006D6A25" w:rsidRPr="00FE7F1B">
        <w:rPr>
          <w:rFonts w:ascii="Times New Roman" w:hAnsi="Times New Roman"/>
          <w:bCs/>
          <w:color w:val="000000" w:themeColor="text1"/>
          <w:sz w:val="28"/>
          <w:szCs w:val="28"/>
        </w:rPr>
        <w:t>trường</w:t>
      </w:r>
      <w:r w:rsidRPr="00FE7F1B">
        <w:rPr>
          <w:rFonts w:ascii="Times New Roman" w:hAnsi="Times New Roman"/>
          <w:bCs/>
          <w:color w:val="000000" w:themeColor="text1"/>
          <w:sz w:val="28"/>
          <w:szCs w:val="28"/>
        </w:rPr>
        <w:t>.</w:t>
      </w:r>
    </w:p>
    <w:p w14:paraId="6576BFF6" w14:textId="1E9DFA98" w:rsidR="0091431C" w:rsidRPr="003359EF" w:rsidRDefault="0091431C" w:rsidP="00FE7F1B">
      <w:pPr>
        <w:spacing w:after="120"/>
        <w:ind w:firstLine="709"/>
        <w:jc w:val="both"/>
        <w:rPr>
          <w:rFonts w:ascii="Times New Roman" w:hAnsi="Times New Roman"/>
          <w:b/>
          <w:color w:val="000000" w:themeColor="text1"/>
          <w:sz w:val="28"/>
          <w:szCs w:val="28"/>
          <w:lang w:val="vi-VN"/>
        </w:rPr>
      </w:pPr>
      <w:r w:rsidRPr="003359EF">
        <w:rPr>
          <w:rFonts w:ascii="Times New Roman" w:hAnsi="Times New Roman"/>
          <w:b/>
          <w:color w:val="000000" w:themeColor="text1"/>
          <w:sz w:val="28"/>
          <w:szCs w:val="28"/>
          <w:lang w:val="de-DE"/>
        </w:rPr>
        <w:t>6.</w:t>
      </w:r>
      <w:r w:rsidRPr="003359EF">
        <w:rPr>
          <w:rFonts w:ascii="Times New Roman" w:hAnsi="Times New Roman"/>
          <w:b/>
          <w:color w:val="000000" w:themeColor="text1"/>
          <w:sz w:val="28"/>
          <w:szCs w:val="28"/>
          <w:lang w:val="vi-VN"/>
        </w:rPr>
        <w:t xml:space="preserve"> Nâng cao hiệu quả phương pháp, hình thức tổ chức dạy học và phương pháp, hình thức đánh giá </w:t>
      </w:r>
    </w:p>
    <w:p w14:paraId="17AF2094" w14:textId="57D2B349"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bCs/>
          <w:i/>
          <w:color w:val="000000" w:themeColor="text1"/>
          <w:sz w:val="28"/>
          <w:szCs w:val="28"/>
        </w:rPr>
        <w:t>6.</w:t>
      </w:r>
      <w:r w:rsidRPr="003359EF">
        <w:rPr>
          <w:rFonts w:ascii="Times New Roman" w:hAnsi="Times New Roman"/>
          <w:b/>
          <w:bCs/>
          <w:i/>
          <w:color w:val="000000" w:themeColor="text1"/>
          <w:sz w:val="28"/>
          <w:szCs w:val="28"/>
          <w:lang w:val="vi-VN"/>
        </w:rPr>
        <w:t xml:space="preserve">1. Thực hiện linh hoạt các phương pháp và hình thức tổ chức dạy học </w:t>
      </w:r>
    </w:p>
    <w:p w14:paraId="348189EF"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a) Yêu cầu </w:t>
      </w:r>
    </w:p>
    <w:p w14:paraId="0DFF5DAE" w14:textId="77777777" w:rsidR="006D6A25"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BGH nhà trường tiếp tục thực hiện và động viên đội ngũ tham gia tốt phong trào thi đua Dạy tốt - Học tốt với chủ đề “Đổi mới, sáng tạo trong dạy và học” theo phương châm “Mỗi giờ lên lớp là một bước tiến trong giảng dạy, mỗi ngày đến trường có một đổi mới trong công việc”</w:t>
      </w:r>
      <w:r w:rsidR="006D6A25" w:rsidRPr="00FE7F1B">
        <w:rPr>
          <w:rFonts w:ascii="Times New Roman" w:hAnsi="Times New Roman"/>
          <w:bCs/>
          <w:color w:val="000000" w:themeColor="text1"/>
          <w:sz w:val="28"/>
          <w:szCs w:val="28"/>
        </w:rPr>
        <w:t>.</w:t>
      </w:r>
    </w:p>
    <w:p w14:paraId="68956A31" w14:textId="205FF4E8" w:rsidR="0091431C" w:rsidRPr="00FE7F1B" w:rsidRDefault="006D6A25"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Tiếp tục</w:t>
      </w:r>
      <w:r w:rsidR="0091431C" w:rsidRPr="00FE7F1B">
        <w:rPr>
          <w:rFonts w:ascii="Times New Roman" w:hAnsi="Times New Roman"/>
          <w:bCs/>
          <w:color w:val="000000" w:themeColor="text1"/>
          <w:sz w:val="28"/>
          <w:szCs w:val="28"/>
        </w:rPr>
        <w:t xml:space="preserve"> thực hiện công văn số 1315/BGDĐT-GDTH ngày 16/4/2020 của Bộ GD-ĐT về Hướng dẫn sinh hoạt chuyên môn thực hiện Chương trình GDPT cấp tiểu học.</w:t>
      </w:r>
    </w:p>
    <w:p w14:paraId="4717C7DF"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lastRenderedPageBreak/>
        <w:t xml:space="preserve">- Tiếp tục duy trì việc đổi mới phương pháp dạy học theo hướng phát triển phẩm chất, năng lực của học sinh trên nguyên tắc: đảm bảo yêu cầu chuẩn kiến thức, kĩ năng và phù hợp điều kiện thực tế. </w:t>
      </w:r>
    </w:p>
    <w:p w14:paraId="765B8954" w14:textId="64543FE2"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Tiếp tục duy trì việc triển khai dạy học theo phương pháp Bàn tay nặn bột; thực hiện dạy học Mĩ thuật theo phương pháp mới; vận dụng phương pháp “Sơ đồ tư duy” vào tổ chức dạy học một số môn học phù hợp; đổi mới phương pháp dạy học và đánh giá môn Tiếng Việt ở tiểu học; tích cực tổ chức sinh hoạt chuyên môn tại các tổ chuyê</w:t>
      </w:r>
      <w:r w:rsidR="006D6A25" w:rsidRPr="00FE7F1B">
        <w:rPr>
          <w:rFonts w:ascii="Times New Roman" w:hAnsi="Times New Roman"/>
          <w:bCs/>
          <w:color w:val="000000" w:themeColor="text1"/>
          <w:sz w:val="28"/>
          <w:szCs w:val="28"/>
        </w:rPr>
        <w:t>n môn trong trường và cụm chuyên môn</w:t>
      </w:r>
      <w:r w:rsidRPr="00FE7F1B">
        <w:rPr>
          <w:rFonts w:ascii="Times New Roman" w:hAnsi="Times New Roman"/>
          <w:bCs/>
          <w:color w:val="000000" w:themeColor="text1"/>
          <w:sz w:val="28"/>
          <w:szCs w:val="28"/>
        </w:rPr>
        <w:t xml:space="preserve">; chú trọng đổi mới nội dung và hình thức sinh hoạt chuyên môn </w:t>
      </w:r>
      <w:r w:rsidR="006D6A25" w:rsidRPr="00FE7F1B">
        <w:rPr>
          <w:rFonts w:ascii="Times New Roman" w:hAnsi="Times New Roman"/>
          <w:bCs/>
          <w:color w:val="000000" w:themeColor="text1"/>
          <w:sz w:val="28"/>
          <w:szCs w:val="28"/>
        </w:rPr>
        <w:t>theo</w:t>
      </w:r>
      <w:r w:rsidRPr="00FE7F1B">
        <w:rPr>
          <w:rFonts w:ascii="Times New Roman" w:hAnsi="Times New Roman"/>
          <w:bCs/>
          <w:color w:val="000000" w:themeColor="text1"/>
          <w:sz w:val="28"/>
          <w:szCs w:val="28"/>
        </w:rPr>
        <w:t xml:space="preserve"> nghiên cứu bài học để nâng cao năng lực nghề nghiệp của giáo viên.</w:t>
      </w:r>
    </w:p>
    <w:p w14:paraId="30B05B1F" w14:textId="6E13803A"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Tiếp tục phát huy và nâng cao chất lượng hoạt động của tổ chuyên môn trong công tác bồi dưỡng nâng cao tay nghề cho đội ngũ giáo viên, hỗ trợ giáo viên thực hiện c</w:t>
      </w:r>
      <w:r w:rsidR="006D6A25" w:rsidRPr="00FE7F1B">
        <w:rPr>
          <w:rFonts w:ascii="Times New Roman" w:hAnsi="Times New Roman"/>
          <w:bCs/>
          <w:color w:val="000000" w:themeColor="text1"/>
          <w:sz w:val="28"/>
          <w:szCs w:val="28"/>
        </w:rPr>
        <w:t>hương trình GDPT 2018</w:t>
      </w:r>
    </w:p>
    <w:p w14:paraId="78A4749F"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b) Biện pháp </w:t>
      </w:r>
    </w:p>
    <w:p w14:paraId="581AF916" w14:textId="158E844A"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Dạy học bằng phương pháp trải ng</w:t>
      </w:r>
      <w:r w:rsidR="00B62A6D" w:rsidRPr="00FE7F1B">
        <w:rPr>
          <w:rFonts w:ascii="Times New Roman" w:hAnsi="Times New Roman"/>
          <w:bCs/>
          <w:color w:val="000000" w:themeColor="text1"/>
          <w:sz w:val="28"/>
          <w:szCs w:val="28"/>
        </w:rPr>
        <w:t>hiệm; quan tâm hơn đến từng đối tượng</w:t>
      </w:r>
      <w:r w:rsidRPr="00FE7F1B">
        <w:rPr>
          <w:rFonts w:ascii="Times New Roman" w:hAnsi="Times New Roman"/>
          <w:bCs/>
          <w:color w:val="000000" w:themeColor="text1"/>
          <w:sz w:val="28"/>
          <w:szCs w:val="28"/>
        </w:rPr>
        <w:t xml:space="preserve"> học sinh trên cơ sở chuẩn kiến thức, kỹ năng của CTGDPT; phát huy vai trò tích cực của học sinh trong việc chủ động sưu tầm thông tin để nâng cao chất lượng học tập và giúp cho học sinh có điều kiện tự quản trong hoạt động nhóm (tổ, lớp). Tổ chức các giờ học cho học sinh tự thiết kế, thực hành các thí nghiệm với các vật liệu đơn giản, dễ thực hiện. </w:t>
      </w:r>
    </w:p>
    <w:p w14:paraId="181EC3F4" w14:textId="77777777" w:rsidR="00B62A6D"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Vận dụng linh hoạt, kết hợp nhuần nhuyễn các phương pháp giáo dục với mục đích hình thành, phát triển năng lực học sinh. Đổi mới phương pháp dạy các môn học trong chương trình; chú trọng việc tổ chức các hoạt động giáo dục, sưu tầm, tìm tòi kiến thức và sử dụng các tài liệu lịch sử, địa lý địa phương một cách hiệu quả. Tiếp tục tổ chức cho giáo viên nâng cao hiệu quả dạy học thông qua:</w:t>
      </w:r>
    </w:p>
    <w:p w14:paraId="36818CE9" w14:textId="6F501904"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 Vận dụng </w:t>
      </w:r>
      <w:r w:rsidR="00B62A6D" w:rsidRPr="00FE7F1B">
        <w:rPr>
          <w:rFonts w:ascii="Times New Roman" w:hAnsi="Times New Roman"/>
          <w:bCs/>
          <w:color w:val="000000" w:themeColor="text1"/>
          <w:sz w:val="28"/>
          <w:szCs w:val="28"/>
        </w:rPr>
        <w:t xml:space="preserve">các </w:t>
      </w:r>
      <w:r w:rsidRPr="00FE7F1B">
        <w:rPr>
          <w:rFonts w:ascii="Times New Roman" w:hAnsi="Times New Roman"/>
          <w:bCs/>
          <w:color w:val="000000" w:themeColor="text1"/>
          <w:sz w:val="28"/>
          <w:szCs w:val="28"/>
        </w:rPr>
        <w:t>Kĩ thuật dạy học “Các mảnh ghép”, “Dạy học theo gó</w:t>
      </w:r>
      <w:r w:rsidR="00B62A6D" w:rsidRPr="00FE7F1B">
        <w:rPr>
          <w:rFonts w:ascii="Times New Roman" w:hAnsi="Times New Roman"/>
          <w:bCs/>
          <w:color w:val="000000" w:themeColor="text1"/>
          <w:sz w:val="28"/>
          <w:szCs w:val="28"/>
        </w:rPr>
        <w:t xml:space="preserve">c”, “Khăn phủ bàn”; </w:t>
      </w:r>
      <w:r w:rsidRPr="00FE7F1B">
        <w:rPr>
          <w:rFonts w:ascii="Times New Roman" w:hAnsi="Times New Roman"/>
          <w:bCs/>
          <w:color w:val="000000" w:themeColor="text1"/>
          <w:sz w:val="28"/>
          <w:szCs w:val="28"/>
        </w:rPr>
        <w:t xml:space="preserve"> Dạy học theo dự án,…”</w:t>
      </w:r>
    </w:p>
    <w:p w14:paraId="23079240"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ab/>
        <w:t xml:space="preserve">+ Dạy học Mĩ thuật theo phương pháp mới của Đan Mạch” theo hướng phát triển năng lực của học sinh: Vẽ theo nhạc, vẽ biểu cảm, vẽ tự do, tạo hình từ vật liệu, tạo hình dáng người,...          </w:t>
      </w:r>
    </w:p>
    <w:p w14:paraId="74825F4A" w14:textId="6EDCA330"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ab/>
        <w:t xml:space="preserve">+ Vận dụng phương pháp “Bàn tay nặn bột” theo Công văn số 3535/BGDĐT-GDTrH ngày 27/5/2013 của Bộ GD&amp;ĐT. Mỗi giáo viên phải thiết kế và tổ chức dạy cho học sinh thực hành, thí nghiệm với các vật liệu đơn giản, dễ thực hiện,… </w:t>
      </w:r>
    </w:p>
    <w:p w14:paraId="0437C82B" w14:textId="5E39EC16" w:rsidR="00B62A6D"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Lồng ghép các hoạt động “Học thông qua chơi”</w:t>
      </w:r>
      <w:r w:rsidR="00B62A6D" w:rsidRPr="00FE7F1B">
        <w:rPr>
          <w:rFonts w:ascii="Times New Roman" w:hAnsi="Times New Roman"/>
          <w:bCs/>
          <w:color w:val="000000" w:themeColor="text1"/>
          <w:sz w:val="28"/>
          <w:szCs w:val="28"/>
        </w:rPr>
        <w:t xml:space="preserve"> trong các tiết học. </w:t>
      </w:r>
      <w:r w:rsidR="00B62A6D" w:rsidRPr="00FE7F1B">
        <w:rPr>
          <w:rFonts w:ascii="Times New Roman" w:hAnsi="Times New Roman"/>
          <w:bCs/>
          <w:color w:val="000000" w:themeColor="text1"/>
          <w:sz w:val="28"/>
          <w:szCs w:val="28"/>
        </w:rPr>
        <w:tab/>
      </w:r>
    </w:p>
    <w:p w14:paraId="1E44B793" w14:textId="6B06D770"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Khuyến khích vận dụng phương pháp “Sơ đồ tư duy (Mind map)” và  Công cụ tư duy bằng hình ảnh (Sketchnote) lồng ghép vào một số môn học một cách phù hợp.</w:t>
      </w:r>
    </w:p>
    <w:p w14:paraId="4D433FB1"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lastRenderedPageBreak/>
        <w:t>- Đẩy mạnh ứng dụng CNTT trong dạy học, chuẩn bị các điều kiện đảm bảo theo quy định để triển khai dạy học trực tuyến hiệu quả, phù hợp điều kiện thực tế của nhà trường.</w:t>
      </w:r>
    </w:p>
    <w:p w14:paraId="27EF5978" w14:textId="05347310"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Tiếp tục triển khai sử dụng bộ tài liệu “Bác Hồ và những bài học về đạo đức, lối sống dành cho học sinh” lồng ghép trong giảng dạy các môn học và các hoạt động Đội TNTP HCM.  </w:t>
      </w:r>
    </w:p>
    <w:p w14:paraId="24482736" w14:textId="609BAA7B" w:rsidR="0091431C" w:rsidRPr="00867D71" w:rsidRDefault="0091431C" w:rsidP="00FE7F1B">
      <w:pPr>
        <w:spacing w:after="120"/>
        <w:ind w:firstLine="709"/>
        <w:jc w:val="both"/>
        <w:rPr>
          <w:rFonts w:ascii="Times New Roman" w:hAnsi="Times New Roman"/>
          <w:bCs/>
          <w:color w:val="000000" w:themeColor="text1"/>
          <w:spacing w:val="-2"/>
          <w:sz w:val="28"/>
          <w:szCs w:val="28"/>
        </w:rPr>
      </w:pPr>
      <w:r w:rsidRPr="00867D71">
        <w:rPr>
          <w:rFonts w:ascii="Times New Roman" w:hAnsi="Times New Roman"/>
          <w:bCs/>
          <w:color w:val="000000" w:themeColor="text1"/>
          <w:spacing w:val="-2"/>
          <w:sz w:val="28"/>
          <w:szCs w:val="28"/>
        </w:rPr>
        <w:t xml:space="preserve">- Tổ chức thực hiện dạy học gắn kết giữa lý thuyết với thực hành; giữa kiến thức được học với vận dụng vào thực tế cuộc sống của học sinh; tăng cường các hoạt động trải nghiệm. Lồng ghép, tích hợp giáo dục đạo đức, xây dựng thói quen hình thành nhân cách; tăng cường giáo dục pháp luật; chú trọng giáo dục kĩ năng sống; giáo dục nhận thức về quyền </w:t>
      </w:r>
      <w:r w:rsidR="00B62A6D" w:rsidRPr="00867D71">
        <w:rPr>
          <w:rFonts w:ascii="Times New Roman" w:hAnsi="Times New Roman"/>
          <w:bCs/>
          <w:color w:val="000000" w:themeColor="text1"/>
          <w:spacing w:val="-2"/>
          <w:sz w:val="28"/>
          <w:szCs w:val="28"/>
        </w:rPr>
        <w:t>con người</w:t>
      </w:r>
      <w:r w:rsidRPr="00867D71">
        <w:rPr>
          <w:rFonts w:ascii="Times New Roman" w:hAnsi="Times New Roman"/>
          <w:bCs/>
          <w:color w:val="000000" w:themeColor="text1"/>
          <w:spacing w:val="-2"/>
          <w:sz w:val="28"/>
          <w:szCs w:val="28"/>
        </w:rPr>
        <w:t>; bình đẳng giới; giáo dục quốc phòng và an ninh, giáo dục an toàn giao thông, bảo vệ môi trường, bảo tồn thiên nhiên; ứng phó với biến đổi khí hậu, phòng tránh và giảm nhẹ thiên tai, tai nạn thương tích; giáo dục chủ quyền quốc gia về biên giới, biển đảo,... chú trọng giáo dục phẩm chất, kĩ năng để hội nhập cho học sinh; thực hiện tốt công tác chăm sóc sức khỏe và y tế trường học; phòng chống dịch bệnh; …</w:t>
      </w:r>
    </w:p>
    <w:p w14:paraId="7F151B8E"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Tiếp tục thực hiện chủ trương của Thành phố, tuyên truyền, vận động giáo viên, học sinh và phụ huynh hạn chế sử dụng sản phẩm bằng nhựa, hạn chế rác thải nhựa để bảo vệ môi trường; thực hiện cuộc vận động “Người dân thành phố Hồ Chí Minh không xả rác ra đường và kênh rạch, vì thành phố sạch và giảm ngập nước”.</w:t>
      </w:r>
    </w:p>
    <w:p w14:paraId="67CF07BA"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Rà soát trang thiết bị, sách báo, tài liệu tham khảo để xây dựng và sử dụng hiệu quả thư viện lớp học, thư viện trường học; tổ chức các hoạt động giáo dục tại thư viện nhằm phát huy tốt công năng của thư viện và phát triển văn hóa đọc cho học sinh, góp phần tích cực nâng cao chất lượng dạy và học trong nhà trường.</w:t>
      </w:r>
    </w:p>
    <w:p w14:paraId="2D265892"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c) Chỉ tiêu </w:t>
      </w:r>
    </w:p>
    <w:p w14:paraId="3320B6DA" w14:textId="588740CC"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- 100% giáo viên dạy học theo định hướng phát triển năng lực, phẩm chất học sinh. Đổi mới và vận dụng có hiệu quả phương pháp và hình thức dạy học góp phần phát triển năng lực, phẩm chất cho học sinh.</w:t>
      </w:r>
    </w:p>
    <w:p w14:paraId="09138C8F"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- 100% tổ khối tổ chức sinh hoạt chuyên môn đúng theo tinh thần văn bản 1315/BGDĐT-</w:t>
      </w:r>
      <w:r w:rsidRPr="003359EF">
        <w:rPr>
          <w:rFonts w:ascii="Times New Roman" w:hAnsi="Times New Roman"/>
          <w:bCs/>
          <w:color w:val="000000" w:themeColor="text1"/>
          <w:sz w:val="28"/>
          <w:szCs w:val="28"/>
        </w:rPr>
        <w:t xml:space="preserve"> </w:t>
      </w:r>
      <w:r w:rsidRPr="00FE7F1B">
        <w:rPr>
          <w:rFonts w:ascii="Times New Roman" w:hAnsi="Times New Roman"/>
          <w:bCs/>
          <w:color w:val="000000" w:themeColor="text1"/>
          <w:sz w:val="28"/>
          <w:szCs w:val="28"/>
        </w:rPr>
        <w:t>GDTH</w:t>
      </w:r>
      <w:r w:rsidRPr="003359EF">
        <w:rPr>
          <w:rFonts w:ascii="Times New Roman" w:hAnsi="Times New Roman"/>
          <w:bCs/>
          <w:color w:val="000000" w:themeColor="text1"/>
          <w:sz w:val="28"/>
          <w:szCs w:val="28"/>
        </w:rPr>
        <w:t>.</w:t>
      </w:r>
    </w:p>
    <w:p w14:paraId="4E0408BD"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- 100% giáo viên giảng dạy các môn học tích hợp với thực tiễn cuộc sống.</w:t>
      </w:r>
    </w:p>
    <w:p w14:paraId="0BD01CBF"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Giáo viên, học sinh và CMHS hạn chế sử dụng sản phẩm bằng nhựa, hạn chế rác thải nhựa để bảo vệ môi trường sống.</w:t>
      </w:r>
    </w:p>
    <w:p w14:paraId="49EB75F2" w14:textId="15883E52" w:rsidR="0091431C" w:rsidRPr="00FE7F1B" w:rsidRDefault="00F85B5D"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- 100% g</w:t>
      </w:r>
      <w:r w:rsidR="0091431C" w:rsidRPr="00FE7F1B">
        <w:rPr>
          <w:rFonts w:ascii="Times New Roman" w:hAnsi="Times New Roman"/>
          <w:bCs/>
          <w:color w:val="000000" w:themeColor="text1"/>
          <w:sz w:val="28"/>
          <w:szCs w:val="28"/>
        </w:rPr>
        <w:t xml:space="preserve">iáo viên chủ nhiệm phối hợp thường xuyên với tổ chức Đoàn và Đội để thông tin các hoạt động phong trào. </w:t>
      </w:r>
    </w:p>
    <w:p w14:paraId="6918A558" w14:textId="4F43D144" w:rsidR="0091431C" w:rsidRPr="00867D71" w:rsidRDefault="0091431C" w:rsidP="00FE7F1B">
      <w:pPr>
        <w:spacing w:after="120"/>
        <w:ind w:firstLine="709"/>
        <w:jc w:val="both"/>
        <w:rPr>
          <w:rFonts w:ascii="Times New Roman Bold" w:hAnsi="Times New Roman Bold"/>
          <w:bCs/>
          <w:color w:val="000000" w:themeColor="text1"/>
          <w:spacing w:val="-4"/>
          <w:sz w:val="28"/>
          <w:szCs w:val="28"/>
        </w:rPr>
      </w:pPr>
      <w:r w:rsidRPr="00867D71">
        <w:rPr>
          <w:rFonts w:ascii="Times New Roman Bold" w:hAnsi="Times New Roman Bold"/>
          <w:b/>
          <w:bCs/>
          <w:i/>
          <w:color w:val="000000" w:themeColor="text1"/>
          <w:spacing w:val="-4"/>
          <w:sz w:val="28"/>
          <w:szCs w:val="28"/>
        </w:rPr>
        <w:t xml:space="preserve">6.2 Thực hiện </w:t>
      </w:r>
      <w:r w:rsidRPr="00867D71">
        <w:rPr>
          <w:rFonts w:ascii="Times New Roman Bold" w:hAnsi="Times New Roman Bold"/>
          <w:b/>
          <w:bCs/>
          <w:i/>
          <w:color w:val="000000" w:themeColor="text1"/>
          <w:spacing w:val="-4"/>
          <w:sz w:val="28"/>
          <w:szCs w:val="28"/>
          <w:lang w:val="vi-VN"/>
        </w:rPr>
        <w:t>hiệu quả các phương pháp và hình thức</w:t>
      </w:r>
      <w:r w:rsidRPr="00867D71">
        <w:rPr>
          <w:rFonts w:ascii="Times New Roman Bold" w:hAnsi="Times New Roman Bold"/>
          <w:b/>
          <w:bCs/>
          <w:i/>
          <w:color w:val="000000" w:themeColor="text1"/>
          <w:spacing w:val="-4"/>
          <w:sz w:val="28"/>
          <w:szCs w:val="28"/>
        </w:rPr>
        <w:t xml:space="preserve"> đánh giá học sinh </w:t>
      </w:r>
    </w:p>
    <w:p w14:paraId="718C1867"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a) Yêu cầu </w:t>
      </w:r>
    </w:p>
    <w:p w14:paraId="269115CA" w14:textId="38626B09"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lastRenderedPageBreak/>
        <w:t xml:space="preserve">- Triển khai việc đánh giá học sinh theo Thông tư 27/2020/TT-BGDĐT ngày 04 tháng 9 năm 2020 về ban hành Quy định đánh giá học sinh tiểu học. </w:t>
      </w:r>
    </w:p>
    <w:p w14:paraId="26FDAF4A"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Triển khai có hiệu quả việc thực hiện học bạ số đối với cấp tiểu học theo các văn bản hướng dẫn của Bộ GDĐT, Sở GDĐT.</w:t>
      </w:r>
    </w:p>
    <w:p w14:paraId="6D3A799B"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Tăng cường ứng dụng CNTT, phần mềm quản lý kết quả giáo dục và học tập của học sinh để giảm áp lực về hồ sơ, sổ sách, dành nhiều thời gian cho giáo viên quan tâm đến học sinh và nâng cao hiệu quả các phương pháp dạy học.</w:t>
      </w:r>
    </w:p>
    <w:p w14:paraId="77581356"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14:paraId="08EAB6F8" w14:textId="7B2167F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Tiếp tục biên soạn đề kiểm tra định kì cho các môn học theo CTGDPT 2018; tổ chức thực hiện bài kiểm tra định kì đối với môn Tiếng Anh, môn Tin học và Công nghệ theo Thông tư số 27/2020/TT-BGDĐT từ năm học 2022 - 2023.</w:t>
      </w:r>
    </w:p>
    <w:p w14:paraId="2F79EAC9" w14:textId="1D581EFF"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w:t>
      </w:r>
      <w:r w:rsidR="006464DE" w:rsidRPr="00FE7F1B">
        <w:rPr>
          <w:rFonts w:ascii="Times New Roman" w:hAnsi="Times New Roman"/>
          <w:bCs/>
          <w:color w:val="000000" w:themeColor="text1"/>
          <w:sz w:val="28"/>
          <w:szCs w:val="28"/>
        </w:rPr>
        <w:t xml:space="preserve">Tổ chức dạy học và kiểm tra, đánh giá </w:t>
      </w:r>
      <w:r w:rsidRPr="00FE7F1B">
        <w:rPr>
          <w:rFonts w:ascii="Times New Roman" w:hAnsi="Times New Roman"/>
          <w:bCs/>
          <w:color w:val="000000" w:themeColor="text1"/>
          <w:sz w:val="28"/>
          <w:szCs w:val="28"/>
        </w:rPr>
        <w:t>môn Tin học và Công nghệ như hai môn học độc lập, theo Chương trình GDPT môn Tin học và Chương trình GDPT môn Công nghệ; thực hiện điều chỉnh mẫu học bạ và Phụ lục 2 ban hành kèm theo Thông tư số 27/2020/TT-BGDĐT ngày 04/9/2020 phù hợp với việc ghi nhận kết quả đánh giá hai môn học này theo hướng dẫn của Bộ GDĐT.</w:t>
      </w:r>
    </w:p>
    <w:p w14:paraId="7330FEAD" w14:textId="59F3DAE5"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Tiếp tục tổ chức khảo sát chất lượng học sinh lớp 3 làm cơ sở để đánh giá năng lực, phẩm chất của của học sinh, điều chỉnh kịp thời việc giảng dạy và đánh giá học sinh khi thực hiện CTGDPT 2018</w:t>
      </w:r>
      <w:r w:rsidR="006464DE" w:rsidRPr="00FE7F1B">
        <w:rPr>
          <w:rFonts w:ascii="Times New Roman" w:hAnsi="Times New Roman"/>
          <w:bCs/>
          <w:color w:val="000000" w:themeColor="text1"/>
          <w:sz w:val="28"/>
          <w:szCs w:val="28"/>
        </w:rPr>
        <w:t xml:space="preserve"> theo kế hoạch của Sở GDĐT và Phòng GDĐT huyện.</w:t>
      </w:r>
    </w:p>
    <w:p w14:paraId="39A73500"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b) Biện pháp </w:t>
      </w:r>
    </w:p>
    <w:p w14:paraId="5EA9081B" w14:textId="68EFDDA6"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Tổ chức tập huấn nâng cao năng lực cho giáo viên về đánh giá học sinh tiểu học Thông tư số 27/2020 TT-BGDĐT; tập huấn công tác thực hiện học bạ số cho đội ngũ cán bộ quản lí, giáo viên toàn trường, áp dụng triển khai cho khối lớp </w:t>
      </w:r>
      <w:r w:rsidR="006464DE" w:rsidRPr="00FE7F1B">
        <w:rPr>
          <w:rFonts w:ascii="Times New Roman" w:hAnsi="Times New Roman"/>
          <w:bCs/>
          <w:color w:val="000000" w:themeColor="text1"/>
          <w:sz w:val="28"/>
          <w:szCs w:val="28"/>
        </w:rPr>
        <w:t xml:space="preserve">1 </w:t>
      </w:r>
      <w:r w:rsidRPr="00FE7F1B">
        <w:rPr>
          <w:rFonts w:ascii="Times New Roman" w:hAnsi="Times New Roman"/>
          <w:bCs/>
          <w:color w:val="000000" w:themeColor="text1"/>
          <w:sz w:val="28"/>
          <w:szCs w:val="28"/>
        </w:rPr>
        <w:t xml:space="preserve">theo văn bản hướng dẫn của Sở GDĐT. </w:t>
      </w:r>
    </w:p>
    <w:p w14:paraId="58A9CE03" w14:textId="77777777" w:rsidR="006464DE"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Ứng dụng CNTT, phần mềm quản lí kết quả giáo dục và học tập của học sinh để giảm áp lực về hồ sơ, sổ sách, dành nhiều thời gian cho giáo viên. </w:t>
      </w:r>
    </w:p>
    <w:p w14:paraId="15A8DC1D" w14:textId="18BDC7B5" w:rsidR="0091431C" w:rsidRPr="00FE7F1B" w:rsidRDefault="006464DE"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w:t>
      </w:r>
      <w:r w:rsidR="0091431C" w:rsidRPr="00FE7F1B">
        <w:rPr>
          <w:rFonts w:ascii="Times New Roman" w:hAnsi="Times New Roman"/>
          <w:bCs/>
          <w:color w:val="000000" w:themeColor="text1"/>
          <w:sz w:val="28"/>
          <w:szCs w:val="28"/>
        </w:rPr>
        <w:t>Tổ chức bàn giao chất lượng giáo dục cuối năm học nghiêm túc, thực hiện khen thưởng học sinh đúng quy định.</w:t>
      </w:r>
    </w:p>
    <w:p w14:paraId="0A10F205" w14:textId="663B530A"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Thực hiện ra đề kiểm tra định kỳ theo </w:t>
      </w:r>
      <w:r w:rsidR="006464DE" w:rsidRPr="00FE7F1B">
        <w:rPr>
          <w:rFonts w:ascii="Times New Roman" w:hAnsi="Times New Roman"/>
          <w:bCs/>
          <w:color w:val="000000" w:themeColor="text1"/>
          <w:sz w:val="28"/>
          <w:szCs w:val="28"/>
        </w:rPr>
        <w:t xml:space="preserve">khung </w:t>
      </w:r>
      <w:r w:rsidRPr="00FE7F1B">
        <w:rPr>
          <w:rFonts w:ascii="Times New Roman" w:hAnsi="Times New Roman"/>
          <w:bCs/>
          <w:color w:val="000000" w:themeColor="text1"/>
          <w:sz w:val="28"/>
          <w:szCs w:val="28"/>
        </w:rPr>
        <w:t>ma trận, tập trung đánh giá năng lực của học sinh. Tổ chức khảo sát chất lượng học sinh lớp 3 để đánh giá tình hình học tập của học sinh, điều chỉnh kịp thời việc giảng dạy và đánh giá học sinh.</w:t>
      </w:r>
    </w:p>
    <w:p w14:paraId="4721671C"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Kiểm tra và duyệt kế hoạch bài dạy, thăm lớp dự giờ việc thực hiện nội dung tích hợp các nội dung vào các môn học, việc vận dụng các phương pháp và kĩ thuật dạy học tích cực. </w:t>
      </w:r>
    </w:p>
    <w:p w14:paraId="677D66F9"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lastRenderedPageBreak/>
        <w:t>- Thực hiện việc đánh giá kết quả học tập của học sinh được kết hợp cả đánh giá định kỳ và đánh giá thường xuyên. Việc đánh giá cần đảm bảo chính xác, công bằng, khách quan đối với từng môn học, hoạt động giáo dục theo các mức độ; thực hiện thường xuyên việc nhận xét bằng lời trong các tiết học, ghi nhận và coi trọng sự tiến bộ của từng học sinh.</w:t>
      </w:r>
    </w:p>
    <w:p w14:paraId="6394B0A0"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Kiểm tra hồ sơ sổ sách giáo viên, việc soạn duyệt đề, khen thưởng danh hiệu học sinh cuối năm, việc bàn giao kết quả cuối năm,…</w:t>
      </w:r>
    </w:p>
    <w:p w14:paraId="3810A42F" w14:textId="77777777"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c) Chỉ tiêu </w:t>
      </w:r>
    </w:p>
    <w:p w14:paraId="0CFC767D" w14:textId="109C189F"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- 100% giáo viên, phụ huynh và học sinh biết được cách đánh giá học sinh</w:t>
      </w:r>
      <w:r w:rsidR="00503B7E" w:rsidRPr="00FE7F1B">
        <w:rPr>
          <w:rFonts w:ascii="Times New Roman" w:hAnsi="Times New Roman"/>
          <w:bCs/>
          <w:color w:val="000000" w:themeColor="text1"/>
          <w:sz w:val="28"/>
          <w:szCs w:val="28"/>
        </w:rPr>
        <w:t xml:space="preserve"> theo Thông tư 27/2020/TT-BGDĐT và</w:t>
      </w:r>
      <w:r w:rsidRPr="00FE7F1B">
        <w:rPr>
          <w:rFonts w:ascii="Times New Roman" w:hAnsi="Times New Roman"/>
          <w:bCs/>
          <w:color w:val="000000" w:themeColor="text1"/>
          <w:sz w:val="28"/>
          <w:szCs w:val="28"/>
        </w:rPr>
        <w:t xml:space="preserve"> thực hiện đánh giá học sinh đúng theo thông tư.</w:t>
      </w:r>
    </w:p>
    <w:p w14:paraId="4C5A502F" w14:textId="77777777" w:rsidR="0091431C" w:rsidRPr="003359EF" w:rsidRDefault="0091431C" w:rsidP="00FE7F1B">
      <w:pPr>
        <w:spacing w:after="120"/>
        <w:ind w:firstLine="709"/>
        <w:jc w:val="both"/>
        <w:rPr>
          <w:rFonts w:ascii="Times New Roman" w:hAnsi="Times New Roman"/>
          <w:b/>
          <w:color w:val="000000" w:themeColor="text1"/>
          <w:spacing w:val="-6"/>
          <w:sz w:val="28"/>
          <w:szCs w:val="28"/>
          <w:lang w:val="vi-VN"/>
        </w:rPr>
      </w:pPr>
      <w:r w:rsidRPr="003359EF">
        <w:rPr>
          <w:rFonts w:ascii="Times New Roman" w:hAnsi="Times New Roman"/>
          <w:b/>
          <w:color w:val="000000" w:themeColor="text1"/>
          <w:sz w:val="28"/>
          <w:szCs w:val="28"/>
        </w:rPr>
        <w:t>VI</w:t>
      </w:r>
      <w:r w:rsidRPr="003359EF">
        <w:rPr>
          <w:rFonts w:ascii="Times New Roman" w:hAnsi="Times New Roman"/>
          <w:b/>
          <w:color w:val="000000" w:themeColor="text1"/>
          <w:sz w:val="28"/>
          <w:szCs w:val="28"/>
          <w:lang w:val="nb-NO"/>
        </w:rPr>
        <w:t>. THỰC HIỆN QUY HOẠCH PHÁT TRIỂN MẠNG LƯỚI TRƯỜNG LỚP; CỦNG CỐ, NÂNG CAO CHẤT LƯỢNG PHỔ CÂP GIÁO DỤC VÀ THỰC HIỆN CÔNG BẰNG TRONG TIẾP CẬN GIÁO DỤC.</w:t>
      </w:r>
      <w:r w:rsidRPr="003359EF">
        <w:rPr>
          <w:rFonts w:ascii="Times New Roman" w:hAnsi="Times New Roman"/>
          <w:b/>
          <w:color w:val="000000" w:themeColor="text1"/>
          <w:spacing w:val="-6"/>
          <w:sz w:val="28"/>
          <w:szCs w:val="28"/>
          <w:lang w:val="vi-VN"/>
        </w:rPr>
        <w:t xml:space="preserve"> </w:t>
      </w:r>
    </w:p>
    <w:p w14:paraId="3FC2EC72" w14:textId="14F0AA39" w:rsidR="0091431C" w:rsidRPr="00FE7F1B" w:rsidRDefault="0091431C" w:rsidP="00FE7F1B">
      <w:pPr>
        <w:spacing w:after="120"/>
        <w:ind w:firstLine="709"/>
        <w:jc w:val="both"/>
        <w:rPr>
          <w:rFonts w:ascii="Times New Roman" w:hAnsi="Times New Roman"/>
          <w:bCs/>
          <w:color w:val="000000" w:themeColor="text1"/>
          <w:sz w:val="28"/>
          <w:szCs w:val="28"/>
        </w:rPr>
      </w:pPr>
      <w:r w:rsidRPr="003359EF">
        <w:rPr>
          <w:rFonts w:ascii="Times New Roman" w:hAnsi="Times New Roman"/>
          <w:b/>
          <w:color w:val="000000" w:themeColor="text1"/>
          <w:spacing w:val="-6"/>
          <w:sz w:val="28"/>
          <w:szCs w:val="28"/>
          <w:lang w:val="vi-VN"/>
        </w:rPr>
        <w:t>1. Rà soát, quy hoạch hợp lí mạng lưới trường, lớp</w:t>
      </w:r>
    </w:p>
    <w:p w14:paraId="33F5B54B" w14:textId="0C9986B5" w:rsidR="0091431C"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Đảm bảo có đủ phòng học, phòng làm việc và phòng chức năng</w:t>
      </w:r>
      <w:r w:rsidR="00503B7E" w:rsidRPr="00FE7F1B">
        <w:rPr>
          <w:rFonts w:ascii="Times New Roman" w:hAnsi="Times New Roman"/>
          <w:bCs/>
          <w:color w:val="000000" w:themeColor="text1"/>
          <w:sz w:val="28"/>
          <w:szCs w:val="28"/>
        </w:rPr>
        <w:t xml:space="preserve"> </w:t>
      </w:r>
      <w:r w:rsidRPr="00FE7F1B">
        <w:rPr>
          <w:rFonts w:ascii="Times New Roman" w:hAnsi="Times New Roman"/>
          <w:bCs/>
          <w:color w:val="000000" w:themeColor="text1"/>
          <w:sz w:val="28"/>
          <w:szCs w:val="28"/>
        </w:rPr>
        <w:t>thông thoáng, mát mẻ, có đủ ánh sáng, trang trí đúng quy định; có đủ thiết bị dạy học tối thiểu theo quy định.</w:t>
      </w:r>
    </w:p>
    <w:p w14:paraId="78D18B44" w14:textId="77777777" w:rsidR="00503B7E" w:rsidRPr="00FE7F1B" w:rsidRDefault="0091431C"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Sắp xếp phòng học, lớp học hợp lý để có phòng học bộ môn cho học sinh, nâng cao chất lượng giáo dục toàn diện. </w:t>
      </w:r>
    </w:p>
    <w:p w14:paraId="7438DCF4" w14:textId="654878B4" w:rsidR="0091431C" w:rsidRPr="00FE7F1B" w:rsidRDefault="00503B7E" w:rsidP="00FE7F1B">
      <w:pPr>
        <w:spacing w:after="120"/>
        <w:ind w:firstLine="709"/>
        <w:jc w:val="both"/>
        <w:rPr>
          <w:rFonts w:ascii="Times New Roman" w:hAnsi="Times New Roman"/>
          <w:bCs/>
          <w:color w:val="000000" w:themeColor="text1"/>
          <w:sz w:val="28"/>
          <w:szCs w:val="28"/>
        </w:rPr>
      </w:pPr>
      <w:r w:rsidRPr="00FE7F1B">
        <w:rPr>
          <w:rFonts w:ascii="Times New Roman" w:hAnsi="Times New Roman"/>
          <w:bCs/>
          <w:color w:val="000000" w:themeColor="text1"/>
          <w:sz w:val="28"/>
          <w:szCs w:val="28"/>
        </w:rPr>
        <w:t xml:space="preserve">- Chú trọng </w:t>
      </w:r>
      <w:r w:rsidR="0091431C" w:rsidRPr="00FE7F1B">
        <w:rPr>
          <w:rFonts w:ascii="Times New Roman" w:hAnsi="Times New Roman"/>
          <w:bCs/>
          <w:color w:val="000000" w:themeColor="text1"/>
          <w:sz w:val="28"/>
          <w:szCs w:val="28"/>
        </w:rPr>
        <w:t>cảnh quan trường học, trang trí lớp học, đảm bảo xây dựng môi trường sư phạm Xanh - Sạch - Đẹp.</w:t>
      </w:r>
    </w:p>
    <w:p w14:paraId="44816D42" w14:textId="62D76B2E" w:rsidR="0091431C" w:rsidRPr="00503B7E" w:rsidRDefault="0091431C" w:rsidP="00FE7F1B">
      <w:pPr>
        <w:spacing w:after="120"/>
        <w:ind w:firstLine="709"/>
        <w:jc w:val="both"/>
        <w:rPr>
          <w:rFonts w:ascii="Times New Roman" w:hAnsi="Times New Roman"/>
          <w:b/>
          <w:color w:val="000000" w:themeColor="text1"/>
          <w:sz w:val="28"/>
          <w:szCs w:val="28"/>
        </w:rPr>
      </w:pPr>
      <w:r w:rsidRPr="003359EF">
        <w:rPr>
          <w:rFonts w:ascii="Times New Roman" w:hAnsi="Times New Roman"/>
          <w:b/>
          <w:iCs/>
          <w:color w:val="000000" w:themeColor="text1"/>
          <w:sz w:val="28"/>
          <w:szCs w:val="28"/>
          <w:lang w:val="nb-NO"/>
        </w:rPr>
        <w:t>2.</w:t>
      </w:r>
      <w:r w:rsidRPr="003359EF">
        <w:rPr>
          <w:rFonts w:ascii="Times New Roman" w:hAnsi="Times New Roman"/>
          <w:b/>
          <w:color w:val="000000" w:themeColor="text1"/>
          <w:sz w:val="28"/>
          <w:szCs w:val="28"/>
          <w:lang w:val="vi-VN"/>
        </w:rPr>
        <w:t xml:space="preserve"> Củng cố, nâng cao chất lượng phổ cập giáo dục và đảm bảo hiệu quả công tác</w:t>
      </w:r>
      <w:r w:rsidR="00503B7E">
        <w:rPr>
          <w:rFonts w:ascii="Times New Roman" w:hAnsi="Times New Roman"/>
          <w:b/>
          <w:color w:val="000000" w:themeColor="text1"/>
          <w:sz w:val="28"/>
          <w:szCs w:val="28"/>
          <w:lang w:val="vi-VN"/>
        </w:rPr>
        <w:t xml:space="preserve"> kiểm định chất lượng giáo dục</w:t>
      </w:r>
      <w:r w:rsidR="00503B7E">
        <w:rPr>
          <w:rFonts w:ascii="Times New Roman" w:hAnsi="Times New Roman"/>
          <w:b/>
          <w:color w:val="000000" w:themeColor="text1"/>
          <w:sz w:val="28"/>
          <w:szCs w:val="28"/>
        </w:rPr>
        <w:t>.</w:t>
      </w:r>
    </w:p>
    <w:p w14:paraId="3449571E" w14:textId="5AC08F1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3359EF">
        <w:rPr>
          <w:rFonts w:ascii="Times New Roman" w:hAnsi="Times New Roman"/>
          <w:b/>
          <w:bCs/>
          <w:i/>
          <w:color w:val="000000" w:themeColor="text1"/>
          <w:sz w:val="28"/>
          <w:szCs w:val="28"/>
          <w:lang w:val="vi-VN"/>
        </w:rPr>
        <w:t>2.1. Củng cố, nâng cao chất lượng phổ cập giáo dục</w:t>
      </w:r>
    </w:p>
    <w:p w14:paraId="7C9FE114"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a) Yêu cầu</w:t>
      </w:r>
    </w:p>
    <w:p w14:paraId="1C8AAB89"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Tiếp tục thực hiện Nghị định số 20/2014/NĐ-CP ngày 24/3/2014 của Chính phủ về phổ cập giáo dục, xóa mù chữ và Thông tư số 07/2016/TT-BGDĐT ngày 22/3/2016 của Bộ GD-ĐT ban hành quy định về điều kiện bảo đảm và nội dung, quy trình, thủ tục kiểm tra công nhận đạt chuẩn phổ cập giáo dục, xóa mù chữ.</w:t>
      </w:r>
    </w:p>
    <w:p w14:paraId="0EE37692"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b) Biện pháp </w:t>
      </w:r>
    </w:p>
    <w:p w14:paraId="474883AC"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Bảo đảm thu nhận 100% trẻ trong độ tuổi trên địa bàn được phân tuyến vào học tại trường; tạo mọi điều kiện và cơ hội cho trẻ em có hoàn cảnh khó khăn được đi học và hoàn thành chương trình tiểu học.</w:t>
      </w:r>
    </w:p>
    <w:p w14:paraId="43F04602"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Xây dựng kế hoạch với giải pháp tích cực để củng cố, duy trì đạt chuẩn phổ cập giáo dục tiểu học vững chắc và phấn đấu đạt chuẩn mức độ cao hơn góp phần nâng cao chất lượng giáo dục toàn diện</w:t>
      </w:r>
    </w:p>
    <w:p w14:paraId="73BAA379"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lastRenderedPageBreak/>
        <w:t xml:space="preserve">c) Chỉ tiêu </w:t>
      </w:r>
    </w:p>
    <w:p w14:paraId="5A1E569C"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- 100% trẻ 6 tuổi trên địa bàn ra lớp; duy trì sĩ số học sinh 100%</w:t>
      </w:r>
    </w:p>
    <w:p w14:paraId="58ED900A"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- 100% học sinh lớp 5 hoàn thành chương trình tiểu học</w:t>
      </w:r>
    </w:p>
    <w:p w14:paraId="2CBBA2A8"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- 100% trẻ 11-14 tuổi hoàn thành chương trình tiểu học</w:t>
      </w:r>
    </w:p>
    <w:p w14:paraId="355BC466"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Hiệu suất đào tạo 99,5 %</w:t>
      </w:r>
    </w:p>
    <w:p w14:paraId="1C8A4DD4" w14:textId="073A8C8F"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3359EF">
        <w:rPr>
          <w:rFonts w:ascii="Times New Roman" w:hAnsi="Times New Roman"/>
          <w:b/>
          <w:bCs/>
          <w:i/>
          <w:color w:val="000000" w:themeColor="text1"/>
          <w:sz w:val="28"/>
          <w:szCs w:val="28"/>
          <w:lang w:val="vi-VN"/>
        </w:rPr>
        <w:t xml:space="preserve">2.2. Thực hiện hiệu quả công tác kiểm định chất lượng giáo dục </w:t>
      </w:r>
    </w:p>
    <w:p w14:paraId="00D89084"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a) Yêu cầu</w:t>
      </w:r>
    </w:p>
    <w:p w14:paraId="0F2CCAE8" w14:textId="6C2F018B"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Tiếp tục thực hiện kiểm định chất lượng giáo dục theo quy định tại Thông tư số 17/2018/TT-BGDĐT ngày 22/8/2018 của Bộ trưởng Bộ GDĐT ban hành Quy định về kiểm định chất lượng giáo dục và công nhận đạt chuẩn quốc gia đối với trường tiểu học, Thông tư số 13/2020/TT-BGDĐT ngày 26/5/2020 của Bộ trưởng Bộ GDĐT ban hành Quy định tiêu chuẩn cơ sở vật chất các trường mầm non, tiểu học, trung học cơ sở, trung học phổ thông và trường phổ thông có nhiều cấp học; Thông tư số 14/2020/TT-BGDĐT ngày 26 tháng 05 năm 2020 của Bộ GD-ĐT ban hành Quy định phòng học bộ môn của cơ sở giáo dục phổ thông và Công văn số 5932/BGDĐT-QLCL ngày 28/12/2018 hướng dẫn tự đánh giá và đánh giá ngoài cơ sở giáo dục phổ thông.</w:t>
      </w:r>
    </w:p>
    <w:p w14:paraId="4470ED8A"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b) Biện pháp </w:t>
      </w:r>
    </w:p>
    <w:p w14:paraId="3B55A282" w14:textId="70BE3891"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 Thực hiện nghiêm túc Thông tư số 17/2018/TT-BGDĐT, ngày 22 tháng 8 năm 2018, Ban hành quy định về Kiểm định chất lượng giáo dục và công nhận đạt Chuẩn quốc gia đối với trường Tiểu học. </w:t>
      </w:r>
    </w:p>
    <w:p w14:paraId="6F50D033" w14:textId="4C8CFEB9"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Thực hiện quyết định số 14/2007/QĐ-BGDĐT ngày 04 tháng 05 năm 2007 Ban hành quy định về Chuẩn nghề nghiệp Giáo viên Tiểu học của Bộ Giáo dục và Đào tạo.</w:t>
      </w:r>
    </w:p>
    <w:p w14:paraId="0A501FAE" w14:textId="5814D659"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Thực hiện hồ sơ tự đánh giá</w:t>
      </w:r>
      <w:r w:rsidR="00503B7E" w:rsidRPr="00FE7F1B">
        <w:rPr>
          <w:rFonts w:ascii="Times New Roman" w:hAnsi="Times New Roman"/>
          <w:color w:val="000000" w:themeColor="text1"/>
          <w:spacing w:val="-4"/>
          <w:sz w:val="28"/>
          <w:szCs w:val="28"/>
        </w:rPr>
        <w:t xml:space="preserve"> Kiểm định chất lượng giáo dục.</w:t>
      </w:r>
    </w:p>
    <w:p w14:paraId="3EDC0019" w14:textId="326FF7B0"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Thực hiện nghiệm thu và bàn giao chất lượng học sinh.</w:t>
      </w:r>
    </w:p>
    <w:p w14:paraId="18FC872A" w14:textId="0C7DEF3C"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Thiết lập các loại hồ sơ, sổ sách, khoa học, chính xác phù hợp với đổi mới kiểm tra, đánh giá.</w:t>
      </w:r>
    </w:p>
    <w:p w14:paraId="2ADA260F" w14:textId="76203F16"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Thực hiện kiểm định chất lượng giáo dục theo chỉ đạo</w:t>
      </w:r>
      <w:r w:rsidR="00503B7E" w:rsidRPr="00FE7F1B">
        <w:rPr>
          <w:rFonts w:ascii="Times New Roman" w:hAnsi="Times New Roman"/>
          <w:color w:val="000000" w:themeColor="text1"/>
          <w:spacing w:val="-4"/>
          <w:sz w:val="28"/>
          <w:szCs w:val="28"/>
        </w:rPr>
        <w:t>: tự đánh giá, thu thập minh chứng</w:t>
      </w:r>
      <w:r w:rsidRPr="00FE7F1B">
        <w:rPr>
          <w:rFonts w:ascii="Times New Roman" w:hAnsi="Times New Roman"/>
          <w:color w:val="000000" w:themeColor="text1"/>
          <w:spacing w:val="-4"/>
          <w:sz w:val="28"/>
          <w:szCs w:val="28"/>
        </w:rPr>
        <w:t xml:space="preserve"> đầy đủ, chính xác.</w:t>
      </w:r>
    </w:p>
    <w:p w14:paraId="0DF2D216" w14:textId="341C51E8"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Thực hiện tốt công tác tham mưu với các cấp ủy Đảng, chính quyền địa phương, chỉ đạo tập trung các nguồn lực để xây d</w:t>
      </w:r>
      <w:r w:rsidR="002E55C9" w:rsidRPr="00FE7F1B">
        <w:rPr>
          <w:rFonts w:ascii="Times New Roman" w:hAnsi="Times New Roman"/>
          <w:color w:val="000000" w:themeColor="text1"/>
          <w:spacing w:val="-4"/>
          <w:sz w:val="28"/>
          <w:szCs w:val="28"/>
        </w:rPr>
        <w:t xml:space="preserve">ựng, nâng cao chất lượng </w:t>
      </w:r>
      <w:r w:rsidRPr="00FE7F1B">
        <w:rPr>
          <w:rFonts w:ascii="Times New Roman" w:hAnsi="Times New Roman"/>
          <w:color w:val="000000" w:themeColor="text1"/>
          <w:spacing w:val="-4"/>
          <w:sz w:val="28"/>
          <w:szCs w:val="28"/>
        </w:rPr>
        <w:t xml:space="preserve">nhà trường nhằm đảm bảo hiệu quả kiểm định chất lượng giáo dục. </w:t>
      </w:r>
    </w:p>
    <w:p w14:paraId="37725828"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c) Chỉ tiêu phấn đấu </w:t>
      </w:r>
    </w:p>
    <w:p w14:paraId="553EE6A9" w14:textId="7FFE3423"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  Nghiêm túc thực hiện </w:t>
      </w:r>
      <w:r w:rsidR="002E55C9" w:rsidRPr="00FE7F1B">
        <w:rPr>
          <w:rFonts w:ascii="Times New Roman" w:hAnsi="Times New Roman"/>
          <w:color w:val="000000" w:themeColor="text1"/>
          <w:spacing w:val="-4"/>
          <w:sz w:val="28"/>
          <w:szCs w:val="28"/>
        </w:rPr>
        <w:t xml:space="preserve">công tác </w:t>
      </w:r>
      <w:r w:rsidRPr="00FE7F1B">
        <w:rPr>
          <w:rFonts w:ascii="Times New Roman" w:hAnsi="Times New Roman"/>
          <w:color w:val="000000" w:themeColor="text1"/>
          <w:spacing w:val="-4"/>
          <w:sz w:val="28"/>
          <w:szCs w:val="28"/>
        </w:rPr>
        <w:t>Kiểm định chất lượng Cấp độ 1.</w:t>
      </w:r>
    </w:p>
    <w:p w14:paraId="6923D2AF" w14:textId="1BB7B1DD" w:rsidR="0091431C" w:rsidRPr="003359EF" w:rsidRDefault="0091431C" w:rsidP="00FE7F1B">
      <w:pPr>
        <w:spacing w:after="120"/>
        <w:ind w:firstLine="709"/>
        <w:jc w:val="both"/>
        <w:rPr>
          <w:rFonts w:ascii="Times New Roman" w:hAnsi="Times New Roman"/>
          <w:b/>
          <w:color w:val="000000" w:themeColor="text1"/>
          <w:spacing w:val="-6"/>
          <w:sz w:val="28"/>
          <w:szCs w:val="28"/>
          <w:lang w:val="vi-VN"/>
        </w:rPr>
      </w:pPr>
      <w:r w:rsidRPr="003359EF">
        <w:rPr>
          <w:rFonts w:ascii="Times New Roman" w:hAnsi="Times New Roman"/>
          <w:b/>
          <w:color w:val="000000" w:themeColor="text1"/>
          <w:spacing w:val="-6"/>
          <w:sz w:val="28"/>
          <w:szCs w:val="28"/>
        </w:rPr>
        <w:t>3</w:t>
      </w:r>
      <w:r w:rsidRPr="003359EF">
        <w:rPr>
          <w:rFonts w:ascii="Times New Roman" w:hAnsi="Times New Roman"/>
          <w:b/>
          <w:color w:val="000000" w:themeColor="text1"/>
          <w:spacing w:val="-6"/>
          <w:sz w:val="28"/>
          <w:szCs w:val="28"/>
          <w:lang w:val="vi-VN"/>
        </w:rPr>
        <w:t xml:space="preserve">. Thực hiện giáo dục đối với trẻ khuyết tật, trẻ em có hoàn cảnh khó khăn </w:t>
      </w:r>
    </w:p>
    <w:p w14:paraId="1E5675FE" w14:textId="3A2034F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3359EF">
        <w:rPr>
          <w:rFonts w:ascii="Times New Roman" w:hAnsi="Times New Roman"/>
          <w:b/>
          <w:bCs/>
          <w:i/>
          <w:iCs/>
          <w:color w:val="000000" w:themeColor="text1"/>
          <w:sz w:val="28"/>
          <w:szCs w:val="28"/>
        </w:rPr>
        <w:t>3</w:t>
      </w:r>
      <w:r w:rsidRPr="003359EF">
        <w:rPr>
          <w:rFonts w:ascii="Times New Roman" w:hAnsi="Times New Roman"/>
          <w:b/>
          <w:bCs/>
          <w:i/>
          <w:iCs/>
          <w:color w:val="000000" w:themeColor="text1"/>
          <w:sz w:val="28"/>
          <w:szCs w:val="28"/>
          <w:lang w:val="vi-VN"/>
        </w:rPr>
        <w:t xml:space="preserve">.1. Đối với trẻ khuyết tật </w:t>
      </w:r>
    </w:p>
    <w:p w14:paraId="75F952C2"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lastRenderedPageBreak/>
        <w:t xml:space="preserve">a) Yêu cầu </w:t>
      </w:r>
    </w:p>
    <w:p w14:paraId="78E8D33C"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Thực hiện theo kế hoạch giáo dục người khuyết tật giai đoạn 2018 - 2020 của ngành Giáo dục (ban hành kèm theo Quyết định số 338/QĐ-BGDĐT ngày 30/01/2018 phù hợp với địa phương và Quyết định số 1463/QĐ-BGDĐT ngày 8/5/2019 ban hành  kế hoạch  thực  hiện Đề án hỗ trợ trẻ em khuyết tật tiếp cận các dịch vụ bảo vệ, chăm sóc, giáo dục tại  cộng đồng giai đoạn 2018 - 2025).</w:t>
      </w:r>
    </w:p>
    <w:p w14:paraId="16FCA141"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Tiếp tục thực hiện Thông tư số 03/2018/TT-BGDĐT ngày 29/01/2018 quy định về giáo dục hòa nhập đối với người khuyết tật (thay cho QĐ 23/2006).</w:t>
      </w:r>
    </w:p>
    <w:p w14:paraId="74C30936"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 Quan tâm và tạo điều kiện tốt nhất để trẻ khuyết tật được học hòa nhập tại trường. </w:t>
      </w:r>
    </w:p>
    <w:p w14:paraId="79454B35"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Đảm bảo chế độ chính sách cho giáo viên dạy học sinh khuyết tật theo quy định hiện hành.</w:t>
      </w:r>
    </w:p>
    <w:p w14:paraId="7263345A"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b) Biện pháp </w:t>
      </w:r>
    </w:p>
    <w:p w14:paraId="62DC4386" w14:textId="009CC5C5"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 Tổ chức cho giáo viên dạy các lớp có học sinh khuyết tật học hòa nhập được tham dự </w:t>
      </w:r>
      <w:r w:rsidR="002E55C9" w:rsidRPr="00FE7F1B">
        <w:rPr>
          <w:rFonts w:ascii="Times New Roman" w:hAnsi="Times New Roman"/>
          <w:color w:val="000000" w:themeColor="text1"/>
          <w:spacing w:val="-4"/>
          <w:sz w:val="28"/>
          <w:szCs w:val="28"/>
        </w:rPr>
        <w:t xml:space="preserve">đầy đủ </w:t>
      </w:r>
      <w:r w:rsidRPr="00FE7F1B">
        <w:rPr>
          <w:rFonts w:ascii="Times New Roman" w:hAnsi="Times New Roman"/>
          <w:color w:val="000000" w:themeColor="text1"/>
          <w:spacing w:val="-4"/>
          <w:sz w:val="28"/>
          <w:szCs w:val="28"/>
        </w:rPr>
        <w:t>các buổi chuyên đề bồi dưỡng về biện pháp giáo dục có hiệu quả trẻ khuyết tật, kiến thức về tâm lí của trẻ hòa nhập trong trường tiểu học.</w:t>
      </w:r>
    </w:p>
    <w:p w14:paraId="37175C00"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 Tăng cường tuyên truyền trong đội ngũ CBQL, GV về vấn đề giáo dục hòa nhập. HS học hòa nhập được học tập và đánh giá theo kế hoạch giáo dục cá nhân; tùy theo dạng tật, mức độ khuyết tật mà HS được miễn một phần, một số nội dung, một số môn học với mục tiêu giúp HS khuyết tật được tương tác cùng bạn bè, các em hòa nhập và yêu cuộc sống. </w:t>
      </w:r>
    </w:p>
    <w:p w14:paraId="16312A32" w14:textId="2576F229" w:rsidR="0091431C" w:rsidRPr="00FE7F1B" w:rsidRDefault="002E55C9"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Hiện nay, trường có 25</w:t>
      </w:r>
      <w:r w:rsidR="0091431C" w:rsidRPr="00FE7F1B">
        <w:rPr>
          <w:rFonts w:ascii="Times New Roman" w:hAnsi="Times New Roman"/>
          <w:color w:val="000000" w:themeColor="text1"/>
          <w:spacing w:val="-4"/>
          <w:sz w:val="28"/>
          <w:szCs w:val="28"/>
        </w:rPr>
        <w:t xml:space="preserve"> học sinh khuyết tật học hòa nhập tại trường (dạng tật chậm phát triển, tăng động). Giáo viên luôn phối hợp với phụ huynh hướng dẫn trẻ học tập; đề kiểm tra thường có giảm nhẹ kiến thức và số lượng câu hỏi. </w:t>
      </w:r>
    </w:p>
    <w:p w14:paraId="772C6A7F" w14:textId="17130264"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Nhà trường chỉ đạo giáo viên, tổ chức Đội quan tâm, khích lệ trẻ trong học tập và tham gia các hội thi, phong trào bằng những phần quà</w:t>
      </w:r>
      <w:r w:rsidR="003E0821" w:rsidRPr="00FE7F1B">
        <w:rPr>
          <w:rFonts w:ascii="Times New Roman" w:hAnsi="Times New Roman"/>
          <w:color w:val="000000" w:themeColor="text1"/>
          <w:spacing w:val="-4"/>
          <w:sz w:val="28"/>
          <w:szCs w:val="28"/>
        </w:rPr>
        <w:t xml:space="preserve"> được trao như Nụ cười hồng cùng bạn đến trường</w:t>
      </w:r>
      <w:r w:rsidRPr="00FE7F1B">
        <w:rPr>
          <w:rFonts w:ascii="Times New Roman" w:hAnsi="Times New Roman"/>
          <w:color w:val="000000" w:themeColor="text1"/>
          <w:spacing w:val="-4"/>
          <w:sz w:val="28"/>
          <w:szCs w:val="28"/>
        </w:rPr>
        <w:t>, Nụ cười hồng</w:t>
      </w:r>
      <w:r w:rsidR="003E0821" w:rsidRPr="00FE7F1B">
        <w:rPr>
          <w:rFonts w:ascii="Times New Roman" w:hAnsi="Times New Roman"/>
          <w:color w:val="000000" w:themeColor="text1"/>
          <w:spacing w:val="-4"/>
          <w:sz w:val="28"/>
          <w:szCs w:val="28"/>
        </w:rPr>
        <w:t xml:space="preserve"> cùng bạn vui tết</w:t>
      </w:r>
      <w:r w:rsidRPr="00FE7F1B">
        <w:rPr>
          <w:rFonts w:ascii="Times New Roman" w:hAnsi="Times New Roman"/>
          <w:color w:val="000000" w:themeColor="text1"/>
          <w:spacing w:val="-4"/>
          <w:sz w:val="28"/>
          <w:szCs w:val="28"/>
        </w:rPr>
        <w:t>, …</w:t>
      </w:r>
    </w:p>
    <w:p w14:paraId="7DFE7C06" w14:textId="732D0F50"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Tiếp tục chỉ đạo cho GV xây dựng và tổ chức thực hiện kế hoạch giáo dục cá nhân, tổ chức việc dạy học, giáo dục cho các HS khuyết tật học hòa nhập; lựa chọn, sắp xếp GV có nhi</w:t>
      </w:r>
      <w:r w:rsidR="003E0821" w:rsidRPr="00FE7F1B">
        <w:rPr>
          <w:rFonts w:ascii="Times New Roman" w:hAnsi="Times New Roman"/>
          <w:color w:val="000000" w:themeColor="text1"/>
          <w:spacing w:val="-4"/>
          <w:sz w:val="28"/>
          <w:szCs w:val="28"/>
        </w:rPr>
        <w:t xml:space="preserve">ều kinh nghiệm, </w:t>
      </w:r>
      <w:r w:rsidRPr="00FE7F1B">
        <w:rPr>
          <w:rFonts w:ascii="Times New Roman" w:hAnsi="Times New Roman"/>
          <w:color w:val="000000" w:themeColor="text1"/>
          <w:spacing w:val="-4"/>
          <w:sz w:val="28"/>
          <w:szCs w:val="28"/>
        </w:rPr>
        <w:t xml:space="preserve">xây dựng kế hoạch giáo dục phù hợp với nhu cầu và khả năng của HS khuyết tật. </w:t>
      </w:r>
    </w:p>
    <w:p w14:paraId="26E8F5FB"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Thực hiện đầy đủ các chính sách đối với GV trực tiếp giảng dạy HS khuyết tật theo phương thức giáo dục hòa nhập.</w:t>
      </w:r>
    </w:p>
    <w:p w14:paraId="52316524"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c) Chỉ tiêu </w:t>
      </w:r>
    </w:p>
    <w:p w14:paraId="4C01F071"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- 100% học sinh khuyết tật học hòa nhập tại trường luôn được giáo viên quan tâm, được đối xử công bằng, hỗ trợ các chế độ theo quy định.</w:t>
      </w:r>
    </w:p>
    <w:p w14:paraId="22B1572A" w14:textId="77777777" w:rsidR="003E0821"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 Bảo đảm các điều kiện để trẻ em khuyết tật được tiếp cận với giáo dục, được học tập bình đẳng và hòa nhập cộng đồng. </w:t>
      </w:r>
    </w:p>
    <w:p w14:paraId="0171FB24" w14:textId="68D5F35B" w:rsidR="0091431C" w:rsidRPr="00FE7F1B" w:rsidRDefault="003E0821"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lastRenderedPageBreak/>
        <w:t xml:space="preserve">- 100% </w:t>
      </w:r>
      <w:r w:rsidR="0091431C" w:rsidRPr="00FE7F1B">
        <w:rPr>
          <w:rFonts w:ascii="Times New Roman" w:hAnsi="Times New Roman"/>
          <w:color w:val="000000" w:themeColor="text1"/>
          <w:spacing w:val="-4"/>
          <w:sz w:val="28"/>
          <w:szCs w:val="28"/>
        </w:rPr>
        <w:t>giáo viên lập và tổ chức thực hiện kế hoạch giáo dục cá nhân, tổ chức việc dạy học, giáo dục cho các học sinh khuyết tật học hòa nhập.</w:t>
      </w:r>
    </w:p>
    <w:p w14:paraId="0CBC50A0"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Thực hiện đầy đủ các chính sách đối với giáo viên trực tiếp giảng dạy học sinh khuyết tật theo phương thức giáo dục hòa nhập.</w:t>
      </w:r>
    </w:p>
    <w:p w14:paraId="2F6DB49D" w14:textId="0F57990F" w:rsidR="0091431C" w:rsidRPr="003359EF" w:rsidRDefault="0091431C" w:rsidP="00FE7F1B">
      <w:pPr>
        <w:spacing w:after="120"/>
        <w:ind w:firstLine="709"/>
        <w:jc w:val="both"/>
        <w:rPr>
          <w:rFonts w:ascii="Times New Roman" w:hAnsi="Times New Roman"/>
          <w:b/>
          <w:i/>
          <w:color w:val="000000" w:themeColor="text1"/>
          <w:sz w:val="28"/>
          <w:szCs w:val="28"/>
        </w:rPr>
      </w:pPr>
      <w:r w:rsidRPr="003359EF">
        <w:rPr>
          <w:rFonts w:ascii="Times New Roman" w:hAnsi="Times New Roman"/>
          <w:b/>
          <w:i/>
          <w:color w:val="000000" w:themeColor="text1"/>
          <w:sz w:val="28"/>
          <w:szCs w:val="28"/>
        </w:rPr>
        <w:t xml:space="preserve">3.2. Đối với trẻ em có hoàn cảnh khó khăn </w:t>
      </w:r>
    </w:p>
    <w:p w14:paraId="1EB6A9A4"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3359EF">
        <w:rPr>
          <w:rFonts w:ascii="Times New Roman" w:hAnsi="Times New Roman"/>
          <w:color w:val="000000" w:themeColor="text1"/>
          <w:sz w:val="28"/>
          <w:szCs w:val="28"/>
        </w:rPr>
        <w:t xml:space="preserve">a) Yêu cầu </w:t>
      </w:r>
    </w:p>
    <w:p w14:paraId="6096B60E"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Thực hiện Thông tư số 39/2009/TT-BGDĐT ngày 19/12/2009 của Bộ GDĐT ban hành quy định giáo dục hòa nhập cho trẻ em có hoàn cảnh khó khăn.</w:t>
      </w:r>
    </w:p>
    <w:p w14:paraId="10D3257F"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Quan tâm đến gia đình những học sinh có hoàn cảnh khó khăn, đặc biệt.</w:t>
      </w:r>
    </w:p>
    <w:p w14:paraId="0F52323C"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b) Biện pháp </w:t>
      </w:r>
    </w:p>
    <w:p w14:paraId="5F5DEB02"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Giáo viên liên hệ với CMHS để biết thêm về hoàn cảnh gia đình; thông tin với chi hội khuyến học, cán bộ quản lý và đoàn thể để có sự quan tâm, hỗ trợ kịp thời giúp học sinh được đến trường.</w:t>
      </w:r>
    </w:p>
    <w:p w14:paraId="310D82F2" w14:textId="05BC66FB"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 Phối hợp với Khuyến học </w:t>
      </w:r>
      <w:r w:rsidR="003E0821" w:rsidRPr="00FE7F1B">
        <w:rPr>
          <w:rFonts w:ascii="Times New Roman" w:hAnsi="Times New Roman"/>
          <w:color w:val="000000" w:themeColor="text1"/>
          <w:spacing w:val="-4"/>
          <w:sz w:val="28"/>
          <w:szCs w:val="28"/>
        </w:rPr>
        <w:t>xã Thái Mỹ</w:t>
      </w:r>
      <w:r w:rsidRPr="00FE7F1B">
        <w:rPr>
          <w:rFonts w:ascii="Times New Roman" w:hAnsi="Times New Roman"/>
          <w:color w:val="000000" w:themeColor="text1"/>
          <w:spacing w:val="-4"/>
          <w:sz w:val="28"/>
          <w:szCs w:val="28"/>
        </w:rPr>
        <w:t xml:space="preserve"> để chăm lo, hỗ trợ (sách giáo khoa, đồ dùng học tập, đồng phục, BHYT, ...) cho các em. Ngoài ra, giáo viên chủ nhiệm quan tâm hỗ trợ các em trong học tập khi ở trường.</w:t>
      </w:r>
    </w:p>
    <w:p w14:paraId="6E6541DF"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3359EF">
        <w:rPr>
          <w:rFonts w:ascii="Times New Roman" w:hAnsi="Times New Roman"/>
          <w:color w:val="000000" w:themeColor="text1"/>
          <w:sz w:val="28"/>
          <w:szCs w:val="28"/>
        </w:rPr>
        <w:t>c)</w:t>
      </w:r>
      <w:r w:rsidRPr="003359EF">
        <w:rPr>
          <w:rFonts w:ascii="Times New Roman" w:hAnsi="Times New Roman"/>
          <w:b/>
          <w:color w:val="000000" w:themeColor="text1"/>
          <w:sz w:val="28"/>
          <w:szCs w:val="28"/>
        </w:rPr>
        <w:t xml:space="preserve"> </w:t>
      </w:r>
      <w:r w:rsidRPr="003359EF">
        <w:rPr>
          <w:rFonts w:ascii="Times New Roman" w:hAnsi="Times New Roman"/>
          <w:color w:val="000000" w:themeColor="text1"/>
          <w:sz w:val="28"/>
          <w:szCs w:val="28"/>
        </w:rPr>
        <w:t xml:space="preserve">Chỉ tiêu </w:t>
      </w:r>
    </w:p>
    <w:p w14:paraId="3D9CFE8C" w14:textId="44604BE8"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- 100% học sinh có hoàn cảnh khó khăn sẽ được hỗ trợ (đồng phục, </w:t>
      </w:r>
      <w:r w:rsidR="003E0821" w:rsidRPr="00FE7F1B">
        <w:rPr>
          <w:rFonts w:ascii="Times New Roman" w:hAnsi="Times New Roman"/>
          <w:color w:val="000000" w:themeColor="text1"/>
          <w:spacing w:val="-4"/>
          <w:sz w:val="28"/>
          <w:szCs w:val="28"/>
        </w:rPr>
        <w:t>học bổng</w:t>
      </w:r>
      <w:r w:rsidRPr="00FE7F1B">
        <w:rPr>
          <w:rFonts w:ascii="Times New Roman" w:hAnsi="Times New Roman"/>
          <w:color w:val="000000" w:themeColor="text1"/>
          <w:spacing w:val="-4"/>
          <w:sz w:val="28"/>
          <w:szCs w:val="28"/>
        </w:rPr>
        <w:t>, tặng quà vào các dịp Tết, Trung thu, …).</w:t>
      </w:r>
    </w:p>
    <w:p w14:paraId="4ADE287C" w14:textId="7901222D" w:rsidR="0091431C" w:rsidRPr="003359EF" w:rsidRDefault="0091431C" w:rsidP="00FE7F1B">
      <w:pPr>
        <w:spacing w:after="120"/>
        <w:ind w:firstLine="709"/>
        <w:jc w:val="both"/>
        <w:rPr>
          <w:rFonts w:ascii="Times New Roman" w:hAnsi="Times New Roman"/>
          <w:b/>
          <w:i/>
          <w:color w:val="000000" w:themeColor="text1"/>
          <w:sz w:val="28"/>
          <w:szCs w:val="28"/>
        </w:rPr>
      </w:pPr>
      <w:r w:rsidRPr="003359EF">
        <w:rPr>
          <w:rFonts w:ascii="Times New Roman" w:hAnsi="Times New Roman"/>
          <w:b/>
          <w:bCs/>
          <w:i/>
          <w:iCs/>
          <w:color w:val="000000" w:themeColor="text1"/>
          <w:sz w:val="28"/>
          <w:szCs w:val="28"/>
        </w:rPr>
        <w:t>3.</w:t>
      </w:r>
      <w:r w:rsidRPr="003359EF">
        <w:rPr>
          <w:rFonts w:ascii="Times New Roman" w:hAnsi="Times New Roman"/>
          <w:b/>
          <w:i/>
          <w:color w:val="000000" w:themeColor="text1"/>
          <w:sz w:val="28"/>
          <w:szCs w:val="28"/>
        </w:rPr>
        <w:t xml:space="preserve">3. Đối với học sinh dân tộc thiểu số </w:t>
      </w:r>
    </w:p>
    <w:p w14:paraId="47C3FEE7"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3359EF">
        <w:rPr>
          <w:rFonts w:ascii="Times New Roman" w:hAnsi="Times New Roman"/>
          <w:color w:val="000000" w:themeColor="text1"/>
          <w:sz w:val="28"/>
          <w:szCs w:val="28"/>
        </w:rPr>
        <w:t>a) Yêu cầu</w:t>
      </w:r>
      <w:r w:rsidRPr="003359EF">
        <w:rPr>
          <w:rFonts w:ascii="Times New Roman" w:hAnsi="Times New Roman"/>
          <w:color w:val="000000" w:themeColor="text1"/>
          <w:sz w:val="28"/>
          <w:szCs w:val="28"/>
          <w:u w:val="single"/>
        </w:rPr>
        <w:t xml:space="preserve"> </w:t>
      </w:r>
    </w:p>
    <w:p w14:paraId="4516C64D" w14:textId="3B891494"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Tiếp tục thực hiện kế hoạch triển khai các hoạt động và giải pháp tăng cường tiếng Việt cho học sinh tiểu học vùng dân tộc thiểu số nhằm nâng cao hiệu quả các hoạt động tăng cường tiếng Việt cho học sinh tiểu học vùng dân tộc thiểu số.</w:t>
      </w:r>
    </w:p>
    <w:p w14:paraId="15C23E68"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3359EF">
        <w:rPr>
          <w:rFonts w:ascii="Times New Roman" w:hAnsi="Times New Roman"/>
          <w:color w:val="000000" w:themeColor="text1"/>
          <w:sz w:val="28"/>
          <w:szCs w:val="28"/>
        </w:rPr>
        <w:t>b) Biện pháp</w:t>
      </w:r>
    </w:p>
    <w:p w14:paraId="57E0EBBB" w14:textId="2AD33851"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 Trường có </w:t>
      </w:r>
      <w:r w:rsidR="0025133F" w:rsidRPr="00FE7F1B">
        <w:rPr>
          <w:rFonts w:ascii="Times New Roman" w:hAnsi="Times New Roman"/>
          <w:color w:val="000000" w:themeColor="text1"/>
          <w:spacing w:val="-4"/>
          <w:sz w:val="28"/>
          <w:szCs w:val="28"/>
        </w:rPr>
        <w:t>16</w:t>
      </w:r>
      <w:r w:rsidRPr="00FE7F1B">
        <w:rPr>
          <w:rFonts w:ascii="Times New Roman" w:hAnsi="Times New Roman"/>
          <w:color w:val="000000" w:themeColor="text1"/>
          <w:spacing w:val="-4"/>
          <w:sz w:val="28"/>
          <w:szCs w:val="28"/>
        </w:rPr>
        <w:t xml:space="preserve"> học sinh người dân tộc thiểu số nên sẽ tiếp tục tham khảo các giải pháp tăng cường tiếng Việt cho học sinh người dân tộc thiểu số.</w:t>
      </w:r>
    </w:p>
    <w:p w14:paraId="6AC03781"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Bảo đảm cho học sinh dân tộc thiểu số được hưởng chế độ miễn giảm học phí và các chế độ khác theo quy định.</w:t>
      </w:r>
    </w:p>
    <w:p w14:paraId="6B1E3025"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3359EF">
        <w:rPr>
          <w:rFonts w:ascii="Times New Roman" w:hAnsi="Times New Roman"/>
          <w:color w:val="000000" w:themeColor="text1"/>
          <w:sz w:val="28"/>
          <w:szCs w:val="28"/>
        </w:rPr>
        <w:t>c)</w:t>
      </w:r>
      <w:r w:rsidRPr="003359EF">
        <w:rPr>
          <w:rFonts w:ascii="Times New Roman" w:hAnsi="Times New Roman"/>
          <w:b/>
          <w:color w:val="000000" w:themeColor="text1"/>
          <w:sz w:val="28"/>
          <w:szCs w:val="28"/>
        </w:rPr>
        <w:t xml:space="preserve"> </w:t>
      </w:r>
      <w:r w:rsidRPr="003359EF">
        <w:rPr>
          <w:rFonts w:ascii="Times New Roman" w:hAnsi="Times New Roman"/>
          <w:color w:val="000000" w:themeColor="text1"/>
          <w:sz w:val="28"/>
          <w:szCs w:val="28"/>
        </w:rPr>
        <w:t xml:space="preserve">Chỉ tiêu </w:t>
      </w:r>
    </w:p>
    <w:p w14:paraId="0029E4F2"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- 100% học sinh dân tộc thiểu số của trường được giáo viên tăng cường hỗ trợ trong giờ học tiếng Việt, thực hiện các chế độ hỗ trợ theo quy định (nếu có).</w:t>
      </w:r>
    </w:p>
    <w:p w14:paraId="6240C1CC" w14:textId="12EABBA5" w:rsidR="0091431C" w:rsidRPr="003E0821" w:rsidRDefault="0091431C" w:rsidP="00FE7F1B">
      <w:pPr>
        <w:spacing w:after="120"/>
        <w:ind w:firstLine="709"/>
        <w:jc w:val="both"/>
        <w:rPr>
          <w:rFonts w:ascii="Times New Roman" w:hAnsi="Times New Roman"/>
          <w:b/>
          <w:color w:val="000000" w:themeColor="text1"/>
          <w:sz w:val="28"/>
          <w:szCs w:val="28"/>
        </w:rPr>
      </w:pPr>
      <w:r w:rsidRPr="003359EF">
        <w:rPr>
          <w:rFonts w:ascii="Times New Roman" w:hAnsi="Times New Roman"/>
          <w:b/>
          <w:color w:val="000000" w:themeColor="text1"/>
          <w:sz w:val="28"/>
          <w:szCs w:val="28"/>
        </w:rPr>
        <w:t xml:space="preserve">4. Công tác </w:t>
      </w:r>
      <w:r w:rsidRPr="003359EF">
        <w:rPr>
          <w:rFonts w:ascii="Times New Roman" w:hAnsi="Times New Roman"/>
          <w:b/>
          <w:color w:val="000000" w:themeColor="text1"/>
          <w:sz w:val="28"/>
          <w:szCs w:val="28"/>
          <w:lang w:val="vi-VN"/>
        </w:rPr>
        <w:t xml:space="preserve">dạy học theo đối tượng, phụ đạo học sinh </w:t>
      </w:r>
      <w:r w:rsidR="003E0821">
        <w:rPr>
          <w:rFonts w:ascii="Times New Roman" w:hAnsi="Times New Roman"/>
          <w:b/>
          <w:color w:val="000000" w:themeColor="text1"/>
          <w:sz w:val="28"/>
          <w:szCs w:val="28"/>
        </w:rPr>
        <w:t>tiếp thu chậm</w:t>
      </w:r>
    </w:p>
    <w:p w14:paraId="69579D8E"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3359EF">
        <w:rPr>
          <w:rFonts w:ascii="Times New Roman" w:hAnsi="Times New Roman"/>
          <w:color w:val="000000" w:themeColor="text1"/>
          <w:sz w:val="28"/>
          <w:szCs w:val="28"/>
          <w:lang w:val="pt-BR"/>
        </w:rPr>
        <w:tab/>
        <w:t>a) Yêu cầu</w:t>
      </w:r>
    </w:p>
    <w:p w14:paraId="61442EC5"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lastRenderedPageBreak/>
        <w:t>- Thực hiện tốt công tác tuyên truyền giúp giáo viên nhận thức rõ vai trò nhiệm vụ của người giáo viên trong công tác giảng dạy nói chung và công tác bồi dưỡng, phụ đạo học sinh nói riêng.</w:t>
      </w:r>
    </w:p>
    <w:p w14:paraId="0FC321C6"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3359EF">
        <w:rPr>
          <w:color w:val="000000" w:themeColor="text1"/>
          <w:sz w:val="28"/>
          <w:szCs w:val="28"/>
          <w:highlight w:val="white"/>
        </w:rPr>
        <w:tab/>
        <w:t xml:space="preserve">b) </w:t>
      </w:r>
      <w:r w:rsidRPr="00FE7F1B">
        <w:rPr>
          <w:rFonts w:ascii="Times New Roman" w:hAnsi="Times New Roman"/>
          <w:color w:val="000000" w:themeColor="text1"/>
          <w:spacing w:val="-4"/>
          <w:sz w:val="28"/>
          <w:szCs w:val="28"/>
        </w:rPr>
        <w:t>Biện pháp</w:t>
      </w:r>
    </w:p>
    <w:p w14:paraId="477DAEF9" w14:textId="77777777" w:rsidR="00931752"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 Triển khai kịp thời các văn bản chỉ đạo, hướng dẫn về công tác chuyên môn. </w:t>
      </w:r>
    </w:p>
    <w:p w14:paraId="4BF3531D" w14:textId="78F6EB3F" w:rsidR="0091431C" w:rsidRPr="00FE7F1B" w:rsidRDefault="00931752"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xml:space="preserve">- </w:t>
      </w:r>
      <w:r w:rsidR="0091431C" w:rsidRPr="00FE7F1B">
        <w:rPr>
          <w:rFonts w:ascii="Times New Roman" w:hAnsi="Times New Roman"/>
          <w:color w:val="000000" w:themeColor="text1"/>
          <w:spacing w:val="-4"/>
          <w:sz w:val="28"/>
          <w:szCs w:val="28"/>
        </w:rPr>
        <w:t>Thực hiện công tác quản lí dạy học và kiểm tra đánh giá kết quả học tập của HS theo chuẩn kiến thức kỹ năng, đảm bảo các yêu cầu cần đạt. Tổ chức phụ đạo HS còn hạn chế về học tập.</w:t>
      </w:r>
    </w:p>
    <w:p w14:paraId="50C8637D"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Đổi mới phương pháp giảng dạy cho phù hợp với sức tiếp thu của HS như: dạy học theo hướng cá thể hoá, sử dụng phương tiện trực quan, tổ chức các trò chơi, thi đua học tập,… gây sự chú ý và lưu ý kỹ năng thực hành luyện tập cho HS. Củng cố những kiến thức cơ bản môn Toán và Tiếng Việt thường xuyên trong từng tiết học, tiết ôn tập hoặc giờ tự học có sự hướng dẫn của GV; tăng cường luyện tập, thực hành. Tăng cường việc kiểm tra thường xuyên, bồi dưỡng và phụ đạo học sinh.</w:t>
      </w:r>
    </w:p>
    <w:p w14:paraId="329D9817" w14:textId="77777777" w:rsidR="0091431C" w:rsidRPr="00FE7F1B" w:rsidRDefault="0091431C" w:rsidP="00FE7F1B">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Chỉ đạo GVCN theo dõi sự tiến bộ của học sinh, tăng cường việc chấm sửa bài cho các em, có nhật xét cụ thể, rõ ràng khi chấm bài để đánh giá được mức tiến bộ của từng HS.</w:t>
      </w:r>
    </w:p>
    <w:p w14:paraId="62E0707D" w14:textId="77777777" w:rsidR="0091431C" w:rsidRPr="00FE7F1B" w:rsidRDefault="0091431C" w:rsidP="00947960">
      <w:pPr>
        <w:spacing w:after="120"/>
        <w:ind w:firstLine="709"/>
        <w:jc w:val="both"/>
        <w:rPr>
          <w:rFonts w:ascii="Times New Roman" w:hAnsi="Times New Roman"/>
          <w:color w:val="000000" w:themeColor="text1"/>
          <w:spacing w:val="-4"/>
          <w:sz w:val="28"/>
          <w:szCs w:val="28"/>
        </w:rPr>
      </w:pPr>
      <w:r w:rsidRPr="00FE7F1B">
        <w:rPr>
          <w:rFonts w:ascii="Times New Roman" w:hAnsi="Times New Roman"/>
          <w:color w:val="000000" w:themeColor="text1"/>
          <w:spacing w:val="-4"/>
          <w:sz w:val="28"/>
          <w:szCs w:val="28"/>
        </w:rPr>
        <w:t>- Thường xuyên liên hệ với CMHS của những HS chậm tiến bộ để phối hợp các biện pháp phụ đạo cho các em ở nhà cũng như ở trường.</w:t>
      </w:r>
    </w:p>
    <w:p w14:paraId="574845D9" w14:textId="77777777" w:rsidR="0091431C" w:rsidRPr="00947960" w:rsidRDefault="0091431C" w:rsidP="00947960">
      <w:pPr>
        <w:spacing w:after="120"/>
        <w:ind w:firstLine="709"/>
        <w:jc w:val="both"/>
        <w:rPr>
          <w:rFonts w:ascii="Times New Roman" w:hAnsi="Times New Roman"/>
          <w:color w:val="000000" w:themeColor="text1"/>
          <w:spacing w:val="-4"/>
          <w:sz w:val="28"/>
          <w:szCs w:val="28"/>
        </w:rPr>
      </w:pPr>
      <w:r w:rsidRPr="00947960">
        <w:rPr>
          <w:rFonts w:ascii="Times New Roman" w:hAnsi="Times New Roman"/>
          <w:color w:val="000000" w:themeColor="text1"/>
          <w:sz w:val="28"/>
          <w:szCs w:val="28"/>
        </w:rPr>
        <w:t xml:space="preserve">c) </w:t>
      </w:r>
      <w:r w:rsidRPr="00947960">
        <w:rPr>
          <w:rFonts w:ascii="Times New Roman" w:hAnsi="Times New Roman"/>
          <w:color w:val="000000" w:themeColor="text1"/>
          <w:sz w:val="28"/>
          <w:szCs w:val="28"/>
          <w:highlight w:val="white"/>
        </w:rPr>
        <w:t xml:space="preserve">Chỉ tiêu </w:t>
      </w:r>
    </w:p>
    <w:p w14:paraId="0AAC78E4" w14:textId="60FBF871" w:rsidR="0091431C" w:rsidRPr="00947960" w:rsidRDefault="0091431C" w:rsidP="00947960">
      <w:pPr>
        <w:spacing w:after="120"/>
        <w:ind w:firstLine="709"/>
        <w:jc w:val="both"/>
        <w:rPr>
          <w:rFonts w:ascii="Times New Roman" w:hAnsi="Times New Roman"/>
          <w:color w:val="000000" w:themeColor="text1"/>
          <w:spacing w:val="-4"/>
          <w:sz w:val="28"/>
          <w:szCs w:val="28"/>
        </w:rPr>
      </w:pPr>
      <w:r w:rsidRPr="00947960">
        <w:rPr>
          <w:rFonts w:ascii="Times New Roman" w:hAnsi="Times New Roman"/>
          <w:color w:val="000000" w:themeColor="text1"/>
          <w:spacing w:val="-4"/>
          <w:sz w:val="28"/>
          <w:szCs w:val="28"/>
        </w:rPr>
        <w:t>- 100% giáo viên và tổ khối có kế hoạch phụ đạo</w:t>
      </w:r>
      <w:r w:rsidR="00931752" w:rsidRPr="00947960">
        <w:rPr>
          <w:rFonts w:ascii="Times New Roman" w:hAnsi="Times New Roman"/>
          <w:color w:val="000000" w:themeColor="text1"/>
          <w:spacing w:val="-4"/>
          <w:sz w:val="28"/>
          <w:szCs w:val="28"/>
        </w:rPr>
        <w:t xml:space="preserve"> học sinh tiếp thu chậm</w:t>
      </w:r>
      <w:r w:rsidRPr="00947960">
        <w:rPr>
          <w:rFonts w:ascii="Times New Roman" w:hAnsi="Times New Roman"/>
          <w:color w:val="000000" w:themeColor="text1"/>
          <w:spacing w:val="-4"/>
          <w:sz w:val="28"/>
          <w:szCs w:val="28"/>
        </w:rPr>
        <w:t>.</w:t>
      </w:r>
    </w:p>
    <w:p w14:paraId="15A67B41" w14:textId="528F4FB4" w:rsidR="0091431C" w:rsidRPr="00947960" w:rsidRDefault="0091431C" w:rsidP="00947960">
      <w:pPr>
        <w:spacing w:after="120"/>
        <w:ind w:firstLine="709"/>
        <w:jc w:val="both"/>
        <w:rPr>
          <w:rFonts w:ascii="Times New Roman" w:hAnsi="Times New Roman"/>
          <w:color w:val="000000" w:themeColor="text1"/>
          <w:spacing w:val="-4"/>
          <w:sz w:val="28"/>
          <w:szCs w:val="28"/>
        </w:rPr>
      </w:pPr>
      <w:r w:rsidRPr="00947960">
        <w:rPr>
          <w:rFonts w:ascii="Times New Roman" w:hAnsi="Times New Roman"/>
          <w:color w:val="000000" w:themeColor="text1"/>
          <w:spacing w:val="-4"/>
          <w:sz w:val="28"/>
          <w:szCs w:val="28"/>
        </w:rPr>
        <w:t>- 100% giáo viên thực hiện phụ đạo trong các giờ dạy theo hình thức dạy phân hóa</w:t>
      </w:r>
      <w:r w:rsidR="00931752" w:rsidRPr="00947960">
        <w:rPr>
          <w:rFonts w:ascii="Times New Roman" w:hAnsi="Times New Roman"/>
          <w:color w:val="000000" w:themeColor="text1"/>
          <w:spacing w:val="-4"/>
          <w:sz w:val="28"/>
          <w:szCs w:val="28"/>
        </w:rPr>
        <w:t xml:space="preserve"> đối tượng.</w:t>
      </w:r>
    </w:p>
    <w:p w14:paraId="2ED31779" w14:textId="1FE38E24" w:rsidR="0091431C" w:rsidRPr="003359EF" w:rsidRDefault="0091431C" w:rsidP="00947960">
      <w:pPr>
        <w:spacing w:after="120"/>
        <w:ind w:firstLine="709"/>
        <w:jc w:val="both"/>
        <w:rPr>
          <w:rFonts w:ascii="Times New Roman" w:hAnsi="Times New Roman"/>
          <w:b/>
          <w:color w:val="000000" w:themeColor="text1"/>
          <w:sz w:val="28"/>
          <w:szCs w:val="28"/>
          <w:shd w:val="clear" w:color="auto" w:fill="FFFFFF"/>
          <w:lang w:val="nb-NO"/>
        </w:rPr>
      </w:pPr>
      <w:r w:rsidRPr="003359EF">
        <w:rPr>
          <w:rFonts w:ascii="Times New Roman" w:hAnsi="Times New Roman"/>
          <w:b/>
          <w:color w:val="000000" w:themeColor="text1"/>
          <w:sz w:val="28"/>
          <w:szCs w:val="28"/>
          <w:shd w:val="clear" w:color="auto" w:fill="FFFFFF"/>
        </w:rPr>
        <w:t>5</w:t>
      </w:r>
      <w:r w:rsidRPr="003359EF">
        <w:rPr>
          <w:rFonts w:ascii="Times New Roman" w:hAnsi="Times New Roman"/>
          <w:b/>
          <w:color w:val="000000" w:themeColor="text1"/>
          <w:sz w:val="28"/>
          <w:szCs w:val="28"/>
          <w:shd w:val="clear" w:color="auto" w:fill="FFFFFF"/>
          <w:lang w:val="nb-NO"/>
        </w:rPr>
        <w:t>. T</w:t>
      </w:r>
      <w:r w:rsidRPr="003359EF">
        <w:rPr>
          <w:rFonts w:ascii="Times New Roman" w:hAnsi="Times New Roman"/>
          <w:b/>
          <w:color w:val="000000" w:themeColor="text1"/>
          <w:sz w:val="28"/>
          <w:szCs w:val="28"/>
        </w:rPr>
        <w:t>ổ chức</w:t>
      </w:r>
      <w:r w:rsidRPr="003359EF">
        <w:rPr>
          <w:rFonts w:ascii="Times New Roman" w:hAnsi="Times New Roman"/>
          <w:b/>
          <w:color w:val="000000" w:themeColor="text1"/>
          <w:sz w:val="28"/>
          <w:szCs w:val="28"/>
          <w:shd w:val="clear" w:color="auto" w:fill="FFFFFF"/>
          <w:lang w:val="nb-NO"/>
        </w:rPr>
        <w:t xml:space="preserve"> dạy và học 02 buổi/ngày</w:t>
      </w:r>
    </w:p>
    <w:p w14:paraId="733852E6" w14:textId="77777777" w:rsidR="0091431C" w:rsidRPr="00947960" w:rsidRDefault="0091431C" w:rsidP="00947960">
      <w:pPr>
        <w:spacing w:after="120"/>
        <w:ind w:firstLine="709"/>
        <w:jc w:val="both"/>
        <w:rPr>
          <w:rFonts w:ascii="Times New Roman" w:hAnsi="Times New Roman"/>
          <w:color w:val="000000" w:themeColor="text1"/>
          <w:spacing w:val="-4"/>
          <w:sz w:val="28"/>
          <w:szCs w:val="28"/>
        </w:rPr>
      </w:pPr>
      <w:r w:rsidRPr="003359EF">
        <w:rPr>
          <w:rFonts w:ascii="Times New Roman" w:hAnsi="Times New Roman"/>
          <w:color w:val="000000" w:themeColor="text1"/>
          <w:sz w:val="28"/>
          <w:szCs w:val="28"/>
          <w:shd w:val="clear" w:color="auto" w:fill="FFFFFF"/>
          <w:lang w:val="nb-NO"/>
        </w:rPr>
        <w:tab/>
        <w:t>a) Yêu cầu</w:t>
      </w:r>
      <w:r w:rsidRPr="003359EF">
        <w:rPr>
          <w:rFonts w:ascii="Times New Roman" w:hAnsi="Times New Roman"/>
          <w:color w:val="000000" w:themeColor="text1"/>
          <w:sz w:val="28"/>
          <w:szCs w:val="28"/>
          <w:shd w:val="clear" w:color="auto" w:fill="FFFFFF"/>
        </w:rPr>
        <w:t xml:space="preserve"> </w:t>
      </w:r>
    </w:p>
    <w:p w14:paraId="52D12881" w14:textId="77777777" w:rsidR="0091431C" w:rsidRPr="00947960" w:rsidRDefault="0091431C" w:rsidP="00947960">
      <w:pPr>
        <w:spacing w:after="120"/>
        <w:ind w:firstLine="709"/>
        <w:jc w:val="both"/>
        <w:rPr>
          <w:rFonts w:ascii="Times New Roman" w:hAnsi="Times New Roman"/>
          <w:color w:val="000000" w:themeColor="text1"/>
          <w:spacing w:val="-4"/>
          <w:sz w:val="28"/>
          <w:szCs w:val="28"/>
        </w:rPr>
      </w:pPr>
      <w:r w:rsidRPr="00947960">
        <w:rPr>
          <w:rFonts w:ascii="Times New Roman" w:hAnsi="Times New Roman"/>
          <w:color w:val="000000" w:themeColor="text1"/>
          <w:spacing w:val="-4"/>
          <w:sz w:val="28"/>
          <w:szCs w:val="28"/>
        </w:rPr>
        <w:tab/>
        <w:t>- Thực hiện công văn số 2345/BGDĐT-GDTH ngày 07 tháng 6 năm 2021 về việc hướng dẫn xây dựng kế hoạch nhà trường cấp tiểu học của Bộ GD-ĐT;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bảo đảm cuối năm học đạt được yêu cầu cần đạt theo quy định của chương trình.</w:t>
      </w:r>
    </w:p>
    <w:p w14:paraId="3D0BCCE2" w14:textId="77D0C57B" w:rsidR="0091431C" w:rsidRPr="00947960" w:rsidRDefault="0091431C" w:rsidP="00947960">
      <w:pPr>
        <w:spacing w:after="120"/>
        <w:ind w:firstLine="709"/>
        <w:jc w:val="both"/>
        <w:rPr>
          <w:rFonts w:ascii="Times New Roman" w:hAnsi="Times New Roman"/>
          <w:color w:val="000000" w:themeColor="text1"/>
          <w:spacing w:val="-4"/>
          <w:sz w:val="28"/>
          <w:szCs w:val="28"/>
        </w:rPr>
      </w:pPr>
      <w:r w:rsidRPr="003359EF">
        <w:rPr>
          <w:rFonts w:ascii="Times New Roman" w:hAnsi="Times New Roman"/>
          <w:bCs/>
          <w:color w:val="000000" w:themeColor="text1"/>
          <w:sz w:val="28"/>
          <w:szCs w:val="28"/>
        </w:rPr>
        <w:t>b) Biện pháp</w:t>
      </w:r>
    </w:p>
    <w:p w14:paraId="08BFC2C9" w14:textId="4BA902E9" w:rsidR="0091431C" w:rsidRPr="00947960" w:rsidRDefault="0091431C" w:rsidP="00947960">
      <w:pPr>
        <w:spacing w:after="120"/>
        <w:ind w:firstLine="709"/>
        <w:jc w:val="both"/>
        <w:rPr>
          <w:rFonts w:ascii="Times New Roman" w:hAnsi="Times New Roman"/>
          <w:color w:val="000000" w:themeColor="text1"/>
          <w:spacing w:val="-4"/>
          <w:sz w:val="28"/>
          <w:szCs w:val="28"/>
        </w:rPr>
      </w:pPr>
      <w:r w:rsidRPr="00947960">
        <w:rPr>
          <w:rFonts w:ascii="Times New Roman" w:hAnsi="Times New Roman"/>
          <w:color w:val="000000" w:themeColor="text1"/>
          <w:spacing w:val="-4"/>
          <w:sz w:val="28"/>
          <w:szCs w:val="28"/>
        </w:rPr>
        <w:t xml:space="preserve">Tổ chức dạy học 02 buổi/ngày với 35 tiết/tuần;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w:t>
      </w:r>
      <w:r w:rsidRPr="00947960">
        <w:rPr>
          <w:rFonts w:ascii="Times New Roman" w:hAnsi="Times New Roman"/>
          <w:color w:val="000000" w:themeColor="text1"/>
          <w:spacing w:val="-4"/>
          <w:sz w:val="28"/>
          <w:szCs w:val="28"/>
        </w:rPr>
        <w:lastRenderedPageBreak/>
        <w:t>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14:paraId="04BD2923" w14:textId="77777777" w:rsidR="0091431C" w:rsidRPr="00947960" w:rsidRDefault="0091431C" w:rsidP="00947960">
      <w:pPr>
        <w:spacing w:after="120"/>
        <w:ind w:firstLine="709"/>
        <w:jc w:val="both"/>
        <w:rPr>
          <w:rFonts w:ascii="Times New Roman" w:hAnsi="Times New Roman"/>
          <w:color w:val="000000" w:themeColor="text1"/>
          <w:spacing w:val="-4"/>
          <w:sz w:val="28"/>
          <w:szCs w:val="28"/>
        </w:rPr>
      </w:pPr>
      <w:r w:rsidRPr="00947960">
        <w:rPr>
          <w:rFonts w:ascii="Times New Roman" w:hAnsi="Times New Roman"/>
          <w:color w:val="000000" w:themeColor="text1"/>
          <w:spacing w:val="-4"/>
          <w:sz w:val="28"/>
          <w:szCs w:val="28"/>
        </w:rPr>
        <w:t xml:space="preserve">+ Sắp xếp thời khóa biểu khoa học - sư phạm, phù hợp với tâm sinh lý HS, đảm bảo không quá 07 tiết chính khóa/ ngày. </w:t>
      </w:r>
    </w:p>
    <w:p w14:paraId="67DFE8DF" w14:textId="467DCFD6" w:rsidR="0091431C" w:rsidRPr="00947960" w:rsidRDefault="0091431C" w:rsidP="00947960">
      <w:pPr>
        <w:spacing w:after="120"/>
        <w:ind w:firstLine="709"/>
        <w:jc w:val="both"/>
        <w:rPr>
          <w:rFonts w:ascii="Times New Roman" w:hAnsi="Times New Roman"/>
          <w:color w:val="000000" w:themeColor="text1"/>
          <w:spacing w:val="-4"/>
          <w:sz w:val="28"/>
          <w:szCs w:val="28"/>
        </w:rPr>
      </w:pPr>
      <w:r w:rsidRPr="00947960">
        <w:rPr>
          <w:rFonts w:ascii="Times New Roman" w:hAnsi="Times New Roman"/>
          <w:color w:val="000000" w:themeColor="text1"/>
          <w:spacing w:val="-4"/>
          <w:sz w:val="28"/>
          <w:szCs w:val="28"/>
        </w:rPr>
        <w:t xml:space="preserve">+ </w:t>
      </w:r>
      <w:r w:rsidR="00931752" w:rsidRPr="00947960">
        <w:rPr>
          <w:rFonts w:ascii="Times New Roman" w:hAnsi="Times New Roman"/>
          <w:color w:val="000000" w:themeColor="text1"/>
          <w:spacing w:val="-4"/>
          <w:sz w:val="28"/>
          <w:szCs w:val="28"/>
        </w:rPr>
        <w:t>Đảm bảo thời gian vào học ở các buổi đúng quy định của Sở GDĐT</w:t>
      </w:r>
      <w:r w:rsidRPr="00947960">
        <w:rPr>
          <w:rFonts w:ascii="Times New Roman" w:hAnsi="Times New Roman"/>
          <w:color w:val="000000" w:themeColor="text1"/>
          <w:spacing w:val="-4"/>
          <w:sz w:val="28"/>
          <w:szCs w:val="28"/>
        </w:rPr>
        <w:t>;</w:t>
      </w:r>
    </w:p>
    <w:p w14:paraId="7BFC497C" w14:textId="77777777" w:rsidR="00931752" w:rsidRPr="00947960" w:rsidRDefault="0091431C" w:rsidP="00947960">
      <w:pPr>
        <w:spacing w:after="120"/>
        <w:ind w:firstLine="709"/>
        <w:jc w:val="both"/>
        <w:rPr>
          <w:rFonts w:ascii="Times New Roman" w:hAnsi="Times New Roman"/>
          <w:color w:val="000000" w:themeColor="text1"/>
          <w:spacing w:val="-4"/>
          <w:sz w:val="28"/>
          <w:szCs w:val="28"/>
        </w:rPr>
      </w:pPr>
      <w:r w:rsidRPr="00947960">
        <w:rPr>
          <w:rFonts w:ascii="Times New Roman" w:hAnsi="Times New Roman"/>
          <w:color w:val="000000" w:themeColor="text1"/>
          <w:spacing w:val="-4"/>
          <w:sz w:val="28"/>
          <w:szCs w:val="28"/>
        </w:rPr>
        <w:t xml:space="preserve">- Thời gian ra chơi mỗi buổi học </w:t>
      </w:r>
      <w:r w:rsidR="00931752" w:rsidRPr="00947960">
        <w:rPr>
          <w:rFonts w:ascii="Times New Roman" w:hAnsi="Times New Roman"/>
          <w:color w:val="000000" w:themeColor="text1"/>
          <w:spacing w:val="-4"/>
          <w:sz w:val="28"/>
          <w:szCs w:val="28"/>
        </w:rPr>
        <w:t>đúng theo quy định.</w:t>
      </w:r>
    </w:p>
    <w:p w14:paraId="13F5A5F4" w14:textId="36436B09" w:rsidR="0091431C" w:rsidRPr="00947960" w:rsidRDefault="00931752" w:rsidP="00947960">
      <w:pPr>
        <w:spacing w:after="120"/>
        <w:ind w:firstLine="709"/>
        <w:jc w:val="both"/>
        <w:rPr>
          <w:rFonts w:ascii="Times New Roman" w:hAnsi="Times New Roman"/>
          <w:color w:val="000000" w:themeColor="text1"/>
          <w:spacing w:val="-4"/>
          <w:sz w:val="28"/>
          <w:szCs w:val="28"/>
        </w:rPr>
      </w:pPr>
      <w:r w:rsidRPr="00947960">
        <w:rPr>
          <w:rFonts w:ascii="Times New Roman" w:hAnsi="Times New Roman"/>
          <w:color w:val="000000" w:themeColor="text1"/>
          <w:spacing w:val="-4"/>
          <w:sz w:val="28"/>
          <w:szCs w:val="28"/>
        </w:rPr>
        <w:t>-</w:t>
      </w:r>
      <w:r w:rsidR="0091431C" w:rsidRPr="00947960">
        <w:rPr>
          <w:rFonts w:ascii="Times New Roman" w:hAnsi="Times New Roman"/>
          <w:color w:val="000000" w:themeColor="text1"/>
          <w:spacing w:val="-4"/>
          <w:sz w:val="28"/>
          <w:szCs w:val="28"/>
        </w:rPr>
        <w:t xml:space="preserve"> GVCN hướng dẫn HS thói quen chuẩn bị bài, sách vở theo thời khoá biểu.</w:t>
      </w:r>
    </w:p>
    <w:p w14:paraId="5C31D75D" w14:textId="5E69371E" w:rsidR="0091431C" w:rsidRPr="00947960" w:rsidRDefault="0091431C" w:rsidP="00947960">
      <w:pPr>
        <w:spacing w:after="120"/>
        <w:ind w:firstLine="709"/>
        <w:jc w:val="both"/>
        <w:rPr>
          <w:rFonts w:ascii="Times New Roman" w:hAnsi="Times New Roman"/>
          <w:color w:val="000000" w:themeColor="text1"/>
          <w:spacing w:val="-4"/>
          <w:sz w:val="28"/>
          <w:szCs w:val="28"/>
        </w:rPr>
      </w:pPr>
      <w:r w:rsidRPr="00947960">
        <w:rPr>
          <w:rFonts w:ascii="Times New Roman" w:hAnsi="Times New Roman"/>
          <w:color w:val="000000" w:themeColor="text1"/>
          <w:spacing w:val="-4"/>
          <w:sz w:val="28"/>
          <w:szCs w:val="28"/>
        </w:rPr>
        <w:t>- Dạy học các môn học bắt buộc, các môn học tự chọn được quy định trong chương trình kết hợp dạy rèn kỹ năng sống cho HS; tổ chức cho HS tham gia các hoạt động xã hội, hoạt động giáo dục ngoài giờ lên lớp, hoạt động ngoại khóa.</w:t>
      </w:r>
    </w:p>
    <w:p w14:paraId="7F1FE05A" w14:textId="77777777" w:rsidR="0091431C" w:rsidRPr="00947960" w:rsidRDefault="0091431C" w:rsidP="00947960">
      <w:pPr>
        <w:spacing w:after="120"/>
        <w:ind w:firstLine="709"/>
        <w:jc w:val="both"/>
        <w:rPr>
          <w:rFonts w:ascii="Times New Roman" w:hAnsi="Times New Roman"/>
          <w:color w:val="000000" w:themeColor="text1"/>
          <w:spacing w:val="-4"/>
          <w:sz w:val="28"/>
          <w:szCs w:val="28"/>
        </w:rPr>
      </w:pPr>
      <w:r w:rsidRPr="00947960">
        <w:rPr>
          <w:rFonts w:ascii="Times New Roman" w:hAnsi="Times New Roman"/>
          <w:color w:val="000000" w:themeColor="text1"/>
          <w:sz w:val="28"/>
          <w:szCs w:val="28"/>
          <w:highlight w:val="white"/>
        </w:rPr>
        <w:t xml:space="preserve">c) Chỉ tiêu </w:t>
      </w:r>
    </w:p>
    <w:p w14:paraId="04EEC72C" w14:textId="29D46399" w:rsidR="0091431C" w:rsidRPr="00947960" w:rsidRDefault="0091431C" w:rsidP="00947960">
      <w:pPr>
        <w:spacing w:after="120"/>
        <w:ind w:firstLine="709"/>
        <w:jc w:val="both"/>
        <w:rPr>
          <w:rFonts w:ascii="Times New Roman" w:hAnsi="Times New Roman"/>
          <w:color w:val="000000" w:themeColor="text1"/>
          <w:spacing w:val="-4"/>
          <w:sz w:val="28"/>
          <w:szCs w:val="28"/>
        </w:rPr>
      </w:pPr>
      <w:r w:rsidRPr="00947960">
        <w:rPr>
          <w:rFonts w:ascii="Times New Roman" w:hAnsi="Times New Roman"/>
          <w:color w:val="000000" w:themeColor="text1"/>
          <w:spacing w:val="-4"/>
          <w:sz w:val="28"/>
          <w:szCs w:val="28"/>
        </w:rPr>
        <w:t>- 100% giáo viên thực hiện nghiêm túc kế hoạch dạy học 02 buổi/ngày</w:t>
      </w:r>
      <w:r w:rsidR="009F284B" w:rsidRPr="00947960">
        <w:rPr>
          <w:rFonts w:ascii="Times New Roman" w:hAnsi="Times New Roman"/>
          <w:color w:val="000000" w:themeColor="text1"/>
          <w:spacing w:val="-4"/>
          <w:sz w:val="28"/>
          <w:szCs w:val="28"/>
        </w:rPr>
        <w:t xml:space="preserve"> và thời khóa biểu.</w:t>
      </w:r>
    </w:p>
    <w:p w14:paraId="575B9ACE" w14:textId="77777777" w:rsidR="0091431C" w:rsidRPr="003359EF" w:rsidRDefault="0091431C" w:rsidP="00947960">
      <w:pPr>
        <w:spacing w:after="120"/>
        <w:ind w:firstLine="709"/>
        <w:jc w:val="both"/>
        <w:rPr>
          <w:rFonts w:ascii="Times New Roman" w:hAnsi="Times New Roman"/>
          <w:b/>
          <w:color w:val="000000" w:themeColor="text1"/>
          <w:spacing w:val="-4"/>
          <w:sz w:val="28"/>
          <w:szCs w:val="28"/>
          <w:lang w:val="vi-VN"/>
        </w:rPr>
      </w:pPr>
      <w:r w:rsidRPr="003359EF">
        <w:rPr>
          <w:rFonts w:ascii="Times New Roman" w:hAnsi="Times New Roman"/>
          <w:b/>
          <w:color w:val="000000" w:themeColor="text1"/>
          <w:sz w:val="28"/>
          <w:szCs w:val="28"/>
        </w:rPr>
        <w:t>VII</w:t>
      </w:r>
      <w:r w:rsidRPr="003359EF">
        <w:rPr>
          <w:rFonts w:ascii="Times New Roman" w:hAnsi="Times New Roman"/>
          <w:b/>
          <w:color w:val="000000" w:themeColor="text1"/>
          <w:sz w:val="28"/>
          <w:szCs w:val="28"/>
          <w:lang w:val="nb-NO"/>
        </w:rPr>
        <w:t>. CỦNG CỐ VÀ TĂNG CƯỜNG CÁC ĐIỀU KIỆN ĐẢM BẢO CHẤT LƯỢNG GIÁO DỤC</w:t>
      </w:r>
      <w:r w:rsidRPr="003359EF">
        <w:rPr>
          <w:rFonts w:ascii="Times New Roman" w:hAnsi="Times New Roman"/>
          <w:b/>
          <w:color w:val="000000" w:themeColor="text1"/>
          <w:spacing w:val="-4"/>
          <w:sz w:val="28"/>
          <w:szCs w:val="28"/>
          <w:lang w:val="vi-VN"/>
        </w:rPr>
        <w:t xml:space="preserve"> </w:t>
      </w:r>
    </w:p>
    <w:p w14:paraId="704EB709" w14:textId="38D89334" w:rsidR="0091431C" w:rsidRPr="003359EF" w:rsidRDefault="0091431C" w:rsidP="00947960">
      <w:pPr>
        <w:spacing w:after="120"/>
        <w:ind w:firstLine="709"/>
        <w:jc w:val="both"/>
        <w:rPr>
          <w:rFonts w:ascii="Times New Roman" w:hAnsi="Times New Roman"/>
          <w:b/>
          <w:color w:val="000000" w:themeColor="text1"/>
          <w:sz w:val="28"/>
          <w:szCs w:val="28"/>
          <w:lang w:val="vi-VN"/>
        </w:rPr>
      </w:pPr>
      <w:r w:rsidRPr="003359EF">
        <w:rPr>
          <w:rFonts w:ascii="Times New Roman" w:hAnsi="Times New Roman"/>
          <w:b/>
          <w:color w:val="000000" w:themeColor="text1"/>
          <w:sz w:val="28"/>
          <w:szCs w:val="28"/>
          <w:lang w:val="vi-VN"/>
        </w:rPr>
        <w:t>1. Củng cố và phát triển đội ngũ giáo viên và cán bộ quản lí giáo dục</w:t>
      </w:r>
    </w:p>
    <w:p w14:paraId="16D0CB2F" w14:textId="1A36F61E" w:rsidR="0091431C" w:rsidRPr="00947960" w:rsidRDefault="009F284B" w:rsidP="00947960">
      <w:pPr>
        <w:spacing w:after="120"/>
        <w:ind w:firstLine="709"/>
        <w:jc w:val="both"/>
        <w:rPr>
          <w:rFonts w:ascii="Times New Roman" w:hAnsi="Times New Roman"/>
          <w:bCs/>
          <w:iCs/>
          <w:color w:val="000000" w:themeColor="text1"/>
          <w:sz w:val="28"/>
          <w:szCs w:val="28"/>
          <w:lang w:val="vi-VN"/>
        </w:rPr>
      </w:pPr>
      <w:r>
        <w:rPr>
          <w:rFonts w:ascii="Times New Roman" w:hAnsi="Times New Roman"/>
          <w:b/>
          <w:bCs/>
          <w:i/>
          <w:color w:val="000000" w:themeColor="text1"/>
          <w:spacing w:val="-4"/>
          <w:sz w:val="28"/>
          <w:szCs w:val="28"/>
        </w:rPr>
        <w:t>1</w:t>
      </w:r>
      <w:r w:rsidR="0091431C" w:rsidRPr="003359EF">
        <w:rPr>
          <w:rFonts w:ascii="Times New Roman" w:hAnsi="Times New Roman"/>
          <w:b/>
          <w:bCs/>
          <w:i/>
          <w:color w:val="000000" w:themeColor="text1"/>
          <w:spacing w:val="-4"/>
          <w:sz w:val="28"/>
          <w:szCs w:val="28"/>
          <w:lang w:val="vi-VN"/>
        </w:rPr>
        <w:t>.1. Thực hiện tuyển dụng và linh hoạt các giải pháp bố trí, sử dụng giáo viên</w:t>
      </w:r>
    </w:p>
    <w:p w14:paraId="630F87BD" w14:textId="16D5EDB1" w:rsidR="0091431C" w:rsidRPr="003359EF" w:rsidRDefault="0091431C" w:rsidP="00947960">
      <w:pPr>
        <w:spacing w:after="120"/>
        <w:ind w:firstLine="709"/>
        <w:jc w:val="both"/>
        <w:rPr>
          <w:rFonts w:ascii="Times New Roman" w:hAnsi="Times New Roman"/>
          <w:color w:val="000000" w:themeColor="text1"/>
          <w:spacing w:val="-4"/>
          <w:sz w:val="28"/>
          <w:szCs w:val="28"/>
          <w:lang w:val="vi-VN"/>
        </w:rPr>
      </w:pPr>
      <w:r w:rsidRPr="00947960">
        <w:rPr>
          <w:rFonts w:ascii="Times New Roman" w:hAnsi="Times New Roman"/>
          <w:bCs/>
          <w:iCs/>
          <w:color w:val="000000" w:themeColor="text1"/>
          <w:sz w:val="28"/>
          <w:szCs w:val="28"/>
          <w:lang w:val="vi-VN"/>
        </w:rPr>
        <w:t>Thực hiện sắp xếp đội ngũ giáo viên hiện có đảm bảo số lượng, đảm bảo cơ cấu để triển khai</w:t>
      </w:r>
      <w:r w:rsidRPr="003359EF">
        <w:rPr>
          <w:rFonts w:ascii="Times New Roman" w:hAnsi="Times New Roman"/>
          <w:color w:val="000000" w:themeColor="text1"/>
          <w:spacing w:val="-4"/>
          <w:sz w:val="28"/>
          <w:szCs w:val="28"/>
        </w:rPr>
        <w:t xml:space="preserve"> thực hiện Chương trình giáo dục phổ thông </w:t>
      </w:r>
      <w:r w:rsidR="009F284B">
        <w:rPr>
          <w:rFonts w:ascii="Times New Roman" w:hAnsi="Times New Roman"/>
          <w:color w:val="000000" w:themeColor="text1"/>
          <w:spacing w:val="-4"/>
          <w:sz w:val="28"/>
          <w:szCs w:val="28"/>
        </w:rPr>
        <w:t>2018</w:t>
      </w:r>
      <w:r w:rsidRPr="003359EF">
        <w:rPr>
          <w:rFonts w:ascii="Times New Roman" w:hAnsi="Times New Roman"/>
          <w:color w:val="000000" w:themeColor="text1"/>
          <w:spacing w:val="-4"/>
          <w:sz w:val="28"/>
          <w:szCs w:val="28"/>
          <w:lang w:val="vi-VN"/>
        </w:rPr>
        <w:t>.</w:t>
      </w:r>
    </w:p>
    <w:p w14:paraId="375272EE" w14:textId="43743DAF"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3359EF">
        <w:rPr>
          <w:rFonts w:ascii="Times New Roman" w:hAnsi="Times New Roman"/>
          <w:b/>
          <w:i/>
          <w:iCs/>
          <w:color w:val="000000" w:themeColor="text1"/>
          <w:sz w:val="28"/>
          <w:szCs w:val="28"/>
          <w:lang w:val="nb-NO"/>
        </w:rPr>
        <w:t>1.2. Nâng cao năng lực đội ngũ giáo viên và cán bộ quản lí giáo dục</w:t>
      </w:r>
    </w:p>
    <w:p w14:paraId="710FF3FE" w14:textId="1144EAF9"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xml:space="preserve">Rà soát trình độ chuyên môn, nghiệp vụ của từng cán bộ </w:t>
      </w:r>
      <w:r w:rsidR="009F284B" w:rsidRPr="00947960">
        <w:rPr>
          <w:rFonts w:ascii="Times New Roman" w:hAnsi="Times New Roman"/>
          <w:bCs/>
          <w:iCs/>
          <w:color w:val="000000" w:themeColor="text1"/>
          <w:sz w:val="28"/>
          <w:szCs w:val="28"/>
          <w:lang w:val="vi-VN"/>
        </w:rPr>
        <w:t>giáo viên</w:t>
      </w:r>
      <w:r w:rsidRPr="00947960">
        <w:rPr>
          <w:rFonts w:ascii="Times New Roman" w:hAnsi="Times New Roman"/>
          <w:bCs/>
          <w:iCs/>
          <w:color w:val="000000" w:themeColor="text1"/>
          <w:sz w:val="28"/>
          <w:szCs w:val="28"/>
          <w:lang w:val="vi-VN"/>
        </w:rPr>
        <w:t xml:space="preserve">, bồi dưỡng cán bộ quản lí và đội ngũ quy hoạch cán bộ quản lí để đáp ứng yêu cầu đổi mới giáo dục. Tiếp tục đánh giá đội ngũ cán bộ quản lí dựa trên các tiêu chuẩn về chuẩn hiệu trưởng. </w:t>
      </w:r>
    </w:p>
    <w:p w14:paraId="0C1047D2" w14:textId="70CD9AEC"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xml:space="preserve">Tiếp tục tạo nguồn giáo viên quy hoạch chức danh Phó Hiệu trưởng. Vận động đội ngũ tham gia bồi dưỡng thường xuyên, bồi dưỡng nâng cao năng lực giảng dạy đáp ứng yêu cầu chuẩn nghề nghiệp giáo viên và thực hiện Chương trình GDPT 2018. </w:t>
      </w:r>
    </w:p>
    <w:p w14:paraId="679FF02B" w14:textId="77777777"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Phát huy vai trò đội ngũ giáo viên cốt cán, mạng lưới chuyên môn của đơn vị về việc triển khai bồi dưỡng chuyên môn cho đội ngũ ngay tại trường sau khi được tham gia tập huấn của Phòng, Sở; gắn nội dung bồi dưỡng thường xuyên với nội dung sinh hoạt tổ để nâng cao năng lực nghề nghiệp giáo viên.</w:t>
      </w:r>
    </w:p>
    <w:p w14:paraId="53A39A63" w14:textId="01A2BA24"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Tăng cường tập huấn nâng cao năng lực quản lý và tổ chức dạy học học tích cực cho đội ngũ cán bộ quản lý, giáo viên để triển khai thực hiện Chương trình giáo dục phổ thông 2018</w:t>
      </w:r>
      <w:r w:rsidR="009F284B" w:rsidRPr="00947960">
        <w:rPr>
          <w:rFonts w:ascii="Times New Roman" w:hAnsi="Times New Roman"/>
          <w:bCs/>
          <w:iCs/>
          <w:color w:val="000000" w:themeColor="text1"/>
          <w:sz w:val="28"/>
          <w:szCs w:val="28"/>
          <w:lang w:val="vi-VN"/>
        </w:rPr>
        <w:t xml:space="preserve">, </w:t>
      </w:r>
      <w:r w:rsidRPr="00947960">
        <w:rPr>
          <w:rFonts w:ascii="Times New Roman" w:hAnsi="Times New Roman"/>
          <w:bCs/>
          <w:iCs/>
          <w:color w:val="000000" w:themeColor="text1"/>
          <w:sz w:val="28"/>
          <w:szCs w:val="28"/>
          <w:lang w:val="vi-VN"/>
        </w:rPr>
        <w:t xml:space="preserve">chuẩn bị cho năm học 2024-2025, đảm bảo 100% giáo viên dạy học lớp 5 được bồi dưỡng về Chương trình giáo dục phổ </w:t>
      </w:r>
      <w:r w:rsidRPr="00947960">
        <w:rPr>
          <w:rFonts w:ascii="Times New Roman" w:hAnsi="Times New Roman"/>
          <w:bCs/>
          <w:iCs/>
          <w:color w:val="000000" w:themeColor="text1"/>
          <w:sz w:val="28"/>
          <w:szCs w:val="28"/>
          <w:lang w:val="vi-VN"/>
        </w:rPr>
        <w:lastRenderedPageBreak/>
        <w:t xml:space="preserve">thông 2018 và hướng dẫn sử dụng sách giáo khoa lớp 5 trước khi năm học 2024 - 2025 bắt đầu. </w:t>
      </w:r>
    </w:p>
    <w:p w14:paraId="46669BA9" w14:textId="77777777"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xml:space="preserve">Thực hiện tốt Thông tư số 06/2019/TT-BGDĐT ngày 12/4/2019 của Bộ Giáo dục và Đào tạo Quy định quy tắc ứng xử trong cơ sở giáo dục mầm non, cơ sở giáo dục phổ thông, cơ sở giáo dục thường xuyên; thực hiện tốt quy chế dân chủ, nâng cao vai trò, trách nhiệm, lương tâm, đạo đức nhà giáo; mỗi thầy giáo, cô giáo phải thực sự là tấm gương sáng cho các em học sinh noi theo. Kiên quyết “nói không với tiêu cực và bệnh thành tích trong giáo dục”. </w:t>
      </w:r>
    </w:p>
    <w:p w14:paraId="4E02C295" w14:textId="3652853F"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Đẩy mạnh hoạt động chuyên môn, sinh hoạt tổ có trọng tâm, có nội dung phong phú.</w:t>
      </w:r>
      <w:r w:rsidR="009F284B" w:rsidRPr="00947960">
        <w:rPr>
          <w:rFonts w:ascii="Times New Roman" w:hAnsi="Times New Roman"/>
          <w:bCs/>
          <w:iCs/>
          <w:color w:val="000000" w:themeColor="text1"/>
          <w:sz w:val="28"/>
          <w:szCs w:val="28"/>
          <w:lang w:val="vi-VN"/>
        </w:rPr>
        <w:t xml:space="preserve"> </w:t>
      </w:r>
      <w:r w:rsidRPr="00947960">
        <w:rPr>
          <w:rFonts w:ascii="Times New Roman" w:hAnsi="Times New Roman"/>
          <w:bCs/>
          <w:iCs/>
          <w:color w:val="000000" w:themeColor="text1"/>
          <w:sz w:val="28"/>
          <w:szCs w:val="28"/>
          <w:lang w:val="vi-VN"/>
        </w:rPr>
        <w:t xml:space="preserve">Khuyến khích và tạo điều kiện để giáo viên tham gia tự học bồi dưỡng chuyên môn về chuẩn hóa nâng cao; tạo điều kiện để giáo viên tham gia các lớp bồi dưỡng ứng dụng công nghệ thông tin trong đổi mới quản lí và đổi mới phương pháp dạy học. </w:t>
      </w:r>
    </w:p>
    <w:p w14:paraId="5AEFA3FF" w14:textId="0C08A4F9" w:rsidR="0091431C" w:rsidRPr="003359EF" w:rsidRDefault="0091431C" w:rsidP="00947960">
      <w:pPr>
        <w:spacing w:after="120"/>
        <w:ind w:firstLine="709"/>
        <w:jc w:val="both"/>
        <w:rPr>
          <w:rFonts w:ascii="Times New Roman" w:hAnsi="Times New Roman"/>
          <w:b/>
          <w:color w:val="000000" w:themeColor="text1"/>
          <w:sz w:val="28"/>
          <w:szCs w:val="28"/>
          <w:lang w:val="vi-VN"/>
        </w:rPr>
      </w:pPr>
      <w:r w:rsidRPr="003359EF">
        <w:rPr>
          <w:rFonts w:ascii="Times New Roman" w:hAnsi="Times New Roman"/>
          <w:b/>
          <w:color w:val="000000" w:themeColor="text1"/>
          <w:sz w:val="28"/>
          <w:szCs w:val="28"/>
        </w:rPr>
        <w:t xml:space="preserve">2. </w:t>
      </w:r>
      <w:r w:rsidRPr="003359EF">
        <w:rPr>
          <w:rFonts w:ascii="Times New Roman" w:hAnsi="Times New Roman"/>
          <w:b/>
          <w:color w:val="000000" w:themeColor="text1"/>
          <w:sz w:val="28"/>
          <w:szCs w:val="28"/>
          <w:lang w:val="vi-VN"/>
        </w:rPr>
        <w:t xml:space="preserve">Đảm bảo cơ sở vật chất, trang thiết bị dạy học </w:t>
      </w:r>
    </w:p>
    <w:p w14:paraId="36734D9F" w14:textId="497A5AC1"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3359EF">
        <w:rPr>
          <w:rFonts w:ascii="Times New Roman" w:hAnsi="Times New Roman"/>
          <w:b/>
          <w:i/>
          <w:iCs/>
          <w:color w:val="000000" w:themeColor="text1"/>
          <w:sz w:val="28"/>
          <w:szCs w:val="28"/>
          <w:lang w:val="nb-NO"/>
        </w:rPr>
        <w:t>2.1 Đảm bảo các điều kiện về cơ sở vật chất, thiết bị dạy học</w:t>
      </w:r>
    </w:p>
    <w:p w14:paraId="00759A64" w14:textId="3FB077DB"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xml:space="preserve">Tiếp tục trang bị cơ sở vật chất, trang thiết bị nhà trường đáp ứng Chương trình GDPT 2018.  Đảm bảo có đầy đủ thiết bị dạy học tối thiểu từ lớp 1 đến lớp 5 theo quy định. Tiến hành thực hiện mua sắm thiết bị dạy học lớp 5 sau khi UBND </w:t>
      </w:r>
      <w:r w:rsidR="009F284B" w:rsidRPr="00947960">
        <w:rPr>
          <w:rFonts w:ascii="Times New Roman" w:hAnsi="Times New Roman"/>
          <w:bCs/>
          <w:iCs/>
          <w:color w:val="000000" w:themeColor="text1"/>
          <w:sz w:val="28"/>
          <w:szCs w:val="28"/>
          <w:lang w:val="vi-VN"/>
        </w:rPr>
        <w:t>huyện</w:t>
      </w:r>
      <w:r w:rsidRPr="00947960">
        <w:rPr>
          <w:rFonts w:ascii="Times New Roman" w:hAnsi="Times New Roman"/>
          <w:bCs/>
          <w:iCs/>
          <w:color w:val="000000" w:themeColor="text1"/>
          <w:sz w:val="28"/>
          <w:szCs w:val="28"/>
          <w:lang w:val="vi-VN"/>
        </w:rPr>
        <w:t xml:space="preserve"> có Quyết định giao </w:t>
      </w:r>
      <w:r w:rsidR="00B9749C" w:rsidRPr="00947960">
        <w:rPr>
          <w:rFonts w:ascii="Times New Roman" w:hAnsi="Times New Roman"/>
          <w:bCs/>
          <w:iCs/>
          <w:color w:val="000000" w:themeColor="text1"/>
          <w:sz w:val="28"/>
          <w:szCs w:val="28"/>
          <w:lang w:val="vi-VN"/>
        </w:rPr>
        <w:t xml:space="preserve">dự </w:t>
      </w:r>
      <w:r w:rsidRPr="00947960">
        <w:rPr>
          <w:rFonts w:ascii="Times New Roman" w:hAnsi="Times New Roman"/>
          <w:bCs/>
          <w:iCs/>
          <w:color w:val="000000" w:themeColor="text1"/>
          <w:sz w:val="28"/>
          <w:szCs w:val="28"/>
          <w:lang w:val="vi-VN"/>
        </w:rPr>
        <w:t>toán để thực hiện hiệu quả chương trình, sách giáo khoa giáo dục phổ thông cấp tiểu học theo quy định của Bộ GDĐT; Sử dụng hiệu quả cơ sở vật chất, thiết bị trong tổ chức các hoạt động giáo dục, rà soát nhu cầu và có kế hoạch bổ sung đủ thiết bị dạy học tối thiểu để thực hiện thực hiện CT GDPT 2018</w:t>
      </w:r>
      <w:r w:rsidR="00942EAC" w:rsidRPr="00947960">
        <w:rPr>
          <w:rFonts w:ascii="Times New Roman" w:hAnsi="Times New Roman"/>
          <w:bCs/>
          <w:iCs/>
          <w:color w:val="000000" w:themeColor="text1"/>
          <w:sz w:val="28"/>
          <w:szCs w:val="28"/>
          <w:lang w:val="vi-VN"/>
        </w:rPr>
        <w:t>.</w:t>
      </w:r>
    </w:p>
    <w:p w14:paraId="3AB0A8B3" w14:textId="1BFE046A"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xml:space="preserve">Kiểm </w:t>
      </w:r>
      <w:r w:rsidR="00942EAC" w:rsidRPr="00947960">
        <w:rPr>
          <w:rFonts w:ascii="Times New Roman" w:hAnsi="Times New Roman"/>
          <w:bCs/>
          <w:iCs/>
          <w:color w:val="000000" w:themeColor="text1"/>
          <w:sz w:val="28"/>
          <w:szCs w:val="28"/>
          <w:lang w:val="vi-VN"/>
        </w:rPr>
        <w:t>tra, rà soát nâng cấp máy tính</w:t>
      </w:r>
      <w:r w:rsidRPr="00947960">
        <w:rPr>
          <w:rFonts w:ascii="Times New Roman" w:hAnsi="Times New Roman"/>
          <w:bCs/>
          <w:iCs/>
          <w:color w:val="000000" w:themeColor="text1"/>
          <w:sz w:val="28"/>
          <w:szCs w:val="28"/>
          <w:lang w:val="vi-VN"/>
        </w:rPr>
        <w:t xml:space="preserve"> nhằm đảm bảo cho 100% học sinh học Tin học thực hiện CT GDPT 2018, tin học tự chọn và Tin học Quốc tế theo Đề án Tin học Thành phố.</w:t>
      </w:r>
    </w:p>
    <w:p w14:paraId="2644A19D" w14:textId="77777777"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xml:space="preserve">Đẩy mạnh xã hội hóa giáo dục và đào tạo trong việc tiếp nhận tài trợ giáo dục theo Thông tư 16/2018/TT-BGDĐT về tài trợ cho các cơ sở giáo dục thuộc hệ thống giáo dục quốc dân đáp ứng việc phục vụ dạy và học của đơn vị. </w:t>
      </w:r>
    </w:p>
    <w:p w14:paraId="31F8C706" w14:textId="6FC7EC52"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xml:space="preserve">Nghiên cứu, thực hiện Thư viện số, Thư viện thân thiện phù hợp với điều kiện thực tế của đơn vị. </w:t>
      </w:r>
      <w:r w:rsidR="00942EAC" w:rsidRPr="00947960">
        <w:rPr>
          <w:rFonts w:ascii="Times New Roman" w:hAnsi="Times New Roman"/>
          <w:bCs/>
          <w:iCs/>
          <w:color w:val="000000" w:themeColor="text1"/>
          <w:sz w:val="28"/>
          <w:szCs w:val="28"/>
          <w:lang w:val="vi-VN"/>
        </w:rPr>
        <w:t>Đ</w:t>
      </w:r>
      <w:r w:rsidRPr="00947960">
        <w:rPr>
          <w:rFonts w:ascii="Times New Roman" w:hAnsi="Times New Roman"/>
          <w:bCs/>
          <w:iCs/>
          <w:color w:val="000000" w:themeColor="text1"/>
          <w:sz w:val="28"/>
          <w:szCs w:val="28"/>
          <w:lang w:val="vi-VN"/>
        </w:rPr>
        <w:t>ổi mới và nâng cao chất lượng hiệu quả hoạt động thư viện trong các trường tiểu học, trong đó đảm bảo thư viện lưu trữ sách giáo khoa để sử dụng lâu dài và góp phần nâng cao chất lượng giáo dục theo định hướng phát triển phẩm chất và năng lực học sinh.</w:t>
      </w:r>
    </w:p>
    <w:p w14:paraId="2FF7F37E" w14:textId="3F02E444"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xml:space="preserve">Đẩy mạnh ứng dụng công nghệ thông tin (CNTT) trong dạy học, </w:t>
      </w:r>
      <w:r w:rsidR="00761CF4" w:rsidRPr="00947960">
        <w:rPr>
          <w:rFonts w:ascii="Times New Roman" w:hAnsi="Times New Roman"/>
          <w:bCs/>
          <w:iCs/>
          <w:color w:val="000000" w:themeColor="text1"/>
          <w:sz w:val="28"/>
          <w:szCs w:val="28"/>
          <w:lang w:val="vi-VN"/>
        </w:rPr>
        <w:t xml:space="preserve">đảm bảo </w:t>
      </w:r>
      <w:r w:rsidRPr="00947960">
        <w:rPr>
          <w:rFonts w:ascii="Times New Roman" w:hAnsi="Times New Roman"/>
          <w:bCs/>
          <w:iCs/>
          <w:color w:val="000000" w:themeColor="text1"/>
          <w:sz w:val="28"/>
          <w:szCs w:val="28"/>
          <w:lang w:val="vi-VN"/>
        </w:rPr>
        <w:t>100% các lớp học đều có tivi kết nối mạng Internet để giúp giáo viên có thể dễ dàng khai thác các tài liệu học tập trên môi trường Internet.</w:t>
      </w:r>
    </w:p>
    <w:p w14:paraId="2F150322" w14:textId="77777777" w:rsidR="0091431C" w:rsidRPr="003359EF" w:rsidRDefault="0091431C" w:rsidP="00947960">
      <w:pPr>
        <w:spacing w:after="120"/>
        <w:ind w:firstLine="709"/>
        <w:jc w:val="both"/>
        <w:rPr>
          <w:rFonts w:ascii="Times New Roman" w:hAnsi="Times New Roman"/>
          <w:b/>
          <w:i/>
          <w:iCs/>
          <w:color w:val="000000" w:themeColor="text1"/>
          <w:sz w:val="28"/>
          <w:szCs w:val="28"/>
          <w:lang w:val="vi-VN"/>
        </w:rPr>
      </w:pPr>
      <w:r w:rsidRPr="00947960">
        <w:rPr>
          <w:rFonts w:ascii="Times New Roman" w:hAnsi="Times New Roman"/>
          <w:bCs/>
          <w:iCs/>
          <w:color w:val="000000" w:themeColor="text1"/>
          <w:sz w:val="28"/>
          <w:szCs w:val="28"/>
          <w:lang w:val="vi-VN"/>
        </w:rPr>
        <w:t xml:space="preserve">Đảm bảo tất cả học </w:t>
      </w:r>
      <w:r w:rsidRPr="003359EF">
        <w:rPr>
          <w:rFonts w:ascii="Times New Roman" w:hAnsi="Times New Roman"/>
          <w:color w:val="000000" w:themeColor="text1"/>
          <w:sz w:val="28"/>
          <w:szCs w:val="28"/>
        </w:rPr>
        <w:t>sinh đều có đủ sách giáo khoa để học tập; huy động các nguồn lực hỗ trợ cho học sinh khó khăn có đủ sách giáo khoa để học tập.</w:t>
      </w:r>
    </w:p>
    <w:p w14:paraId="5425FB07" w14:textId="25F42728"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3359EF">
        <w:rPr>
          <w:rFonts w:ascii="Times New Roman" w:hAnsi="Times New Roman"/>
          <w:b/>
          <w:i/>
          <w:color w:val="000000" w:themeColor="text1"/>
          <w:sz w:val="28"/>
          <w:szCs w:val="28"/>
        </w:rPr>
        <w:t>2.2</w:t>
      </w:r>
      <w:r w:rsidRPr="003359EF">
        <w:rPr>
          <w:rFonts w:ascii="Times New Roman" w:hAnsi="Times New Roman"/>
          <w:b/>
          <w:i/>
          <w:color w:val="000000" w:themeColor="text1"/>
          <w:sz w:val="28"/>
          <w:szCs w:val="28"/>
          <w:lang w:val="vi-VN"/>
        </w:rPr>
        <w:t xml:space="preserve">. </w:t>
      </w:r>
      <w:r w:rsidRPr="003359EF">
        <w:rPr>
          <w:rFonts w:ascii="Times New Roman" w:hAnsi="Times New Roman"/>
          <w:b/>
          <w:i/>
          <w:iCs/>
          <w:color w:val="000000" w:themeColor="text1"/>
          <w:sz w:val="28"/>
          <w:szCs w:val="28"/>
          <w:lang w:val="nb-NO"/>
        </w:rPr>
        <w:t>Tổ chức triển khai sách giáo khoa lớp 5</w:t>
      </w:r>
    </w:p>
    <w:p w14:paraId="228EE46D" w14:textId="67E4A229" w:rsidR="00761CF4"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lastRenderedPageBreak/>
        <w:t>- Triển khai kế hoạch, tổ chức thực hiện việc lựa chọn sá</w:t>
      </w:r>
      <w:r w:rsidR="00761CF4" w:rsidRPr="00947960">
        <w:rPr>
          <w:rFonts w:ascii="Times New Roman" w:hAnsi="Times New Roman"/>
          <w:bCs/>
          <w:iCs/>
          <w:color w:val="000000" w:themeColor="text1"/>
          <w:sz w:val="28"/>
          <w:szCs w:val="28"/>
          <w:lang w:val="vi-VN"/>
        </w:rPr>
        <w:t>ch giáo khoa lớp 5 theo quy định</w:t>
      </w:r>
      <w:r w:rsidRPr="00947960">
        <w:rPr>
          <w:rFonts w:ascii="Times New Roman" w:hAnsi="Times New Roman"/>
          <w:bCs/>
          <w:iCs/>
          <w:color w:val="000000" w:themeColor="text1"/>
          <w:sz w:val="28"/>
          <w:szCs w:val="28"/>
          <w:lang w:val="vi-VN"/>
        </w:rPr>
        <w:t xml:space="preserve">. Thực hiện báo cáo kết quả đúng tiến độ, đồng thời lưu giữ hồ sơ lựa chọn sách giáo khoa cấp trường theo quy định. </w:t>
      </w:r>
    </w:p>
    <w:p w14:paraId="501C26EA" w14:textId="1791994D"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xml:space="preserve">- Báo cáo kết quả lựa chọn sách giáo khoa của đơn vị về Phòng Giáo dục và Đào tạo và công bố với cha mẹ học sinh thông qua các kênh thông tin nhà trường kịp thời. </w:t>
      </w:r>
    </w:p>
    <w:p w14:paraId="630DC402" w14:textId="0148FD3D"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xml:space="preserve">- </w:t>
      </w:r>
      <w:r w:rsidR="006F0828" w:rsidRPr="00947960">
        <w:rPr>
          <w:rFonts w:ascii="Times New Roman" w:hAnsi="Times New Roman"/>
          <w:bCs/>
          <w:iCs/>
          <w:color w:val="000000" w:themeColor="text1"/>
          <w:sz w:val="28"/>
          <w:szCs w:val="28"/>
          <w:lang w:val="vi-VN"/>
        </w:rPr>
        <w:t>Tạo điều kiện</w:t>
      </w:r>
      <w:r w:rsidRPr="00947960">
        <w:rPr>
          <w:rFonts w:ascii="Times New Roman" w:hAnsi="Times New Roman"/>
          <w:bCs/>
          <w:iCs/>
          <w:color w:val="000000" w:themeColor="text1"/>
          <w:sz w:val="28"/>
          <w:szCs w:val="28"/>
          <w:lang w:val="vi-VN"/>
        </w:rPr>
        <w:t xml:space="preserve"> cho tất cả giáo viên được phân công dạy lớp 5 </w:t>
      </w:r>
      <w:r w:rsidR="006F0828" w:rsidRPr="00947960">
        <w:rPr>
          <w:rFonts w:ascii="Times New Roman" w:hAnsi="Times New Roman"/>
          <w:bCs/>
          <w:iCs/>
          <w:color w:val="000000" w:themeColor="text1"/>
          <w:sz w:val="28"/>
          <w:szCs w:val="28"/>
          <w:lang w:val="vi-VN"/>
        </w:rPr>
        <w:t xml:space="preserve">tham gia bồi dưỡng SGK </w:t>
      </w:r>
      <w:r w:rsidRPr="00947960">
        <w:rPr>
          <w:rFonts w:ascii="Times New Roman" w:hAnsi="Times New Roman"/>
          <w:bCs/>
          <w:iCs/>
          <w:color w:val="000000" w:themeColor="text1"/>
          <w:sz w:val="28"/>
          <w:szCs w:val="28"/>
          <w:lang w:val="vi-VN"/>
        </w:rPr>
        <w:t>năm học 2024 – 2025.</w:t>
      </w:r>
    </w:p>
    <w:p w14:paraId="22257B3D" w14:textId="6A87C1EA"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3359EF">
        <w:rPr>
          <w:rFonts w:ascii="Times New Roman" w:hAnsi="Times New Roman"/>
          <w:b/>
          <w:color w:val="000000" w:themeColor="text1"/>
          <w:sz w:val="28"/>
          <w:szCs w:val="28"/>
          <w:lang w:val="pt-BR"/>
        </w:rPr>
        <w:t xml:space="preserve">3. Tăng cường chuyển đổi số trong giáo dục và đào tạo và giáo dục kĩ năng công dân số </w:t>
      </w:r>
    </w:p>
    <w:p w14:paraId="12F585F7" w14:textId="77777777"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Tiếp tục triển khai thực hiện Đề án “Tăng cường ứng dụng công nghệ thông tin và chuyển đổi số trong giáo dục và đào tạo giai đoạn 2022 – 2025, định hướng đến năm 2030” phù hợp với thực tế đơn vị. Ứng dụng các phần mềm tiện ích để tổ chức tiết học đảo ngược, dạy học theo dự án, giáo dục STEM, hướng dẫn học sinh tự học, … Chuẩn bị các phương án sẵn sàng đáp ứng yêu cầu tổ chức dạy học trong điều kiện thiên tai, dịch bệnh không thể tổ chức dạy học trực tiếp.</w:t>
      </w:r>
    </w:p>
    <w:p w14:paraId="70210E0C" w14:textId="18616909"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xml:space="preserve">- Phát triển cơ sở dữ liệu cán bộ quản lí, giáo viên, học sinh theo đúng quy </w:t>
      </w:r>
      <w:r w:rsidR="006F0828" w:rsidRPr="00947960">
        <w:rPr>
          <w:rFonts w:ascii="Times New Roman" w:hAnsi="Times New Roman"/>
          <w:bCs/>
          <w:iCs/>
          <w:color w:val="000000" w:themeColor="text1"/>
          <w:sz w:val="28"/>
          <w:szCs w:val="28"/>
          <w:lang w:val="vi-VN"/>
        </w:rPr>
        <w:t>định</w:t>
      </w:r>
      <w:r w:rsidRPr="00947960">
        <w:rPr>
          <w:rFonts w:ascii="Times New Roman" w:hAnsi="Times New Roman"/>
          <w:bCs/>
          <w:iCs/>
          <w:color w:val="000000" w:themeColor="text1"/>
          <w:sz w:val="28"/>
          <w:szCs w:val="28"/>
          <w:lang w:val="vi-VN"/>
        </w:rPr>
        <w:t xml:space="preserve"> của Ngành, dữ liệu lưu trữ theo hệ thống, lâu dài, có cơ chế sao lưu dự phòng để phòng ngừa các sự cố ngoài ý muốn.</w:t>
      </w:r>
    </w:p>
    <w:p w14:paraId="3F24E0D7" w14:textId="77777777"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Thực hiện một số nội dung chuyển đổi số (Học bạ điện tử, Thư viện số, Quản lí hồ sơ chuyên môn trên môi trường số). Tăng cường đầu tư cơ sở vật chất, hạ tầng công nghệ thông tin; bồi dưỡng đội ngũ về kĩ năng công nghệ thông tin sẵn sàng triển khai thực hiện các nội dung cụ thể về chuyển đổi số theo kế hoạch.</w:t>
      </w:r>
    </w:p>
    <w:p w14:paraId="0B9C4802" w14:textId="77777777" w:rsidR="006F0828"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Cập nhật chính xác dữ liệu học sinh và giáo viên, nhân v</w:t>
      </w:r>
      <w:r w:rsidR="006F0828" w:rsidRPr="00947960">
        <w:rPr>
          <w:rFonts w:ascii="Times New Roman" w:hAnsi="Times New Roman"/>
          <w:bCs/>
          <w:iCs/>
          <w:color w:val="000000" w:themeColor="text1"/>
          <w:sz w:val="28"/>
          <w:szCs w:val="28"/>
          <w:lang w:val="vi-VN"/>
        </w:rPr>
        <w:t>iên trên hệ thống dữ liệu Ngành</w:t>
      </w:r>
      <w:r w:rsidRPr="00947960">
        <w:rPr>
          <w:rFonts w:ascii="Times New Roman" w:hAnsi="Times New Roman"/>
          <w:bCs/>
          <w:iCs/>
          <w:color w:val="000000" w:themeColor="text1"/>
          <w:sz w:val="28"/>
          <w:szCs w:val="28"/>
          <w:lang w:val="vi-VN"/>
        </w:rPr>
        <w:t>. 100% g</w:t>
      </w:r>
      <w:r w:rsidR="006F0828" w:rsidRPr="00947960">
        <w:rPr>
          <w:rFonts w:ascii="Times New Roman" w:hAnsi="Times New Roman"/>
          <w:bCs/>
          <w:iCs/>
          <w:color w:val="000000" w:themeColor="text1"/>
          <w:sz w:val="28"/>
          <w:szCs w:val="28"/>
          <w:lang w:val="vi-VN"/>
        </w:rPr>
        <w:t>iáo viên, nhân viên cập nhật VNEi</w:t>
      </w:r>
      <w:r w:rsidRPr="00947960">
        <w:rPr>
          <w:rFonts w:ascii="Times New Roman" w:hAnsi="Times New Roman"/>
          <w:bCs/>
          <w:iCs/>
          <w:color w:val="000000" w:themeColor="text1"/>
          <w:sz w:val="28"/>
          <w:szCs w:val="28"/>
          <w:lang w:val="vi-VN"/>
        </w:rPr>
        <w:t>D mức độ 2. Thực hiện chữ ký số cho 100% giáo viên, học bạ số cho học sinh</w:t>
      </w:r>
      <w:r w:rsidR="006F0828" w:rsidRPr="00947960">
        <w:rPr>
          <w:rFonts w:ascii="Times New Roman" w:hAnsi="Times New Roman"/>
          <w:bCs/>
          <w:iCs/>
          <w:color w:val="000000" w:themeColor="text1"/>
          <w:sz w:val="28"/>
          <w:szCs w:val="28"/>
          <w:lang w:val="vi-VN"/>
        </w:rPr>
        <w:t xml:space="preserve"> lớp 1 từ năm học 2024</w:t>
      </w:r>
      <w:r w:rsidRPr="00947960">
        <w:rPr>
          <w:rFonts w:ascii="Times New Roman" w:hAnsi="Times New Roman"/>
          <w:bCs/>
          <w:iCs/>
          <w:color w:val="000000" w:themeColor="text1"/>
          <w:sz w:val="28"/>
          <w:szCs w:val="28"/>
          <w:lang w:val="vi-VN"/>
        </w:rPr>
        <w:t>-202</w:t>
      </w:r>
      <w:r w:rsidR="006F0828" w:rsidRPr="00947960">
        <w:rPr>
          <w:rFonts w:ascii="Times New Roman" w:hAnsi="Times New Roman"/>
          <w:bCs/>
          <w:iCs/>
          <w:color w:val="000000" w:themeColor="text1"/>
          <w:sz w:val="28"/>
          <w:szCs w:val="28"/>
          <w:lang w:val="vi-VN"/>
        </w:rPr>
        <w:t>5</w:t>
      </w:r>
      <w:r w:rsidRPr="00947960">
        <w:rPr>
          <w:rFonts w:ascii="Times New Roman" w:hAnsi="Times New Roman"/>
          <w:bCs/>
          <w:iCs/>
          <w:color w:val="000000" w:themeColor="text1"/>
          <w:sz w:val="28"/>
          <w:szCs w:val="28"/>
          <w:lang w:val="vi-VN"/>
        </w:rPr>
        <w:t xml:space="preserve">. </w:t>
      </w:r>
    </w:p>
    <w:p w14:paraId="162B3C74" w14:textId="0D4AA634" w:rsidR="0091431C" w:rsidRPr="003359EF" w:rsidRDefault="0091431C" w:rsidP="00947960">
      <w:pPr>
        <w:spacing w:after="120"/>
        <w:ind w:firstLine="709"/>
        <w:jc w:val="both"/>
        <w:rPr>
          <w:rFonts w:ascii="Times New Roman" w:hAnsi="Times New Roman"/>
          <w:color w:val="000000" w:themeColor="text1"/>
          <w:sz w:val="28"/>
          <w:szCs w:val="28"/>
          <w:lang w:val="pt-BR"/>
        </w:rPr>
      </w:pPr>
      <w:r w:rsidRPr="00947960">
        <w:rPr>
          <w:rFonts w:ascii="Times New Roman" w:hAnsi="Times New Roman"/>
          <w:bCs/>
          <w:iCs/>
          <w:color w:val="000000" w:themeColor="text1"/>
          <w:sz w:val="28"/>
          <w:szCs w:val="28"/>
          <w:lang w:val="vi-VN"/>
        </w:rPr>
        <w:t xml:space="preserve">- Triển khai thực hiện đưa nội dung giáo dục kĩ năng công dân số vào giảng dạy ở cấp tiểu học thông qua dạy học môn Tin học, tích hợp giáo dục </w:t>
      </w:r>
      <w:r w:rsidR="006F0828" w:rsidRPr="00947960">
        <w:rPr>
          <w:rFonts w:ascii="Times New Roman" w:hAnsi="Times New Roman"/>
          <w:bCs/>
          <w:iCs/>
          <w:color w:val="000000" w:themeColor="text1"/>
          <w:sz w:val="28"/>
          <w:szCs w:val="28"/>
          <w:lang w:val="vi-VN"/>
        </w:rPr>
        <w:t>vào</w:t>
      </w:r>
      <w:r w:rsidRPr="00947960">
        <w:rPr>
          <w:rFonts w:ascii="Times New Roman" w:hAnsi="Times New Roman"/>
          <w:bCs/>
          <w:iCs/>
          <w:color w:val="000000" w:themeColor="text1"/>
          <w:sz w:val="28"/>
          <w:szCs w:val="28"/>
          <w:lang w:val="vi-VN"/>
        </w:rPr>
        <w:t xml:space="preserve"> các môn học, hoạt động giáo </w:t>
      </w:r>
      <w:r w:rsidRPr="003359EF">
        <w:rPr>
          <w:rFonts w:ascii="Times New Roman" w:hAnsi="Times New Roman"/>
          <w:color w:val="000000" w:themeColor="text1"/>
          <w:sz w:val="28"/>
          <w:szCs w:val="28"/>
          <w:lang w:val="pt-BR"/>
        </w:rPr>
        <w:t>dục STEM theo hướng dẫn của Bộ Giáo dục và Đào tạo.</w:t>
      </w:r>
    </w:p>
    <w:p w14:paraId="13BAF3C1" w14:textId="77777777" w:rsidR="0091431C" w:rsidRPr="003359EF" w:rsidRDefault="0091431C" w:rsidP="00947960">
      <w:pPr>
        <w:spacing w:after="120"/>
        <w:ind w:firstLine="709"/>
        <w:jc w:val="both"/>
        <w:rPr>
          <w:rFonts w:ascii="Times New Roman" w:hAnsi="Times New Roman"/>
          <w:b/>
          <w:color w:val="000000" w:themeColor="text1"/>
          <w:sz w:val="28"/>
          <w:szCs w:val="28"/>
          <w:lang w:val="nb-NO"/>
        </w:rPr>
      </w:pPr>
      <w:r w:rsidRPr="003359EF">
        <w:rPr>
          <w:rFonts w:ascii="Times New Roman" w:hAnsi="Times New Roman"/>
          <w:b/>
          <w:color w:val="000000" w:themeColor="text1"/>
          <w:sz w:val="28"/>
          <w:szCs w:val="28"/>
          <w:lang w:val="nb-NO"/>
        </w:rPr>
        <w:t>V</w:t>
      </w:r>
      <w:r w:rsidRPr="003359EF">
        <w:rPr>
          <w:rFonts w:ascii="Times New Roman" w:hAnsi="Times New Roman"/>
          <w:b/>
          <w:color w:val="000000" w:themeColor="text1"/>
          <w:sz w:val="28"/>
          <w:szCs w:val="28"/>
        </w:rPr>
        <w:t>III</w:t>
      </w:r>
      <w:r w:rsidRPr="003359EF">
        <w:rPr>
          <w:rFonts w:ascii="Times New Roman" w:hAnsi="Times New Roman"/>
          <w:b/>
          <w:color w:val="000000" w:themeColor="text1"/>
          <w:sz w:val="28"/>
          <w:szCs w:val="28"/>
          <w:lang w:val="nb-NO"/>
        </w:rPr>
        <w:t>. ĐẨY MẠNH CÔNG TÁC TRUYỀN THÔNG</w:t>
      </w:r>
    </w:p>
    <w:p w14:paraId="0625DCC7" w14:textId="7B279E27"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3359EF">
        <w:rPr>
          <w:rFonts w:ascii="Times New Roman" w:hAnsi="Times New Roman"/>
          <w:b/>
          <w:color w:val="000000" w:themeColor="text1"/>
          <w:sz w:val="28"/>
          <w:szCs w:val="28"/>
        </w:rPr>
        <w:t>1. Yêu cầu</w:t>
      </w:r>
    </w:p>
    <w:p w14:paraId="75937177" w14:textId="77777777" w:rsidR="0091431C" w:rsidRPr="003359EF" w:rsidRDefault="0091431C" w:rsidP="00947960">
      <w:pPr>
        <w:spacing w:after="120"/>
        <w:ind w:firstLine="709"/>
        <w:jc w:val="both"/>
        <w:rPr>
          <w:rFonts w:ascii="Times New Roman" w:eastAsia="Arial Unicode MS" w:hAnsi="Times New Roman"/>
          <w:color w:val="000000" w:themeColor="text1"/>
          <w:sz w:val="28"/>
          <w:szCs w:val="28"/>
          <w:lang w:val="nl-NL"/>
        </w:rPr>
      </w:pPr>
      <w:r w:rsidRPr="00947960">
        <w:rPr>
          <w:rFonts w:ascii="Times New Roman" w:hAnsi="Times New Roman"/>
          <w:bCs/>
          <w:iCs/>
          <w:color w:val="000000" w:themeColor="text1"/>
          <w:sz w:val="28"/>
          <w:szCs w:val="28"/>
          <w:lang w:val="vi-VN"/>
        </w:rPr>
        <w:t>- Thực hiện tốt công tác truyền thông giáo dục để xã hội, phụ huynh hiểu và chia sẻ, đồng thuận với nhà trường</w:t>
      </w:r>
      <w:r w:rsidRPr="003359EF">
        <w:rPr>
          <w:rFonts w:ascii="Times New Roman" w:eastAsia="Arial Unicode MS" w:hAnsi="Times New Roman"/>
          <w:color w:val="000000" w:themeColor="text1"/>
          <w:sz w:val="28"/>
          <w:szCs w:val="28"/>
          <w:lang w:val="nl-NL"/>
        </w:rPr>
        <w:t>, kế hoạch giáo dục của trường.</w:t>
      </w:r>
    </w:p>
    <w:p w14:paraId="3474E4C2" w14:textId="4E8AD71F"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3359EF">
        <w:rPr>
          <w:rFonts w:ascii="Times New Roman" w:hAnsi="Times New Roman"/>
          <w:b/>
          <w:color w:val="000000" w:themeColor="text1"/>
          <w:sz w:val="28"/>
          <w:szCs w:val="28"/>
        </w:rPr>
        <w:t>2. Biện pháp thực hiện</w:t>
      </w:r>
    </w:p>
    <w:p w14:paraId="1303D8EF" w14:textId="1B3D423F" w:rsidR="00326D55" w:rsidRPr="00947960" w:rsidRDefault="00947960" w:rsidP="00947960">
      <w:pPr>
        <w:spacing w:after="120"/>
        <w:ind w:firstLine="709"/>
        <w:jc w:val="both"/>
        <w:rPr>
          <w:rFonts w:ascii="Times New Roman" w:hAnsi="Times New Roman"/>
          <w:bCs/>
          <w:iCs/>
          <w:color w:val="000000" w:themeColor="text1"/>
          <w:sz w:val="28"/>
          <w:szCs w:val="28"/>
          <w:lang w:val="vi-VN"/>
        </w:rPr>
      </w:pPr>
      <w:r>
        <w:rPr>
          <w:rFonts w:ascii="Times New Roman" w:hAnsi="Times New Roman"/>
          <w:bCs/>
          <w:iCs/>
          <w:color w:val="000000" w:themeColor="text1"/>
          <w:sz w:val="28"/>
          <w:szCs w:val="28"/>
        </w:rPr>
        <w:lastRenderedPageBreak/>
        <w:t xml:space="preserve">- </w:t>
      </w:r>
      <w:r w:rsidR="0091431C" w:rsidRPr="00947960">
        <w:rPr>
          <w:rFonts w:ascii="Times New Roman" w:hAnsi="Times New Roman"/>
          <w:bCs/>
          <w:iCs/>
          <w:color w:val="000000" w:themeColor="text1"/>
          <w:sz w:val="28"/>
          <w:szCs w:val="28"/>
          <w:lang w:val="vi-VN"/>
        </w:rPr>
        <w:t>Tiếp tục đẩy mạnh công tác truyền thông về lộ trình và điều kiện thực hiện đổi mới chương trình, sách giáo khoa, về tổ chức thực hiện chương</w:t>
      </w:r>
      <w:r w:rsidR="00326D55" w:rsidRPr="00947960">
        <w:rPr>
          <w:rFonts w:ascii="Times New Roman" w:hAnsi="Times New Roman"/>
          <w:bCs/>
          <w:iCs/>
          <w:color w:val="000000" w:themeColor="text1"/>
          <w:sz w:val="28"/>
          <w:szCs w:val="28"/>
          <w:lang w:val="vi-VN"/>
        </w:rPr>
        <w:t xml:space="preserve"> trình giáo dục phổ thông 2018.</w:t>
      </w:r>
    </w:p>
    <w:p w14:paraId="4723DB61" w14:textId="69541D26"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xml:space="preserve">- Tuyên truyền những kết quả giáo dục của nhà trường đạt được </w:t>
      </w:r>
      <w:r w:rsidR="00326D55" w:rsidRPr="00947960">
        <w:rPr>
          <w:rFonts w:ascii="Times New Roman" w:hAnsi="Times New Roman"/>
          <w:bCs/>
          <w:iCs/>
          <w:color w:val="000000" w:themeColor="text1"/>
          <w:sz w:val="28"/>
          <w:szCs w:val="28"/>
          <w:lang w:val="vi-VN"/>
        </w:rPr>
        <w:t>lên trang Web của nhà trường.</w:t>
      </w:r>
      <w:r w:rsidRPr="00947960">
        <w:rPr>
          <w:rFonts w:ascii="Times New Roman" w:hAnsi="Times New Roman"/>
          <w:bCs/>
          <w:iCs/>
          <w:color w:val="000000" w:themeColor="text1"/>
          <w:sz w:val="28"/>
          <w:szCs w:val="28"/>
          <w:lang w:val="vi-VN"/>
        </w:rPr>
        <w:t xml:space="preserve"> </w:t>
      </w:r>
    </w:p>
    <w:p w14:paraId="3C4E892A" w14:textId="77777777"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Nhà trường cung cấp thông tin bằng nhiều hình thức như trang Web, văn bản, thông báo, họp triển khai...</w:t>
      </w:r>
    </w:p>
    <w:p w14:paraId="2BF0E29B" w14:textId="6B34CFDF" w:rsidR="0091431C" w:rsidRPr="00947960" w:rsidRDefault="0091431C" w:rsidP="00947960">
      <w:pPr>
        <w:spacing w:after="120"/>
        <w:ind w:firstLine="709"/>
        <w:jc w:val="both"/>
        <w:rPr>
          <w:rFonts w:ascii="Times New Roman" w:hAnsi="Times New Roman"/>
          <w:b/>
          <w:i/>
          <w:color w:val="000000" w:themeColor="text1"/>
          <w:sz w:val="28"/>
          <w:szCs w:val="28"/>
          <w:lang w:val="vi-VN"/>
        </w:rPr>
      </w:pPr>
      <w:r w:rsidRPr="003359EF">
        <w:rPr>
          <w:rFonts w:ascii="Times New Roman" w:hAnsi="Times New Roman"/>
          <w:b/>
          <w:color w:val="000000" w:themeColor="text1"/>
          <w:sz w:val="28"/>
          <w:szCs w:val="28"/>
        </w:rPr>
        <w:t xml:space="preserve">3. Chỉ tiêu </w:t>
      </w:r>
    </w:p>
    <w:p w14:paraId="53321FB0" w14:textId="77777777"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- 100% giáo viên thực hiện tốt các chủ trương, chính sách của Đảng, Nhà nước, Chính phủ và của Bộ GDĐT.</w:t>
      </w:r>
    </w:p>
    <w:p w14:paraId="44F67270" w14:textId="77777777"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Thực hiện tốt việc tuyên truyền về đổi mới giáo dục đến từng phụ huynh học sinh.</w:t>
      </w:r>
    </w:p>
    <w:p w14:paraId="3D9101D0" w14:textId="77777777" w:rsidR="0091431C" w:rsidRPr="00947960" w:rsidRDefault="0091431C" w:rsidP="00947960">
      <w:pPr>
        <w:spacing w:after="120"/>
        <w:ind w:firstLine="709"/>
        <w:jc w:val="both"/>
        <w:rPr>
          <w:rFonts w:ascii="Times New Roman" w:hAnsi="Times New Roman"/>
          <w:bCs/>
          <w:iCs/>
          <w:color w:val="000000" w:themeColor="text1"/>
          <w:sz w:val="28"/>
          <w:szCs w:val="28"/>
          <w:lang w:val="vi-VN"/>
        </w:rPr>
      </w:pPr>
      <w:r w:rsidRPr="00947960">
        <w:rPr>
          <w:rFonts w:ascii="Times New Roman" w:hAnsi="Times New Roman"/>
          <w:bCs/>
          <w:iCs/>
          <w:color w:val="000000" w:themeColor="text1"/>
          <w:sz w:val="28"/>
          <w:szCs w:val="28"/>
          <w:lang w:val="vi-VN"/>
        </w:rPr>
        <w:t>- Nhà trường không có đơn thư tố cáo, khiếu nại.</w:t>
      </w:r>
    </w:p>
    <w:p w14:paraId="7EFF5B34" w14:textId="77777777" w:rsidR="0091431C" w:rsidRPr="003359EF" w:rsidRDefault="0091431C" w:rsidP="00947960">
      <w:pPr>
        <w:spacing w:after="120"/>
        <w:ind w:firstLine="709"/>
        <w:jc w:val="both"/>
        <w:rPr>
          <w:rFonts w:ascii="Times New Roman" w:hAnsi="Times New Roman"/>
          <w:b/>
          <w:i/>
          <w:color w:val="000000" w:themeColor="text1"/>
          <w:sz w:val="28"/>
          <w:szCs w:val="28"/>
          <w:lang w:val="vi-VN"/>
        </w:rPr>
      </w:pPr>
      <w:r w:rsidRPr="003359EF">
        <w:rPr>
          <w:rFonts w:ascii="Times New Roman" w:hAnsi="Times New Roman"/>
          <w:b/>
          <w:color w:val="000000" w:themeColor="text1"/>
          <w:sz w:val="28"/>
          <w:szCs w:val="28"/>
        </w:rPr>
        <w:t>IX.</w:t>
      </w:r>
      <w:r w:rsidRPr="003359EF">
        <w:rPr>
          <w:rFonts w:ascii="Times New Roman" w:hAnsi="Times New Roman"/>
          <w:b/>
          <w:color w:val="000000" w:themeColor="text1"/>
          <w:sz w:val="28"/>
          <w:szCs w:val="28"/>
          <w:lang w:val="vi-VN"/>
        </w:rPr>
        <w:t xml:space="preserve"> </w:t>
      </w:r>
      <w:r w:rsidRPr="003359EF">
        <w:rPr>
          <w:rFonts w:ascii="Times New Roman" w:hAnsi="Times New Roman"/>
          <w:b/>
          <w:color w:val="000000" w:themeColor="text1"/>
          <w:sz w:val="28"/>
          <w:szCs w:val="28"/>
        </w:rPr>
        <w:t>CÁC HOẠT ĐỘNG KHÁC</w:t>
      </w:r>
      <w:r w:rsidRPr="003359EF">
        <w:rPr>
          <w:rFonts w:ascii="Times New Roman" w:hAnsi="Times New Roman"/>
          <w:b/>
          <w:i/>
          <w:color w:val="000000" w:themeColor="text1"/>
          <w:sz w:val="28"/>
          <w:szCs w:val="28"/>
          <w:lang w:val="vi-VN"/>
        </w:rPr>
        <w:t xml:space="preserve"> </w:t>
      </w:r>
    </w:p>
    <w:p w14:paraId="255AE782" w14:textId="52C61D4B" w:rsidR="0091431C" w:rsidRPr="003359EF" w:rsidRDefault="00EE452B" w:rsidP="00947960">
      <w:pPr>
        <w:spacing w:after="120"/>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ab/>
      </w:r>
      <w:r w:rsidR="0091431C" w:rsidRPr="003359EF">
        <w:rPr>
          <w:rFonts w:ascii="Times New Roman" w:hAnsi="Times New Roman"/>
          <w:b/>
          <w:color w:val="000000" w:themeColor="text1"/>
          <w:sz w:val="28"/>
          <w:szCs w:val="28"/>
          <w:lang w:val="vi-VN"/>
        </w:rPr>
        <w:t>1. Công tác kiểm tra</w:t>
      </w:r>
    </w:p>
    <w:p w14:paraId="2B702565" w14:textId="53703F9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b/>
          <w:i/>
          <w:color w:val="000000" w:themeColor="text1"/>
          <w:sz w:val="28"/>
          <w:szCs w:val="28"/>
        </w:rPr>
        <w:t>1.1. Yêu cầu</w:t>
      </w:r>
    </w:p>
    <w:p w14:paraId="08574BE4" w14:textId="7777777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Tăng cường công tác kiểm tra để rút kinh nghiệm, hướng dẫn, điều chỉnh kịp thời cho tất cả giáo viên về việc thực hiện nhiệm vụ. </w:t>
      </w:r>
    </w:p>
    <w:p w14:paraId="18072626" w14:textId="7777777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Thực hiện đổi mới quản lý, nâng cao chất lượng giáo dục. Xây dựng nền nếp hoạt động tại đơn vị.</w:t>
      </w:r>
    </w:p>
    <w:p w14:paraId="654F3BBF" w14:textId="7777777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Bảo đảm các nguyên tắc, quy định về công tác quản lí chỉ đạo.</w:t>
      </w:r>
    </w:p>
    <w:p w14:paraId="2BB3F437" w14:textId="77777777" w:rsidR="0091431C" w:rsidRPr="00EE452B" w:rsidRDefault="0091431C" w:rsidP="00947960">
      <w:pPr>
        <w:spacing w:after="120"/>
        <w:ind w:firstLine="709"/>
        <w:jc w:val="both"/>
        <w:rPr>
          <w:rFonts w:ascii="Times New Roman" w:eastAsia="Arial Unicode MS" w:hAnsi="Times New Roman"/>
          <w:color w:val="000000" w:themeColor="text1"/>
          <w:sz w:val="28"/>
          <w:szCs w:val="28"/>
          <w:lang w:val="nb-NO"/>
        </w:rPr>
      </w:pPr>
      <w:r w:rsidRPr="00947960">
        <w:rPr>
          <w:rFonts w:ascii="Times New Roman" w:hAnsi="Times New Roman"/>
          <w:bCs/>
          <w:color w:val="000000" w:themeColor="text1"/>
          <w:sz w:val="28"/>
          <w:szCs w:val="28"/>
          <w:lang w:val="vi-VN"/>
        </w:rPr>
        <w:t xml:space="preserve">Đánh giá đúng mức các hoạt động </w:t>
      </w:r>
      <w:r w:rsidRPr="00EE452B">
        <w:rPr>
          <w:rFonts w:ascii="Times New Roman" w:eastAsia="Arial Unicode MS" w:hAnsi="Times New Roman"/>
          <w:color w:val="000000" w:themeColor="text1"/>
          <w:sz w:val="28"/>
          <w:szCs w:val="28"/>
          <w:lang w:val="nb-NO"/>
        </w:rPr>
        <w:t>của nhà trường theo quy định, năng lực của đội ngũ.</w:t>
      </w:r>
    </w:p>
    <w:p w14:paraId="31ACB60D" w14:textId="053DEE20"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04106C">
        <w:rPr>
          <w:rFonts w:ascii="Times New Roman" w:eastAsia="Arial Unicode MS" w:hAnsi="Times New Roman"/>
          <w:b/>
          <w:i/>
          <w:iCs/>
          <w:color w:val="000000" w:themeColor="text1"/>
          <w:sz w:val="28"/>
          <w:szCs w:val="28"/>
          <w:lang w:val="nb-NO"/>
        </w:rPr>
        <w:t>1.2. Biện pháp</w:t>
      </w:r>
    </w:p>
    <w:p w14:paraId="49D0E2EB" w14:textId="7777777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Lập kế hoạch kiểm tra nội bộ, lịch kiểm tra và công khai từ đầu năm học.</w:t>
      </w:r>
    </w:p>
    <w:p w14:paraId="6D9E352C" w14:textId="7777777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Sau kiểm tra, tiến hành công khai kết quả đối với từng cá nhân, từng bộ phận để được tư vấn rút kinh nghiệm để kịp thời chấn chỉnh sai sót (khắc phục sau kiểm tra).</w:t>
      </w:r>
    </w:p>
    <w:p w14:paraId="696AD716" w14:textId="7777777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Tăng cường khâu kiểm tra đột xuất để tạo thành thói quen nề nếp làm việc.</w:t>
      </w:r>
    </w:p>
    <w:p w14:paraId="42CA5BCE" w14:textId="7777777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Kế hoạch kiểm tra trong năm học đảm bảo kiểm tra được tất cả các mặt hoạt động. Công tác quản lí được đánh giá qua các mặt hoạt động của nhà trường.</w:t>
      </w:r>
    </w:p>
    <w:p w14:paraId="336E9DC0" w14:textId="7777777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Phát huy vai trò của Ban Thanh tra nhân dân và Ban Kiểm tra chuyên môn để kịp thời phản ảnh các ý kiến bổ sung cho hoạt động quản lí của Ban giám hiệu. </w:t>
      </w:r>
    </w:p>
    <w:p w14:paraId="1BBA7C33" w14:textId="77777777" w:rsidR="00EE452B"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lastRenderedPageBreak/>
        <w:t>Lưu trữ, bảo quản tốt các văn bản chỉ đạo liên quan đến công tác thanh kiểm tra trong nhà trường.</w:t>
      </w:r>
    </w:p>
    <w:p w14:paraId="56D7CC6E" w14:textId="6E61218F"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Về công tác kiểm tra giáo viên:</w:t>
      </w:r>
    </w:p>
    <w:p w14:paraId="2FCA7C84" w14:textId="1F514FCE"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Kiểm tra việc thực hiện quy chế chuyên môn, kiểm tra chất lượng giáo dục và nề nếp lớp…</w:t>
      </w:r>
    </w:p>
    <w:p w14:paraId="0617A4A8" w14:textId="7777777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Giáo viên được tư vấn, góp ý về những nội dung cần phát huy hoặc cần khắc phục sau khi kiểm tra, chủ yếu giúp giáo viên nhìn ra được những mặt ưu hoặc tồn tại để có hướng phát triển.</w:t>
      </w:r>
    </w:p>
    <w:p w14:paraId="54146632" w14:textId="7777777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ab/>
        <w:t>+ Về công tác kiểm tra các bộ phận:</w:t>
      </w:r>
    </w:p>
    <w:p w14:paraId="2DA1699A" w14:textId="0D6F5832"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Các bộ phận thường xuyên hoàn tất công việc bình thường, bằng chất lượng thật, không đối phó. </w:t>
      </w:r>
    </w:p>
    <w:p w14:paraId="245CFFD4" w14:textId="03973F26" w:rsidR="0091431C" w:rsidRPr="003359EF" w:rsidRDefault="0091431C" w:rsidP="00947960">
      <w:pPr>
        <w:spacing w:after="120"/>
        <w:ind w:firstLine="709"/>
        <w:jc w:val="both"/>
        <w:rPr>
          <w:rFonts w:ascii="Times New Roman" w:hAnsi="Times New Roman"/>
          <w:color w:val="000000" w:themeColor="text1"/>
          <w:sz w:val="28"/>
          <w:szCs w:val="28"/>
          <w:lang w:val="es-ES"/>
        </w:rPr>
      </w:pPr>
      <w:r w:rsidRPr="00947960">
        <w:rPr>
          <w:rFonts w:ascii="Times New Roman" w:hAnsi="Times New Roman"/>
          <w:bCs/>
          <w:color w:val="000000" w:themeColor="text1"/>
          <w:sz w:val="28"/>
          <w:szCs w:val="28"/>
          <w:lang w:val="vi-VN"/>
        </w:rPr>
        <w:t>- Thông qua công tác thanh tra, kiểm tra để rút kinh nghiệm, hướng dẫn, điều chỉnh kịp thời cho tất cả các bộ phận, giáo viên về việc</w:t>
      </w:r>
      <w:r w:rsidRPr="003359EF">
        <w:rPr>
          <w:rFonts w:ascii="Times New Roman" w:hAnsi="Times New Roman"/>
          <w:color w:val="000000" w:themeColor="text1"/>
          <w:sz w:val="28"/>
          <w:szCs w:val="28"/>
          <w:lang w:val="es-ES"/>
        </w:rPr>
        <w:t xml:space="preserve"> thực hiện nhiệm vụ. </w:t>
      </w:r>
    </w:p>
    <w:p w14:paraId="1ECF3B6A" w14:textId="35631600"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b/>
          <w:i/>
          <w:color w:val="000000" w:themeColor="text1"/>
          <w:sz w:val="28"/>
          <w:szCs w:val="28"/>
        </w:rPr>
        <w:t xml:space="preserve">1.3. Chỉ tiêu </w:t>
      </w:r>
    </w:p>
    <w:p w14:paraId="67EB5E39" w14:textId="4EFEF3FB"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- 100%  bộ phận hành chính được kiểm tra tối thiểu 02 lần/ năm.</w:t>
      </w:r>
    </w:p>
    <w:p w14:paraId="4B8AAB70" w14:textId="3382927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w:t>
      </w:r>
      <w:r w:rsidR="00EE452B" w:rsidRPr="00947960">
        <w:rPr>
          <w:rFonts w:ascii="Times New Roman" w:hAnsi="Times New Roman"/>
          <w:bCs/>
          <w:color w:val="000000" w:themeColor="text1"/>
          <w:sz w:val="28"/>
          <w:szCs w:val="28"/>
          <w:lang w:val="vi-VN"/>
        </w:rPr>
        <w:t>100% giáo viên được điểm tra.</w:t>
      </w:r>
    </w:p>
    <w:p w14:paraId="21DFD5C2" w14:textId="135064EB" w:rsidR="0091431C" w:rsidRPr="003359EF" w:rsidRDefault="00EE452B" w:rsidP="00947960">
      <w:pPr>
        <w:spacing w:after="120"/>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ab/>
      </w:r>
      <w:r w:rsidR="0091431C" w:rsidRPr="003359EF">
        <w:rPr>
          <w:rFonts w:ascii="Times New Roman" w:hAnsi="Times New Roman"/>
          <w:b/>
          <w:color w:val="000000" w:themeColor="text1"/>
          <w:sz w:val="28"/>
          <w:szCs w:val="28"/>
          <w:lang w:val="vi-VN"/>
        </w:rPr>
        <w:t>2. Công tác thi đua</w:t>
      </w:r>
    </w:p>
    <w:p w14:paraId="231846CD" w14:textId="6EF7041D"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b/>
          <w:i/>
          <w:color w:val="000000" w:themeColor="text1"/>
          <w:sz w:val="28"/>
          <w:szCs w:val="28"/>
        </w:rPr>
        <w:t>2.1.</w:t>
      </w:r>
      <w:r w:rsidRPr="003359EF">
        <w:rPr>
          <w:rFonts w:ascii="Times New Roman" w:hAnsi="Times New Roman"/>
          <w:b/>
          <w:i/>
          <w:color w:val="000000" w:themeColor="text1"/>
          <w:sz w:val="28"/>
          <w:szCs w:val="28"/>
          <w:lang w:val="vi-VN"/>
        </w:rPr>
        <w:t xml:space="preserve"> </w:t>
      </w:r>
      <w:r w:rsidRPr="003359EF">
        <w:rPr>
          <w:rFonts w:ascii="Times New Roman" w:hAnsi="Times New Roman"/>
          <w:b/>
          <w:i/>
          <w:color w:val="000000" w:themeColor="text1"/>
          <w:sz w:val="28"/>
          <w:szCs w:val="28"/>
        </w:rPr>
        <w:t>Yêu cầu</w:t>
      </w:r>
    </w:p>
    <w:p w14:paraId="7560D959" w14:textId="1565C459"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ab/>
        <w:t>- Thực hiện Nghị định quy định chi tiết thi hành một số điều của Luật thi đua, khen thưởng.</w:t>
      </w:r>
    </w:p>
    <w:p w14:paraId="7C2A4EE3" w14:textId="77777777" w:rsidR="00EE452B"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ab/>
        <w:t xml:space="preserve">-  Nhằm tạo động lực động viên, lôi cuốn, khuyến khích và tôn vinh các tập thể tổ, cá nhân phát huy truyền thống yêu nước, hăng hái thi đua “dạy tốt - học tốt”, năng động, sáng tạo vươn lên hoàn thành tốt nhiệm vụ được giao, góp phần thực hiện thắng lợi các mục tiêu phát triển sự nghiệp giáo dục của thành phố. </w:t>
      </w:r>
    </w:p>
    <w:p w14:paraId="577FD29B" w14:textId="77777777" w:rsidR="00EE452B" w:rsidRPr="00947960" w:rsidRDefault="00EE452B"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ab/>
        <w:t>T</w:t>
      </w:r>
      <w:r w:rsidR="0091431C" w:rsidRPr="00947960">
        <w:rPr>
          <w:rFonts w:ascii="Times New Roman" w:hAnsi="Times New Roman"/>
          <w:bCs/>
          <w:color w:val="000000" w:themeColor="text1"/>
          <w:sz w:val="28"/>
          <w:szCs w:val="28"/>
          <w:lang w:val="vi-VN"/>
        </w:rPr>
        <w:t xml:space="preserve">hành lập Hội đồng Thi đua khen thưởng, triển khai đầy đủ, rõ ràng các tiêu chuẩn của các danh hiệu thi đua và hình thức khen thưởng, công khai qui trình xét chọn các danh hiệu thi đua đến với tập thể Hội đồng sư phạm. </w:t>
      </w:r>
    </w:p>
    <w:p w14:paraId="138956E9" w14:textId="70BFF2F8" w:rsidR="00EE452B" w:rsidRDefault="00EE452B" w:rsidP="00947960">
      <w:pPr>
        <w:spacing w:after="120"/>
        <w:ind w:firstLine="709"/>
        <w:jc w:val="both"/>
        <w:rPr>
          <w:rFonts w:ascii="Times New Roman" w:hAnsi="Times New Roman"/>
          <w:bCs/>
          <w:color w:val="000000" w:themeColor="text1"/>
          <w:sz w:val="28"/>
          <w:szCs w:val="28"/>
          <w:lang w:val="sv-SE"/>
        </w:rPr>
      </w:pPr>
      <w:r w:rsidRPr="00947960">
        <w:rPr>
          <w:rFonts w:ascii="Times New Roman" w:hAnsi="Times New Roman"/>
          <w:bCs/>
          <w:color w:val="000000" w:themeColor="text1"/>
          <w:sz w:val="28"/>
          <w:szCs w:val="28"/>
          <w:lang w:val="vi-VN"/>
        </w:rPr>
        <w:tab/>
        <w:t xml:space="preserve">- Việc khen thưởng phải đảm bảo chính xác, công khai, công bằng, dân chủ và kịp thời trên cơ sở đánh giá đúng hiệu </w:t>
      </w:r>
      <w:r w:rsidRPr="003359EF">
        <w:rPr>
          <w:rFonts w:ascii="Times New Roman" w:hAnsi="Times New Roman"/>
          <w:color w:val="000000" w:themeColor="text1"/>
          <w:sz w:val="28"/>
          <w:szCs w:val="28"/>
          <w:lang w:val="vi-VN"/>
        </w:rPr>
        <w:t>quả công tác của các tập thể và cá nhân</w:t>
      </w:r>
    </w:p>
    <w:p w14:paraId="38439377" w14:textId="2EDF6B48"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b/>
          <w:i/>
          <w:color w:val="000000" w:themeColor="text1"/>
          <w:sz w:val="28"/>
          <w:szCs w:val="28"/>
        </w:rPr>
        <w:t xml:space="preserve">2.2. </w:t>
      </w:r>
      <w:r w:rsidRPr="003359EF">
        <w:rPr>
          <w:rFonts w:ascii="Times New Roman" w:hAnsi="Times New Roman"/>
          <w:b/>
          <w:i/>
          <w:color w:val="000000" w:themeColor="text1"/>
          <w:sz w:val="28"/>
          <w:szCs w:val="28"/>
          <w:lang w:val="vi-VN"/>
        </w:rPr>
        <w:t xml:space="preserve"> Biện pháp</w:t>
      </w:r>
    </w:p>
    <w:p w14:paraId="137D1BEB" w14:textId="61A98332"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Kết hợp đánh giá thi đua với việc đánh giá theo chuẩn nghề nghiệp giáo viên tiểu học, đánh giá chuẩn hiệu trưởng và phó hiệu trưởng.</w:t>
      </w:r>
    </w:p>
    <w:p w14:paraId="41A4B820" w14:textId="0ED8F9C6"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Xây dựng kế hoạch thi đua có nội dung, biện pháp, chỉ tiêu, thang điểm cụ thể, được tập thể nhất trí. </w:t>
      </w:r>
    </w:p>
    <w:p w14:paraId="71AFD9DF" w14:textId="0E2CF251" w:rsidR="00EE452B" w:rsidRPr="003359EF" w:rsidRDefault="00EE452B" w:rsidP="00947960">
      <w:pPr>
        <w:spacing w:after="120"/>
        <w:ind w:firstLine="709"/>
        <w:jc w:val="both"/>
        <w:rPr>
          <w:rFonts w:ascii="Times New Roman" w:hAnsi="Times New Roman"/>
          <w:b/>
          <w:color w:val="000000" w:themeColor="text1"/>
          <w:sz w:val="28"/>
          <w:szCs w:val="28"/>
        </w:rPr>
      </w:pPr>
      <w:r w:rsidRPr="00947960">
        <w:rPr>
          <w:rFonts w:ascii="Times New Roman" w:hAnsi="Times New Roman"/>
          <w:bCs/>
          <w:color w:val="000000" w:themeColor="text1"/>
          <w:sz w:val="28"/>
          <w:szCs w:val="28"/>
          <w:lang w:val="vi-VN"/>
        </w:rPr>
        <w:t xml:space="preserve">- Tổ chức cho cán bộ, giáo viên, nhân viên đăng ký thi đua tại từng tổ, khối và tổng hợp danh sách đăng ký danh hiệu thi đua của toàn đơn vị. Nộp hồ </w:t>
      </w:r>
      <w:r w:rsidRPr="00947960">
        <w:rPr>
          <w:rFonts w:ascii="Times New Roman" w:hAnsi="Times New Roman"/>
          <w:bCs/>
          <w:color w:val="000000" w:themeColor="text1"/>
          <w:sz w:val="28"/>
          <w:szCs w:val="28"/>
          <w:lang w:val="vi-VN"/>
        </w:rPr>
        <w:lastRenderedPageBreak/>
        <w:t xml:space="preserve">sơ đăng ký thi đua của tập thể, cá nhân </w:t>
      </w:r>
      <w:r w:rsidRPr="003359EF">
        <w:rPr>
          <w:rFonts w:ascii="Times New Roman" w:hAnsi="Times New Roman"/>
          <w:color w:val="000000" w:themeColor="text1"/>
          <w:sz w:val="28"/>
          <w:szCs w:val="28"/>
          <w:lang w:val="sv-SE"/>
        </w:rPr>
        <w:t>về bộ phận thi đua ngành theo đúng tiến độ quy định.</w:t>
      </w:r>
    </w:p>
    <w:p w14:paraId="5D96302C" w14:textId="1069ED05" w:rsidR="0091431C" w:rsidRPr="00947960" w:rsidRDefault="00EE452B"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color w:val="000000" w:themeColor="text1"/>
          <w:sz w:val="28"/>
          <w:szCs w:val="28"/>
          <w:lang w:val="sv-SE"/>
        </w:rPr>
        <w:tab/>
      </w:r>
      <w:r w:rsidR="0091431C" w:rsidRPr="003359EF">
        <w:rPr>
          <w:rFonts w:ascii="Times New Roman" w:hAnsi="Times New Roman"/>
          <w:b/>
          <w:i/>
          <w:color w:val="000000" w:themeColor="text1"/>
          <w:sz w:val="28"/>
          <w:szCs w:val="28"/>
        </w:rPr>
        <w:t>2.3.</w:t>
      </w:r>
      <w:r w:rsidR="0091431C" w:rsidRPr="003359EF">
        <w:rPr>
          <w:rFonts w:ascii="Times New Roman" w:hAnsi="Times New Roman"/>
          <w:b/>
          <w:i/>
          <w:color w:val="000000" w:themeColor="text1"/>
          <w:sz w:val="28"/>
          <w:szCs w:val="28"/>
          <w:lang w:val="vi-VN"/>
        </w:rPr>
        <w:t xml:space="preserve"> Chỉ tiêu </w:t>
      </w:r>
    </w:p>
    <w:p w14:paraId="65C2FE72" w14:textId="20716ECC"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Lao động Tiên tiến: 100% CB-GV-NV </w:t>
      </w:r>
    </w:p>
    <w:p w14:paraId="04A83BED" w14:textId="4003B342"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Chiến sĩ Thi đua cơ sở: </w:t>
      </w:r>
      <w:r w:rsidR="00EE452B" w:rsidRPr="00947960">
        <w:rPr>
          <w:rFonts w:ascii="Times New Roman" w:hAnsi="Times New Roman"/>
          <w:bCs/>
          <w:color w:val="000000" w:themeColor="text1"/>
          <w:sz w:val="28"/>
          <w:szCs w:val="28"/>
          <w:lang w:val="vi-VN"/>
        </w:rPr>
        <w:t>11</w:t>
      </w:r>
      <w:r w:rsidRPr="00947960">
        <w:rPr>
          <w:rFonts w:ascii="Times New Roman" w:hAnsi="Times New Roman"/>
          <w:bCs/>
          <w:color w:val="000000" w:themeColor="text1"/>
          <w:sz w:val="28"/>
          <w:szCs w:val="28"/>
          <w:lang w:val="vi-VN"/>
        </w:rPr>
        <w:t>/</w:t>
      </w:r>
      <w:r w:rsidR="00EE452B" w:rsidRPr="00947960">
        <w:rPr>
          <w:rFonts w:ascii="Times New Roman" w:hAnsi="Times New Roman"/>
          <w:bCs/>
          <w:color w:val="000000" w:themeColor="text1"/>
          <w:sz w:val="28"/>
          <w:szCs w:val="28"/>
          <w:lang w:val="vi-VN"/>
        </w:rPr>
        <w:t>56</w:t>
      </w:r>
      <w:r w:rsidRPr="00947960">
        <w:rPr>
          <w:rFonts w:ascii="Times New Roman" w:hAnsi="Times New Roman"/>
          <w:bCs/>
          <w:color w:val="000000" w:themeColor="text1"/>
          <w:sz w:val="28"/>
          <w:szCs w:val="28"/>
          <w:lang w:val="vi-VN"/>
        </w:rPr>
        <w:t xml:space="preserve"> (</w:t>
      </w:r>
      <w:r w:rsidR="000B44B7" w:rsidRPr="00947960">
        <w:rPr>
          <w:rFonts w:ascii="Times New Roman" w:hAnsi="Times New Roman"/>
          <w:bCs/>
          <w:color w:val="000000" w:themeColor="text1"/>
          <w:sz w:val="28"/>
          <w:szCs w:val="28"/>
          <w:lang w:val="vi-VN"/>
        </w:rPr>
        <w:t>19,6</w:t>
      </w:r>
      <w:r w:rsidRPr="00947960">
        <w:rPr>
          <w:rFonts w:ascii="Times New Roman" w:hAnsi="Times New Roman"/>
          <w:bCs/>
          <w:color w:val="000000" w:themeColor="text1"/>
          <w:sz w:val="28"/>
          <w:szCs w:val="28"/>
          <w:lang w:val="vi-VN"/>
        </w:rPr>
        <w:t xml:space="preserve">%) </w:t>
      </w:r>
    </w:p>
    <w:p w14:paraId="450FA4C6" w14:textId="3AB4579C"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Tập thể Lao động Tiên tiến</w:t>
      </w:r>
    </w:p>
    <w:p w14:paraId="04312A2F" w14:textId="3391CACC"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Tập thể Lao động Xuất sắc</w:t>
      </w:r>
    </w:p>
    <w:p w14:paraId="6D2BEFEA" w14:textId="22D5D782" w:rsidR="0091431C" w:rsidRPr="003359EF" w:rsidRDefault="000B44B7" w:rsidP="00947960">
      <w:pPr>
        <w:spacing w:after="120"/>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ab/>
      </w:r>
      <w:r w:rsidR="0091431C" w:rsidRPr="003359EF">
        <w:rPr>
          <w:rFonts w:ascii="Times New Roman" w:hAnsi="Times New Roman"/>
          <w:b/>
          <w:color w:val="000000" w:themeColor="text1"/>
          <w:sz w:val="28"/>
          <w:szCs w:val="28"/>
          <w:lang w:val="vi-VN"/>
        </w:rPr>
        <w:t>3.</w:t>
      </w:r>
      <w:r w:rsidR="0091431C" w:rsidRPr="003359EF">
        <w:rPr>
          <w:rFonts w:ascii="Times New Roman" w:hAnsi="Times New Roman"/>
          <w:b/>
          <w:color w:val="000000" w:themeColor="text1"/>
          <w:sz w:val="28"/>
          <w:szCs w:val="28"/>
        </w:rPr>
        <w:t xml:space="preserve"> </w:t>
      </w:r>
      <w:r w:rsidR="0091431C" w:rsidRPr="003359EF">
        <w:rPr>
          <w:rFonts w:ascii="Times New Roman" w:hAnsi="Times New Roman"/>
          <w:b/>
          <w:color w:val="000000" w:themeColor="text1"/>
          <w:sz w:val="28"/>
          <w:szCs w:val="28"/>
          <w:lang w:val="vi-VN"/>
        </w:rPr>
        <w:t>Cơ sở vật chất – Tài chính</w:t>
      </w:r>
    </w:p>
    <w:p w14:paraId="499FCF9B" w14:textId="5AE8EC3A" w:rsidR="0091431C" w:rsidRPr="003359EF" w:rsidRDefault="0091431C" w:rsidP="00947960">
      <w:pPr>
        <w:spacing w:after="120"/>
        <w:ind w:firstLine="709"/>
        <w:jc w:val="both"/>
        <w:rPr>
          <w:rFonts w:ascii="Times New Roman" w:hAnsi="Times New Roman"/>
          <w:b/>
          <w:i/>
          <w:color w:val="000000" w:themeColor="text1"/>
          <w:sz w:val="28"/>
          <w:szCs w:val="28"/>
          <w:lang w:val="vi-VN"/>
        </w:rPr>
      </w:pPr>
      <w:r w:rsidRPr="003359EF">
        <w:rPr>
          <w:rFonts w:ascii="Times New Roman" w:hAnsi="Times New Roman"/>
          <w:b/>
          <w:i/>
          <w:color w:val="000000" w:themeColor="text1"/>
          <w:sz w:val="28"/>
          <w:szCs w:val="28"/>
        </w:rPr>
        <w:t>3.1 Cơ sở vật chất</w:t>
      </w:r>
    </w:p>
    <w:p w14:paraId="12EC40DB" w14:textId="603CA2A3"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rPr>
        <w:t>a) Yêu cầu</w:t>
      </w:r>
    </w:p>
    <w:p w14:paraId="0C80D958" w14:textId="499B9C6E"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Đảm bảo hệ thống nước, nhà vệ sinh xanh – sạch và văn minh cho học sinh. </w:t>
      </w:r>
      <w:r w:rsidR="000B44B7" w:rsidRPr="00947960">
        <w:rPr>
          <w:rFonts w:ascii="Times New Roman" w:hAnsi="Times New Roman"/>
          <w:bCs/>
          <w:color w:val="000000" w:themeColor="text1"/>
          <w:sz w:val="28"/>
          <w:szCs w:val="28"/>
          <w:lang w:val="vi-VN"/>
        </w:rPr>
        <w:t>N</w:t>
      </w:r>
      <w:r w:rsidRPr="00947960">
        <w:rPr>
          <w:rFonts w:ascii="Times New Roman" w:hAnsi="Times New Roman"/>
          <w:bCs/>
          <w:color w:val="000000" w:themeColor="text1"/>
          <w:sz w:val="28"/>
          <w:szCs w:val="28"/>
          <w:lang w:val="vi-VN"/>
        </w:rPr>
        <w:t>hà vệ sinh xanh, sạch và văn minh cho học sinh.</w:t>
      </w:r>
    </w:p>
    <w:p w14:paraId="461EB8E5" w14:textId="71CD14C1"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Đảm bảo cơ sở vật chất, tr</w:t>
      </w:r>
      <w:r w:rsidR="000B44B7" w:rsidRPr="00947960">
        <w:rPr>
          <w:rFonts w:ascii="Times New Roman" w:hAnsi="Times New Roman"/>
          <w:bCs/>
          <w:color w:val="000000" w:themeColor="text1"/>
          <w:sz w:val="28"/>
          <w:szCs w:val="28"/>
          <w:lang w:val="vi-VN"/>
        </w:rPr>
        <w:t>ang thiết bị phục vụ cho CT</w:t>
      </w:r>
      <w:r w:rsidRPr="00947960">
        <w:rPr>
          <w:rFonts w:ascii="Times New Roman" w:hAnsi="Times New Roman"/>
          <w:bCs/>
          <w:color w:val="000000" w:themeColor="text1"/>
          <w:sz w:val="28"/>
          <w:szCs w:val="28"/>
          <w:lang w:val="vi-VN"/>
        </w:rPr>
        <w:t xml:space="preserve"> GDPT 2018</w:t>
      </w:r>
    </w:p>
    <w:p w14:paraId="23A7FE50" w14:textId="63A231E3"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Thường xuyên quan tâm sắp xếp nơi làm việc, lớp học gọn gàng, ngăn nắp, trang trí trường lớp đúng quy định (đảm bảo an toàn đối với học sinh).</w:t>
      </w:r>
    </w:p>
    <w:p w14:paraId="7ED403B9" w14:textId="6060C261"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Bàn ghế được trang bị mới, nâng đúng chuẩn theo quy định của Bộ Y tế </w:t>
      </w:r>
    </w:p>
    <w:p w14:paraId="269FC70C" w14:textId="621D0970"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Đảm bảo công tác PCCC. </w:t>
      </w:r>
    </w:p>
    <w:p w14:paraId="5AA3CE21" w14:textId="5AFABD4A"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rPr>
        <w:t xml:space="preserve">b) </w:t>
      </w:r>
      <w:r w:rsidRPr="000B44B7">
        <w:rPr>
          <w:rFonts w:ascii="Times New Roman" w:hAnsi="Times New Roman"/>
          <w:i/>
          <w:color w:val="000000" w:themeColor="text1"/>
          <w:sz w:val="28"/>
          <w:szCs w:val="28"/>
        </w:rPr>
        <w:t>Biện</w:t>
      </w:r>
      <w:r w:rsidRPr="003359EF">
        <w:rPr>
          <w:rFonts w:ascii="Times New Roman" w:hAnsi="Times New Roman"/>
          <w:i/>
          <w:color w:val="000000" w:themeColor="text1"/>
          <w:sz w:val="28"/>
          <w:szCs w:val="28"/>
          <w:lang w:val="vi-VN"/>
        </w:rPr>
        <w:t xml:space="preserve"> pháp</w:t>
      </w:r>
    </w:p>
    <w:p w14:paraId="5927BFB9" w14:textId="0526CD53"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Lập kế hoạch và thực hiện kế hoạch quản lý, mua sắm, thanh lý tài sản một cách hợp lý và đúng quy định. </w:t>
      </w:r>
    </w:p>
    <w:p w14:paraId="64F30016" w14:textId="3C9F8F4B"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Trang trí lớp đúng qui định. Tiến hành kiểm tra và kiểm kê  tài sản định kỳ đúng qui định về thời gian và quy trình.</w:t>
      </w:r>
    </w:p>
    <w:p w14:paraId="59572AB3" w14:textId="19F2C3C0" w:rsidR="0091431C" w:rsidRPr="00947960" w:rsidRDefault="000B44B7"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w:t>
      </w:r>
      <w:r w:rsidR="0091431C" w:rsidRPr="00947960">
        <w:rPr>
          <w:rFonts w:ascii="Times New Roman" w:hAnsi="Times New Roman"/>
          <w:bCs/>
          <w:color w:val="000000" w:themeColor="text1"/>
          <w:sz w:val="28"/>
          <w:szCs w:val="28"/>
          <w:lang w:val="vi-VN"/>
        </w:rPr>
        <w:t>Có sổ theo dõi tài sản từng phòng, biên bản thống kê tài sản từng phòng có GVCN lớp ký xác nhận, sổ theo dõi mua sắm tài sản.</w:t>
      </w:r>
    </w:p>
    <w:p w14:paraId="000E05A6" w14:textId="114C4EA8"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Kiểm kê tài sản đầu năm và thanh lý đúng quy định.</w:t>
      </w:r>
      <w:r w:rsidR="000B44B7" w:rsidRPr="00947960">
        <w:rPr>
          <w:rFonts w:ascii="Times New Roman" w:hAnsi="Times New Roman"/>
          <w:bCs/>
          <w:color w:val="000000" w:themeColor="text1"/>
          <w:sz w:val="28"/>
          <w:szCs w:val="28"/>
          <w:lang w:val="vi-VN"/>
        </w:rPr>
        <w:t xml:space="preserve"> </w:t>
      </w:r>
      <w:r w:rsidRPr="00947960">
        <w:rPr>
          <w:rFonts w:ascii="Times New Roman" w:hAnsi="Times New Roman"/>
          <w:bCs/>
          <w:color w:val="000000" w:themeColor="text1"/>
          <w:sz w:val="28"/>
          <w:szCs w:val="28"/>
          <w:lang w:val="vi-VN"/>
        </w:rPr>
        <w:t>Kiểm tra thống kê tài sản mới.</w:t>
      </w:r>
    </w:p>
    <w:p w14:paraId="34FB6502" w14:textId="47F3FC1E"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Thành lập đội sửa chữa kịp thời đáp ứng việc sửa chữa các vật tư bị hư hỏng</w:t>
      </w:r>
    </w:p>
    <w:p w14:paraId="2B5EBDF1" w14:textId="5DE38879"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Thường xuyên theo dõi kiểm tra, sửa c</w:t>
      </w:r>
      <w:r w:rsidR="000B44B7" w:rsidRPr="00947960">
        <w:rPr>
          <w:rFonts w:ascii="Times New Roman" w:hAnsi="Times New Roman"/>
          <w:bCs/>
          <w:color w:val="000000" w:themeColor="text1"/>
          <w:sz w:val="28"/>
          <w:szCs w:val="28"/>
          <w:lang w:val="vi-VN"/>
        </w:rPr>
        <w:t>hữa kịp thời hệ thống đèn, quạt</w:t>
      </w:r>
      <w:r w:rsidRPr="00947960">
        <w:rPr>
          <w:rFonts w:ascii="Times New Roman" w:hAnsi="Times New Roman"/>
          <w:bCs/>
          <w:color w:val="000000" w:themeColor="text1"/>
          <w:sz w:val="28"/>
          <w:szCs w:val="28"/>
          <w:lang w:val="vi-VN"/>
        </w:rPr>
        <w:t>. Có kế hoạch bảo dưỡng và duy tu.</w:t>
      </w:r>
    </w:p>
    <w:p w14:paraId="429A8C94" w14:textId="12A13B4B" w:rsidR="0091431C" w:rsidRPr="000B44B7" w:rsidRDefault="0091431C" w:rsidP="00947960">
      <w:pPr>
        <w:spacing w:after="120"/>
        <w:ind w:firstLine="709"/>
        <w:jc w:val="both"/>
        <w:rPr>
          <w:rFonts w:ascii="Times New Roman" w:hAnsi="Times New Roman"/>
          <w:color w:val="000000" w:themeColor="text1"/>
          <w:sz w:val="28"/>
          <w:szCs w:val="28"/>
          <w:lang w:val="vi-VN"/>
        </w:rPr>
      </w:pPr>
      <w:r w:rsidRPr="00947960">
        <w:rPr>
          <w:rFonts w:ascii="Times New Roman" w:hAnsi="Times New Roman"/>
          <w:bCs/>
          <w:color w:val="000000" w:themeColor="text1"/>
          <w:sz w:val="28"/>
          <w:szCs w:val="28"/>
          <w:lang w:val="vi-VN"/>
        </w:rPr>
        <w:t xml:space="preserve">- Thực hiện tốt và thường xuyên công tác tự kiểm tra thiết bị PCCC; kiểm tra an toàn trường học. Thực hiện tốt công </w:t>
      </w:r>
      <w:r w:rsidRPr="000B44B7">
        <w:rPr>
          <w:rFonts w:ascii="Times New Roman" w:hAnsi="Times New Roman"/>
          <w:color w:val="000000" w:themeColor="text1"/>
          <w:sz w:val="28"/>
          <w:szCs w:val="28"/>
          <w:lang w:val="vi-VN"/>
        </w:rPr>
        <w:t>tác tuyên truyền công tác PCCC.</w:t>
      </w:r>
    </w:p>
    <w:p w14:paraId="0181CFA9" w14:textId="7CF7794C"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rPr>
        <w:t xml:space="preserve">c) </w:t>
      </w:r>
      <w:r w:rsidRPr="003359EF">
        <w:rPr>
          <w:rFonts w:ascii="Times New Roman" w:hAnsi="Times New Roman"/>
          <w:i/>
          <w:color w:val="000000" w:themeColor="text1"/>
          <w:sz w:val="28"/>
          <w:szCs w:val="28"/>
          <w:lang w:val="vi-VN"/>
        </w:rPr>
        <w:t xml:space="preserve">Chỉ tiêu </w:t>
      </w:r>
    </w:p>
    <w:p w14:paraId="6C082749" w14:textId="10AE58A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- 100%  tài sản mua sắm được cập nhật kịp thời vào hổ sơ quản lý tài sản</w:t>
      </w:r>
    </w:p>
    <w:p w14:paraId="0FD811C3" w14:textId="0B8BB90A"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- 100% CB-GV-NV thực hành tiết kiệm điện, nước chống lãng phí.</w:t>
      </w:r>
    </w:p>
    <w:p w14:paraId="6F2E169E" w14:textId="0A467B38"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lastRenderedPageBreak/>
        <w:t>- Bảo trì hệ thống PCCC, điện, nước hàng tháng.</w:t>
      </w:r>
    </w:p>
    <w:p w14:paraId="56268EC1" w14:textId="72FB07DA" w:rsidR="0091431C" w:rsidRPr="003359EF" w:rsidRDefault="0091431C" w:rsidP="00947960">
      <w:pPr>
        <w:spacing w:after="120"/>
        <w:ind w:firstLine="709"/>
        <w:jc w:val="both"/>
        <w:rPr>
          <w:rFonts w:ascii="Times New Roman" w:hAnsi="Times New Roman"/>
          <w:i/>
          <w:color w:val="000000" w:themeColor="text1"/>
          <w:sz w:val="28"/>
          <w:szCs w:val="28"/>
        </w:rPr>
      </w:pPr>
      <w:r w:rsidRPr="003359EF">
        <w:rPr>
          <w:rFonts w:ascii="Times New Roman" w:hAnsi="Times New Roman"/>
          <w:b/>
          <w:i/>
          <w:color w:val="000000" w:themeColor="text1"/>
          <w:sz w:val="28"/>
          <w:szCs w:val="28"/>
          <w:lang w:val="vi-VN"/>
        </w:rPr>
        <w:t>3.2</w:t>
      </w:r>
      <w:r w:rsidRPr="003359EF">
        <w:rPr>
          <w:rFonts w:ascii="Times New Roman" w:hAnsi="Times New Roman"/>
          <w:b/>
          <w:i/>
          <w:color w:val="000000" w:themeColor="text1"/>
          <w:sz w:val="28"/>
          <w:szCs w:val="28"/>
        </w:rPr>
        <w:t xml:space="preserve">. </w:t>
      </w:r>
      <w:r w:rsidRPr="003359EF">
        <w:rPr>
          <w:rFonts w:ascii="Times New Roman" w:hAnsi="Times New Roman"/>
          <w:b/>
          <w:i/>
          <w:color w:val="000000" w:themeColor="text1"/>
          <w:sz w:val="28"/>
          <w:szCs w:val="28"/>
          <w:lang w:val="vi-VN"/>
        </w:rPr>
        <w:t>Tài chính</w:t>
      </w:r>
    </w:p>
    <w:p w14:paraId="203F568F" w14:textId="4FCAA421"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rPr>
        <w:t>a)</w:t>
      </w:r>
      <w:r w:rsidRPr="003359EF">
        <w:rPr>
          <w:rFonts w:ascii="Times New Roman" w:hAnsi="Times New Roman"/>
          <w:i/>
          <w:color w:val="000000" w:themeColor="text1"/>
          <w:sz w:val="28"/>
          <w:szCs w:val="28"/>
          <w:lang w:val="vi-VN"/>
        </w:rPr>
        <w:t xml:space="preserve"> </w:t>
      </w:r>
      <w:r w:rsidRPr="003359EF">
        <w:rPr>
          <w:rFonts w:ascii="Times New Roman" w:hAnsi="Times New Roman"/>
          <w:i/>
          <w:color w:val="000000" w:themeColor="text1"/>
          <w:sz w:val="28"/>
          <w:szCs w:val="28"/>
        </w:rPr>
        <w:t>Yêu cầu</w:t>
      </w:r>
    </w:p>
    <w:p w14:paraId="38E87AA0" w14:textId="2C075530"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Thực hiện theo các văn bản chỉ đạo của Sở GDĐT, Phòng GDĐT, quy chế chi tiêu nôi bộ của nhà trường.</w:t>
      </w:r>
    </w:p>
    <w:p w14:paraId="49B51B53" w14:textId="305BEC0E"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Xét nâng lương, nâng ngạch CB-GV-NV đúng thời gian quy định.</w:t>
      </w:r>
    </w:p>
    <w:p w14:paraId="6D50FA55" w14:textId="0C973DF4"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Thực hiện đầy đủ sổ sách theo chương trình IMAS của hệ thống kế toán quản lý hành chánh nhà nước.</w:t>
      </w:r>
    </w:p>
    <w:p w14:paraId="392311E2" w14:textId="51BBF870" w:rsidR="000B44B7" w:rsidRPr="00947960" w:rsidRDefault="00B9749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w:t>
      </w:r>
      <w:r w:rsidR="000B44B7" w:rsidRPr="00947960">
        <w:rPr>
          <w:rFonts w:ascii="Times New Roman" w:hAnsi="Times New Roman"/>
          <w:bCs/>
          <w:color w:val="000000" w:themeColor="text1"/>
          <w:sz w:val="28"/>
          <w:szCs w:val="28"/>
          <w:lang w:val="vi-VN"/>
        </w:rPr>
        <w:t>Thực hiện đúng chế độ chính sách cho CB-GV-NV.</w:t>
      </w:r>
    </w:p>
    <w:p w14:paraId="56A074A1" w14:textId="14451428"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rPr>
        <w:t xml:space="preserve"> b) </w:t>
      </w:r>
      <w:r w:rsidRPr="000B44B7">
        <w:rPr>
          <w:rFonts w:ascii="Times New Roman" w:hAnsi="Times New Roman"/>
          <w:i/>
          <w:color w:val="000000" w:themeColor="text1"/>
          <w:sz w:val="28"/>
          <w:szCs w:val="28"/>
        </w:rPr>
        <w:t>Biện</w:t>
      </w:r>
      <w:r w:rsidRPr="003359EF">
        <w:rPr>
          <w:rFonts w:ascii="Times New Roman" w:hAnsi="Times New Roman"/>
          <w:i/>
          <w:color w:val="000000" w:themeColor="text1"/>
          <w:sz w:val="28"/>
          <w:szCs w:val="28"/>
          <w:lang w:val="vi-VN"/>
        </w:rPr>
        <w:t xml:space="preserve"> pháp</w:t>
      </w:r>
    </w:p>
    <w:p w14:paraId="64A7381A" w14:textId="1B7F81EF"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Chấp hành tốt các văn bản thu c</w:t>
      </w:r>
      <w:r w:rsidR="008E297D" w:rsidRPr="00947960">
        <w:rPr>
          <w:rFonts w:ascii="Times New Roman" w:hAnsi="Times New Roman"/>
          <w:bCs/>
          <w:color w:val="000000" w:themeColor="text1"/>
          <w:sz w:val="28"/>
          <w:szCs w:val="28"/>
          <w:lang w:val="vi-VN"/>
        </w:rPr>
        <w:t>hi chỉ đạo của Thành phố và huyện</w:t>
      </w:r>
      <w:r w:rsidRPr="00947960">
        <w:rPr>
          <w:rFonts w:ascii="Times New Roman" w:hAnsi="Times New Roman"/>
          <w:bCs/>
          <w:color w:val="000000" w:themeColor="text1"/>
          <w:sz w:val="28"/>
          <w:szCs w:val="28"/>
          <w:lang w:val="vi-VN"/>
        </w:rPr>
        <w:t>.</w:t>
      </w:r>
    </w:p>
    <w:p w14:paraId="7E2021B2" w14:textId="630B9AF5"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Có kế hoạch thu chi rõ ràng, cân đối ngân sách và nguồn thu sự nghiệp.</w:t>
      </w:r>
    </w:p>
    <w:p w14:paraId="31B9AB37" w14:textId="2C8080E8"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Xây dựng chi tiêu n</w:t>
      </w:r>
      <w:r w:rsidR="008E297D" w:rsidRPr="00947960">
        <w:rPr>
          <w:rFonts w:ascii="Times New Roman" w:hAnsi="Times New Roman"/>
          <w:bCs/>
          <w:color w:val="000000" w:themeColor="text1"/>
          <w:sz w:val="28"/>
          <w:szCs w:val="28"/>
          <w:lang w:val="vi-VN"/>
        </w:rPr>
        <w:t>ộ</w:t>
      </w:r>
      <w:r w:rsidRPr="00947960">
        <w:rPr>
          <w:rFonts w:ascii="Times New Roman" w:hAnsi="Times New Roman"/>
          <w:bCs/>
          <w:color w:val="000000" w:themeColor="text1"/>
          <w:sz w:val="28"/>
          <w:szCs w:val="28"/>
          <w:lang w:val="vi-VN"/>
        </w:rPr>
        <w:t>i bộ công khai, dân chủ, tự chủ tài chính.</w:t>
      </w:r>
    </w:p>
    <w:p w14:paraId="3AEA3911" w14:textId="3A34D0B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Cập nhập sổ sách</w:t>
      </w:r>
      <w:r w:rsidR="008E297D" w:rsidRPr="00947960">
        <w:rPr>
          <w:rFonts w:ascii="Times New Roman" w:hAnsi="Times New Roman"/>
          <w:bCs/>
          <w:color w:val="000000" w:themeColor="text1"/>
          <w:sz w:val="28"/>
          <w:szCs w:val="28"/>
          <w:lang w:val="vi-VN"/>
        </w:rPr>
        <w:t xml:space="preserve"> c</w:t>
      </w:r>
      <w:r w:rsidRPr="00947960">
        <w:rPr>
          <w:rFonts w:ascii="Times New Roman" w:hAnsi="Times New Roman"/>
          <w:bCs/>
          <w:color w:val="000000" w:themeColor="text1"/>
          <w:sz w:val="28"/>
          <w:szCs w:val="28"/>
          <w:lang w:val="vi-VN"/>
        </w:rPr>
        <w:t>hứng từ thu chi hợp lý, rõ ràng và được lưu trữ tốt.</w:t>
      </w:r>
    </w:p>
    <w:p w14:paraId="469C2415" w14:textId="1431047B"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Thực hiện kiểm tra kho, kiểm kê tài sản: đúng quy chế tài chánh; kiểm tra tiền ăn bán trú vào ngày 5 hàng tháng.</w:t>
      </w:r>
    </w:p>
    <w:p w14:paraId="6F210A79" w14:textId="6130476D"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Thực hiện đầy đủ sổ sách theo chương trình IMAS của hệ thống kế toán quản</w:t>
      </w:r>
      <w:r w:rsidR="000B44B7" w:rsidRPr="00947960">
        <w:rPr>
          <w:rFonts w:ascii="Times New Roman" w:hAnsi="Times New Roman"/>
          <w:bCs/>
          <w:color w:val="000000" w:themeColor="text1"/>
          <w:sz w:val="28"/>
          <w:szCs w:val="28"/>
          <w:lang w:val="vi-VN"/>
        </w:rPr>
        <w:t xml:space="preserve"> </w:t>
      </w:r>
      <w:r w:rsidRPr="00947960">
        <w:rPr>
          <w:rFonts w:ascii="Times New Roman" w:hAnsi="Times New Roman"/>
          <w:bCs/>
          <w:color w:val="000000" w:themeColor="text1"/>
          <w:sz w:val="28"/>
          <w:szCs w:val="28"/>
          <w:lang w:val="vi-VN"/>
        </w:rPr>
        <w:t>lý hành chánh nhà nước.</w:t>
      </w:r>
    </w:p>
    <w:p w14:paraId="619BC3C8" w14:textId="609660BB"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Lập sổ theo dõi lương.</w:t>
      </w:r>
    </w:p>
    <w:p w14:paraId="2FB2CB5D" w14:textId="5C1D06AF"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Kiểm tra sổ sách kế toán 1 tháng/1 lần</w:t>
      </w:r>
    </w:p>
    <w:p w14:paraId="7930845A" w14:textId="533A2411"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w:t>
      </w:r>
      <w:r w:rsidR="008E297D" w:rsidRPr="00947960">
        <w:rPr>
          <w:rFonts w:ascii="Times New Roman" w:hAnsi="Times New Roman"/>
          <w:bCs/>
          <w:color w:val="000000" w:themeColor="text1"/>
          <w:sz w:val="28"/>
          <w:szCs w:val="28"/>
          <w:lang w:val="vi-VN"/>
        </w:rPr>
        <w:t>Công khai</w:t>
      </w:r>
      <w:r w:rsidRPr="00947960">
        <w:rPr>
          <w:rFonts w:ascii="Times New Roman" w:hAnsi="Times New Roman"/>
          <w:bCs/>
          <w:color w:val="000000" w:themeColor="text1"/>
          <w:sz w:val="28"/>
          <w:szCs w:val="28"/>
          <w:lang w:val="vi-VN"/>
        </w:rPr>
        <w:t xml:space="preserve"> thu, chi tiền mặt, tiền dư vào cuối tháng.</w:t>
      </w:r>
    </w:p>
    <w:p w14:paraId="55525B2B" w14:textId="1F0755CA"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rPr>
        <w:t xml:space="preserve">c) </w:t>
      </w:r>
      <w:r w:rsidRPr="003359EF">
        <w:rPr>
          <w:rFonts w:ascii="Times New Roman" w:hAnsi="Times New Roman"/>
          <w:i/>
          <w:color w:val="000000" w:themeColor="text1"/>
          <w:sz w:val="28"/>
          <w:szCs w:val="28"/>
          <w:lang w:val="vi-VN"/>
        </w:rPr>
        <w:t xml:space="preserve"> Chỉ tiêu </w:t>
      </w:r>
    </w:p>
    <w:p w14:paraId="53805ECE" w14:textId="7772F7D4"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- 100% CB – GV – NV được nâng lương đúng thời hạn</w:t>
      </w:r>
    </w:p>
    <w:p w14:paraId="7EC1EB09" w14:textId="109A6ADE"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Sổ sách các loại quỹ cập nhật đúng thời điểm</w:t>
      </w:r>
    </w:p>
    <w:p w14:paraId="7062AF2E" w14:textId="0F027B0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Quyết toán thu, chi chính xác.</w:t>
      </w:r>
    </w:p>
    <w:p w14:paraId="14E75BBE" w14:textId="6541EBF5" w:rsidR="0091431C" w:rsidRPr="003359EF" w:rsidRDefault="0091431C" w:rsidP="00947960">
      <w:pPr>
        <w:spacing w:after="120"/>
        <w:ind w:firstLine="709"/>
        <w:jc w:val="both"/>
        <w:rPr>
          <w:rFonts w:ascii="Times New Roman" w:hAnsi="Times New Roman"/>
          <w:b/>
          <w:color w:val="000000" w:themeColor="text1"/>
          <w:sz w:val="28"/>
          <w:szCs w:val="28"/>
          <w:lang w:val="vi-VN"/>
        </w:rPr>
      </w:pPr>
      <w:r w:rsidRPr="003359EF">
        <w:rPr>
          <w:rFonts w:ascii="Times New Roman" w:hAnsi="Times New Roman"/>
          <w:b/>
          <w:color w:val="000000" w:themeColor="text1"/>
          <w:sz w:val="28"/>
          <w:szCs w:val="28"/>
          <w:lang w:val="vi-VN"/>
        </w:rPr>
        <w:t>4</w:t>
      </w:r>
      <w:r w:rsidRPr="003359EF">
        <w:rPr>
          <w:rFonts w:ascii="Times New Roman" w:hAnsi="Times New Roman"/>
          <w:color w:val="000000" w:themeColor="text1"/>
          <w:sz w:val="28"/>
          <w:szCs w:val="28"/>
          <w:lang w:val="vi-VN"/>
        </w:rPr>
        <w:t xml:space="preserve">. </w:t>
      </w:r>
      <w:r w:rsidRPr="003359EF">
        <w:rPr>
          <w:rFonts w:ascii="Times New Roman" w:hAnsi="Times New Roman"/>
          <w:b/>
          <w:color w:val="000000" w:themeColor="text1"/>
          <w:sz w:val="28"/>
          <w:szCs w:val="28"/>
          <w:lang w:val="fr-FR"/>
        </w:rPr>
        <w:t xml:space="preserve">Công tác Y tế </w:t>
      </w:r>
      <w:r w:rsidRPr="003359EF">
        <w:rPr>
          <w:rFonts w:ascii="Times New Roman" w:hAnsi="Times New Roman"/>
          <w:b/>
          <w:color w:val="000000" w:themeColor="text1"/>
          <w:sz w:val="28"/>
          <w:szCs w:val="28"/>
          <w:lang w:val="vi-VN"/>
        </w:rPr>
        <w:t>:</w:t>
      </w:r>
    </w:p>
    <w:p w14:paraId="0AB74E62" w14:textId="2ADB0A3B"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8E297D">
        <w:rPr>
          <w:rFonts w:ascii="Times New Roman" w:hAnsi="Times New Roman"/>
          <w:i/>
          <w:color w:val="000000" w:themeColor="text1"/>
          <w:sz w:val="28"/>
          <w:szCs w:val="28"/>
          <w:lang w:val="sv-SE"/>
        </w:rPr>
        <w:t>a) Yêu cầu</w:t>
      </w:r>
    </w:p>
    <w:p w14:paraId="3546CE95" w14:textId="7B69F753"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Căn cứ kế hoạch số 490- KH/ GDĐT-YT ngày 11 tháng 9 năm 2019, Thông tư liên tịch số 13/2016/TTLT-BYT-BGDĐT Quy định về công tác y tế trường học.</w:t>
      </w:r>
    </w:p>
    <w:p w14:paraId="7CACE663" w14:textId="77777777" w:rsidR="00AD079B" w:rsidRPr="00947960" w:rsidRDefault="00AD079B"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Đảm bảo thực hiện chăm sóc, sức khỏe định kỳ cho cán bộ, giáo viên, nhân viên theo Thông tư 14/2013/TT-BYT của Bộ Y tế ban hành ngày 06/5/2013.</w:t>
      </w:r>
    </w:p>
    <w:p w14:paraId="100F6811" w14:textId="3336C505" w:rsidR="00AD079B" w:rsidRPr="00947960" w:rsidRDefault="00AD079B"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lastRenderedPageBreak/>
        <w:t>- Thực hiện Công văn 4557/BGDĐT-GDTC ngày 24/8/2023 của Bộ Giáo dục và Đào tạo về Hướng dẫn thực hiện nhiệm vụ giáo dục thể chất, hoạt động thể thao và y tế trường học từ năm học 2023-2024.</w:t>
      </w:r>
    </w:p>
    <w:p w14:paraId="2C75F778" w14:textId="77777777" w:rsidR="00AD079B" w:rsidRPr="003359EF" w:rsidRDefault="00AD079B" w:rsidP="00947960">
      <w:pPr>
        <w:spacing w:after="120"/>
        <w:ind w:firstLine="709"/>
        <w:jc w:val="both"/>
        <w:rPr>
          <w:rFonts w:ascii="Times New Roman" w:hAnsi="Times New Roman"/>
          <w:bCs/>
          <w:color w:val="000000" w:themeColor="text1"/>
          <w:sz w:val="28"/>
          <w:szCs w:val="28"/>
          <w:lang w:val="es-BO"/>
        </w:rPr>
      </w:pPr>
      <w:r w:rsidRPr="00947960">
        <w:rPr>
          <w:rFonts w:ascii="Times New Roman" w:hAnsi="Times New Roman"/>
          <w:bCs/>
          <w:color w:val="000000" w:themeColor="text1"/>
          <w:sz w:val="28"/>
          <w:szCs w:val="28"/>
          <w:lang w:val="vi-VN"/>
        </w:rPr>
        <w:t>- Tiếp tục triển khai thực hiện các quy định về công tác y tế trường học tại Thông tư liên tịch 13/2016/TTLT-BYT-BGDĐT ngày 12/5/2016 quy định về công tác y tế trường học trong</w:t>
      </w:r>
      <w:r w:rsidRPr="003359EF">
        <w:rPr>
          <w:rFonts w:ascii="Times New Roman" w:hAnsi="Times New Roman"/>
          <w:bCs/>
          <w:color w:val="000000" w:themeColor="text1"/>
          <w:sz w:val="28"/>
          <w:szCs w:val="28"/>
          <w:lang w:val="es-BO"/>
        </w:rPr>
        <w:t xml:space="preserve"> các cơ sở giáo dục.</w:t>
      </w:r>
    </w:p>
    <w:p w14:paraId="787000D1" w14:textId="14361FAD"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lang w:val="sv-SE"/>
        </w:rPr>
        <w:t>b) Nội dung</w:t>
      </w:r>
    </w:p>
    <w:p w14:paraId="7BDC5832" w14:textId="2A9794D9"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Tổ chức và xây dựng kế hoạch công tác y tế.</w:t>
      </w:r>
    </w:p>
    <w:p w14:paraId="4F30632F" w14:textId="7D1BB264"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Thực hiện điều kiện cơ sở vật chất cho y tế (nhà vệ sinh, phòng học, bàn ghế, ánh sáng,...) Đảm bảo lớp học học đủ ánh sáng, bàn ghế đúng chuẩn, rèn tư thế ngồi để vở đúng nhằm phòng tránh bệnh học đường.</w:t>
      </w:r>
    </w:p>
    <w:p w14:paraId="0E59E702" w14:textId="16274F58"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Thu gom xử lý rác thải.</w:t>
      </w:r>
    </w:p>
    <w:p w14:paraId="29FFDE8B" w14:textId="5C470FAB"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Thực hiện vệ sinh an toàn thực phẩm: nhà ăn, nhà bếp, kho thực phẩm, người làm việc, chủ đơn vị. Đảm bảo vệ sinh an toàn thực phẩm. </w:t>
      </w:r>
      <w:r w:rsidR="008E297D" w:rsidRPr="00947960">
        <w:rPr>
          <w:rFonts w:ascii="Times New Roman" w:hAnsi="Times New Roman"/>
          <w:bCs/>
          <w:color w:val="000000" w:themeColor="text1"/>
          <w:sz w:val="28"/>
          <w:szCs w:val="28"/>
          <w:lang w:val="vi-VN"/>
        </w:rPr>
        <w:t>Đ</w:t>
      </w:r>
      <w:r w:rsidRPr="00947960">
        <w:rPr>
          <w:rFonts w:ascii="Times New Roman" w:hAnsi="Times New Roman"/>
          <w:bCs/>
          <w:color w:val="000000" w:themeColor="text1"/>
          <w:sz w:val="28"/>
          <w:szCs w:val="28"/>
          <w:lang w:val="vi-VN"/>
        </w:rPr>
        <w:t>ảm bảo uy tín, an toàn thực phẩm, các hợp đồng con phải đảm bảo an toàn, rõ nguồn gốc. Sắp xếp bếp ăn theo quy định một chiều.</w:t>
      </w:r>
    </w:p>
    <w:p w14:paraId="5809316B" w14:textId="40CD621C"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Thực hiện công tác quản lý, tổ chức khám và chăm sóc sức khỏe cho giáo viên, học sinh.</w:t>
      </w:r>
    </w:p>
    <w:p w14:paraId="73B9B52D" w14:textId="1831927C"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Các mối phối hợp liên kết cộng đồng, đảm bảo không có tình trạng bán hàng rong.</w:t>
      </w:r>
    </w:p>
    <w:p w14:paraId="36688159" w14:textId="769DA0DF"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Tổ chức truyền thông giáo dục sức khỏe, phòng chống dịch bệnh cho giáo viên và học sinh. (Báo tình trạng khám của học sinh cho phụ huynh nắm và có chữ ký trong sổ). Đảm bảo phòng chống dịch bệnh tốt.</w:t>
      </w:r>
    </w:p>
    <w:p w14:paraId="623712DD" w14:textId="3ABBDAE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Hướng dẫn truyền thông nha học đường: về răng miệng phòng ngừa phổ quát, kiểm tra giám</w:t>
      </w:r>
      <w:r w:rsidR="008E297D" w:rsidRPr="00947960">
        <w:rPr>
          <w:rFonts w:ascii="Times New Roman" w:hAnsi="Times New Roman"/>
          <w:bCs/>
          <w:color w:val="000000" w:themeColor="text1"/>
          <w:sz w:val="28"/>
          <w:szCs w:val="28"/>
          <w:lang w:val="vi-VN"/>
        </w:rPr>
        <w:t xml:space="preserve"> sát giờ chải răng của học sinh</w:t>
      </w:r>
      <w:r w:rsidRPr="00947960">
        <w:rPr>
          <w:rFonts w:ascii="Times New Roman" w:hAnsi="Times New Roman"/>
          <w:bCs/>
          <w:color w:val="000000" w:themeColor="text1"/>
          <w:sz w:val="28"/>
          <w:szCs w:val="28"/>
          <w:lang w:val="vi-VN"/>
        </w:rPr>
        <w:t>.</w:t>
      </w:r>
    </w:p>
    <w:p w14:paraId="4E66923F" w14:textId="77777777" w:rsidR="008E297D" w:rsidRPr="00947960" w:rsidRDefault="008E297D"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Hợp đồng và Tổ chức khám sức khỏe định kỳ cho 100% CB – GV – NV theo Thông tư 14/2013/TT-BYT của Bộ Y tế ban hành ngày 06/5/2013, và khám sức khoẻ học sinh ngay từ đầu năm học, lập danh sách học sinh thừa cân, béo phì, suy dinh dưỡng.</w:t>
      </w:r>
    </w:p>
    <w:p w14:paraId="50056536" w14:textId="77777777" w:rsidR="008E297D" w:rsidRPr="00947960" w:rsidRDefault="008E297D"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ab/>
        <w:t>- Tổ chức khám sức khỏe cho học sinh 1 lần/năm.</w:t>
      </w:r>
    </w:p>
    <w:p w14:paraId="7A0898CA" w14:textId="77777777" w:rsidR="008E297D" w:rsidRPr="00947960" w:rsidRDefault="008E297D"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ab/>
        <w:t xml:space="preserve">- Vận động cha mẹ học sinh đóng BHYT cho học sinh nhằm đảm bảo quyền lợi khi học sinh đau ốm. </w:t>
      </w:r>
    </w:p>
    <w:p w14:paraId="5E69ABC0" w14:textId="16EEBCCB" w:rsidR="00AD079B" w:rsidRPr="00947960" w:rsidRDefault="00AD079B"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Nhà vệ sinh luôn thông thoáng, sạch sẽ, đủ nước, giấy, xà phòng giúp học sinh thực hiện tốt vệ sinh cá nhân. Giáo dục học sinh giữ nhà vệ sinh sạch, đẹp. Nhân viên quét dọn lau chùi thường xuyên.</w:t>
      </w:r>
    </w:p>
    <w:p w14:paraId="759A4E11" w14:textId="77777777" w:rsidR="00AD079B" w:rsidRPr="00947960" w:rsidRDefault="00AD079B"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Lập kế hoạch phòng chống dịch bệnh, bài tuyên truyền phòng chống dịch bệnh.</w:t>
      </w:r>
    </w:p>
    <w:p w14:paraId="16708490" w14:textId="32E48DF3" w:rsidR="00AD079B" w:rsidRPr="00947960" w:rsidRDefault="00AD079B"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Báo cáo kịp thời khi có dịch xảy ra với các cấp có thẩm quyền theo quy định để triển khai phòng chống dịch.</w:t>
      </w:r>
    </w:p>
    <w:p w14:paraId="43001E32" w14:textId="77777777" w:rsidR="00AD079B" w:rsidRPr="00947960" w:rsidRDefault="00AD079B"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lastRenderedPageBreak/>
        <w:t>- Xây dựng phương án xử lý khi có tình huống cháy nổ và ngộ độc thực phẩm xảy ra trong nhà trường.</w:t>
      </w:r>
    </w:p>
    <w:p w14:paraId="428FE62F" w14:textId="257E7E3B" w:rsidR="00AD079B" w:rsidRPr="00947960" w:rsidRDefault="00AD079B"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Xây dựng kế hoạch tổ chức các hoạt động can thiệp cho học sinh suy dinh dưỡng, thừa cân, béo phì về chế độ ăn cũng như các hoạt động vận động.</w:t>
      </w:r>
    </w:p>
    <w:p w14:paraId="75DB98D3" w14:textId="6779B463" w:rsidR="0091431C" w:rsidRPr="003359EF" w:rsidRDefault="0091431C" w:rsidP="00947960">
      <w:pPr>
        <w:spacing w:after="120"/>
        <w:ind w:firstLine="709"/>
        <w:jc w:val="both"/>
        <w:rPr>
          <w:rFonts w:ascii="Times New Roman" w:hAnsi="Times New Roman"/>
          <w:color w:val="000000" w:themeColor="text1"/>
          <w:sz w:val="28"/>
          <w:szCs w:val="28"/>
          <w:lang w:val="sv-SE"/>
        </w:rPr>
      </w:pPr>
      <w:r w:rsidRPr="00947960">
        <w:rPr>
          <w:rFonts w:ascii="Times New Roman" w:hAnsi="Times New Roman"/>
          <w:bCs/>
          <w:color w:val="000000" w:themeColor="text1"/>
          <w:sz w:val="28"/>
          <w:szCs w:val="28"/>
          <w:lang w:val="vi-VN"/>
        </w:rPr>
        <w:t>-  Tổng kết, báo cáo đánh giá, đảm bảo công tác y tế cho các kỳ</w:t>
      </w:r>
      <w:r w:rsidRPr="003359EF">
        <w:rPr>
          <w:rFonts w:ascii="Times New Roman" w:hAnsi="Times New Roman"/>
          <w:color w:val="000000" w:themeColor="text1"/>
          <w:sz w:val="28"/>
          <w:szCs w:val="28"/>
          <w:lang w:val="sv-SE"/>
        </w:rPr>
        <w:t xml:space="preserve"> kiểm tra.</w:t>
      </w:r>
    </w:p>
    <w:p w14:paraId="0482D01D" w14:textId="03DDA54F"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lang w:val="sv-SE"/>
        </w:rPr>
        <w:t>c) Chỉ tiêu</w:t>
      </w:r>
    </w:p>
    <w:p w14:paraId="2976ACF2" w14:textId="0A3A911C"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- 100% học sinh tham gia BHYT.</w:t>
      </w:r>
    </w:p>
    <w:p w14:paraId="48D59389" w14:textId="29610647"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- 100% giáo viên và học sinh được bồi dưỡng kiến thức về phòng, chống tai nạn thương tích; an toàn thực phẩm.</w:t>
      </w:r>
    </w:p>
    <w:p w14:paraId="0E838466" w14:textId="77777777" w:rsidR="00AD079B" w:rsidRPr="00947960" w:rsidRDefault="00AD079B"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- 100% cán bộ, giáo viên, nhân viên và học sinh được khám sức khỏe định kỳ 1 lần/năm.</w:t>
      </w:r>
    </w:p>
    <w:p w14:paraId="0465050C" w14:textId="77777777" w:rsidR="00AD079B" w:rsidRPr="00947960" w:rsidRDefault="00AD079B"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Đảm bảo vệ sinh an toàn thực phẩm tại đơn vị, không để xảy ra các tình huống ngộ độc thực phẩm.</w:t>
      </w:r>
    </w:p>
    <w:p w14:paraId="2604CA4E" w14:textId="3EB8CA61" w:rsidR="0091431C" w:rsidRPr="003359EF" w:rsidRDefault="00C81282" w:rsidP="00947960">
      <w:pPr>
        <w:spacing w:after="120"/>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ab/>
      </w:r>
      <w:r w:rsidR="0091431C" w:rsidRPr="003359EF">
        <w:rPr>
          <w:rFonts w:ascii="Times New Roman" w:hAnsi="Times New Roman"/>
          <w:b/>
          <w:color w:val="000000" w:themeColor="text1"/>
          <w:sz w:val="28"/>
          <w:szCs w:val="28"/>
        </w:rPr>
        <w:t>6</w:t>
      </w:r>
      <w:r w:rsidR="0091431C" w:rsidRPr="003359EF">
        <w:rPr>
          <w:rFonts w:ascii="Times New Roman" w:hAnsi="Times New Roman"/>
          <w:b/>
          <w:color w:val="000000" w:themeColor="text1"/>
          <w:sz w:val="28"/>
          <w:szCs w:val="28"/>
          <w:lang w:val="vi-VN"/>
        </w:rPr>
        <w:t>.</w:t>
      </w:r>
      <w:r w:rsidR="0091431C" w:rsidRPr="003359EF">
        <w:rPr>
          <w:rFonts w:ascii="Times New Roman" w:hAnsi="Times New Roman"/>
          <w:b/>
          <w:color w:val="000000" w:themeColor="text1"/>
          <w:sz w:val="28"/>
          <w:szCs w:val="28"/>
        </w:rPr>
        <w:t xml:space="preserve"> Công tác Pháp chế</w:t>
      </w:r>
    </w:p>
    <w:p w14:paraId="20D1DE2A" w14:textId="25EE5805"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b/>
          <w:i/>
          <w:color w:val="000000" w:themeColor="text1"/>
          <w:sz w:val="28"/>
          <w:szCs w:val="28"/>
        </w:rPr>
        <w:t>6.1. Yêu cầu</w:t>
      </w:r>
    </w:p>
    <w:p w14:paraId="1F27DBA7" w14:textId="73673AD2"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Căn cứ vào kế hoạch 671/KH-GDĐT-CTTT ngày 7 tháng 3 năm 2019 của Sở Giáo dục và Đào tạo Thảnh phố Hồ Chí Minh về Kế hoạch  triển khai công tác phổ biến giáo dục pháp luật năm 2019 của ngành giáo dục. </w:t>
      </w:r>
    </w:p>
    <w:p w14:paraId="5E5EE86F" w14:textId="633D966A"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Tăng cường phát huy vai trò dân chủ của CB-GV-NV, phụ huynh HS, HS trong tuyên truyền giáo dục pháp luật, pháp chế.</w:t>
      </w:r>
    </w:p>
    <w:p w14:paraId="7A07C728" w14:textId="4CC03FAB"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Xây dựng kế hoạch và tổ chức tuyên truyền kịp thời công tác phổ biến GDPL tại trường.</w:t>
      </w:r>
    </w:p>
    <w:p w14:paraId="4A171FA0" w14:textId="6C05E3C1"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b/>
          <w:i/>
          <w:color w:val="000000" w:themeColor="text1"/>
          <w:sz w:val="28"/>
          <w:szCs w:val="28"/>
        </w:rPr>
        <w:t>6.2. Biện pháp</w:t>
      </w:r>
    </w:p>
    <w:p w14:paraId="74252845" w14:textId="61D4C77C"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Bồi dưỡng kiến thức pháp luật theo kế hoạch và triển khai gắn với họp hội đồng sư phạm.</w:t>
      </w:r>
    </w:p>
    <w:p w14:paraId="5086D587" w14:textId="0FBD9491"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xml:space="preserve">- Tham gia góp ý dự thảo văn bản quy phạm pháp luật có liên quan đến lĩnh </w:t>
      </w:r>
      <w:r w:rsidR="00B9749C" w:rsidRPr="00947960">
        <w:rPr>
          <w:rFonts w:ascii="Times New Roman" w:hAnsi="Times New Roman"/>
          <w:bCs/>
          <w:color w:val="000000" w:themeColor="text1"/>
          <w:sz w:val="28"/>
          <w:szCs w:val="28"/>
          <w:lang w:val="vi-VN"/>
        </w:rPr>
        <w:t>d</w:t>
      </w:r>
      <w:r w:rsidRPr="00947960">
        <w:rPr>
          <w:rFonts w:ascii="Times New Roman" w:hAnsi="Times New Roman"/>
          <w:bCs/>
          <w:color w:val="000000" w:themeColor="text1"/>
          <w:sz w:val="28"/>
          <w:szCs w:val="28"/>
          <w:lang w:val="vi-VN"/>
        </w:rPr>
        <w:t>ục giáo dục khi được hỏi ý kiến.</w:t>
      </w:r>
    </w:p>
    <w:p w14:paraId="5FBA7CA0" w14:textId="33B3E6CA"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Tham dự các lớp tập huấn kiến thức pháp luật và kỹ năng công tác pháp chế, phổ biến kế hoạch theo tháng trong buổi họp hội đồng sư phạm nhà trường.</w:t>
      </w:r>
    </w:p>
    <w:p w14:paraId="104BE523" w14:textId="70381CC0"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Thường xuyên kiểm tra, rà soát và cập nhật các văn bản nhằm bổ sung kịp thời những vấn đề mới.</w:t>
      </w:r>
    </w:p>
    <w:p w14:paraId="4AA22F7A" w14:textId="0A47669C" w:rsidR="0091431C" w:rsidRPr="00947960" w:rsidRDefault="0091431C" w:rsidP="00947960">
      <w:pPr>
        <w:spacing w:after="120"/>
        <w:ind w:firstLine="709"/>
        <w:jc w:val="both"/>
        <w:rPr>
          <w:rFonts w:ascii="Times New Roman" w:hAnsi="Times New Roman"/>
          <w:bCs/>
          <w:color w:val="000000" w:themeColor="text1"/>
          <w:sz w:val="28"/>
          <w:szCs w:val="28"/>
          <w:lang w:val="vi-VN"/>
        </w:rPr>
      </w:pPr>
      <w:r w:rsidRPr="00947960">
        <w:rPr>
          <w:rFonts w:ascii="Times New Roman" w:hAnsi="Times New Roman"/>
          <w:bCs/>
          <w:color w:val="000000" w:themeColor="text1"/>
          <w:sz w:val="28"/>
          <w:szCs w:val="28"/>
          <w:lang w:val="vi-VN"/>
        </w:rPr>
        <w:t>- Đánh giá và khen thưởng tập thể, cá nhân thực hiện tốt tại đơn vị.</w:t>
      </w:r>
    </w:p>
    <w:p w14:paraId="4B044B43" w14:textId="46CB2887" w:rsidR="0091431C" w:rsidRPr="00293020" w:rsidRDefault="00C81282" w:rsidP="00293020">
      <w:pPr>
        <w:spacing w:after="120"/>
        <w:ind w:firstLine="709"/>
        <w:jc w:val="both"/>
        <w:rPr>
          <w:rFonts w:ascii="Times New Roman" w:hAnsi="Times New Roman"/>
          <w:bCs/>
          <w:color w:val="000000" w:themeColor="text1"/>
          <w:sz w:val="28"/>
          <w:szCs w:val="28"/>
          <w:lang w:val="vi-VN"/>
        </w:rPr>
      </w:pPr>
      <w:r>
        <w:rPr>
          <w:rFonts w:ascii="Times New Roman" w:hAnsi="Times New Roman"/>
          <w:b/>
          <w:i/>
          <w:color w:val="000000" w:themeColor="text1"/>
          <w:sz w:val="28"/>
          <w:szCs w:val="28"/>
          <w:bdr w:val="none" w:sz="0" w:space="0" w:color="auto" w:frame="1"/>
        </w:rPr>
        <w:t>6.3. Chỉ tiêu</w:t>
      </w:r>
    </w:p>
    <w:p w14:paraId="7EC83169" w14:textId="0305B4BF"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- 100% CB-</w:t>
      </w:r>
      <w:r w:rsidR="00C81282" w:rsidRPr="00293020">
        <w:rPr>
          <w:rFonts w:ascii="Times New Roman" w:hAnsi="Times New Roman"/>
          <w:bCs/>
          <w:color w:val="000000" w:themeColor="text1"/>
          <w:sz w:val="28"/>
          <w:szCs w:val="28"/>
          <w:lang w:val="vi-VN"/>
        </w:rPr>
        <w:t>GV-NV</w:t>
      </w:r>
      <w:r w:rsidRPr="00293020">
        <w:rPr>
          <w:rFonts w:ascii="Times New Roman" w:hAnsi="Times New Roman"/>
          <w:bCs/>
          <w:color w:val="000000" w:themeColor="text1"/>
          <w:sz w:val="28"/>
          <w:szCs w:val="28"/>
          <w:lang w:val="vi-VN"/>
        </w:rPr>
        <w:t xml:space="preserve"> nắm vững và cập nhật kịp thời các văn bản pháp luật.</w:t>
      </w:r>
    </w:p>
    <w:p w14:paraId="611C94CF" w14:textId="675BD33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w:t>
      </w:r>
      <w:r w:rsidR="00C81282" w:rsidRPr="00293020">
        <w:rPr>
          <w:rFonts w:ascii="Times New Roman" w:hAnsi="Times New Roman"/>
          <w:bCs/>
          <w:color w:val="000000" w:themeColor="text1"/>
          <w:sz w:val="28"/>
          <w:szCs w:val="28"/>
          <w:lang w:val="vi-VN"/>
        </w:rPr>
        <w:t>100%</w:t>
      </w:r>
      <w:r w:rsidRPr="00293020">
        <w:rPr>
          <w:rFonts w:ascii="Times New Roman" w:hAnsi="Times New Roman"/>
          <w:bCs/>
          <w:color w:val="000000" w:themeColor="text1"/>
          <w:sz w:val="28"/>
          <w:szCs w:val="28"/>
          <w:lang w:val="vi-VN"/>
        </w:rPr>
        <w:t xml:space="preserve"> </w:t>
      </w:r>
      <w:r w:rsidR="00C81282" w:rsidRPr="00293020">
        <w:rPr>
          <w:rFonts w:ascii="Times New Roman" w:hAnsi="Times New Roman"/>
          <w:bCs/>
          <w:color w:val="000000" w:themeColor="text1"/>
          <w:sz w:val="28"/>
          <w:szCs w:val="28"/>
          <w:lang w:val="vi-VN"/>
        </w:rPr>
        <w:t>CB-GV-NV thực hiện tốt</w:t>
      </w:r>
      <w:r w:rsidRPr="00293020">
        <w:rPr>
          <w:rFonts w:ascii="Times New Roman" w:hAnsi="Times New Roman"/>
          <w:bCs/>
          <w:color w:val="000000" w:themeColor="text1"/>
          <w:sz w:val="28"/>
          <w:szCs w:val="28"/>
          <w:lang w:val="vi-VN"/>
        </w:rPr>
        <w:t xml:space="preserve"> nội quy, quy chế làm việc của trường và những quy định của ngành.</w:t>
      </w:r>
    </w:p>
    <w:p w14:paraId="2085B938" w14:textId="76919CBF"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lastRenderedPageBreak/>
        <w:t xml:space="preserve">- 100% </w:t>
      </w:r>
      <w:r w:rsidR="00E35FF8" w:rsidRPr="00293020">
        <w:rPr>
          <w:rFonts w:ascii="Times New Roman" w:hAnsi="Times New Roman"/>
          <w:bCs/>
          <w:color w:val="000000" w:themeColor="text1"/>
          <w:sz w:val="28"/>
          <w:szCs w:val="28"/>
          <w:lang w:val="vi-VN"/>
        </w:rPr>
        <w:t xml:space="preserve">CB-GV-NV </w:t>
      </w:r>
      <w:r w:rsidRPr="00293020">
        <w:rPr>
          <w:rFonts w:ascii="Times New Roman" w:hAnsi="Times New Roman"/>
          <w:bCs/>
          <w:color w:val="000000" w:themeColor="text1"/>
          <w:sz w:val="28"/>
          <w:szCs w:val="28"/>
          <w:lang w:val="vi-VN"/>
        </w:rPr>
        <w:t>được tuyên truyền phổ biến các văn bản pháp luật theo kế hoạch.</w:t>
      </w:r>
    </w:p>
    <w:p w14:paraId="451F6206" w14:textId="20311613"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- 100% </w:t>
      </w:r>
      <w:r w:rsidR="00E35FF8" w:rsidRPr="00293020">
        <w:rPr>
          <w:rFonts w:ascii="Times New Roman" w:hAnsi="Times New Roman"/>
          <w:bCs/>
          <w:color w:val="000000" w:themeColor="text1"/>
          <w:sz w:val="28"/>
          <w:szCs w:val="28"/>
          <w:lang w:val="vi-VN"/>
        </w:rPr>
        <w:t xml:space="preserve">CB-GV-NV </w:t>
      </w:r>
      <w:r w:rsidRPr="00293020">
        <w:rPr>
          <w:rFonts w:ascii="Times New Roman" w:hAnsi="Times New Roman"/>
          <w:bCs/>
          <w:color w:val="000000" w:themeColor="text1"/>
          <w:sz w:val="28"/>
          <w:szCs w:val="28"/>
          <w:lang w:val="vi-VN"/>
        </w:rPr>
        <w:t xml:space="preserve">thực hiện tốt chủ trương, chính sách pháp luật của Nhà nước. </w:t>
      </w:r>
    </w:p>
    <w:p w14:paraId="6000615C" w14:textId="3EA1B157" w:rsidR="0091431C" w:rsidRPr="003359EF" w:rsidRDefault="0091431C" w:rsidP="00293020">
      <w:pPr>
        <w:spacing w:after="120"/>
        <w:ind w:firstLine="709"/>
        <w:jc w:val="both"/>
        <w:rPr>
          <w:rFonts w:ascii="Times New Roman" w:hAnsi="Times New Roman"/>
          <w:b/>
          <w:color w:val="000000" w:themeColor="text1"/>
          <w:sz w:val="28"/>
          <w:szCs w:val="28"/>
        </w:rPr>
      </w:pPr>
      <w:r w:rsidRPr="003359EF">
        <w:rPr>
          <w:rFonts w:ascii="Times New Roman" w:hAnsi="Times New Roman"/>
          <w:b/>
          <w:color w:val="000000" w:themeColor="text1"/>
          <w:sz w:val="28"/>
          <w:szCs w:val="28"/>
          <w:lang w:val="vi-VN"/>
        </w:rPr>
        <w:t>7.</w:t>
      </w:r>
      <w:r w:rsidRPr="003359EF">
        <w:rPr>
          <w:rFonts w:ascii="Times New Roman" w:hAnsi="Times New Roman"/>
          <w:b/>
          <w:color w:val="000000" w:themeColor="text1"/>
          <w:sz w:val="28"/>
          <w:szCs w:val="28"/>
        </w:rPr>
        <w:t xml:space="preserve"> Công tác đào tạo, bồi dưỡng</w:t>
      </w:r>
    </w:p>
    <w:p w14:paraId="09A3F6D1" w14:textId="7B056183" w:rsidR="0091431C" w:rsidRPr="00293020" w:rsidRDefault="00E35FF8" w:rsidP="00293020">
      <w:pPr>
        <w:spacing w:after="120"/>
        <w:ind w:firstLine="709"/>
        <w:jc w:val="both"/>
        <w:rPr>
          <w:rFonts w:ascii="Times New Roman" w:hAnsi="Times New Roman"/>
          <w:bCs/>
          <w:color w:val="000000" w:themeColor="text1"/>
          <w:sz w:val="28"/>
          <w:szCs w:val="28"/>
          <w:lang w:val="vi-VN"/>
        </w:rPr>
      </w:pPr>
      <w:r>
        <w:rPr>
          <w:rFonts w:ascii="Times New Roman" w:hAnsi="Times New Roman"/>
          <w:b/>
          <w:i/>
          <w:color w:val="000000" w:themeColor="text1"/>
          <w:sz w:val="28"/>
          <w:szCs w:val="28"/>
        </w:rPr>
        <w:tab/>
      </w:r>
      <w:r w:rsidR="0091431C" w:rsidRPr="003359EF">
        <w:rPr>
          <w:rFonts w:ascii="Times New Roman" w:hAnsi="Times New Roman"/>
          <w:b/>
          <w:i/>
          <w:color w:val="000000" w:themeColor="text1"/>
          <w:sz w:val="28"/>
          <w:szCs w:val="28"/>
        </w:rPr>
        <w:t>7.1. Yêu cầu</w:t>
      </w:r>
    </w:p>
    <w:p w14:paraId="2DD89992" w14:textId="5E67A624" w:rsidR="0091431C" w:rsidRPr="00293020" w:rsidRDefault="00E35FF8"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Xây dựng k</w:t>
      </w:r>
      <w:r w:rsidR="0091431C" w:rsidRPr="00293020">
        <w:rPr>
          <w:rFonts w:ascii="Times New Roman" w:hAnsi="Times New Roman"/>
          <w:bCs/>
          <w:color w:val="000000" w:themeColor="text1"/>
          <w:sz w:val="28"/>
          <w:szCs w:val="28"/>
          <w:lang w:val="vi-VN"/>
        </w:rPr>
        <w:t>ế hoạch đào tạo, bồi dưỡng nâng cao trình độ đội ngũ CB,</w:t>
      </w:r>
      <w:r w:rsidRPr="00293020">
        <w:rPr>
          <w:rFonts w:ascii="Times New Roman" w:hAnsi="Times New Roman"/>
          <w:bCs/>
          <w:color w:val="000000" w:themeColor="text1"/>
          <w:sz w:val="28"/>
          <w:szCs w:val="28"/>
          <w:lang w:val="vi-VN"/>
        </w:rPr>
        <w:t xml:space="preserve"> </w:t>
      </w:r>
      <w:r w:rsidR="0091431C" w:rsidRPr="00293020">
        <w:rPr>
          <w:rFonts w:ascii="Times New Roman" w:hAnsi="Times New Roman"/>
          <w:bCs/>
          <w:color w:val="000000" w:themeColor="text1"/>
          <w:sz w:val="28"/>
          <w:szCs w:val="28"/>
          <w:lang w:val="vi-VN"/>
        </w:rPr>
        <w:t xml:space="preserve">GV, nhân viên nhà trường. </w:t>
      </w:r>
    </w:p>
    <w:p w14:paraId="67D7EDAF" w14:textId="278EC70B"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b/>
          <w:i/>
          <w:color w:val="000000" w:themeColor="text1"/>
          <w:sz w:val="28"/>
          <w:szCs w:val="28"/>
        </w:rPr>
        <w:t>7.2. Biện pháp</w:t>
      </w:r>
    </w:p>
    <w:p w14:paraId="61C6407E" w14:textId="0EB8718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Tham gia bồi dưỡng trên chuẩn dành cho đội ngũ giáo viên và CBQLGD.</w:t>
      </w:r>
    </w:p>
    <w:p w14:paraId="0DA50D86" w14:textId="3A05E1E9"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Tham gia bồi dưỡng thường xuyên cho giáo viên theo thông tư hướng dẫn của Bộ Giáo dục và Đào tạo.</w:t>
      </w:r>
    </w:p>
    <w:p w14:paraId="100488CD" w14:textId="460A1529"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Tham gia bồi dưỡng chuyên môn, nghiệp vụ, cập nhật kiến </w:t>
      </w:r>
      <w:r w:rsidR="00E35FF8" w:rsidRPr="00293020">
        <w:rPr>
          <w:rFonts w:ascii="Times New Roman" w:hAnsi="Times New Roman"/>
          <w:bCs/>
          <w:color w:val="000000" w:themeColor="text1"/>
          <w:sz w:val="28"/>
          <w:szCs w:val="28"/>
          <w:lang w:val="vi-VN"/>
        </w:rPr>
        <w:t>t</w:t>
      </w:r>
      <w:r w:rsidRPr="00293020">
        <w:rPr>
          <w:rFonts w:ascii="Times New Roman" w:hAnsi="Times New Roman"/>
          <w:bCs/>
          <w:color w:val="000000" w:themeColor="text1"/>
          <w:sz w:val="28"/>
          <w:szCs w:val="28"/>
          <w:lang w:val="vi-VN"/>
        </w:rPr>
        <w:t>rong hè và trong năm học.</w:t>
      </w:r>
    </w:p>
    <w:p w14:paraId="1900E004" w14:textId="491A886A"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w:t>
      </w:r>
      <w:r w:rsidR="00E35FF8" w:rsidRPr="00293020">
        <w:rPr>
          <w:rFonts w:ascii="Times New Roman" w:hAnsi="Times New Roman"/>
          <w:bCs/>
          <w:color w:val="000000" w:themeColor="text1"/>
          <w:sz w:val="28"/>
          <w:szCs w:val="28"/>
          <w:lang w:val="vi-VN"/>
        </w:rPr>
        <w:t>Tạo điều kiện để giáo viên, nhân viên</w:t>
      </w:r>
      <w:r w:rsidRPr="00293020">
        <w:rPr>
          <w:rFonts w:ascii="Times New Roman" w:hAnsi="Times New Roman"/>
          <w:bCs/>
          <w:color w:val="000000" w:themeColor="text1"/>
          <w:sz w:val="28"/>
          <w:szCs w:val="28"/>
          <w:lang w:val="vi-VN"/>
        </w:rPr>
        <w:t xml:space="preserve"> tham dự </w:t>
      </w:r>
      <w:r w:rsidR="00E35FF8" w:rsidRPr="00293020">
        <w:rPr>
          <w:rFonts w:ascii="Times New Roman" w:hAnsi="Times New Roman"/>
          <w:bCs/>
          <w:color w:val="000000" w:themeColor="text1"/>
          <w:sz w:val="28"/>
          <w:szCs w:val="28"/>
          <w:lang w:val="vi-VN"/>
        </w:rPr>
        <w:t>lớp trình độ lí luận trung cấp, lí luận sơ cấp.</w:t>
      </w:r>
    </w:p>
    <w:p w14:paraId="4A4F8F7E" w14:textId="7F36163F" w:rsidR="0091431C" w:rsidRPr="003359EF" w:rsidRDefault="00E35FF8" w:rsidP="00293020">
      <w:pPr>
        <w:spacing w:after="120"/>
        <w:ind w:firstLine="709"/>
        <w:jc w:val="both"/>
        <w:rPr>
          <w:rFonts w:ascii="Times New Roman" w:hAnsi="Times New Roman"/>
          <w:b/>
          <w:i/>
          <w:color w:val="000000" w:themeColor="text1"/>
          <w:sz w:val="28"/>
          <w:szCs w:val="28"/>
        </w:rPr>
      </w:pPr>
      <w:r>
        <w:rPr>
          <w:rFonts w:ascii="Times New Roman" w:hAnsi="Times New Roman"/>
          <w:b/>
          <w:i/>
          <w:color w:val="000000" w:themeColor="text1"/>
          <w:sz w:val="28"/>
          <w:szCs w:val="28"/>
        </w:rPr>
        <w:tab/>
      </w:r>
      <w:r w:rsidR="0091431C" w:rsidRPr="003359EF">
        <w:rPr>
          <w:rFonts w:ascii="Times New Roman" w:hAnsi="Times New Roman"/>
          <w:b/>
          <w:i/>
          <w:color w:val="000000" w:themeColor="text1"/>
          <w:sz w:val="28"/>
          <w:szCs w:val="28"/>
        </w:rPr>
        <w:t xml:space="preserve">7.3.  Chỉ tiêu </w:t>
      </w:r>
    </w:p>
    <w:p w14:paraId="726903D7" w14:textId="42EAA3F6"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color w:val="000000" w:themeColor="text1"/>
          <w:sz w:val="28"/>
          <w:szCs w:val="28"/>
          <w:lang w:val="sv-SE"/>
        </w:rPr>
        <w:t xml:space="preserve">- </w:t>
      </w:r>
      <w:r w:rsidRPr="00293020">
        <w:rPr>
          <w:rFonts w:ascii="Times New Roman" w:hAnsi="Times New Roman"/>
          <w:bCs/>
          <w:color w:val="000000" w:themeColor="text1"/>
          <w:sz w:val="28"/>
          <w:szCs w:val="28"/>
          <w:lang w:val="vi-VN"/>
        </w:rPr>
        <w:t>100% CB-GV-NV được học tập bồi dưỡng Hè, được tạo điều kiện về thời gian, hỗ trợ thêm kinh phí học tập các lớp.</w:t>
      </w:r>
    </w:p>
    <w:p w14:paraId="41C54DF6" w14:textId="6B915EB1"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Khen thưởng cho GV đạt thành tích học tập theo Quy chế chi tiêu nội bộ.</w:t>
      </w:r>
    </w:p>
    <w:p w14:paraId="1B4D92BE" w14:textId="00645FBE"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- 100% cán bộ quản lý và giáo viên tham gia chương trình BDTX năm học 202</w:t>
      </w:r>
      <w:r w:rsidR="00E35FF8" w:rsidRPr="00293020">
        <w:rPr>
          <w:rFonts w:ascii="Times New Roman" w:hAnsi="Times New Roman"/>
          <w:bCs/>
          <w:color w:val="000000" w:themeColor="text1"/>
          <w:sz w:val="28"/>
          <w:szCs w:val="28"/>
          <w:lang w:val="vi-VN"/>
        </w:rPr>
        <w:t>4</w:t>
      </w:r>
      <w:r w:rsidRPr="00293020">
        <w:rPr>
          <w:rFonts w:ascii="Times New Roman" w:hAnsi="Times New Roman"/>
          <w:bCs/>
          <w:color w:val="000000" w:themeColor="text1"/>
          <w:sz w:val="28"/>
          <w:szCs w:val="28"/>
          <w:lang w:val="vi-VN"/>
        </w:rPr>
        <w:t>-202</w:t>
      </w:r>
      <w:r w:rsidR="00E35FF8" w:rsidRPr="00293020">
        <w:rPr>
          <w:rFonts w:ascii="Times New Roman" w:hAnsi="Times New Roman"/>
          <w:bCs/>
          <w:color w:val="000000" w:themeColor="text1"/>
          <w:sz w:val="28"/>
          <w:szCs w:val="28"/>
          <w:lang w:val="vi-VN"/>
        </w:rPr>
        <w:t>5</w:t>
      </w:r>
      <w:r w:rsidRPr="00293020">
        <w:rPr>
          <w:rFonts w:ascii="Times New Roman" w:hAnsi="Times New Roman"/>
          <w:bCs/>
          <w:color w:val="000000" w:themeColor="text1"/>
          <w:sz w:val="28"/>
          <w:szCs w:val="28"/>
          <w:lang w:val="vi-VN"/>
        </w:rPr>
        <w:t>.</w:t>
      </w:r>
    </w:p>
    <w:p w14:paraId="0D668833" w14:textId="265A29C1" w:rsidR="0091431C" w:rsidRPr="003359EF" w:rsidRDefault="0091431C" w:rsidP="00293020">
      <w:pPr>
        <w:spacing w:after="120"/>
        <w:ind w:firstLine="709"/>
        <w:jc w:val="both"/>
        <w:rPr>
          <w:rFonts w:ascii="Times New Roman" w:hAnsi="Times New Roman"/>
          <w:color w:val="000000" w:themeColor="text1"/>
          <w:sz w:val="28"/>
          <w:szCs w:val="28"/>
        </w:rPr>
      </w:pPr>
      <w:r w:rsidRPr="003359EF">
        <w:rPr>
          <w:rFonts w:ascii="Times New Roman" w:hAnsi="Times New Roman"/>
          <w:b/>
          <w:color w:val="000000" w:themeColor="text1"/>
          <w:sz w:val="28"/>
          <w:szCs w:val="28"/>
        </w:rPr>
        <w:t>8</w:t>
      </w:r>
      <w:r w:rsidRPr="003359EF">
        <w:rPr>
          <w:rFonts w:ascii="Times New Roman" w:hAnsi="Times New Roman"/>
          <w:b/>
          <w:color w:val="000000" w:themeColor="text1"/>
          <w:sz w:val="28"/>
          <w:szCs w:val="28"/>
          <w:lang w:val="vi-VN"/>
        </w:rPr>
        <w:t>.</w:t>
      </w:r>
      <w:r w:rsidR="0004106C">
        <w:rPr>
          <w:rFonts w:ascii="Times New Roman" w:hAnsi="Times New Roman"/>
          <w:b/>
          <w:color w:val="000000" w:themeColor="text1"/>
          <w:sz w:val="28"/>
          <w:szCs w:val="28"/>
        </w:rPr>
        <w:t xml:space="preserve"> </w:t>
      </w:r>
      <w:r w:rsidRPr="003359EF">
        <w:rPr>
          <w:rFonts w:ascii="Times New Roman" w:hAnsi="Times New Roman"/>
          <w:b/>
          <w:color w:val="000000" w:themeColor="text1"/>
          <w:sz w:val="28"/>
          <w:szCs w:val="28"/>
          <w:lang w:val="it-IT"/>
        </w:rPr>
        <w:t>Công tác đoàn thể</w:t>
      </w:r>
    </w:p>
    <w:p w14:paraId="3183B716" w14:textId="33FB372F" w:rsidR="0091431C" w:rsidRPr="003359EF" w:rsidRDefault="00E35FF8" w:rsidP="00293020">
      <w:pPr>
        <w:spacing w:after="120"/>
        <w:ind w:firstLine="709"/>
        <w:jc w:val="both"/>
        <w:rPr>
          <w:rFonts w:ascii="Times New Roman" w:hAnsi="Times New Roman"/>
          <w:b/>
          <w:color w:val="000000" w:themeColor="text1"/>
          <w:sz w:val="28"/>
          <w:szCs w:val="28"/>
          <w:lang w:val="it-IT"/>
        </w:rPr>
      </w:pPr>
      <w:r>
        <w:rPr>
          <w:rFonts w:ascii="Times New Roman" w:hAnsi="Times New Roman"/>
          <w:b/>
          <w:color w:val="000000" w:themeColor="text1"/>
          <w:sz w:val="28"/>
          <w:szCs w:val="28"/>
        </w:rPr>
        <w:tab/>
      </w:r>
      <w:r w:rsidR="0091431C" w:rsidRPr="003359EF">
        <w:rPr>
          <w:rFonts w:ascii="Times New Roman" w:hAnsi="Times New Roman"/>
          <w:b/>
          <w:color w:val="000000" w:themeColor="text1"/>
          <w:sz w:val="28"/>
          <w:szCs w:val="28"/>
        </w:rPr>
        <w:t>8.</w:t>
      </w:r>
      <w:r w:rsidR="0091431C" w:rsidRPr="003359EF">
        <w:rPr>
          <w:rFonts w:ascii="Times New Roman" w:hAnsi="Times New Roman"/>
          <w:b/>
          <w:color w:val="000000" w:themeColor="text1"/>
          <w:sz w:val="28"/>
          <w:szCs w:val="28"/>
          <w:lang w:val="vi-VN"/>
        </w:rPr>
        <w:t>1</w:t>
      </w:r>
      <w:r w:rsidR="0091431C" w:rsidRPr="003359EF">
        <w:rPr>
          <w:rFonts w:ascii="Times New Roman" w:hAnsi="Times New Roman"/>
          <w:b/>
          <w:color w:val="000000" w:themeColor="text1"/>
          <w:sz w:val="28"/>
          <w:szCs w:val="28"/>
          <w:lang w:val="it-IT"/>
        </w:rPr>
        <w:t>. Chi bộ</w:t>
      </w:r>
    </w:p>
    <w:p w14:paraId="2513A76D"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rPr>
        <w:t>a) Yêu cầu</w:t>
      </w:r>
    </w:p>
    <w:p w14:paraId="7E0AD1AB" w14:textId="6F19DF54"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Phát huy tốt vai trò Đảng lãnh đạo trong nhà trường nhằm thực hiện đúng định hướng giáo dục.</w:t>
      </w:r>
    </w:p>
    <w:p w14:paraId="001A7B7F" w14:textId="31A3AC68"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Lãnh đạo đồng bộ các đoàn thể trong nhà trường nhằm tạo động lực thúc đẩy các thành viên hoàn thành tốt nhiệm vụ.</w:t>
      </w:r>
    </w:p>
    <w:p w14:paraId="0F7D37F0" w14:textId="7918CDFC"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rPr>
        <w:t>b) Biện pháp</w:t>
      </w:r>
    </w:p>
    <w:p w14:paraId="51D7BE38" w14:textId="7A84A22D" w:rsidR="0091431C" w:rsidRPr="00293020" w:rsidRDefault="00D768E2"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Tiếp tục </w:t>
      </w:r>
      <w:r w:rsidR="0091431C" w:rsidRPr="00293020">
        <w:rPr>
          <w:rFonts w:ascii="Times New Roman" w:hAnsi="Times New Roman"/>
          <w:bCs/>
          <w:color w:val="000000" w:themeColor="text1"/>
          <w:sz w:val="28"/>
          <w:szCs w:val="28"/>
          <w:lang w:val="vi-VN"/>
        </w:rPr>
        <w:t xml:space="preserve">Đẩy mạnh học tập và làm theo tư tưởng, </w:t>
      </w:r>
      <w:r w:rsidRPr="00293020">
        <w:rPr>
          <w:rFonts w:ascii="Times New Roman" w:hAnsi="Times New Roman"/>
          <w:bCs/>
          <w:color w:val="000000" w:themeColor="text1"/>
          <w:sz w:val="28"/>
          <w:szCs w:val="28"/>
          <w:lang w:val="vi-VN"/>
        </w:rPr>
        <w:t>đạo đức, phong cách Hồ Chí Minh.</w:t>
      </w:r>
    </w:p>
    <w:p w14:paraId="67F03308" w14:textId="4D4E98A0"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Thực hiện nghiêm túc công tác tự phê bình và phê bình</w:t>
      </w:r>
    </w:p>
    <w:p w14:paraId="04E2AE59" w14:textId="0FA3D67A"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Tăng cường công tác </w:t>
      </w:r>
      <w:r w:rsidR="00D768E2" w:rsidRPr="00293020">
        <w:rPr>
          <w:rFonts w:ascii="Times New Roman" w:hAnsi="Times New Roman"/>
          <w:bCs/>
          <w:color w:val="000000" w:themeColor="text1"/>
          <w:sz w:val="28"/>
          <w:szCs w:val="28"/>
          <w:lang w:val="vi-VN"/>
        </w:rPr>
        <w:t>phát triển đảng.</w:t>
      </w:r>
    </w:p>
    <w:p w14:paraId="07474A27" w14:textId="5B20F31B"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lastRenderedPageBreak/>
        <w:t>- Phân công đảng viên theo dõi giúp đỡ quần chúng ưu tú để giới thiệu cho Đảng.</w:t>
      </w:r>
    </w:p>
    <w:p w14:paraId="54F46806"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rPr>
        <w:t>c) Chỉ tiêu</w:t>
      </w:r>
    </w:p>
    <w:p w14:paraId="3F478E50" w14:textId="4D2D3A43"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Chi bộ hoàn thành xuất sắc nhiệm vụ.</w:t>
      </w:r>
    </w:p>
    <w:p w14:paraId="372B6EA0" w14:textId="73A06C2D"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- 100% cán bộ, giáo viên và nhân viên đăng ký </w:t>
      </w:r>
      <w:r w:rsidR="00D768E2" w:rsidRPr="00293020">
        <w:rPr>
          <w:rFonts w:ascii="Times New Roman" w:hAnsi="Times New Roman"/>
          <w:bCs/>
          <w:color w:val="000000" w:themeColor="text1"/>
          <w:sz w:val="28"/>
          <w:szCs w:val="28"/>
          <w:lang w:val="vi-VN"/>
        </w:rPr>
        <w:t>học tập và làm theo tư tưởng đạo đức phong cách Hồ Chí Minh.</w:t>
      </w:r>
    </w:p>
    <w:p w14:paraId="183FC89E" w14:textId="53AABA3A" w:rsidR="0091431C" w:rsidRPr="00293020" w:rsidRDefault="00E35FF8"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w:t>
      </w:r>
      <w:r w:rsidR="0091431C" w:rsidRPr="00293020">
        <w:rPr>
          <w:rFonts w:ascii="Times New Roman" w:hAnsi="Times New Roman"/>
          <w:bCs/>
          <w:color w:val="000000" w:themeColor="text1"/>
          <w:sz w:val="28"/>
          <w:szCs w:val="28"/>
          <w:lang w:val="vi-VN"/>
        </w:rPr>
        <w:t xml:space="preserve"> </w:t>
      </w:r>
      <w:r w:rsidR="00677474" w:rsidRPr="00293020">
        <w:rPr>
          <w:rFonts w:ascii="Times New Roman" w:hAnsi="Times New Roman"/>
          <w:bCs/>
          <w:color w:val="000000" w:themeColor="text1"/>
          <w:sz w:val="28"/>
          <w:szCs w:val="28"/>
          <w:lang w:val="vi-VN"/>
        </w:rPr>
        <w:t>Phát triển thêm 1</w:t>
      </w:r>
      <w:r w:rsidR="0091431C" w:rsidRPr="00293020">
        <w:rPr>
          <w:rFonts w:ascii="Times New Roman" w:hAnsi="Times New Roman"/>
          <w:bCs/>
          <w:color w:val="000000" w:themeColor="text1"/>
          <w:sz w:val="28"/>
          <w:szCs w:val="28"/>
          <w:lang w:val="vi-VN"/>
        </w:rPr>
        <w:t xml:space="preserve"> Đảng</w:t>
      </w:r>
      <w:r w:rsidR="00677474" w:rsidRPr="00293020">
        <w:rPr>
          <w:rFonts w:ascii="Times New Roman" w:hAnsi="Times New Roman"/>
          <w:bCs/>
          <w:color w:val="000000" w:themeColor="text1"/>
          <w:sz w:val="28"/>
          <w:szCs w:val="28"/>
          <w:lang w:val="vi-VN"/>
        </w:rPr>
        <w:t xml:space="preserve"> viên</w:t>
      </w:r>
      <w:r w:rsidR="0091431C" w:rsidRPr="00293020">
        <w:rPr>
          <w:rFonts w:ascii="Times New Roman" w:hAnsi="Times New Roman"/>
          <w:bCs/>
          <w:color w:val="000000" w:themeColor="text1"/>
          <w:sz w:val="28"/>
          <w:szCs w:val="28"/>
          <w:lang w:val="vi-VN"/>
        </w:rPr>
        <w:t>.</w:t>
      </w:r>
    </w:p>
    <w:p w14:paraId="395B08C7" w14:textId="015BDAFF" w:rsidR="0091431C" w:rsidRPr="003359EF" w:rsidRDefault="0091431C" w:rsidP="00293020">
      <w:pPr>
        <w:spacing w:after="120"/>
        <w:ind w:firstLine="709"/>
        <w:jc w:val="both"/>
        <w:rPr>
          <w:rFonts w:ascii="Times New Roman" w:hAnsi="Times New Roman"/>
          <w:b/>
          <w:color w:val="000000" w:themeColor="text1"/>
          <w:sz w:val="28"/>
          <w:szCs w:val="28"/>
        </w:rPr>
      </w:pPr>
      <w:r w:rsidRPr="003359EF">
        <w:rPr>
          <w:rFonts w:ascii="Times New Roman" w:hAnsi="Times New Roman"/>
          <w:b/>
          <w:color w:val="000000" w:themeColor="text1"/>
          <w:sz w:val="28"/>
          <w:szCs w:val="28"/>
        </w:rPr>
        <w:t>8.</w:t>
      </w:r>
      <w:r w:rsidRPr="003359EF">
        <w:rPr>
          <w:rFonts w:ascii="Times New Roman" w:hAnsi="Times New Roman"/>
          <w:b/>
          <w:color w:val="000000" w:themeColor="text1"/>
          <w:sz w:val="28"/>
          <w:szCs w:val="28"/>
          <w:lang w:val="vi-VN"/>
        </w:rPr>
        <w:t>2</w:t>
      </w:r>
      <w:r w:rsidRPr="003359EF">
        <w:rPr>
          <w:rFonts w:ascii="Times New Roman" w:hAnsi="Times New Roman"/>
          <w:b/>
          <w:color w:val="000000" w:themeColor="text1"/>
          <w:sz w:val="28"/>
          <w:szCs w:val="28"/>
        </w:rPr>
        <w:t xml:space="preserve">. </w:t>
      </w:r>
      <w:r w:rsidRPr="003359EF">
        <w:rPr>
          <w:rFonts w:ascii="Times New Roman" w:hAnsi="Times New Roman"/>
          <w:b/>
          <w:color w:val="000000" w:themeColor="text1"/>
          <w:sz w:val="28"/>
          <w:szCs w:val="28"/>
          <w:lang w:val="vi-VN"/>
        </w:rPr>
        <w:t>Công đoàn</w:t>
      </w:r>
    </w:p>
    <w:p w14:paraId="746C81C6" w14:textId="60C32705"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color w:val="000000" w:themeColor="text1"/>
          <w:sz w:val="28"/>
          <w:szCs w:val="28"/>
        </w:rPr>
        <w:t xml:space="preserve">a) </w:t>
      </w:r>
      <w:r w:rsidRPr="003359EF">
        <w:rPr>
          <w:rFonts w:ascii="Times New Roman" w:hAnsi="Times New Roman"/>
          <w:i/>
          <w:color w:val="000000" w:themeColor="text1"/>
          <w:sz w:val="28"/>
          <w:szCs w:val="28"/>
        </w:rPr>
        <w:t>Yêu cầu</w:t>
      </w:r>
    </w:p>
    <w:p w14:paraId="01BB6DB6" w14:textId="7F36F85B"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Góp phần nâng cao ý thức trách nhiệm của Cán bộ công đoàn, tập trung khả năng và trí lực để hoàn thành tốt mục tiêu, nhiệm vụ đề ra trong năm học.</w:t>
      </w:r>
    </w:p>
    <w:p w14:paraId="0E6C9E6F" w14:textId="3BED0795"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Huy động sự tham gia của toàn thể cán bộ, công đoàn viên trong trường thực hiện tốt các chủ trương, đường lối chính sách của Đảng, Pháp luật của nhà nước, các phong trào thi đua, các cuộc vận động do công đoàn cấp trên và ngành GD-ĐT phát động. </w:t>
      </w:r>
    </w:p>
    <w:p w14:paraId="382B4FF2" w14:textId="0D46B39E"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w:t>
      </w:r>
      <w:r w:rsidR="00212D09" w:rsidRPr="00293020">
        <w:rPr>
          <w:rFonts w:ascii="Times New Roman" w:hAnsi="Times New Roman"/>
          <w:bCs/>
          <w:color w:val="000000" w:themeColor="text1"/>
          <w:sz w:val="28"/>
          <w:szCs w:val="28"/>
          <w:lang w:val="vi-VN"/>
        </w:rPr>
        <w:t>Đ</w:t>
      </w:r>
      <w:r w:rsidRPr="00293020">
        <w:rPr>
          <w:rFonts w:ascii="Times New Roman" w:hAnsi="Times New Roman"/>
          <w:bCs/>
          <w:color w:val="000000" w:themeColor="text1"/>
          <w:sz w:val="28"/>
          <w:szCs w:val="28"/>
          <w:lang w:val="vi-VN"/>
        </w:rPr>
        <w:t xml:space="preserve">ảm bảo đời sống vật chất cũng như tinh thần cho toàn thể CB-GV-CNV trong toàn trường. </w:t>
      </w:r>
    </w:p>
    <w:p w14:paraId="70A6D10D" w14:textId="0C14CE1B"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Chăm lo đời sống, đại diện bảo vệ quyền, lợi ích hợp pháp, chính đáng của đội ngũ </w:t>
      </w:r>
      <w:r w:rsidR="00212D09" w:rsidRPr="00293020">
        <w:rPr>
          <w:rFonts w:ascii="Times New Roman" w:hAnsi="Times New Roman"/>
          <w:bCs/>
          <w:color w:val="000000" w:themeColor="text1"/>
          <w:sz w:val="28"/>
          <w:szCs w:val="28"/>
          <w:lang w:val="vi-VN"/>
        </w:rPr>
        <w:t>nhà trường</w:t>
      </w:r>
      <w:r w:rsidRPr="00293020">
        <w:rPr>
          <w:rFonts w:ascii="Times New Roman" w:hAnsi="Times New Roman"/>
          <w:bCs/>
          <w:color w:val="000000" w:themeColor="text1"/>
          <w:sz w:val="28"/>
          <w:szCs w:val="28"/>
          <w:lang w:val="vi-VN"/>
        </w:rPr>
        <w:t>.</w:t>
      </w:r>
    </w:p>
    <w:p w14:paraId="04D017ED" w14:textId="1533A6D2"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C81282">
        <w:rPr>
          <w:rFonts w:ascii="Times New Roman" w:hAnsi="Times New Roman"/>
          <w:color w:val="000000" w:themeColor="text1"/>
          <w:sz w:val="28"/>
          <w:szCs w:val="28"/>
        </w:rPr>
        <w:t>b) Biện pháp</w:t>
      </w:r>
    </w:p>
    <w:p w14:paraId="3E329486" w14:textId="07868FFD"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Tiếp tục đẩy mạnh công tác tuyên truyền, phổ biến các chủ trương, đường lối chính sách của Đảng, Pháp luật của Nhà nước, ý thức đạo đức, chính trị và kỹ năng nghề nghiệp cho CB-GV-CNV trong toàn trường:</w:t>
      </w:r>
    </w:p>
    <w:p w14:paraId="6F93EA72" w14:textId="7C1C5795" w:rsidR="0091431C" w:rsidRPr="00293020" w:rsidRDefault="00212D09"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w:t>
      </w:r>
      <w:r w:rsidR="0091431C" w:rsidRPr="00293020">
        <w:rPr>
          <w:rFonts w:ascii="Times New Roman" w:hAnsi="Times New Roman"/>
          <w:bCs/>
          <w:color w:val="000000" w:themeColor="text1"/>
          <w:sz w:val="28"/>
          <w:szCs w:val="28"/>
          <w:lang w:val="vi-VN"/>
        </w:rPr>
        <w:t xml:space="preserve"> Phối hợp với chính quyền đồng cấp xây dựng kế hoạch chăm lo đời sống cho công đoàn viên.</w:t>
      </w:r>
    </w:p>
    <w:p w14:paraId="50CCFD74" w14:textId="64E1CFB8"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Phối hợp với chính quyền chuyên môn tổ chức thực hiện có hiệu </w:t>
      </w:r>
      <w:r w:rsidR="00212D09" w:rsidRPr="00293020">
        <w:rPr>
          <w:rFonts w:ascii="Times New Roman" w:hAnsi="Times New Roman"/>
          <w:bCs/>
          <w:color w:val="000000" w:themeColor="text1"/>
          <w:sz w:val="28"/>
          <w:szCs w:val="28"/>
          <w:lang w:val="vi-VN"/>
        </w:rPr>
        <w:t>quả nhiệm vụ năm học 2024-2025.</w:t>
      </w:r>
    </w:p>
    <w:p w14:paraId="7B64B2D8" w14:textId="77777777" w:rsidR="00212D09"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Cùng với Ban Thanh tra nhân dân tăng cườ</w:t>
      </w:r>
      <w:r w:rsidR="00212D09" w:rsidRPr="00293020">
        <w:rPr>
          <w:rFonts w:ascii="Times New Roman" w:hAnsi="Times New Roman"/>
          <w:bCs/>
          <w:color w:val="000000" w:themeColor="text1"/>
          <w:sz w:val="28"/>
          <w:szCs w:val="28"/>
          <w:lang w:val="vi-VN"/>
        </w:rPr>
        <w:t>ng công tác hoạt động kiểm tra.</w:t>
      </w:r>
    </w:p>
    <w:p w14:paraId="0A01C0E0"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lang w:val="es-ES"/>
        </w:rPr>
        <w:t>c) Chỉ tiêu</w:t>
      </w:r>
    </w:p>
    <w:p w14:paraId="0051005C" w14:textId="62E21A7B"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- 100% đoàn viên CĐ thực hiện tốt đường lối chủ trương chính sách của Đảng</w:t>
      </w:r>
      <w:r w:rsidR="00677474" w:rsidRPr="00293020">
        <w:rPr>
          <w:rFonts w:ascii="Times New Roman" w:hAnsi="Times New Roman"/>
          <w:bCs/>
          <w:color w:val="000000" w:themeColor="text1"/>
          <w:sz w:val="28"/>
          <w:szCs w:val="28"/>
          <w:lang w:val="vi-VN"/>
        </w:rPr>
        <w:t>,</w:t>
      </w:r>
      <w:r w:rsidRPr="00293020">
        <w:rPr>
          <w:rFonts w:ascii="Times New Roman" w:hAnsi="Times New Roman"/>
          <w:bCs/>
          <w:color w:val="000000" w:themeColor="text1"/>
          <w:sz w:val="28"/>
          <w:szCs w:val="28"/>
          <w:lang w:val="vi-VN"/>
        </w:rPr>
        <w:t xml:space="preserve"> pháp luật nhà nước.</w:t>
      </w:r>
    </w:p>
    <w:p w14:paraId="3E8778A1" w14:textId="097E5B05"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-100 % Đoàn viên công đoàn đạt gia đình văn hóa.</w:t>
      </w:r>
    </w:p>
    <w:p w14:paraId="654EBF32" w14:textId="15C440B0"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Công đoàn trường đạt danh hiệu Hoàn thành xuất sắc nhiệm vụ đề nghị LĐLĐ cấp trên khen thưởng.</w:t>
      </w:r>
    </w:p>
    <w:p w14:paraId="1909D8C1" w14:textId="607E580A" w:rsidR="0091431C" w:rsidRPr="003359EF" w:rsidRDefault="0091431C" w:rsidP="00293020">
      <w:pPr>
        <w:spacing w:after="120"/>
        <w:ind w:firstLine="709"/>
        <w:jc w:val="both"/>
        <w:rPr>
          <w:rFonts w:ascii="Times New Roman" w:hAnsi="Times New Roman"/>
          <w:b/>
          <w:color w:val="000000" w:themeColor="text1"/>
          <w:sz w:val="28"/>
          <w:szCs w:val="28"/>
          <w:lang w:val="es-ES"/>
        </w:rPr>
      </w:pPr>
      <w:r w:rsidRPr="003359EF">
        <w:rPr>
          <w:rFonts w:ascii="Times New Roman" w:hAnsi="Times New Roman"/>
          <w:b/>
          <w:color w:val="000000" w:themeColor="text1"/>
          <w:sz w:val="28"/>
          <w:szCs w:val="28"/>
        </w:rPr>
        <w:t xml:space="preserve">8.3. </w:t>
      </w:r>
      <w:r w:rsidRPr="003359EF">
        <w:rPr>
          <w:rFonts w:ascii="Times New Roman" w:hAnsi="Times New Roman"/>
          <w:b/>
          <w:color w:val="000000" w:themeColor="text1"/>
          <w:sz w:val="28"/>
          <w:szCs w:val="28"/>
          <w:lang w:val="es-ES"/>
        </w:rPr>
        <w:t>Chi đoàn</w:t>
      </w:r>
    </w:p>
    <w:p w14:paraId="29CD13B2"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lang w:val="es-ES"/>
        </w:rPr>
        <w:tab/>
        <w:t>a) Yêu cầu</w:t>
      </w:r>
    </w:p>
    <w:p w14:paraId="3B795441" w14:textId="3125E4B8"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lastRenderedPageBreak/>
        <w:t>- Xây dựng lực lượng Đoàn viên vững mạnh để tham gia và thực hiện tốt các hoạt động của nhà trường nhằm góp phần hoàn thành tốt nhiệm vụ năm học.</w:t>
      </w:r>
    </w:p>
    <w:p w14:paraId="3B915F02" w14:textId="23967E88"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Tiếp tục tổ chức các hoạt động phát huy 3 yếu tố “ xung kích, tình nguyện, sáng tạo” của đoàn viên, giáo viên, học sinh trên các lĩnh vực một cách thường xuyên. </w:t>
      </w:r>
    </w:p>
    <w:p w14:paraId="586A18A9" w14:textId="74D0F80B"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Triển khai, thực hiện có hiệu quả cuộc vậ</w:t>
      </w:r>
      <w:r w:rsidR="00212D09" w:rsidRPr="00293020">
        <w:rPr>
          <w:rFonts w:ascii="Times New Roman" w:hAnsi="Times New Roman"/>
          <w:bCs/>
          <w:color w:val="000000" w:themeColor="text1"/>
          <w:sz w:val="28"/>
          <w:szCs w:val="28"/>
          <w:lang w:val="vi-VN"/>
        </w:rPr>
        <w:t>n động “Nhà giáo trẻ tiêu biểu”.</w:t>
      </w:r>
    </w:p>
    <w:p w14:paraId="4D5B95CA"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lang w:val="es-ES"/>
        </w:rPr>
        <w:tab/>
        <w:t xml:space="preserve">b) </w:t>
      </w:r>
      <w:r w:rsidRPr="003359EF">
        <w:rPr>
          <w:rFonts w:ascii="Times New Roman" w:hAnsi="Times New Roman"/>
          <w:i/>
          <w:color w:val="000000" w:themeColor="text1"/>
          <w:sz w:val="28"/>
          <w:szCs w:val="28"/>
        </w:rPr>
        <w:t>Biện pháp</w:t>
      </w:r>
    </w:p>
    <w:p w14:paraId="4D8E54E7" w14:textId="239E63F5"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Nâng chất các nội dung, giải pháp sáng tạo thực hiện việc tổ chức học tập và làm theo tư tưởng, đạo đức, phong cách Hồ Chí Minh</w:t>
      </w:r>
    </w:p>
    <w:p w14:paraId="685BF8AF" w14:textId="3F61BD0D"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Tăng cường các hoạt động giáo dục chính trị tư tưởng, truyền thống, đạo đức - lối sống, pháp luật cho thanh niên trường học qua những mẩu chuyện Bác Hồ.</w:t>
      </w:r>
    </w:p>
    <w:p w14:paraId="2B603874" w14:textId="619F829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Phối hợp cùng Liên Đội tổ chức các hoạt động giao lưu, sân chơi cho học sinh nhân ngày Tết trung thu và Quốc tế Thiếu nhi …</w:t>
      </w:r>
    </w:p>
    <w:p w14:paraId="23D09DF6"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rPr>
        <w:tab/>
        <w:t xml:space="preserve">c) Chỉ tiêu </w:t>
      </w:r>
    </w:p>
    <w:p w14:paraId="15489F17"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- 100% đoàn viên đăng kí và hoàn thành việc thực hiện các tiêu chí, phần việc cụ thể học tập và làm theo tư tưởng, tấm gương đạo đức, phong cách Hồ Chí Minh.</w:t>
      </w:r>
    </w:p>
    <w:p w14:paraId="1E0BFC17" w14:textId="031D0E41"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Phấn đấu cuối năm đạt: 100% đoàn viên xuất sắc</w:t>
      </w:r>
    </w:p>
    <w:p w14:paraId="4CD2C3D0"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Giới thiệu ít nhất 02 đoàn viên ưu tú tạo nguồn cho Đảng xem xét.</w:t>
      </w:r>
    </w:p>
    <w:p w14:paraId="4CAEEB03"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- 100% Đoàn viên GV tham gia tích cực: các hoạt động của nhà trường và Đoàn cấp trên, cũng như các hoạt động chuyên môn, đổi mới phương pháp giảng dạy, ứng dụng CNTT vào bài giảng; </w:t>
      </w:r>
    </w:p>
    <w:p w14:paraId="6D7AB3DE"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Chi đoàn xuất sắc năm học 2024 – 2025.</w:t>
      </w:r>
    </w:p>
    <w:p w14:paraId="71CE1926" w14:textId="78B78B21" w:rsidR="0091431C" w:rsidRPr="003359EF" w:rsidRDefault="0091431C" w:rsidP="00293020">
      <w:pPr>
        <w:spacing w:after="120"/>
        <w:ind w:firstLine="709"/>
        <w:jc w:val="both"/>
        <w:rPr>
          <w:rFonts w:ascii="Times New Roman" w:hAnsi="Times New Roman"/>
          <w:b/>
          <w:color w:val="000000" w:themeColor="text1"/>
          <w:sz w:val="28"/>
          <w:szCs w:val="28"/>
        </w:rPr>
      </w:pPr>
      <w:r w:rsidRPr="003359EF">
        <w:rPr>
          <w:rFonts w:ascii="Times New Roman" w:hAnsi="Times New Roman"/>
          <w:b/>
          <w:color w:val="000000" w:themeColor="text1"/>
          <w:sz w:val="28"/>
          <w:szCs w:val="28"/>
        </w:rPr>
        <w:tab/>
        <w:t>8.</w:t>
      </w:r>
      <w:r w:rsidRPr="003359EF">
        <w:rPr>
          <w:rFonts w:ascii="Times New Roman" w:hAnsi="Times New Roman"/>
          <w:b/>
          <w:color w:val="000000" w:themeColor="text1"/>
          <w:sz w:val="28"/>
          <w:szCs w:val="28"/>
          <w:lang w:val="vi-VN"/>
        </w:rPr>
        <w:t>4</w:t>
      </w:r>
      <w:r w:rsidRPr="003359EF">
        <w:rPr>
          <w:rFonts w:ascii="Times New Roman" w:hAnsi="Times New Roman"/>
          <w:b/>
          <w:color w:val="000000" w:themeColor="text1"/>
          <w:sz w:val="28"/>
          <w:szCs w:val="28"/>
        </w:rPr>
        <w:t>. Đội Thiếu niên Tiền phong Hồ Chí Minh</w:t>
      </w:r>
    </w:p>
    <w:p w14:paraId="0AA7BCBF"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rPr>
        <w:tab/>
        <w:t>a) Yêu cầu</w:t>
      </w:r>
    </w:p>
    <w:p w14:paraId="34615E4F" w14:textId="430D305A" w:rsidR="00212D09"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ab/>
        <w:t xml:space="preserve">- Tập trung triển khai các hoạt động giáo dục truyền thống lịch sử, tình yêu quê hương đất nước, giáo dục đạo đức, lối sống cho thiếu nhi trong và ngoài nhà trường. </w:t>
      </w:r>
      <w:r w:rsidR="00212D09" w:rsidRPr="00293020">
        <w:rPr>
          <w:rFonts w:ascii="Times New Roman" w:hAnsi="Times New Roman"/>
          <w:bCs/>
          <w:color w:val="000000" w:themeColor="text1"/>
          <w:sz w:val="28"/>
          <w:szCs w:val="28"/>
          <w:lang w:val="vi-VN"/>
        </w:rPr>
        <w:t xml:space="preserve"> </w:t>
      </w:r>
    </w:p>
    <w:p w14:paraId="60009B44" w14:textId="6FBD0216" w:rsidR="0091431C" w:rsidRPr="00293020" w:rsidRDefault="00212D09"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w:t>
      </w:r>
      <w:r w:rsidR="0091431C" w:rsidRPr="00293020">
        <w:rPr>
          <w:rFonts w:ascii="Times New Roman" w:hAnsi="Times New Roman"/>
          <w:bCs/>
          <w:color w:val="000000" w:themeColor="text1"/>
          <w:sz w:val="28"/>
          <w:szCs w:val="28"/>
          <w:lang w:val="vi-VN"/>
        </w:rPr>
        <w:t xml:space="preserve">Phát động và tổ chức các đợt thi đua lập thành tích chào mừng </w:t>
      </w:r>
      <w:r w:rsidRPr="00293020">
        <w:rPr>
          <w:rFonts w:ascii="Times New Roman" w:hAnsi="Times New Roman"/>
          <w:bCs/>
          <w:color w:val="000000" w:themeColor="text1"/>
          <w:sz w:val="28"/>
          <w:szCs w:val="28"/>
          <w:lang w:val="vi-VN"/>
        </w:rPr>
        <w:t>các ngày lễ lớn.</w:t>
      </w:r>
    </w:p>
    <w:p w14:paraId="04B88A6A"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Tiếp tục tập trung triển khai Chương trình “Rèn luyện đội viên”; tổ chức tập huấn, bồi dưỡng nâng cao năng lực cho đội ngũ cán bộ phụ trách Đội, Chỉ huy Đội và phụ trách Sao nhi đồng.</w:t>
      </w:r>
    </w:p>
    <w:p w14:paraId="36A2C818" w14:textId="7C0CF2CC" w:rsidR="0091431C" w:rsidRPr="00293020" w:rsidRDefault="00212D09" w:rsidP="00293020">
      <w:pPr>
        <w:spacing w:after="120"/>
        <w:ind w:firstLine="709"/>
        <w:jc w:val="both"/>
        <w:rPr>
          <w:rFonts w:ascii="Times New Roman" w:hAnsi="Times New Roman"/>
          <w:bCs/>
          <w:color w:val="000000" w:themeColor="text1"/>
          <w:sz w:val="28"/>
          <w:szCs w:val="28"/>
          <w:lang w:val="vi-VN"/>
        </w:rPr>
      </w:pPr>
      <w:r>
        <w:rPr>
          <w:rFonts w:ascii="Times New Roman" w:hAnsi="Times New Roman"/>
          <w:i/>
          <w:color w:val="000000" w:themeColor="text1"/>
          <w:sz w:val="28"/>
          <w:szCs w:val="28"/>
        </w:rPr>
        <w:t>b</w:t>
      </w:r>
      <w:r w:rsidR="0091431C" w:rsidRPr="003359EF">
        <w:rPr>
          <w:rFonts w:ascii="Times New Roman" w:hAnsi="Times New Roman"/>
          <w:i/>
          <w:color w:val="000000" w:themeColor="text1"/>
          <w:sz w:val="28"/>
          <w:szCs w:val="28"/>
        </w:rPr>
        <w:t>) Biện pháp</w:t>
      </w:r>
    </w:p>
    <w:p w14:paraId="40E30F1E" w14:textId="76F9349F"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lastRenderedPageBreak/>
        <w:t>- Chú trọng công tác Công tác xây dựng Đội; Công tác nhi đồng; Công tác đội viên; Công tác xây dựng Ban Chỉ huy Độ</w:t>
      </w:r>
      <w:r w:rsidR="00B9749C" w:rsidRPr="00293020">
        <w:rPr>
          <w:rFonts w:ascii="Times New Roman" w:hAnsi="Times New Roman"/>
          <w:bCs/>
          <w:color w:val="000000" w:themeColor="text1"/>
          <w:sz w:val="28"/>
          <w:szCs w:val="28"/>
          <w:lang w:val="vi-VN"/>
        </w:rPr>
        <w:t>i</w:t>
      </w:r>
      <w:r w:rsidRPr="00293020">
        <w:rPr>
          <w:rFonts w:ascii="Times New Roman" w:hAnsi="Times New Roman"/>
          <w:bCs/>
          <w:color w:val="000000" w:themeColor="text1"/>
          <w:sz w:val="28"/>
          <w:szCs w:val="28"/>
          <w:lang w:val="vi-VN"/>
        </w:rPr>
        <w:t>; Công tác xây dựng Liên đội, Chi đội; Công tác xây dựng đội ngũ cán bộ phụ trách thiếu nhi.</w:t>
      </w:r>
    </w:p>
    <w:p w14:paraId="61C7C7C4"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rPr>
        <w:tab/>
        <w:t xml:space="preserve">c) </w:t>
      </w:r>
      <w:r w:rsidRPr="003359EF">
        <w:rPr>
          <w:rFonts w:ascii="Times New Roman" w:hAnsi="Times New Roman"/>
          <w:i/>
          <w:color w:val="000000" w:themeColor="text1"/>
          <w:sz w:val="28"/>
          <w:szCs w:val="28"/>
          <w:lang w:val="vi-VN"/>
        </w:rPr>
        <w:t xml:space="preserve">Chỉ tiêu </w:t>
      </w:r>
    </w:p>
    <w:p w14:paraId="7B8D210F" w14:textId="2085D9B4"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Liên đội tổ chức ít nhất 01 hoạt động cho các em đội viên, thiếu nhi đến với địa chỉ </w:t>
      </w:r>
      <w:r w:rsidR="00B9749C" w:rsidRPr="00293020">
        <w:rPr>
          <w:rFonts w:ascii="Times New Roman" w:hAnsi="Times New Roman"/>
          <w:bCs/>
          <w:color w:val="000000" w:themeColor="text1"/>
          <w:sz w:val="28"/>
          <w:szCs w:val="28"/>
          <w:lang w:val="vi-VN"/>
        </w:rPr>
        <w:t>đỏ.</w:t>
      </w:r>
    </w:p>
    <w:p w14:paraId="703A438B"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Liên đội tổ chức tập huấn, bồi dưỡng về kỹ năng nghiệp vụ công tác Đội và phong trào thiếu nhi cho 100%  Giáo viên  phụ trách Chi đội, lớp nhi đồng và BCH Liên đội.</w:t>
      </w:r>
    </w:p>
    <w:p w14:paraId="760DFF46" w14:textId="3C7A6907" w:rsidR="0091431C" w:rsidRPr="003359EF" w:rsidRDefault="00212D09" w:rsidP="00293020">
      <w:pPr>
        <w:spacing w:after="120"/>
        <w:ind w:firstLine="709"/>
        <w:jc w:val="both"/>
        <w:rPr>
          <w:rFonts w:ascii="Times New Roman" w:hAnsi="Times New Roman"/>
          <w:b/>
          <w:color w:val="000000" w:themeColor="text1"/>
          <w:sz w:val="28"/>
          <w:szCs w:val="28"/>
          <w:lang w:val="vi-VN"/>
        </w:rPr>
      </w:pPr>
      <w:r>
        <w:rPr>
          <w:rFonts w:ascii="Times New Roman" w:eastAsia="Verdana" w:hAnsi="Times New Roman"/>
          <w:b/>
          <w:color w:val="000000" w:themeColor="text1"/>
          <w:kern w:val="2"/>
          <w:sz w:val="28"/>
          <w:szCs w:val="28"/>
          <w:lang w:val="sv-SE"/>
        </w:rPr>
        <w:tab/>
      </w:r>
      <w:r w:rsidR="0091431C" w:rsidRPr="003359EF">
        <w:rPr>
          <w:rFonts w:ascii="Times New Roman" w:eastAsia="Verdana" w:hAnsi="Times New Roman"/>
          <w:b/>
          <w:color w:val="000000" w:themeColor="text1"/>
          <w:kern w:val="2"/>
          <w:sz w:val="28"/>
          <w:szCs w:val="28"/>
          <w:lang w:val="sv-SE"/>
        </w:rPr>
        <w:t xml:space="preserve">10. </w:t>
      </w:r>
      <w:r w:rsidR="0091431C" w:rsidRPr="003359EF">
        <w:rPr>
          <w:rFonts w:ascii="Times New Roman" w:hAnsi="Times New Roman"/>
          <w:b/>
          <w:color w:val="000000" w:themeColor="text1"/>
          <w:sz w:val="28"/>
          <w:szCs w:val="28"/>
          <w:lang w:val="vi-VN"/>
        </w:rPr>
        <w:t>Công tác Thư viện - Thiết bị:</w:t>
      </w:r>
    </w:p>
    <w:p w14:paraId="12072415"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i/>
          <w:color w:val="000000" w:themeColor="text1"/>
          <w:sz w:val="28"/>
          <w:szCs w:val="28"/>
        </w:rPr>
        <w:t>a) Yêu cầu</w:t>
      </w:r>
    </w:p>
    <w:p w14:paraId="36FFF2A6" w14:textId="0AB400B4"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Đảm bảo đầy đủ nguồn sách cho giáo viên và học sinh </w:t>
      </w:r>
      <w:r w:rsidR="00FF6540" w:rsidRPr="00293020">
        <w:rPr>
          <w:rFonts w:ascii="Times New Roman" w:hAnsi="Times New Roman"/>
          <w:bCs/>
          <w:color w:val="000000" w:themeColor="text1"/>
          <w:sz w:val="28"/>
          <w:szCs w:val="28"/>
          <w:lang w:val="vi-VN"/>
        </w:rPr>
        <w:t>trong năm học 2024-2025.</w:t>
      </w:r>
    </w:p>
    <w:p w14:paraId="140CACEA" w14:textId="259C2788"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Quản lý tốt cơ sở vật chất, hoạt động thư viện. Có kế hoạch chủ động xây dựng thư viện trường học thân thiện</w:t>
      </w:r>
      <w:r w:rsidR="00FF6540" w:rsidRPr="00293020">
        <w:rPr>
          <w:rFonts w:ascii="Times New Roman" w:hAnsi="Times New Roman"/>
          <w:bCs/>
          <w:color w:val="000000" w:themeColor="text1"/>
          <w:sz w:val="28"/>
          <w:szCs w:val="28"/>
          <w:lang w:val="vi-VN"/>
        </w:rPr>
        <w:t>.</w:t>
      </w:r>
    </w:p>
    <w:p w14:paraId="455241FB" w14:textId="59F630BE"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Đáp ứng kịp thời sách nghiệp vụ, sách giáo khoa </w:t>
      </w:r>
      <w:r w:rsidR="00FF6540" w:rsidRPr="00293020">
        <w:rPr>
          <w:rFonts w:ascii="Times New Roman" w:hAnsi="Times New Roman"/>
          <w:bCs/>
          <w:color w:val="000000" w:themeColor="text1"/>
          <w:sz w:val="28"/>
          <w:szCs w:val="28"/>
          <w:lang w:val="vi-VN"/>
        </w:rPr>
        <w:t>cho giáo viên</w:t>
      </w:r>
      <w:r w:rsidRPr="00293020">
        <w:rPr>
          <w:rFonts w:ascii="Times New Roman" w:hAnsi="Times New Roman"/>
          <w:bCs/>
          <w:color w:val="000000" w:themeColor="text1"/>
          <w:sz w:val="28"/>
          <w:szCs w:val="28"/>
          <w:lang w:val="vi-VN"/>
        </w:rPr>
        <w:t xml:space="preserve"> nhằm góp phần nâng cao chất lư</w:t>
      </w:r>
      <w:r w:rsidR="00FF6540" w:rsidRPr="00293020">
        <w:rPr>
          <w:rFonts w:ascii="Times New Roman" w:hAnsi="Times New Roman"/>
          <w:bCs/>
          <w:color w:val="000000" w:themeColor="text1"/>
          <w:sz w:val="28"/>
          <w:szCs w:val="28"/>
          <w:lang w:val="vi-VN"/>
        </w:rPr>
        <w:t>ợng dạy và học trong nhà trường, nhất là khối 5.</w:t>
      </w:r>
    </w:p>
    <w:p w14:paraId="2309000C" w14:textId="79B6FA0B" w:rsidR="0091431C" w:rsidRPr="00293020" w:rsidRDefault="00B9749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w:t>
      </w:r>
      <w:r w:rsidR="0091431C" w:rsidRPr="00293020">
        <w:rPr>
          <w:rFonts w:ascii="Times New Roman" w:hAnsi="Times New Roman"/>
          <w:bCs/>
          <w:color w:val="000000" w:themeColor="text1"/>
          <w:sz w:val="28"/>
          <w:szCs w:val="28"/>
          <w:lang w:val="vi-VN"/>
        </w:rPr>
        <w:t>Xây dựng kế hoạch mua sắm và bổ sung thiết bị phục vụ giảng dạy và học tập lớp Bốn theo thông tư 37 của Bộ Giáo dục Và Đào tạo</w:t>
      </w:r>
      <w:r w:rsidR="0056454C" w:rsidRPr="00293020">
        <w:rPr>
          <w:rFonts w:ascii="Times New Roman" w:hAnsi="Times New Roman"/>
          <w:bCs/>
          <w:color w:val="000000" w:themeColor="text1"/>
          <w:sz w:val="28"/>
          <w:szCs w:val="28"/>
          <w:lang w:val="vi-VN"/>
        </w:rPr>
        <w:t>.</w:t>
      </w:r>
    </w:p>
    <w:p w14:paraId="2B53A227" w14:textId="4627F23A"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Đảm bảo đầy đủ kịp thời đồ dùng dạy học cho giáo viên các lớp</w:t>
      </w:r>
      <w:r w:rsidR="0056454C" w:rsidRPr="00293020">
        <w:rPr>
          <w:rFonts w:ascii="Times New Roman" w:hAnsi="Times New Roman"/>
          <w:bCs/>
          <w:color w:val="000000" w:themeColor="text1"/>
          <w:sz w:val="28"/>
          <w:szCs w:val="28"/>
          <w:lang w:val="vi-VN"/>
        </w:rPr>
        <w:t>.</w:t>
      </w:r>
    </w:p>
    <w:p w14:paraId="42808B2F"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FF6540">
        <w:rPr>
          <w:i/>
          <w:color w:val="000000" w:themeColor="text1"/>
          <w:sz w:val="28"/>
          <w:szCs w:val="28"/>
        </w:rPr>
        <w:t xml:space="preserve">b) </w:t>
      </w:r>
      <w:r w:rsidRPr="00293020">
        <w:rPr>
          <w:rFonts w:ascii="Times New Roman" w:hAnsi="Times New Roman"/>
          <w:i/>
          <w:color w:val="000000" w:themeColor="text1"/>
          <w:sz w:val="28"/>
          <w:szCs w:val="28"/>
        </w:rPr>
        <w:t>Biện pháp</w:t>
      </w:r>
    </w:p>
    <w:p w14:paraId="58685BD2" w14:textId="09947B04"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Vận dụng các nguồn kinh phí như ngân sách cấp, xã hội hóa để trang bị bảo đảm số lượng sách </w:t>
      </w:r>
      <w:r w:rsidR="00FF6540" w:rsidRPr="00293020">
        <w:rPr>
          <w:rFonts w:ascii="Times New Roman" w:hAnsi="Times New Roman"/>
          <w:bCs/>
          <w:color w:val="000000" w:themeColor="text1"/>
          <w:sz w:val="28"/>
          <w:szCs w:val="28"/>
          <w:lang w:val="vi-VN"/>
        </w:rPr>
        <w:t>giáo khoa, sách nghiệp vụ theo</w:t>
      </w:r>
      <w:r w:rsidRPr="00293020">
        <w:rPr>
          <w:rFonts w:ascii="Times New Roman" w:hAnsi="Times New Roman"/>
          <w:bCs/>
          <w:color w:val="000000" w:themeColor="text1"/>
          <w:sz w:val="28"/>
          <w:szCs w:val="28"/>
          <w:lang w:val="vi-VN"/>
        </w:rPr>
        <w:t xml:space="preserve"> chương trình phổ thông 2018, ngoài ra còn bổ sung các loại sách theo danh mục của Bộ, Sở hướng dẫn. Đặc biệt là các loại báo tạp chí phù hợp với yêu cầu của bậc tiểu học </w:t>
      </w:r>
    </w:p>
    <w:p w14:paraId="274812BE" w14:textId="0CC8084D"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ab/>
        <w:t xml:space="preserve">- Thực hiện hiệu quả kế hoạch thực hiện đề án phát triển văn hóa đọc </w:t>
      </w:r>
      <w:r w:rsidR="00FF6540" w:rsidRPr="00293020">
        <w:rPr>
          <w:rFonts w:ascii="Times New Roman" w:hAnsi="Times New Roman"/>
          <w:bCs/>
          <w:color w:val="000000" w:themeColor="text1"/>
          <w:sz w:val="28"/>
          <w:szCs w:val="28"/>
          <w:lang w:val="vi-VN"/>
        </w:rPr>
        <w:t>cho học sinh.</w:t>
      </w:r>
      <w:r w:rsidRPr="00293020">
        <w:rPr>
          <w:rFonts w:ascii="Times New Roman" w:hAnsi="Times New Roman"/>
          <w:bCs/>
          <w:color w:val="000000" w:themeColor="text1"/>
          <w:sz w:val="28"/>
          <w:szCs w:val="28"/>
          <w:lang w:val="vi-VN"/>
        </w:rPr>
        <w:t xml:space="preserve"> Tổ chức ngày hội sách và văn hóa đọc.</w:t>
      </w:r>
    </w:p>
    <w:p w14:paraId="1303D96B" w14:textId="7C996207" w:rsidR="0091431C" w:rsidRPr="00293020" w:rsidRDefault="00FF6540"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Thự hiện đầy</w:t>
      </w:r>
      <w:r w:rsidR="0091431C" w:rsidRPr="00293020">
        <w:rPr>
          <w:rFonts w:ascii="Times New Roman" w:hAnsi="Times New Roman"/>
          <w:bCs/>
          <w:color w:val="000000" w:themeColor="text1"/>
          <w:sz w:val="28"/>
          <w:szCs w:val="28"/>
          <w:lang w:val="vi-VN"/>
        </w:rPr>
        <w:t xml:space="preserve"> đủ các loại sổ sách quản lý theo quy định</w:t>
      </w:r>
      <w:r w:rsidRPr="00293020">
        <w:rPr>
          <w:rFonts w:ascii="Times New Roman" w:hAnsi="Times New Roman"/>
          <w:bCs/>
          <w:color w:val="000000" w:themeColor="text1"/>
          <w:sz w:val="28"/>
          <w:szCs w:val="28"/>
          <w:lang w:val="vi-VN"/>
        </w:rPr>
        <w:t>.</w:t>
      </w:r>
    </w:p>
    <w:p w14:paraId="15B8A1E9" w14:textId="631547A9"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Bố trí, sắp xếp kho sách khoa học, h</w:t>
      </w:r>
      <w:r w:rsidR="00FF6540" w:rsidRPr="00293020">
        <w:rPr>
          <w:rFonts w:ascii="Times New Roman" w:hAnsi="Times New Roman"/>
          <w:bCs/>
          <w:color w:val="000000" w:themeColor="text1"/>
          <w:sz w:val="28"/>
          <w:szCs w:val="28"/>
          <w:lang w:val="vi-VN"/>
        </w:rPr>
        <w:t>ợp lý quản lý thư viện chặt chẽ.</w:t>
      </w:r>
    </w:p>
    <w:p w14:paraId="06F7B3E9"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c) Chỉ tiêu</w:t>
      </w:r>
    </w:p>
    <w:p w14:paraId="67BDA2B8"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- 100% học sinh có đủ sách giáo khoa </w:t>
      </w:r>
    </w:p>
    <w:p w14:paraId="71186C12"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- 100% giáo viên đủ sách nghiệp vụ để giảng dạy </w:t>
      </w:r>
    </w:p>
    <w:p w14:paraId="50F6D8B6" w14:textId="64A266FF"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Đầy đủ các lọai báo và tạp chí chuyên môn: Giáo dục Tiểu học, Giáo dục TPHCM, tạp chí giáo </w:t>
      </w:r>
      <w:r w:rsidR="0056454C" w:rsidRPr="00293020">
        <w:rPr>
          <w:rFonts w:ascii="Times New Roman" w:hAnsi="Times New Roman"/>
          <w:bCs/>
          <w:color w:val="000000" w:themeColor="text1"/>
          <w:sz w:val="28"/>
          <w:szCs w:val="28"/>
          <w:lang w:val="vi-VN"/>
        </w:rPr>
        <w:t>dục, …</w:t>
      </w:r>
    </w:p>
    <w:p w14:paraId="28E4A6CB"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Số lượng giáo viên đọc và muợn sách tại thư viện là 100%</w:t>
      </w:r>
    </w:p>
    <w:p w14:paraId="66DF8A11"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Số lượng học sinh đọc và muợn sách tại thư viện là 100% </w:t>
      </w:r>
    </w:p>
    <w:p w14:paraId="0D9E83C8"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lastRenderedPageBreak/>
        <w:t xml:space="preserve">- Giới thiệu sách: 2 lần / năm </w:t>
      </w:r>
    </w:p>
    <w:p w14:paraId="0F1FF2D1"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ml:space="preserve">- 100% giáo viên đứng lớp tự làm đồ dùng dạy học </w:t>
      </w:r>
    </w:p>
    <w:p w14:paraId="57B2E37D"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Thư viện trường học xuất sắc</w:t>
      </w:r>
    </w:p>
    <w:p w14:paraId="4115B0CC" w14:textId="5BFA774C" w:rsidR="0091431C" w:rsidRPr="003359EF" w:rsidRDefault="0091431C" w:rsidP="00293020">
      <w:pPr>
        <w:spacing w:after="120"/>
        <w:ind w:firstLine="709"/>
        <w:jc w:val="both"/>
        <w:rPr>
          <w:rFonts w:ascii="Times New Roman" w:hAnsi="Times New Roman"/>
          <w:b/>
          <w:color w:val="000000" w:themeColor="text1"/>
          <w:sz w:val="28"/>
          <w:szCs w:val="28"/>
          <w:lang w:val="vi-VN"/>
        </w:rPr>
      </w:pPr>
      <w:r w:rsidRPr="003359EF">
        <w:rPr>
          <w:rFonts w:ascii="Times New Roman" w:hAnsi="Times New Roman"/>
          <w:b/>
          <w:color w:val="000000" w:themeColor="text1"/>
          <w:sz w:val="28"/>
          <w:szCs w:val="28"/>
          <w:lang w:val="vi-VN"/>
        </w:rPr>
        <w:t>1</w:t>
      </w:r>
      <w:r w:rsidRPr="003359EF">
        <w:rPr>
          <w:rFonts w:ascii="Times New Roman" w:hAnsi="Times New Roman"/>
          <w:b/>
          <w:color w:val="000000" w:themeColor="text1"/>
          <w:sz w:val="28"/>
          <w:szCs w:val="28"/>
        </w:rPr>
        <w:t>1</w:t>
      </w:r>
      <w:r w:rsidRPr="003359EF">
        <w:rPr>
          <w:rFonts w:ascii="Times New Roman" w:hAnsi="Times New Roman"/>
          <w:b/>
          <w:color w:val="000000" w:themeColor="text1"/>
          <w:sz w:val="28"/>
          <w:szCs w:val="28"/>
          <w:lang w:val="vi-VN"/>
        </w:rPr>
        <w:t>. Công tác tài chính, thực hiện xã hội hóa – Ban đại diện Cha mẹ học sinh, các lực lượng khác.</w:t>
      </w:r>
    </w:p>
    <w:p w14:paraId="782C49AA" w14:textId="3E6690F2" w:rsidR="0091431C" w:rsidRPr="003359EF" w:rsidRDefault="0091431C" w:rsidP="00293020">
      <w:pPr>
        <w:spacing w:after="120"/>
        <w:ind w:firstLine="709"/>
        <w:jc w:val="both"/>
        <w:rPr>
          <w:rFonts w:ascii="Times New Roman" w:hAnsi="Times New Roman"/>
          <w:b/>
          <w:i/>
          <w:color w:val="000000" w:themeColor="text1"/>
          <w:sz w:val="28"/>
          <w:szCs w:val="28"/>
          <w:lang w:val="sv-SE"/>
        </w:rPr>
      </w:pPr>
      <w:r w:rsidRPr="003359EF">
        <w:rPr>
          <w:rFonts w:ascii="Times New Roman" w:hAnsi="Times New Roman"/>
          <w:b/>
          <w:i/>
          <w:color w:val="000000" w:themeColor="text1"/>
          <w:sz w:val="28"/>
          <w:szCs w:val="28"/>
          <w:lang w:val="sv-SE"/>
        </w:rPr>
        <w:t>11.1. Công tác tài chính, xã hội hóa giáo dục</w:t>
      </w:r>
    </w:p>
    <w:p w14:paraId="5612EA81" w14:textId="7FD37026"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b/>
          <w:i/>
          <w:color w:val="000000" w:themeColor="text1"/>
          <w:sz w:val="28"/>
          <w:szCs w:val="28"/>
          <w:lang w:val="sv-SE"/>
        </w:rPr>
        <w:t>a) Yêu cầu</w:t>
      </w:r>
    </w:p>
    <w:p w14:paraId="2EBB387F" w14:textId="6EAFEEAC"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Đẩy mạnh và nâng cao hiệu quả Xã hội hoá giáo dục.</w:t>
      </w:r>
    </w:p>
    <w:p w14:paraId="504F69EA" w14:textId="1487B423"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Huy động nguồn lực của phụ huynh, các đơn vị một cách phù hợp, công khai, có kế hoạch cụ thể thông qua cấp ủy, liên tịch, HĐSP, CMHS, PHHS và được các cấp có trách nhiệm duyệt để thực hiện giáo dục toàn diện cho học sinh. Đảm bảo an toàn, mang tính sư phạm và thẩm mĩ đối với các công trình được huy động từ các nguồn lực khi đưa vào sử dụng.</w:t>
      </w:r>
    </w:p>
    <w:p w14:paraId="119F19E4" w14:textId="351653CB"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Xây dựng môi trường giáo dục lành mạnh. Duy trì và đẩy mạnh : “Môi trường lớp học tích cực, ngăn nắp, sạch sẽ”. Tích cực tham gia các hoạt động xã hội, hoạt động của địa phương.</w:t>
      </w:r>
    </w:p>
    <w:p w14:paraId="1FB0F82D" w14:textId="16C377E6"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b/>
          <w:color w:val="000000" w:themeColor="text1"/>
          <w:sz w:val="28"/>
          <w:szCs w:val="28"/>
          <w:lang w:val="sv-SE"/>
        </w:rPr>
        <w:t xml:space="preserve">b) </w:t>
      </w:r>
      <w:r w:rsidRPr="003359EF">
        <w:rPr>
          <w:rFonts w:ascii="Times New Roman" w:hAnsi="Times New Roman"/>
          <w:b/>
          <w:i/>
          <w:color w:val="000000" w:themeColor="text1"/>
          <w:sz w:val="28"/>
          <w:szCs w:val="28"/>
          <w:lang w:val="sv-SE"/>
        </w:rPr>
        <w:t>Biện pháp</w:t>
      </w:r>
    </w:p>
    <w:p w14:paraId="632DA09A" w14:textId="515EA143"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Thực hiện đúng yêu cầu của Đảng và Nhà nước về quy trình</w:t>
      </w:r>
      <w:r w:rsidR="00D12F1B" w:rsidRPr="00293020">
        <w:rPr>
          <w:rFonts w:ascii="Times New Roman" w:hAnsi="Times New Roman"/>
          <w:bCs/>
          <w:color w:val="000000" w:themeColor="text1"/>
          <w:sz w:val="28"/>
          <w:szCs w:val="28"/>
          <w:lang w:val="vi-VN"/>
        </w:rPr>
        <w:t xml:space="preserve"> chủ trương xã hội hoá giáo dục</w:t>
      </w:r>
      <w:r w:rsidRPr="00293020">
        <w:rPr>
          <w:rFonts w:ascii="Times New Roman" w:hAnsi="Times New Roman"/>
          <w:bCs/>
          <w:color w:val="000000" w:themeColor="text1"/>
          <w:sz w:val="28"/>
          <w:szCs w:val="28"/>
          <w:lang w:val="vi-VN"/>
        </w:rPr>
        <w:t>.</w:t>
      </w:r>
    </w:p>
    <w:p w14:paraId="3A61494E" w14:textId="767C7D8B"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Chỉ đạo chặt chẽ việc phối hợp giữa nhà trường và CMHS. Tổ chức tốt các buổi Hội nghị CMHS đầu năm, cuối học kì, cuối năm.</w:t>
      </w:r>
    </w:p>
    <w:p w14:paraId="4146025D" w14:textId="73B3CBDD"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D12F1B">
        <w:rPr>
          <w:rFonts w:ascii="Times New Roman" w:hAnsi="Times New Roman"/>
          <w:b/>
          <w:i/>
          <w:color w:val="000000" w:themeColor="text1"/>
          <w:sz w:val="28"/>
          <w:szCs w:val="28"/>
          <w:lang w:val="sv-SE"/>
        </w:rPr>
        <w:t>c) Chỉ tiêu</w:t>
      </w:r>
    </w:p>
    <w:p w14:paraId="35D57923" w14:textId="6A2CEE5B"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Thủ trưởng và kế toán thực hiện thu chi theo đúng nguyên tắc tài chính, không tự thu các khoản phát sinh thêm..</w:t>
      </w:r>
    </w:p>
    <w:p w14:paraId="5994F4E7" w14:textId="58C0F6CB"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Huy động được sự đóng góp tích cực của nhân dân, PHHS về vật chất trên tinh thần tự nguyện.</w:t>
      </w:r>
    </w:p>
    <w:p w14:paraId="42841CCE" w14:textId="01D6F15C" w:rsidR="0091431C" w:rsidRPr="003359EF" w:rsidRDefault="0091431C" w:rsidP="0056454C">
      <w:pPr>
        <w:spacing w:after="240"/>
        <w:ind w:firstLine="567"/>
        <w:jc w:val="both"/>
        <w:rPr>
          <w:rFonts w:ascii="Times New Roman" w:hAnsi="Times New Roman"/>
          <w:b/>
          <w:color w:val="000000" w:themeColor="text1"/>
          <w:sz w:val="28"/>
          <w:szCs w:val="28"/>
          <w:lang w:val="sv-SE"/>
        </w:rPr>
      </w:pPr>
      <w:r w:rsidRPr="003359EF">
        <w:rPr>
          <w:rFonts w:ascii="Times New Roman" w:hAnsi="Times New Roman"/>
          <w:b/>
          <w:color w:val="000000" w:themeColor="text1"/>
          <w:sz w:val="28"/>
          <w:szCs w:val="28"/>
          <w:lang w:val="sv-SE"/>
        </w:rPr>
        <w:t xml:space="preserve">11.2. </w:t>
      </w:r>
      <w:r w:rsidRPr="003359EF">
        <w:rPr>
          <w:rFonts w:ascii="Times New Roman" w:hAnsi="Times New Roman"/>
          <w:b/>
          <w:i/>
          <w:color w:val="000000" w:themeColor="text1"/>
          <w:sz w:val="28"/>
          <w:szCs w:val="28"/>
          <w:lang w:val="sv-SE"/>
        </w:rPr>
        <w:t>Ban Đại diện CMHS</w:t>
      </w:r>
    </w:p>
    <w:p w14:paraId="6151F156" w14:textId="3B8BEB84"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D12F1B">
        <w:rPr>
          <w:rFonts w:ascii="Times New Roman" w:hAnsi="Times New Roman"/>
          <w:b/>
          <w:i/>
          <w:color w:val="000000" w:themeColor="text1"/>
          <w:sz w:val="28"/>
          <w:szCs w:val="28"/>
          <w:lang w:val="sv-SE"/>
        </w:rPr>
        <w:t>a) Yêu cầu</w:t>
      </w:r>
    </w:p>
    <w:p w14:paraId="1FA45CAA" w14:textId="145D5A2D"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Tổ chức theo Điều lệ trường tiểu học. Điều lệ CMHS</w:t>
      </w:r>
      <w:r w:rsidR="0056454C" w:rsidRPr="00293020">
        <w:rPr>
          <w:rFonts w:ascii="Times New Roman" w:hAnsi="Times New Roman"/>
          <w:bCs/>
          <w:color w:val="000000" w:themeColor="text1"/>
          <w:sz w:val="28"/>
          <w:szCs w:val="28"/>
          <w:lang w:val="vi-VN"/>
        </w:rPr>
        <w:t>.</w:t>
      </w:r>
    </w:p>
    <w:p w14:paraId="7F83B939"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Tích cực tuyên truyền sâu rộng về mục tiêu giáo dục để CMHS quan tâm, hỗ trợ nhà trường các mặt hoạt động.</w:t>
      </w:r>
    </w:p>
    <w:p w14:paraId="7B65CD3E"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 Tham mưu tốt với ban đại diện CMHS để hoạt động Hội đạt hiệu quả cao, chăm lo môi trường học tập tốt cho học sinh.</w:t>
      </w:r>
    </w:p>
    <w:p w14:paraId="0B7FC860"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lang w:val="sv-SE"/>
        </w:rPr>
        <w:tab/>
        <w:t>b) Biện pháp</w:t>
      </w:r>
    </w:p>
    <w:p w14:paraId="4036C04D"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ab/>
        <w:t>- Tổ chức phát học bổng cho học sinh ngoan, nghèo, giỏi và học sinh có hoàn cảnh khó khăn vào dịp đầu năm, tết và cuối năm.</w:t>
      </w:r>
    </w:p>
    <w:p w14:paraId="0F7C1102"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lastRenderedPageBreak/>
        <w:tab/>
        <w:t>- Củng cố và phát huy hoạt động của ban Khuyến học Trường kết hợp Đoàn – Đội, công đoàn khen thưởng học sinh có thành tích trong học tập và phong trào.</w:t>
      </w:r>
    </w:p>
    <w:p w14:paraId="25A534B2" w14:textId="22673191"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3359EF">
        <w:rPr>
          <w:rFonts w:ascii="Times New Roman" w:hAnsi="Times New Roman"/>
          <w:i/>
          <w:color w:val="000000" w:themeColor="text1"/>
          <w:sz w:val="28"/>
          <w:szCs w:val="28"/>
          <w:lang w:val="sv-SE"/>
        </w:rPr>
        <w:tab/>
        <w:t>c) Chỉ tiêu</w:t>
      </w:r>
    </w:p>
    <w:p w14:paraId="4DE368A1"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ab/>
        <w:t>- 100% Ban đại diện CMHS hoạt động có hiệu quả.</w:t>
      </w:r>
    </w:p>
    <w:p w14:paraId="2831CBC5" w14:textId="77777777" w:rsidR="0091431C" w:rsidRPr="003359EF" w:rsidRDefault="0091431C" w:rsidP="00293020">
      <w:pPr>
        <w:spacing w:after="120"/>
        <w:ind w:firstLine="709"/>
        <w:jc w:val="both"/>
        <w:rPr>
          <w:rFonts w:ascii="Times New Roman" w:hAnsi="Times New Roman"/>
          <w:color w:val="000000" w:themeColor="text1"/>
          <w:sz w:val="28"/>
          <w:szCs w:val="28"/>
          <w:lang w:val="sv-SE"/>
        </w:rPr>
      </w:pPr>
      <w:r w:rsidRPr="00293020">
        <w:rPr>
          <w:rFonts w:ascii="Times New Roman" w:hAnsi="Times New Roman"/>
          <w:bCs/>
          <w:color w:val="000000" w:themeColor="text1"/>
          <w:sz w:val="28"/>
          <w:szCs w:val="28"/>
          <w:lang w:val="vi-VN"/>
        </w:rPr>
        <w:tab/>
        <w:t>- Huy động 80% sự đóng góp tích cực của nhân dân, PHHS về vật chất trên tinh thần tự nguyện, hợp</w:t>
      </w:r>
      <w:r w:rsidRPr="003359EF">
        <w:rPr>
          <w:rFonts w:ascii="Times New Roman" w:hAnsi="Times New Roman"/>
          <w:color w:val="000000" w:themeColor="text1"/>
          <w:sz w:val="28"/>
          <w:szCs w:val="28"/>
          <w:lang w:val="sv-SE"/>
        </w:rPr>
        <w:t xml:space="preserve"> tác .</w:t>
      </w:r>
    </w:p>
    <w:p w14:paraId="196311E5" w14:textId="41960F3A" w:rsidR="0091431C" w:rsidRPr="00293020" w:rsidRDefault="00D12F1B" w:rsidP="00293020">
      <w:pPr>
        <w:spacing w:after="120"/>
        <w:ind w:firstLine="709"/>
        <w:jc w:val="both"/>
        <w:rPr>
          <w:rFonts w:ascii="Times New Roman" w:hAnsi="Times New Roman"/>
          <w:bCs/>
          <w:color w:val="000000" w:themeColor="text1"/>
          <w:sz w:val="28"/>
          <w:szCs w:val="28"/>
          <w:lang w:val="vi-VN"/>
        </w:rPr>
      </w:pPr>
      <w:r>
        <w:rPr>
          <w:rFonts w:ascii="Times New Roman" w:hAnsi="Times New Roman"/>
          <w:b/>
          <w:i/>
          <w:color w:val="000000" w:themeColor="text1"/>
          <w:sz w:val="28"/>
          <w:szCs w:val="28"/>
          <w:lang w:val="sv-SE"/>
        </w:rPr>
        <w:tab/>
      </w:r>
      <w:r w:rsidR="0091431C" w:rsidRPr="003359EF">
        <w:rPr>
          <w:rFonts w:ascii="Times New Roman" w:hAnsi="Times New Roman"/>
          <w:b/>
          <w:i/>
          <w:color w:val="000000" w:themeColor="text1"/>
          <w:sz w:val="28"/>
          <w:szCs w:val="28"/>
          <w:lang w:val="sv-SE"/>
        </w:rPr>
        <w:t>11.3. Địa phương</w:t>
      </w:r>
    </w:p>
    <w:p w14:paraId="08B2430E" w14:textId="34D2F645"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ab/>
        <w:t xml:space="preserve">- Tham mưu cấp Ủy, chính quyền địa phương, hỗ trợ nhà trường về các hoạt động phối hợp khi cần thiết. </w:t>
      </w:r>
    </w:p>
    <w:p w14:paraId="39C320CA"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ab/>
        <w:t>- Giúp nhà trường nắm tình hình trẻ em trong độ tuổi, vận động các em ra lớp, giữ gìn an ninh trật tự trước cổng trường, tích cực ngăn chặn các tệ nạn xã hội xâm nhập học đường.</w:t>
      </w:r>
    </w:p>
    <w:p w14:paraId="0DCDC1C6" w14:textId="22BBBCF8"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ab/>
        <w:t>- Thực hiện tốt quy chế phối hợp giữa Công an và trường.</w:t>
      </w:r>
    </w:p>
    <w:p w14:paraId="298F7AFC" w14:textId="77777777" w:rsidR="0091431C" w:rsidRPr="00293020" w:rsidRDefault="0091431C" w:rsidP="00293020">
      <w:pPr>
        <w:spacing w:after="120"/>
        <w:ind w:firstLine="709"/>
        <w:jc w:val="both"/>
        <w:rPr>
          <w:rFonts w:ascii="Times New Roman" w:hAnsi="Times New Roman"/>
          <w:bCs/>
          <w:color w:val="000000" w:themeColor="text1"/>
          <w:sz w:val="28"/>
          <w:szCs w:val="28"/>
          <w:lang w:val="vi-VN"/>
        </w:rPr>
      </w:pPr>
      <w:r w:rsidRPr="00293020">
        <w:rPr>
          <w:rFonts w:ascii="Times New Roman" w:hAnsi="Times New Roman"/>
          <w:bCs/>
          <w:color w:val="000000" w:themeColor="text1"/>
          <w:sz w:val="28"/>
          <w:szCs w:val="28"/>
          <w:lang w:val="vi-VN"/>
        </w:rPr>
        <w:tab/>
        <w:t>- Nhờ sự hỗ trợ sân bãi của nhà trường tổ chức các hoạt động phối hợp liên quan.</w:t>
      </w:r>
    </w:p>
    <w:p w14:paraId="006DD5EA" w14:textId="77777777" w:rsidR="0091431C" w:rsidRPr="003359EF" w:rsidRDefault="0091431C" w:rsidP="00293020">
      <w:pPr>
        <w:spacing w:after="120"/>
        <w:ind w:firstLine="709"/>
        <w:jc w:val="both"/>
        <w:rPr>
          <w:rFonts w:ascii="Times New Roman" w:hAnsi="Times New Roman"/>
          <w:b/>
          <w:color w:val="000000" w:themeColor="text1"/>
          <w:sz w:val="28"/>
          <w:szCs w:val="28"/>
          <w:lang w:val="vi-VN"/>
        </w:rPr>
      </w:pPr>
      <w:r w:rsidRPr="003359EF">
        <w:rPr>
          <w:rFonts w:ascii="Times New Roman" w:hAnsi="Times New Roman"/>
          <w:b/>
          <w:color w:val="000000" w:themeColor="text1"/>
          <w:sz w:val="28"/>
          <w:szCs w:val="28"/>
        </w:rPr>
        <w:t>X</w:t>
      </w:r>
      <w:r w:rsidRPr="003359EF">
        <w:rPr>
          <w:rFonts w:ascii="Times New Roman" w:hAnsi="Times New Roman"/>
          <w:b/>
          <w:color w:val="000000" w:themeColor="text1"/>
          <w:sz w:val="28"/>
          <w:szCs w:val="28"/>
          <w:lang w:val="vi-VN"/>
        </w:rPr>
        <w:t>. TỔ CHỨC THỰC HIỆN</w:t>
      </w:r>
    </w:p>
    <w:p w14:paraId="10B4269C" w14:textId="77777777" w:rsidR="0091431C" w:rsidRPr="003359EF" w:rsidRDefault="0091431C" w:rsidP="00293020">
      <w:pPr>
        <w:spacing w:after="120"/>
        <w:ind w:firstLine="709"/>
        <w:jc w:val="both"/>
        <w:rPr>
          <w:rFonts w:ascii="Times New Roman" w:hAnsi="Times New Roman"/>
          <w:b/>
          <w:color w:val="000000" w:themeColor="text1"/>
          <w:sz w:val="28"/>
          <w:szCs w:val="28"/>
          <w:lang w:val="vi-VN" w:eastAsia="vi-VN"/>
        </w:rPr>
      </w:pPr>
      <w:r w:rsidRPr="003359EF">
        <w:rPr>
          <w:rFonts w:ascii="Times New Roman" w:hAnsi="Times New Roman"/>
          <w:b/>
          <w:color w:val="000000" w:themeColor="text1"/>
          <w:sz w:val="28"/>
          <w:szCs w:val="28"/>
          <w:lang w:val="vi-VN"/>
        </w:rPr>
        <w:t>1. Hiệu trưởng</w:t>
      </w:r>
    </w:p>
    <w:p w14:paraId="6A39F5C7" w14:textId="77777777" w:rsidR="0091431C" w:rsidRPr="00867D71" w:rsidRDefault="0091431C" w:rsidP="00293020">
      <w:pPr>
        <w:spacing w:after="120"/>
        <w:ind w:firstLine="709"/>
        <w:jc w:val="both"/>
        <w:rPr>
          <w:rFonts w:ascii="Times New Roman" w:hAnsi="Times New Roman"/>
          <w:bCs/>
          <w:color w:val="000000" w:themeColor="text1"/>
          <w:sz w:val="28"/>
          <w:szCs w:val="28"/>
          <w:lang w:val="vi-VN" w:eastAsia="vi-VN"/>
        </w:rPr>
      </w:pPr>
      <w:r w:rsidRPr="00867D71">
        <w:rPr>
          <w:rFonts w:ascii="Times New Roman" w:hAnsi="Times New Roman"/>
          <w:bCs/>
          <w:color w:val="000000" w:themeColor="text1"/>
          <w:sz w:val="28"/>
          <w:szCs w:val="28"/>
          <w:lang w:val="vi-VN" w:eastAsia="vi-VN"/>
        </w:rPr>
        <w:t>Xây dựng chiến lược và kế hoạch phát triển nhà trường; lập kế hoạch và tổ chức thực hiện kế hoạch dạy học, giáo dục; báo cáo, đánh giá kết quả thực hiện trước Hội đồng trường và các cấp có thẩm quyền.</w:t>
      </w:r>
    </w:p>
    <w:p w14:paraId="4C96C718" w14:textId="77777777" w:rsidR="0091431C" w:rsidRPr="00867D71" w:rsidRDefault="0091431C" w:rsidP="00293020">
      <w:pPr>
        <w:spacing w:after="120"/>
        <w:ind w:firstLine="709"/>
        <w:jc w:val="both"/>
        <w:rPr>
          <w:rFonts w:ascii="Times New Roman" w:hAnsi="Times New Roman"/>
          <w:bCs/>
          <w:color w:val="000000" w:themeColor="text1"/>
          <w:sz w:val="28"/>
          <w:szCs w:val="28"/>
          <w:lang w:val="vi-VN" w:eastAsia="vi-VN"/>
        </w:rPr>
      </w:pPr>
      <w:r w:rsidRPr="00867D71">
        <w:rPr>
          <w:rFonts w:ascii="Times New Roman" w:hAnsi="Times New Roman"/>
          <w:bCs/>
          <w:color w:val="000000" w:themeColor="text1"/>
          <w:sz w:val="28"/>
          <w:szCs w:val="28"/>
          <w:lang w:val="vi-VN" w:eastAsia="vi-VN"/>
        </w:rPr>
        <w:t>Tổ chức triển khai thực hiện chương trình giáo dục phổ thông cấp tiểu học theo quy định của Bộ Giáo dục và Đào tạo; sách giáo khoa, nội dung giáo dục của địa phương theo quyết định của Ủy ban nhân dân Thành phố Hồ Chí Minh. Thực hiện quản lý, sử dụng và lựa chọn các xuất bản phẩm tham khảo sử dụng trong nhà trường theo quy định của Bộ Giáo dục và Đào tạo.</w:t>
      </w:r>
    </w:p>
    <w:p w14:paraId="4F60C62D" w14:textId="77777777" w:rsidR="0091431C" w:rsidRPr="00867D71" w:rsidRDefault="0091431C" w:rsidP="00293020">
      <w:pPr>
        <w:spacing w:after="120"/>
        <w:ind w:firstLine="709"/>
        <w:jc w:val="both"/>
        <w:rPr>
          <w:rFonts w:ascii="Times New Roman" w:hAnsi="Times New Roman"/>
          <w:bCs/>
          <w:color w:val="000000" w:themeColor="text1"/>
          <w:sz w:val="28"/>
          <w:szCs w:val="28"/>
          <w:lang w:val="vi-VN" w:eastAsia="vi-VN"/>
        </w:rPr>
      </w:pPr>
      <w:r w:rsidRPr="00867D71">
        <w:rPr>
          <w:rFonts w:ascii="Times New Roman" w:hAnsi="Times New Roman"/>
          <w:bCs/>
          <w:color w:val="000000" w:themeColor="text1"/>
          <w:sz w:val="28"/>
          <w:szCs w:val="28"/>
          <w:lang w:val="vi-VN" w:eastAsia="vi-VN"/>
        </w:rPr>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 xã hội</w:t>
      </w:r>
    </w:p>
    <w:p w14:paraId="4E9F79BF" w14:textId="77777777" w:rsidR="0091431C" w:rsidRPr="00867D71" w:rsidRDefault="0091431C" w:rsidP="00293020">
      <w:pPr>
        <w:spacing w:after="120"/>
        <w:ind w:firstLine="709"/>
        <w:jc w:val="both"/>
        <w:rPr>
          <w:rFonts w:ascii="Times New Roman" w:hAnsi="Times New Roman"/>
          <w:bCs/>
          <w:color w:val="000000" w:themeColor="text1"/>
          <w:sz w:val="28"/>
          <w:szCs w:val="28"/>
          <w:lang w:val="vi-VN" w:eastAsia="vi-VN"/>
        </w:rPr>
      </w:pPr>
      <w:r w:rsidRPr="00867D71">
        <w:rPr>
          <w:rFonts w:ascii="Times New Roman" w:hAnsi="Times New Roman"/>
          <w:bCs/>
          <w:color w:val="000000" w:themeColor="text1"/>
          <w:sz w:val="28"/>
          <w:szCs w:val="28"/>
          <w:lang w:val="vi-VN" w:eastAsia="vi-VN"/>
        </w:rPr>
        <w:t>Tham gia sinh hoạt cùng tổ chuyên môn; tự học, tự bồi dưỡng để nâng cao năng lực chuyên môn nghiệp vụ, năng lực quản lý. Dự các lớp bồi dưỡng về chính trị, chuyên môn, nghiệp vụ quản lí.</w:t>
      </w:r>
    </w:p>
    <w:p w14:paraId="570E8694" w14:textId="77777777" w:rsidR="0091431C" w:rsidRPr="003359EF" w:rsidRDefault="0091431C" w:rsidP="00293020">
      <w:pPr>
        <w:spacing w:after="120"/>
        <w:ind w:firstLine="709"/>
        <w:jc w:val="both"/>
        <w:rPr>
          <w:rFonts w:ascii="Times New Roman" w:hAnsi="Times New Roman"/>
          <w:b/>
          <w:color w:val="000000" w:themeColor="text1"/>
          <w:sz w:val="28"/>
          <w:szCs w:val="28"/>
          <w:lang w:val="vi-VN" w:eastAsia="vi-VN"/>
        </w:rPr>
      </w:pPr>
      <w:r w:rsidRPr="003359EF">
        <w:rPr>
          <w:rFonts w:ascii="Times New Roman" w:hAnsi="Times New Roman"/>
          <w:b/>
          <w:color w:val="000000" w:themeColor="text1"/>
          <w:sz w:val="28"/>
          <w:szCs w:val="28"/>
          <w:lang w:val="vi-VN"/>
        </w:rPr>
        <w:t xml:space="preserve">2. Phó Hiệu trưởng </w:t>
      </w:r>
    </w:p>
    <w:p w14:paraId="47C8244B" w14:textId="03E9238A" w:rsidR="00655DD7" w:rsidRPr="00293020" w:rsidRDefault="00655DD7" w:rsidP="00293020">
      <w:pPr>
        <w:spacing w:after="120"/>
        <w:ind w:firstLine="709"/>
        <w:jc w:val="both"/>
        <w:rPr>
          <w:rFonts w:ascii="Times New Roman" w:hAnsi="Times New Roman"/>
          <w:sz w:val="28"/>
          <w:szCs w:val="28"/>
        </w:rPr>
      </w:pPr>
      <w:r w:rsidRPr="00655DD7">
        <w:rPr>
          <w:rFonts w:ascii="Times New Roman" w:hAnsi="Times New Roman"/>
          <w:b/>
          <w:sz w:val="28"/>
          <w:szCs w:val="28"/>
        </w:rPr>
        <w:t>Phó Hiệu trưởng 1: Trần Thị Kim Cương</w:t>
      </w:r>
    </w:p>
    <w:p w14:paraId="64251DBF" w14:textId="6B4C877E"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Xây dựng thời khóa biểu phù hợp với tình hình thực tế của nhà trường để đảm bảo dạy học 10 buổi/tuần. Thời khóa biểu phải đảm bảo ưu tiên người học không gây quá tải cho học sinh.</w:t>
      </w:r>
    </w:p>
    <w:p w14:paraId="7EF313AE" w14:textId="27C31205"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lastRenderedPageBreak/>
        <w:t>- Quản lý chỉ đạo các hoạt động chuyên môn tổ 1, 2, 3 và Tin học, Tiếng Anh, thư viện, thiết bị, y tế bán trú, quản lý các phần mềm liên quan đến các hoạt động giáo dục.</w:t>
      </w:r>
    </w:p>
    <w:p w14:paraId="4E46FE9C" w14:textId="1A79E129"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Xây dựng kế hoạch dạy học lớp 1, 2, 3. Chỉ đạo khối 1, 2, 3 thực hiện chương trình giáo dục phổ thông 2018, kiểm tra đánh giá. Tham gia sinh hoạt chuyên môn tổ khối kịp thời điều chỉnh những nội dung chưa phù hợp đặc thù của địa phương.</w:t>
      </w:r>
    </w:p>
    <w:p w14:paraId="14A27F04" w14:textId="614AF540"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Xây dựng kế hoạch bồi dưỡng học sinh có năng khiếu, phụ đạo học sinh nhận thức chậm và các hoạt động khác có liên quan đến giáo dục. Tổ chức các chuyên đề, thao giảng huyên, cụm, trường.</w:t>
      </w:r>
    </w:p>
    <w:p w14:paraId="38EF75D9" w14:textId="51A69541"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Chỉ đạo các tổ chuyên môn hoạt động theo đúng Điều lệ trường tiểu học. Tổ chức các chuyên đề, hội thảo cấp trường về dạy học các môn học lớp 1, 2, 3; đổi mới phương pháp dạy học.</w:t>
      </w:r>
    </w:p>
    <w:p w14:paraId="5588E4EA" w14:textId="0E8EF711"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Tổ chức kiểm tra các hoạt động liên quan đến chuyên môn.</w:t>
      </w:r>
    </w:p>
    <w:p w14:paraId="3DF431E5" w14:textId="78931418"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Quản lý trang truong.hcm.edu.vn. Thực hiện báo cáo với PGD khi có yêu cầu.</w:t>
      </w:r>
    </w:p>
    <w:p w14:paraId="5C2AFCAD" w14:textId="11377BD1"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Hướng dẫn, giúp đỡ giáo viên mới và giáo viên chuyển khối.</w:t>
      </w:r>
    </w:p>
    <w:p w14:paraId="626BD941" w14:textId="425C0369"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Tham gia sinh hoạt cùng tổ chuyên môn; tự học, tự bồi dưỡng để nâng cao năng lực chuyên môn nghiệp vụ, năng lực quản lý; dự các lớp bồi dưỡng về chính trị, chuyên môn, nghiệp vụ quản lý;</w:t>
      </w:r>
    </w:p>
    <w:p w14:paraId="7FC2D21A" w14:textId="3D9ECCDD" w:rsidR="00655DD7" w:rsidRPr="00293020" w:rsidRDefault="00655DD7" w:rsidP="00293020">
      <w:pPr>
        <w:spacing w:after="120"/>
        <w:ind w:firstLine="709"/>
        <w:jc w:val="both"/>
        <w:rPr>
          <w:rFonts w:ascii="Times New Roman" w:hAnsi="Times New Roman"/>
          <w:sz w:val="28"/>
          <w:szCs w:val="28"/>
        </w:rPr>
      </w:pPr>
      <w:r w:rsidRPr="00655DD7">
        <w:rPr>
          <w:rFonts w:ascii="Times New Roman" w:hAnsi="Times New Roman"/>
          <w:b/>
          <w:bCs/>
          <w:color w:val="000000" w:themeColor="text1"/>
          <w:sz w:val="28"/>
          <w:szCs w:val="28"/>
          <w:lang w:val="sv-SE"/>
        </w:rPr>
        <w:t>Phó Hiệu trưởng 2: Nguyễn Mạnh Thường</w:t>
      </w:r>
    </w:p>
    <w:p w14:paraId="70031B44" w14:textId="5EB80153"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Quản lý chỉ đạo các hoạt động chuyên môn tổ 4, 5, Tổ Bộ môn, công tác Đoàn, Đội, phổ cập bơi.</w:t>
      </w:r>
    </w:p>
    <w:p w14:paraId="4239E83A" w14:textId="607B1FBD"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Chỉ đạo khối 4, 5 thực hiện chương trình giáo dục phổ thông 2018, kiểm tra đánh giá. Tham gia sinh hoạt chuyên môn tổ khối kịp thời điều chỉnh những nội dung chưa phù hợp đặc thù của địa phương.</w:t>
      </w:r>
    </w:p>
    <w:p w14:paraId="428EE1E5" w14:textId="1F1E8152"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xml:space="preserve">- Xây dựng kế hoạch tổ chức các hoạt động ngoài giờ lên lớp, hoạt động trải nghiệm.  </w:t>
      </w:r>
    </w:p>
    <w:p w14:paraId="7E7CEC73" w14:textId="065342FB"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Chỉ đạo các tổ chuyên môn hoạt động theo đúng Dự thảo Điều lệ trường tiểu học. Tổ chức các chuyên đề, hội thảo cấp trường về dạy học các môn học; đổi mới phương pháp dạy học.</w:t>
      </w:r>
    </w:p>
    <w:p w14:paraId="1987E4F3" w14:textId="5DBD841E"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Tổ chức kiểm tra các hoạt động liên quan đến chuyên môn.</w:t>
      </w:r>
    </w:p>
    <w:p w14:paraId="114284A3" w14:textId="6D8F38DD" w:rsidR="0091431C"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xml:space="preserve">- </w:t>
      </w:r>
      <w:r w:rsidR="0091431C" w:rsidRPr="00293020">
        <w:rPr>
          <w:rFonts w:ascii="Times New Roman" w:hAnsi="Times New Roman"/>
          <w:sz w:val="28"/>
          <w:szCs w:val="28"/>
        </w:rPr>
        <w:t>Tham gia sinh hoạt cùng tổ chuyên môn; tự học, tự bồi dưỡng để nâng cao năng lực chuyên môn nghiệp vụ, năng lực quản lý; dự các lớp bồi dưỡng về chính trị, chuyên môn, nghiệp vụ quản lý;</w:t>
      </w:r>
    </w:p>
    <w:p w14:paraId="2344DE1C" w14:textId="77777777" w:rsidR="0091431C" w:rsidRPr="00293020" w:rsidRDefault="0091431C" w:rsidP="00293020">
      <w:pPr>
        <w:spacing w:after="120"/>
        <w:ind w:firstLine="709"/>
        <w:jc w:val="both"/>
        <w:rPr>
          <w:rFonts w:ascii="Times New Roman" w:hAnsi="Times New Roman"/>
          <w:sz w:val="28"/>
          <w:szCs w:val="28"/>
        </w:rPr>
      </w:pPr>
      <w:r w:rsidRPr="003359EF">
        <w:rPr>
          <w:rFonts w:ascii="Times New Roman" w:hAnsi="Times New Roman"/>
          <w:b/>
          <w:color w:val="000000" w:themeColor="text1"/>
          <w:sz w:val="28"/>
          <w:szCs w:val="28"/>
          <w:lang w:val="vi-VN"/>
        </w:rPr>
        <w:t>3. Tổ trưởng chuyên môn</w:t>
      </w:r>
    </w:p>
    <w:p w14:paraId="5314DB8A" w14:textId="3A04D858"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Xây dựng và triển khai thực hiện kế hoạch của tổ chuyên môn.</w:t>
      </w:r>
    </w:p>
    <w:p w14:paraId="62371EFD" w14:textId="191D40CE"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lastRenderedPageBreak/>
        <w:t>Tổ chức sinh hoạt tổ chuyên môn theo đúng quy định. Tập trung sinh hoạt chuyên đề và sinh hoạt chuyên môn theo hướng nghiên cứu bài học, đặc biệt chú ý đến nội dung đổi mới phương pháp dạy học và việc lựa chọn nội dung dạy học, những vấn đề vướng mắc trong thực hiện chương trình lớp 1, 2 , 3, 4.</w:t>
      </w:r>
    </w:p>
    <w:p w14:paraId="77ACB24A" w14:textId="0FF9B020"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Thực hiện công tác thăm lớp dự giờ, góp ý rút kinh nghiệm các giờ dạy và thực hiện bồi dưỡng giáo viên của tổ.</w:t>
      </w:r>
    </w:p>
    <w:p w14:paraId="3740ADAE" w14:textId="0EF19A90"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Thực hiện công tác kiểm tra đánh giá chuyên môn theo sự phân công.</w:t>
      </w:r>
    </w:p>
    <w:p w14:paraId="4753BC29" w14:textId="0C64CE11"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Tổng hợp báo cáo chất lượng giáo dục của tổ theo kế hoạch.</w:t>
      </w:r>
    </w:p>
    <w:p w14:paraId="72664376" w14:textId="25FB3A33"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Tổ chức các hoạt động GDNGLL, hoạt động trải nghiệm và các hoạt động khác.</w:t>
      </w:r>
    </w:p>
    <w:p w14:paraId="58370C83" w14:textId="77777777"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xml:space="preserve">* Chỉ tiêu: </w:t>
      </w:r>
    </w:p>
    <w:p w14:paraId="52E7E72A" w14:textId="77777777"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- 100% đạt tổ Tiên tiến</w:t>
      </w:r>
    </w:p>
    <w:p w14:paraId="6AFCAAA3" w14:textId="77777777" w:rsidR="0091431C" w:rsidRPr="00293020" w:rsidRDefault="0091431C" w:rsidP="00293020">
      <w:pPr>
        <w:spacing w:after="120"/>
        <w:ind w:firstLine="709"/>
        <w:jc w:val="both"/>
        <w:rPr>
          <w:rFonts w:ascii="Times New Roman" w:hAnsi="Times New Roman"/>
          <w:sz w:val="28"/>
          <w:szCs w:val="28"/>
        </w:rPr>
      </w:pPr>
      <w:r w:rsidRPr="003359EF">
        <w:rPr>
          <w:rFonts w:ascii="Times New Roman" w:hAnsi="Times New Roman"/>
          <w:b/>
          <w:color w:val="000000" w:themeColor="text1"/>
          <w:sz w:val="28"/>
          <w:szCs w:val="28"/>
          <w:lang w:val="vi-VN"/>
        </w:rPr>
        <w:t>4. Tổng phụ trách Đội</w:t>
      </w:r>
    </w:p>
    <w:p w14:paraId="7A2B2200" w14:textId="217C0FA4" w:rsidR="0091431C" w:rsidRPr="00293020" w:rsidRDefault="0091431C" w:rsidP="00293020">
      <w:pPr>
        <w:spacing w:after="120"/>
        <w:ind w:firstLine="709"/>
        <w:jc w:val="both"/>
        <w:rPr>
          <w:rFonts w:ascii="Times New Roman" w:hAnsi="Times New Roman"/>
          <w:sz w:val="28"/>
          <w:szCs w:val="28"/>
        </w:rPr>
      </w:pPr>
      <w:r w:rsidRPr="00293020">
        <w:rPr>
          <w:rFonts w:ascii="Times New Roman" w:hAnsi="Times New Roman"/>
          <w:sz w:val="28"/>
          <w:szCs w:val="28"/>
        </w:rPr>
        <w:t>Kết hợp với phó hiệu trưởng và các bộ phận xây dựng kế hoạch tổ chức các hoạt động trải nghiệm, hoạt động công tác Đội và Sao nhi đồng, thông qua Hiệu trưởng.</w:t>
      </w:r>
    </w:p>
    <w:p w14:paraId="63C464B1" w14:textId="1516E04F" w:rsidR="0091431C" w:rsidRPr="00293020" w:rsidRDefault="0091431C" w:rsidP="00293020">
      <w:pPr>
        <w:spacing w:after="120"/>
        <w:ind w:firstLine="709"/>
        <w:jc w:val="both"/>
        <w:rPr>
          <w:rFonts w:ascii="Times New Roman" w:hAnsi="Times New Roman"/>
          <w:sz w:val="28"/>
          <w:szCs w:val="28"/>
        </w:rPr>
      </w:pPr>
      <w:r w:rsidRPr="00293020">
        <w:rPr>
          <w:rFonts w:ascii="Times New Roman" w:hAnsi="Times New Roman"/>
          <w:sz w:val="28"/>
          <w:szCs w:val="28"/>
        </w:rPr>
        <w:t>Chủ động triển khai tất cả các hoạt động trải nghiệm và hoạt động công tác Đội, Sao nhi đồng trong nhà trường.</w:t>
      </w:r>
    </w:p>
    <w:p w14:paraId="0057BC89" w14:textId="2BDABA7C" w:rsidR="0091431C" w:rsidRPr="00293020" w:rsidRDefault="0091431C" w:rsidP="00293020">
      <w:pPr>
        <w:spacing w:after="120"/>
        <w:ind w:firstLine="709"/>
        <w:jc w:val="both"/>
        <w:rPr>
          <w:rFonts w:ascii="Times New Roman" w:hAnsi="Times New Roman"/>
          <w:sz w:val="28"/>
          <w:szCs w:val="28"/>
        </w:rPr>
      </w:pPr>
      <w:r w:rsidRPr="00293020">
        <w:rPr>
          <w:rFonts w:ascii="Times New Roman" w:hAnsi="Times New Roman"/>
          <w:sz w:val="28"/>
          <w:szCs w:val="28"/>
        </w:rPr>
        <w:t>Thành lập các ban của Liên đội để thúc đẩy mọi hoạt động của nhà trường.</w:t>
      </w:r>
    </w:p>
    <w:p w14:paraId="40E88C44" w14:textId="4CBFFB62" w:rsidR="0091431C" w:rsidRPr="00293020" w:rsidRDefault="0091431C" w:rsidP="00293020">
      <w:pPr>
        <w:spacing w:after="120"/>
        <w:ind w:firstLine="709"/>
        <w:jc w:val="both"/>
        <w:rPr>
          <w:rFonts w:ascii="Times New Roman" w:hAnsi="Times New Roman"/>
          <w:sz w:val="28"/>
          <w:szCs w:val="28"/>
        </w:rPr>
      </w:pPr>
      <w:r w:rsidRPr="00293020">
        <w:rPr>
          <w:rFonts w:ascii="Times New Roman" w:hAnsi="Times New Roman"/>
          <w:sz w:val="28"/>
          <w:szCs w:val="28"/>
        </w:rPr>
        <w:t>Xây dựng tiêu chí thi đua của Liên đội.</w:t>
      </w:r>
    </w:p>
    <w:p w14:paraId="3459E4E5" w14:textId="4E12691A" w:rsidR="0091431C" w:rsidRPr="00293020" w:rsidRDefault="0091431C" w:rsidP="00293020">
      <w:pPr>
        <w:spacing w:after="120"/>
        <w:ind w:firstLine="709"/>
        <w:jc w:val="both"/>
        <w:rPr>
          <w:rFonts w:ascii="Times New Roman" w:hAnsi="Times New Roman"/>
          <w:sz w:val="28"/>
          <w:szCs w:val="28"/>
        </w:rPr>
      </w:pPr>
      <w:r w:rsidRPr="00293020">
        <w:rPr>
          <w:rFonts w:ascii="Times New Roman" w:hAnsi="Times New Roman"/>
          <w:sz w:val="28"/>
          <w:szCs w:val="28"/>
        </w:rPr>
        <w:t xml:space="preserve">Phụ trách các phong trào thi đua trong học sinh. </w:t>
      </w:r>
    </w:p>
    <w:p w14:paraId="0E32599A" w14:textId="77777777"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xml:space="preserve">* Chỉ tiêu: </w:t>
      </w:r>
    </w:p>
    <w:p w14:paraId="3CA43227" w14:textId="388C565C" w:rsidR="00655DD7" w:rsidRPr="00293020" w:rsidRDefault="00655DD7" w:rsidP="00293020">
      <w:pPr>
        <w:spacing w:after="120"/>
        <w:ind w:firstLine="709"/>
        <w:jc w:val="both"/>
        <w:rPr>
          <w:rFonts w:ascii="Times New Roman" w:hAnsi="Times New Roman"/>
          <w:sz w:val="28"/>
          <w:szCs w:val="28"/>
        </w:rPr>
      </w:pPr>
      <w:r w:rsidRPr="00293020">
        <w:rPr>
          <w:rFonts w:ascii="Times New Roman" w:hAnsi="Times New Roman"/>
          <w:sz w:val="28"/>
          <w:szCs w:val="28"/>
        </w:rPr>
        <w:t>-   Đoàn Đội đạt: Liên Đội xuất sắc</w:t>
      </w:r>
    </w:p>
    <w:p w14:paraId="77AF0565" w14:textId="77777777" w:rsidR="0091431C" w:rsidRPr="003359EF" w:rsidRDefault="0091431C" w:rsidP="00293020">
      <w:pPr>
        <w:spacing w:after="120"/>
        <w:ind w:firstLine="709"/>
        <w:jc w:val="both"/>
        <w:rPr>
          <w:rFonts w:ascii="Times New Roman" w:hAnsi="Times New Roman"/>
          <w:b/>
          <w:color w:val="000000" w:themeColor="text1"/>
          <w:sz w:val="28"/>
          <w:szCs w:val="28"/>
          <w:lang w:val="vi-VN"/>
        </w:rPr>
      </w:pPr>
      <w:r w:rsidRPr="003359EF">
        <w:rPr>
          <w:rFonts w:ascii="Times New Roman" w:hAnsi="Times New Roman"/>
          <w:b/>
          <w:color w:val="000000" w:themeColor="text1"/>
          <w:sz w:val="28"/>
          <w:szCs w:val="28"/>
          <w:lang w:val="vi-VN"/>
        </w:rPr>
        <w:t>5. Giáo viên chủ nhiệm</w:t>
      </w:r>
    </w:p>
    <w:p w14:paraId="106EFC97" w14:textId="77777777" w:rsidR="0091431C" w:rsidRPr="00293020" w:rsidRDefault="0091431C" w:rsidP="00293020">
      <w:pPr>
        <w:spacing w:after="120"/>
        <w:ind w:firstLine="709"/>
        <w:jc w:val="both"/>
        <w:rPr>
          <w:rFonts w:ascii="Times New Roman" w:hAnsi="Times New Roman"/>
          <w:sz w:val="28"/>
          <w:szCs w:val="28"/>
        </w:rPr>
      </w:pPr>
      <w:r w:rsidRPr="003359EF">
        <w:rPr>
          <w:color w:val="000000" w:themeColor="text1"/>
          <w:sz w:val="28"/>
          <w:szCs w:val="28"/>
        </w:rPr>
        <w:t xml:space="preserve">Thực hiện </w:t>
      </w:r>
      <w:r w:rsidRPr="00293020">
        <w:rPr>
          <w:rFonts w:ascii="Times New Roman" w:hAnsi="Times New Roman"/>
          <w:sz w:val="28"/>
          <w:szCs w:val="28"/>
        </w:rPr>
        <w:t>chương trình giáo dục phổ thông cấp tiểu học và kế hoạch giáo dục của nhà trường. Chủ động thực hiện và chịu trách nhiệm về kế hoạch giáo dục; tự chủ, tự chịu trách nhiệm về thực hiện nhiệm vụ chuyên môn (nội dung, phương pháp giáo dục, kiểm tra đánh giá học sinh) và chất lượng, hiệu quả giáo dục từng học sinh của lớp mình phụ trách, bảo đảm quy định của chương trình giáo dục, phù hợp với đối tượng học sinh và điều kiện cụ thể của nhà trường.</w:t>
      </w:r>
    </w:p>
    <w:p w14:paraId="0CDCDAF1" w14:textId="77777777" w:rsidR="0091431C" w:rsidRPr="00293020" w:rsidRDefault="0091431C" w:rsidP="00293020">
      <w:pPr>
        <w:spacing w:after="120"/>
        <w:ind w:firstLine="709"/>
        <w:jc w:val="both"/>
        <w:rPr>
          <w:rFonts w:ascii="Times New Roman" w:hAnsi="Times New Roman"/>
          <w:sz w:val="28"/>
          <w:szCs w:val="28"/>
        </w:rPr>
      </w:pPr>
      <w:r w:rsidRPr="00293020">
        <w:rPr>
          <w:rFonts w:ascii="Times New Roman" w:hAnsi="Times New Roman"/>
          <w:sz w:val="28"/>
          <w:szCs w:val="28"/>
        </w:rPr>
        <w:t>Tham gia xây dựng kế hoạch giáo dục của tổ chuyên môn và nhà trường; thường xuyên cập nhật những chỉ đạo của ngành;chuẩn bị, tổ chức dạy học và đánh giá học sinh theo quy định; thực hiện các hoạt động chuyên môn khác.</w:t>
      </w:r>
    </w:p>
    <w:p w14:paraId="0FC7F7DE" w14:textId="77777777" w:rsidR="0091431C" w:rsidRPr="00293020" w:rsidRDefault="0091431C" w:rsidP="00293020">
      <w:pPr>
        <w:spacing w:after="120"/>
        <w:ind w:firstLine="709"/>
        <w:jc w:val="both"/>
        <w:rPr>
          <w:rFonts w:ascii="Times New Roman" w:hAnsi="Times New Roman"/>
          <w:sz w:val="28"/>
          <w:szCs w:val="28"/>
        </w:rPr>
      </w:pPr>
      <w:r w:rsidRPr="00293020">
        <w:rPr>
          <w:rFonts w:ascii="Times New Roman" w:hAnsi="Times New Roman"/>
          <w:sz w:val="28"/>
          <w:szCs w:val="28"/>
        </w:rPr>
        <w:t xml:space="preserve">Chủ động nắm bắt thông tin từng học sinh của lớp được phân công làm công tác chủ nhiệm; xây dựng các hoạt động giáo dục của lớp thể hiện rõ mục tiêu, nội dung, phương pháp giáo dục đảm bảo tính khả thi, phù hợp với đặc </w:t>
      </w:r>
      <w:r w:rsidRPr="00293020">
        <w:rPr>
          <w:rFonts w:ascii="Times New Roman" w:hAnsi="Times New Roman"/>
          <w:sz w:val="28"/>
          <w:szCs w:val="28"/>
        </w:rPr>
        <w:lastRenderedPageBreak/>
        <w:t>điểm học sinh, với hoàn cảnh và điều kiện thực tế nhằm thúc đẩy sự tiến bộ của cả lớp và của từng học sinh.</w:t>
      </w:r>
    </w:p>
    <w:p w14:paraId="057CA87D" w14:textId="77777777" w:rsidR="0091431C" w:rsidRPr="00293020" w:rsidRDefault="0091431C" w:rsidP="00293020">
      <w:pPr>
        <w:spacing w:after="120"/>
        <w:ind w:firstLine="709"/>
        <w:jc w:val="both"/>
        <w:rPr>
          <w:rFonts w:ascii="Times New Roman" w:hAnsi="Times New Roman"/>
          <w:sz w:val="28"/>
          <w:szCs w:val="28"/>
        </w:rPr>
      </w:pPr>
      <w:r w:rsidRPr="00293020">
        <w:rPr>
          <w:rFonts w:ascii="Times New Roman" w:hAnsi="Times New Roman"/>
          <w:sz w:val="28"/>
          <w:szCs w:val="28"/>
        </w:rPr>
        <w:t>Thực hiện các hoạt động giáo dục theo kế hoạch đã xây dựng và được Hiệu trưởng phê duyệt.</w:t>
      </w:r>
    </w:p>
    <w:p w14:paraId="1A5876AA" w14:textId="77777777" w:rsidR="0091431C" w:rsidRPr="00293020" w:rsidRDefault="0091431C" w:rsidP="00293020">
      <w:pPr>
        <w:spacing w:after="120"/>
        <w:ind w:firstLine="709"/>
        <w:jc w:val="both"/>
        <w:rPr>
          <w:rFonts w:ascii="Times New Roman" w:hAnsi="Times New Roman"/>
          <w:sz w:val="28"/>
          <w:szCs w:val="28"/>
        </w:rPr>
      </w:pPr>
      <w:r w:rsidRPr="00293020">
        <w:rPr>
          <w:rFonts w:ascii="Times New Roman" w:hAnsi="Times New Roman"/>
          <w:sz w:val="28"/>
          <w:szCs w:val="28"/>
        </w:rPr>
        <w:t>Phối hợp chặt chẽ với cha mẹ học sinh hoặc người giám hộ, giáo viên, tổng phụ trách Đội, các tổ chức xã hội có liên quan để tổ chức các hoạt động giáo dục và hỗ trợ, giám sát việc học tập, rèn luyện của học sinh lớp mình chủ nhiệm; tổng hợp nhận xét, đánh giá học sinh cuối kỳ I và cuối năm học; hướng dẫn học sinh bình bầu và đề nghị khen thưởng; lập danh sách học sinh đề nghị ở lại lớp; hoàn chỉnh việc ghi học bạ cho học sinh.</w:t>
      </w:r>
    </w:p>
    <w:p w14:paraId="4ECD1486" w14:textId="77777777" w:rsidR="0091431C" w:rsidRPr="00293020" w:rsidRDefault="0091431C" w:rsidP="00293020">
      <w:pPr>
        <w:spacing w:after="120"/>
        <w:ind w:firstLine="709"/>
        <w:jc w:val="both"/>
        <w:rPr>
          <w:rFonts w:ascii="Times New Roman" w:hAnsi="Times New Roman"/>
          <w:sz w:val="28"/>
          <w:szCs w:val="28"/>
        </w:rPr>
      </w:pPr>
      <w:r w:rsidRPr="00293020">
        <w:rPr>
          <w:rFonts w:ascii="Times New Roman" w:hAnsi="Times New Roman"/>
          <w:sz w:val="28"/>
          <w:szCs w:val="28"/>
        </w:rPr>
        <w:t>Phối hợp với Đội Thiếu niên Tiền phong Hồ Chí Minh, gia đình học sinh, cộng đồng và các tổ chức xã hội liên quan để thực hiện nhiệm vụ giáo dục.</w:t>
      </w:r>
    </w:p>
    <w:p w14:paraId="2C993E6F" w14:textId="77777777" w:rsidR="0091431C" w:rsidRPr="00655DD7" w:rsidRDefault="0091431C" w:rsidP="00293020">
      <w:pPr>
        <w:spacing w:after="120"/>
        <w:ind w:firstLine="709"/>
        <w:jc w:val="both"/>
        <w:rPr>
          <w:color w:val="000000" w:themeColor="text1"/>
          <w:sz w:val="28"/>
          <w:szCs w:val="28"/>
          <w:lang w:val="vi-VN"/>
        </w:rPr>
      </w:pPr>
      <w:r w:rsidRPr="00293020">
        <w:rPr>
          <w:rFonts w:ascii="Times New Roman" w:hAnsi="Times New Roman"/>
          <w:sz w:val="28"/>
          <w:szCs w:val="28"/>
        </w:rPr>
        <w:t>Báo cáo thường</w:t>
      </w:r>
      <w:r w:rsidRPr="003359EF">
        <w:rPr>
          <w:color w:val="000000" w:themeColor="text1"/>
          <w:sz w:val="28"/>
          <w:szCs w:val="28"/>
        </w:rPr>
        <w:t xml:space="preserve"> kì hoặc đột xuất về tình hình của lớp với Hiệu trưởng.</w:t>
      </w:r>
    </w:p>
    <w:p w14:paraId="67266452" w14:textId="441ED3BC" w:rsidR="00655DD7" w:rsidRPr="00655DD7" w:rsidRDefault="00655DD7" w:rsidP="00293020">
      <w:pPr>
        <w:spacing w:after="120"/>
        <w:ind w:firstLine="709"/>
        <w:jc w:val="both"/>
        <w:rPr>
          <w:b/>
          <w:bCs/>
          <w:color w:val="000000" w:themeColor="text1"/>
          <w:sz w:val="28"/>
          <w:szCs w:val="28"/>
        </w:rPr>
      </w:pPr>
      <w:r w:rsidRPr="00655DD7">
        <w:rPr>
          <w:b/>
          <w:bCs/>
          <w:color w:val="000000" w:themeColor="text1"/>
          <w:sz w:val="28"/>
          <w:szCs w:val="28"/>
        </w:rPr>
        <w:t xml:space="preserve">* </w:t>
      </w:r>
      <w:r w:rsidRPr="00293020">
        <w:rPr>
          <w:rFonts w:ascii="Times New Roman" w:hAnsi="Times New Roman"/>
          <w:b/>
          <w:color w:val="000000" w:themeColor="text1"/>
          <w:sz w:val="28"/>
          <w:szCs w:val="28"/>
          <w:lang w:val="vi-VN"/>
        </w:rPr>
        <w:t>Chỉ t</w:t>
      </w:r>
      <w:r w:rsidR="00293020" w:rsidRPr="00293020">
        <w:rPr>
          <w:rFonts w:ascii="Times New Roman" w:hAnsi="Times New Roman"/>
          <w:b/>
          <w:color w:val="000000" w:themeColor="text1"/>
          <w:sz w:val="28"/>
          <w:szCs w:val="28"/>
          <w:lang w:val="vi-VN"/>
        </w:rPr>
        <w:t>i</w:t>
      </w:r>
      <w:r w:rsidRPr="00293020">
        <w:rPr>
          <w:rFonts w:ascii="Times New Roman" w:hAnsi="Times New Roman"/>
          <w:b/>
          <w:color w:val="000000" w:themeColor="text1"/>
          <w:sz w:val="28"/>
          <w:szCs w:val="28"/>
          <w:lang w:val="vi-VN"/>
        </w:rPr>
        <w:t>êu:</w:t>
      </w:r>
      <w:r w:rsidRPr="00655DD7">
        <w:rPr>
          <w:b/>
          <w:bCs/>
          <w:color w:val="000000" w:themeColor="text1"/>
          <w:sz w:val="28"/>
          <w:szCs w:val="28"/>
        </w:rPr>
        <w:t xml:space="preserve"> </w:t>
      </w:r>
    </w:p>
    <w:p w14:paraId="46E38A0F" w14:textId="319A7437" w:rsidR="00655DD7" w:rsidRPr="00293020" w:rsidRDefault="00293020" w:rsidP="00293020">
      <w:pPr>
        <w:spacing w:after="120"/>
        <w:ind w:firstLine="709"/>
        <w:jc w:val="both"/>
        <w:rPr>
          <w:rFonts w:ascii="Times New Roman" w:hAnsi="Times New Roman"/>
          <w:sz w:val="28"/>
          <w:szCs w:val="28"/>
        </w:rPr>
      </w:pPr>
      <w:r>
        <w:rPr>
          <w:rFonts w:ascii="Times New Roman" w:hAnsi="Times New Roman"/>
          <w:sz w:val="28"/>
          <w:szCs w:val="28"/>
        </w:rPr>
        <w:t xml:space="preserve">- </w:t>
      </w:r>
      <w:r w:rsidR="00655DD7" w:rsidRPr="00293020">
        <w:rPr>
          <w:rFonts w:ascii="Times New Roman" w:hAnsi="Times New Roman"/>
          <w:sz w:val="28"/>
          <w:szCs w:val="28"/>
        </w:rPr>
        <w:t>100% hoàn thành tốt nhiệm vụ.</w:t>
      </w:r>
    </w:p>
    <w:p w14:paraId="22344D59" w14:textId="19BB525E" w:rsidR="00655DD7" w:rsidRPr="00655DD7" w:rsidRDefault="00293020" w:rsidP="00293020">
      <w:pPr>
        <w:spacing w:after="120"/>
        <w:ind w:firstLine="709"/>
        <w:jc w:val="both"/>
        <w:rPr>
          <w:color w:val="000000" w:themeColor="text1"/>
          <w:sz w:val="28"/>
          <w:szCs w:val="28"/>
        </w:rPr>
      </w:pPr>
      <w:r>
        <w:rPr>
          <w:rFonts w:ascii="Times New Roman" w:hAnsi="Times New Roman"/>
          <w:sz w:val="28"/>
          <w:szCs w:val="28"/>
        </w:rPr>
        <w:t xml:space="preserve">- </w:t>
      </w:r>
      <w:r w:rsidR="00655DD7" w:rsidRPr="00293020">
        <w:rPr>
          <w:rFonts w:ascii="Times New Roman" w:hAnsi="Times New Roman"/>
          <w:sz w:val="28"/>
          <w:szCs w:val="28"/>
        </w:rPr>
        <w:t>100% Đạt LĐTT</w:t>
      </w:r>
      <w:r w:rsidR="00655DD7" w:rsidRPr="00655DD7">
        <w:rPr>
          <w:color w:val="000000" w:themeColor="text1"/>
          <w:sz w:val="28"/>
          <w:szCs w:val="28"/>
        </w:rPr>
        <w:t>.</w:t>
      </w:r>
    </w:p>
    <w:p w14:paraId="0DFCF56E" w14:textId="77777777" w:rsidR="0091431C" w:rsidRPr="003359EF" w:rsidRDefault="0091431C" w:rsidP="00293020">
      <w:pPr>
        <w:spacing w:after="120"/>
        <w:ind w:firstLine="709"/>
        <w:jc w:val="both"/>
        <w:rPr>
          <w:rFonts w:ascii="Times New Roman" w:hAnsi="Times New Roman"/>
          <w:b/>
          <w:color w:val="000000" w:themeColor="text1"/>
          <w:sz w:val="28"/>
          <w:szCs w:val="28"/>
          <w:highlight w:val="yellow"/>
          <w:lang w:val="vi-VN"/>
        </w:rPr>
      </w:pPr>
      <w:r w:rsidRPr="003359EF">
        <w:rPr>
          <w:rFonts w:ascii="Times New Roman" w:hAnsi="Times New Roman"/>
          <w:b/>
          <w:color w:val="000000" w:themeColor="text1"/>
          <w:sz w:val="28"/>
          <w:szCs w:val="28"/>
          <w:lang w:val="vi-VN"/>
        </w:rPr>
        <w:t>6. Giáo viên phụ trách môn học</w:t>
      </w:r>
    </w:p>
    <w:p w14:paraId="33613CA1" w14:textId="7BC1351B" w:rsidR="00655DD7" w:rsidRPr="00293020" w:rsidRDefault="00293020" w:rsidP="00293020">
      <w:pPr>
        <w:spacing w:after="120"/>
        <w:ind w:firstLine="709"/>
        <w:jc w:val="both"/>
        <w:rPr>
          <w:rFonts w:ascii="Times New Roman" w:hAnsi="Times New Roman"/>
          <w:sz w:val="28"/>
          <w:szCs w:val="28"/>
        </w:rPr>
      </w:pPr>
      <w:r>
        <w:rPr>
          <w:rFonts w:ascii="Times New Roman" w:hAnsi="Times New Roman"/>
          <w:sz w:val="28"/>
          <w:szCs w:val="28"/>
        </w:rPr>
        <w:t xml:space="preserve">- </w:t>
      </w:r>
      <w:r w:rsidR="00655DD7" w:rsidRPr="00293020">
        <w:rPr>
          <w:rFonts w:ascii="Times New Roman" w:hAnsi="Times New Roman"/>
          <w:sz w:val="28"/>
          <w:szCs w:val="28"/>
        </w:rPr>
        <w:t>Chịu trách nhiệm giảng dạy theo sự phân công của Hiệu trưởng.</w:t>
      </w:r>
    </w:p>
    <w:p w14:paraId="3C602CEA" w14:textId="4E87641E" w:rsidR="0091431C" w:rsidRPr="00293020" w:rsidRDefault="00293020" w:rsidP="00293020">
      <w:pPr>
        <w:spacing w:after="120"/>
        <w:ind w:firstLine="709"/>
        <w:jc w:val="both"/>
        <w:rPr>
          <w:rFonts w:ascii="Times New Roman" w:hAnsi="Times New Roman"/>
          <w:sz w:val="28"/>
          <w:szCs w:val="28"/>
        </w:rPr>
      </w:pPr>
      <w:r>
        <w:rPr>
          <w:rFonts w:ascii="Times New Roman" w:hAnsi="Times New Roman"/>
          <w:sz w:val="28"/>
          <w:szCs w:val="28"/>
        </w:rPr>
        <w:t xml:space="preserve">- </w:t>
      </w:r>
      <w:r w:rsidR="00655DD7" w:rsidRPr="00293020">
        <w:rPr>
          <w:rFonts w:ascii="Times New Roman" w:hAnsi="Times New Roman"/>
          <w:sz w:val="28"/>
          <w:szCs w:val="28"/>
        </w:rPr>
        <w:t>T</w:t>
      </w:r>
      <w:r w:rsidR="0091431C" w:rsidRPr="00293020">
        <w:rPr>
          <w:rFonts w:ascii="Times New Roman" w:hAnsi="Times New Roman"/>
          <w:sz w:val="28"/>
          <w:szCs w:val="28"/>
        </w:rPr>
        <w:t xml:space="preserve">hực hiện chương trình giáo dục phổ thông cấp tiểu học và kế hoạch giáo dục của nhà trường. Chủ động thực hiện và chịu trách nhiệm về kế hoạch giáo dục; tự chủ, tự chịu trách nhiệm về thực hiện nhiệm vụ chuyên môn (nội dung, phương pháp giáo dục, kiểm tra đánh giá học sinh) </w:t>
      </w:r>
    </w:p>
    <w:p w14:paraId="50A7F070" w14:textId="6335EA3C" w:rsidR="0091431C" w:rsidRPr="00293020" w:rsidRDefault="00293020" w:rsidP="00293020">
      <w:pPr>
        <w:spacing w:after="120"/>
        <w:ind w:firstLine="709"/>
        <w:jc w:val="both"/>
        <w:rPr>
          <w:rFonts w:ascii="Times New Roman" w:hAnsi="Times New Roman"/>
          <w:sz w:val="28"/>
          <w:szCs w:val="28"/>
        </w:rPr>
      </w:pPr>
      <w:r>
        <w:rPr>
          <w:rFonts w:ascii="Times New Roman" w:hAnsi="Times New Roman"/>
          <w:sz w:val="28"/>
          <w:szCs w:val="28"/>
        </w:rPr>
        <w:t xml:space="preserve">- </w:t>
      </w:r>
      <w:r w:rsidR="0091431C" w:rsidRPr="00293020">
        <w:rPr>
          <w:rFonts w:ascii="Times New Roman" w:hAnsi="Times New Roman"/>
          <w:sz w:val="28"/>
          <w:szCs w:val="28"/>
        </w:rPr>
        <w:t>Tham gia xây dựng kế hoạch giáo dục của tổ chuyên môn và nhà trường; thường xuyên cập nhật những chỉ đạo của ngành; chuẩn bị, tổ chức dạy học và đánh giá học sinh theo quy định; thực hiện các hoạt động chuyên môn khác.</w:t>
      </w:r>
    </w:p>
    <w:p w14:paraId="55BFD3F3" w14:textId="05421B00" w:rsidR="0091431C" w:rsidRPr="00293020" w:rsidRDefault="00293020" w:rsidP="00293020">
      <w:pPr>
        <w:spacing w:after="120"/>
        <w:ind w:firstLine="709"/>
        <w:jc w:val="both"/>
        <w:rPr>
          <w:rFonts w:ascii="Times New Roman" w:hAnsi="Times New Roman"/>
          <w:sz w:val="28"/>
          <w:szCs w:val="28"/>
        </w:rPr>
      </w:pPr>
      <w:r>
        <w:rPr>
          <w:rFonts w:ascii="Times New Roman" w:hAnsi="Times New Roman"/>
          <w:sz w:val="28"/>
          <w:szCs w:val="28"/>
        </w:rPr>
        <w:t xml:space="preserve">- </w:t>
      </w:r>
      <w:r w:rsidR="0091431C" w:rsidRPr="00293020">
        <w:rPr>
          <w:rFonts w:ascii="Times New Roman" w:hAnsi="Times New Roman"/>
          <w:sz w:val="28"/>
          <w:szCs w:val="28"/>
        </w:rPr>
        <w:t>Phối hợp chặt chẽ với GVCN, kịp thời uốn nắn, giáo dục học sinh.</w:t>
      </w:r>
    </w:p>
    <w:p w14:paraId="3B32F442" w14:textId="53565BCD" w:rsidR="0091431C" w:rsidRPr="00293020" w:rsidRDefault="00293020" w:rsidP="00293020">
      <w:pPr>
        <w:spacing w:after="120"/>
        <w:ind w:firstLine="709"/>
        <w:jc w:val="both"/>
        <w:rPr>
          <w:rFonts w:ascii="Times New Roman" w:hAnsi="Times New Roman"/>
          <w:sz w:val="28"/>
          <w:szCs w:val="28"/>
        </w:rPr>
      </w:pPr>
      <w:r>
        <w:rPr>
          <w:rFonts w:ascii="Times New Roman" w:hAnsi="Times New Roman"/>
          <w:sz w:val="28"/>
          <w:szCs w:val="28"/>
        </w:rPr>
        <w:t xml:space="preserve">- </w:t>
      </w:r>
      <w:r w:rsidR="0091431C" w:rsidRPr="00293020">
        <w:rPr>
          <w:rFonts w:ascii="Times New Roman" w:hAnsi="Times New Roman"/>
          <w:sz w:val="28"/>
          <w:szCs w:val="28"/>
        </w:rPr>
        <w:t>Quản lí tốt học sinh trong giờ dạy.</w:t>
      </w:r>
    </w:p>
    <w:p w14:paraId="59542978" w14:textId="77777777" w:rsidR="009E7A85" w:rsidRPr="00293020" w:rsidRDefault="009E7A85" w:rsidP="00293020">
      <w:pPr>
        <w:spacing w:after="120"/>
        <w:ind w:firstLine="709"/>
        <w:jc w:val="both"/>
        <w:rPr>
          <w:rFonts w:ascii="Times New Roman" w:hAnsi="Times New Roman"/>
          <w:sz w:val="28"/>
          <w:szCs w:val="28"/>
        </w:rPr>
      </w:pPr>
      <w:r w:rsidRPr="00293020">
        <w:rPr>
          <w:rFonts w:ascii="Times New Roman" w:hAnsi="Times New Roman"/>
          <w:sz w:val="28"/>
          <w:szCs w:val="28"/>
        </w:rPr>
        <w:t>- Tích cực tự trau dồi chuyên môn, nghiệp vụ.</w:t>
      </w:r>
    </w:p>
    <w:p w14:paraId="0CC7C90C" w14:textId="4292BC1C" w:rsidR="009E7A85" w:rsidRPr="00293020" w:rsidRDefault="00293020" w:rsidP="00293020">
      <w:pPr>
        <w:spacing w:after="120"/>
        <w:ind w:firstLine="709"/>
        <w:jc w:val="both"/>
        <w:rPr>
          <w:rFonts w:ascii="Times New Roman" w:hAnsi="Times New Roman"/>
          <w:sz w:val="28"/>
          <w:szCs w:val="28"/>
        </w:rPr>
      </w:pPr>
      <w:r>
        <w:rPr>
          <w:rFonts w:ascii="Times New Roman" w:hAnsi="Times New Roman"/>
          <w:sz w:val="28"/>
          <w:szCs w:val="28"/>
        </w:rPr>
        <w:t xml:space="preserve">- </w:t>
      </w:r>
      <w:r w:rsidR="009E7A85" w:rsidRPr="00293020">
        <w:rPr>
          <w:rFonts w:ascii="Times New Roman" w:hAnsi="Times New Roman"/>
          <w:sz w:val="28"/>
          <w:szCs w:val="28"/>
        </w:rPr>
        <w:t>Tham gia đầy đủ các buổi chuyên đề do các cấp tổ chức.</w:t>
      </w:r>
    </w:p>
    <w:p w14:paraId="67788CC7" w14:textId="1079AB1B" w:rsidR="009E7A85" w:rsidRPr="00293020" w:rsidRDefault="00293020" w:rsidP="00293020">
      <w:pPr>
        <w:spacing w:after="120"/>
        <w:ind w:firstLine="709"/>
        <w:jc w:val="both"/>
        <w:rPr>
          <w:rFonts w:ascii="Times New Roman" w:hAnsi="Times New Roman"/>
          <w:sz w:val="28"/>
          <w:szCs w:val="28"/>
        </w:rPr>
      </w:pPr>
      <w:r>
        <w:rPr>
          <w:rFonts w:ascii="Times New Roman" w:hAnsi="Times New Roman"/>
          <w:sz w:val="28"/>
          <w:szCs w:val="28"/>
        </w:rPr>
        <w:t xml:space="preserve">- </w:t>
      </w:r>
      <w:r w:rsidR="009E7A85" w:rsidRPr="00293020">
        <w:rPr>
          <w:rFonts w:ascii="Times New Roman" w:hAnsi="Times New Roman"/>
          <w:sz w:val="28"/>
          <w:szCs w:val="28"/>
        </w:rPr>
        <w:t>Sẵn sàng đề xuất những nội dung cần thiết, liên quan đến việc tố chức dạy học và các hoạt động khác với nhà trường để mang lại hiệu quả tốt nhất cho đơn vị.</w:t>
      </w:r>
    </w:p>
    <w:p w14:paraId="16BD89B5" w14:textId="641A6614" w:rsidR="009E7A85" w:rsidRPr="00293020" w:rsidRDefault="009E7A85" w:rsidP="00293020">
      <w:pPr>
        <w:spacing w:after="120"/>
        <w:ind w:firstLine="709"/>
        <w:jc w:val="both"/>
        <w:rPr>
          <w:rFonts w:ascii="Times New Roman" w:hAnsi="Times New Roman"/>
          <w:sz w:val="28"/>
          <w:szCs w:val="28"/>
        </w:rPr>
      </w:pPr>
      <w:r w:rsidRPr="00293020">
        <w:rPr>
          <w:rFonts w:ascii="Times New Roman" w:hAnsi="Times New Roman"/>
          <w:sz w:val="28"/>
          <w:szCs w:val="28"/>
        </w:rPr>
        <w:t xml:space="preserve">* Chỉ tiêu: </w:t>
      </w:r>
    </w:p>
    <w:p w14:paraId="0058AF50" w14:textId="6927FA21" w:rsidR="009E7A85" w:rsidRPr="00293020" w:rsidRDefault="00293020" w:rsidP="00293020">
      <w:pPr>
        <w:spacing w:after="120"/>
        <w:ind w:firstLine="709"/>
        <w:jc w:val="both"/>
        <w:rPr>
          <w:rFonts w:ascii="Times New Roman" w:hAnsi="Times New Roman"/>
          <w:sz w:val="28"/>
          <w:szCs w:val="28"/>
        </w:rPr>
      </w:pPr>
      <w:r>
        <w:rPr>
          <w:rFonts w:ascii="Times New Roman" w:hAnsi="Times New Roman"/>
          <w:sz w:val="28"/>
          <w:szCs w:val="28"/>
        </w:rPr>
        <w:t xml:space="preserve">- </w:t>
      </w:r>
      <w:r w:rsidR="009E7A85" w:rsidRPr="00293020">
        <w:rPr>
          <w:rFonts w:ascii="Times New Roman" w:hAnsi="Times New Roman"/>
          <w:sz w:val="28"/>
          <w:szCs w:val="28"/>
        </w:rPr>
        <w:t>100% hoàn thành tốt nhiệm vụ.</w:t>
      </w:r>
    </w:p>
    <w:p w14:paraId="654A3945" w14:textId="30304EE0" w:rsidR="009E7A85" w:rsidRPr="00293020" w:rsidRDefault="00293020" w:rsidP="00293020">
      <w:pPr>
        <w:spacing w:after="120"/>
        <w:ind w:firstLine="709"/>
        <w:jc w:val="both"/>
        <w:rPr>
          <w:rFonts w:ascii="Times New Roman" w:hAnsi="Times New Roman"/>
          <w:sz w:val="28"/>
          <w:szCs w:val="28"/>
        </w:rPr>
      </w:pPr>
      <w:r>
        <w:rPr>
          <w:rFonts w:ascii="Times New Roman" w:hAnsi="Times New Roman"/>
          <w:sz w:val="28"/>
          <w:szCs w:val="28"/>
        </w:rPr>
        <w:t xml:space="preserve">- </w:t>
      </w:r>
      <w:r w:rsidR="009E7A85" w:rsidRPr="00293020">
        <w:rPr>
          <w:rFonts w:ascii="Times New Roman" w:hAnsi="Times New Roman"/>
          <w:sz w:val="28"/>
          <w:szCs w:val="28"/>
        </w:rPr>
        <w:t>100% Đạt LĐTT.</w:t>
      </w:r>
    </w:p>
    <w:p w14:paraId="531FE6EB" w14:textId="77777777" w:rsidR="009E7A85" w:rsidRPr="009E7A85" w:rsidRDefault="009E7A85" w:rsidP="009E7A85">
      <w:pPr>
        <w:pStyle w:val="ListParagraph"/>
        <w:spacing w:before="40" w:after="40" w:line="223" w:lineRule="auto"/>
        <w:ind w:left="709" w:hanging="142"/>
        <w:jc w:val="both"/>
        <w:rPr>
          <w:rFonts w:ascii="Times New Roman" w:hAnsi="Times New Roman"/>
          <w:b/>
          <w:color w:val="000000"/>
          <w:sz w:val="28"/>
          <w:szCs w:val="28"/>
        </w:rPr>
      </w:pPr>
      <w:r w:rsidRPr="009E7A85">
        <w:rPr>
          <w:rFonts w:ascii="Times New Roman" w:hAnsi="Times New Roman"/>
          <w:b/>
          <w:sz w:val="28"/>
          <w:szCs w:val="28"/>
        </w:rPr>
        <w:t>7. N</w:t>
      </w:r>
      <w:r w:rsidRPr="009E7A85">
        <w:rPr>
          <w:rFonts w:ascii="Times New Roman" w:hAnsi="Times New Roman"/>
          <w:b/>
          <w:color w:val="000000"/>
          <w:sz w:val="28"/>
          <w:szCs w:val="28"/>
        </w:rPr>
        <w:t>hân viên thư viện, thiết bị</w:t>
      </w:r>
    </w:p>
    <w:p w14:paraId="09EAB551" w14:textId="23EF8149" w:rsidR="009E7A85" w:rsidRPr="009E7A85" w:rsidRDefault="009E7A85" w:rsidP="009E7A85">
      <w:pPr>
        <w:pStyle w:val="vn4"/>
        <w:shd w:val="clear" w:color="auto" w:fill="FFFFFF"/>
        <w:spacing w:before="0" w:beforeAutospacing="0" w:after="240" w:afterAutospacing="0"/>
        <w:ind w:firstLine="567"/>
        <w:jc w:val="both"/>
        <w:rPr>
          <w:sz w:val="28"/>
          <w:szCs w:val="28"/>
        </w:rPr>
      </w:pPr>
      <w:r>
        <w:rPr>
          <w:b/>
          <w:sz w:val="28"/>
          <w:szCs w:val="28"/>
        </w:rPr>
        <w:lastRenderedPageBreak/>
        <w:t>a</w:t>
      </w:r>
      <w:r w:rsidRPr="009E7A85">
        <w:rPr>
          <w:b/>
          <w:sz w:val="28"/>
          <w:szCs w:val="28"/>
        </w:rPr>
        <w:t>. Yêu cầu:</w:t>
      </w:r>
      <w:r w:rsidRPr="009E7A85">
        <w:rPr>
          <w:sz w:val="28"/>
          <w:szCs w:val="28"/>
        </w:rPr>
        <w:t xml:space="preserve"> </w:t>
      </w:r>
      <w:bookmarkStart w:id="4" w:name="_Hlk81371414"/>
      <w:r w:rsidRPr="009E7A85">
        <w:rPr>
          <w:sz w:val="28"/>
          <w:szCs w:val="28"/>
        </w:rPr>
        <w:t xml:space="preserve">Tất cả học sinh đều có sách giáo khoa để học tập, sử dụng có hiệu quả sách và tài liệu của thư viện nhà trường. Tổ chức kiểm tra, rà soát thực trạng cơ sở vật chất, thiết bị dạy học để có kế hoạch sửa chữa và bổ sung kịp thời theo danh mục thiết bị dạy học tối thiểu. </w:t>
      </w:r>
    </w:p>
    <w:bookmarkEnd w:id="4"/>
    <w:p w14:paraId="0C3AA624" w14:textId="77777777" w:rsidR="009E7A85" w:rsidRPr="009E7A85" w:rsidRDefault="009E7A85" w:rsidP="009E7A85">
      <w:pPr>
        <w:pStyle w:val="ListParagraph"/>
        <w:spacing w:after="120"/>
        <w:ind w:left="709"/>
        <w:jc w:val="both"/>
        <w:rPr>
          <w:rFonts w:ascii="Times New Roman" w:hAnsi="Times New Roman"/>
          <w:b/>
          <w:sz w:val="28"/>
          <w:szCs w:val="28"/>
        </w:rPr>
      </w:pPr>
      <w:r w:rsidRPr="009E7A85">
        <w:rPr>
          <w:rFonts w:ascii="Times New Roman" w:hAnsi="Times New Roman"/>
          <w:b/>
          <w:sz w:val="28"/>
          <w:szCs w:val="28"/>
        </w:rPr>
        <w:t>b. Biện pháp:</w:t>
      </w:r>
    </w:p>
    <w:p w14:paraId="41047205" w14:textId="2F1C2378" w:rsidR="009E7A85" w:rsidRPr="009E7A85" w:rsidRDefault="009E7A85" w:rsidP="009E7A85">
      <w:pPr>
        <w:spacing w:after="120"/>
        <w:ind w:firstLine="709"/>
        <w:jc w:val="both"/>
        <w:rPr>
          <w:rFonts w:ascii="Times New Roman" w:hAnsi="Times New Roman"/>
          <w:sz w:val="28"/>
          <w:szCs w:val="28"/>
        </w:rPr>
      </w:pPr>
      <w:bookmarkStart w:id="5" w:name="_Hlk81371450"/>
      <w:r>
        <w:rPr>
          <w:rFonts w:ascii="Times New Roman" w:hAnsi="Times New Roman"/>
          <w:sz w:val="28"/>
          <w:szCs w:val="28"/>
        </w:rPr>
        <w:t xml:space="preserve">- </w:t>
      </w:r>
      <w:r w:rsidRPr="009E7A85">
        <w:rPr>
          <w:rFonts w:ascii="Times New Roman" w:hAnsi="Times New Roman"/>
          <w:sz w:val="28"/>
          <w:szCs w:val="28"/>
        </w:rPr>
        <w:t>Xây d</w:t>
      </w:r>
      <w:r w:rsidRPr="009E7A85">
        <w:rPr>
          <w:rFonts w:ascii="Times New Roman" w:hAnsi="Times New Roman" w:cs="Cambria"/>
          <w:sz w:val="28"/>
          <w:szCs w:val="28"/>
        </w:rPr>
        <w:t>ự</w:t>
      </w:r>
      <w:r w:rsidRPr="009E7A85">
        <w:rPr>
          <w:rFonts w:ascii="Times New Roman" w:hAnsi="Times New Roman"/>
          <w:sz w:val="28"/>
          <w:szCs w:val="28"/>
        </w:rPr>
        <w:t>ng t</w:t>
      </w:r>
      <w:r w:rsidRPr="009E7A85">
        <w:rPr>
          <w:rFonts w:ascii="Times New Roman" w:hAnsi="Times New Roman" w:cs="Cambria"/>
          <w:sz w:val="28"/>
          <w:szCs w:val="28"/>
        </w:rPr>
        <w:t>ủ</w:t>
      </w:r>
      <w:r w:rsidRPr="009E7A85">
        <w:rPr>
          <w:rFonts w:ascii="Times New Roman" w:hAnsi="Times New Roman"/>
          <w:sz w:val="28"/>
          <w:szCs w:val="28"/>
        </w:rPr>
        <w:t xml:space="preserve"> s</w:t>
      </w:r>
      <w:r w:rsidRPr="009E7A85">
        <w:rPr>
          <w:rFonts w:ascii="Times New Roman" w:hAnsi="Times New Roman" w:cs="VNI-Times"/>
          <w:sz w:val="28"/>
          <w:szCs w:val="28"/>
        </w:rPr>
        <w:t>á</w:t>
      </w:r>
      <w:r w:rsidRPr="009E7A85">
        <w:rPr>
          <w:rFonts w:ascii="Times New Roman" w:hAnsi="Times New Roman"/>
          <w:sz w:val="28"/>
          <w:szCs w:val="28"/>
        </w:rPr>
        <w:t>ch d</w:t>
      </w:r>
      <w:r w:rsidRPr="009E7A85">
        <w:rPr>
          <w:rFonts w:ascii="Times New Roman" w:hAnsi="Times New Roman" w:cs="VNI-Times"/>
          <w:sz w:val="28"/>
          <w:szCs w:val="28"/>
        </w:rPr>
        <w:t>ù</w:t>
      </w:r>
      <w:r w:rsidRPr="009E7A85">
        <w:rPr>
          <w:rFonts w:ascii="Times New Roman" w:hAnsi="Times New Roman"/>
          <w:sz w:val="28"/>
          <w:szCs w:val="28"/>
        </w:rPr>
        <w:t>ng chung; b</w:t>
      </w:r>
      <w:r w:rsidRPr="009E7A85">
        <w:rPr>
          <w:rFonts w:ascii="Times New Roman" w:hAnsi="Times New Roman" w:cs="Cambria"/>
          <w:sz w:val="28"/>
          <w:szCs w:val="28"/>
        </w:rPr>
        <w:t>ả</w:t>
      </w:r>
      <w:r w:rsidRPr="009E7A85">
        <w:rPr>
          <w:rFonts w:ascii="Times New Roman" w:hAnsi="Times New Roman"/>
          <w:sz w:val="28"/>
          <w:szCs w:val="28"/>
        </w:rPr>
        <w:t xml:space="preserve">o </w:t>
      </w:r>
      <w:r w:rsidRPr="009E7A85">
        <w:rPr>
          <w:rFonts w:ascii="Times New Roman" w:hAnsi="Times New Roman" w:cs="VNI-Times"/>
          <w:sz w:val="28"/>
          <w:szCs w:val="28"/>
        </w:rPr>
        <w:t>đ</w:t>
      </w:r>
      <w:r w:rsidRPr="009E7A85">
        <w:rPr>
          <w:rFonts w:ascii="Times New Roman" w:hAnsi="Times New Roman" w:cs="Cambria"/>
          <w:sz w:val="28"/>
          <w:szCs w:val="28"/>
        </w:rPr>
        <w:t>ả</w:t>
      </w:r>
      <w:r w:rsidRPr="009E7A85">
        <w:rPr>
          <w:rFonts w:ascii="Times New Roman" w:hAnsi="Times New Roman"/>
          <w:sz w:val="28"/>
          <w:szCs w:val="28"/>
        </w:rPr>
        <w:t>m t</w:t>
      </w:r>
      <w:r w:rsidRPr="009E7A85">
        <w:rPr>
          <w:rFonts w:ascii="Times New Roman" w:hAnsi="Times New Roman" w:cs="Cambria"/>
          <w:sz w:val="28"/>
          <w:szCs w:val="28"/>
        </w:rPr>
        <w:t>ấ</w:t>
      </w:r>
      <w:r w:rsidRPr="009E7A85">
        <w:rPr>
          <w:rFonts w:ascii="Times New Roman" w:hAnsi="Times New Roman"/>
          <w:sz w:val="28"/>
          <w:szCs w:val="28"/>
        </w:rPr>
        <w:t>t c</w:t>
      </w:r>
      <w:r w:rsidRPr="009E7A85">
        <w:rPr>
          <w:rFonts w:ascii="Times New Roman" w:hAnsi="Times New Roman" w:cs="Cambria"/>
          <w:sz w:val="28"/>
          <w:szCs w:val="28"/>
        </w:rPr>
        <w:t>ả</w:t>
      </w:r>
      <w:r w:rsidRPr="009E7A85">
        <w:rPr>
          <w:rFonts w:ascii="Times New Roman" w:hAnsi="Times New Roman"/>
          <w:sz w:val="28"/>
          <w:szCs w:val="28"/>
        </w:rPr>
        <w:t xml:space="preserve"> h</w:t>
      </w:r>
      <w:r w:rsidRPr="009E7A85">
        <w:rPr>
          <w:rFonts w:ascii="Times New Roman" w:hAnsi="Times New Roman" w:cs="Cambria"/>
          <w:sz w:val="28"/>
          <w:szCs w:val="28"/>
        </w:rPr>
        <w:t>ọ</w:t>
      </w:r>
      <w:r w:rsidRPr="009E7A85">
        <w:rPr>
          <w:rFonts w:ascii="Times New Roman" w:hAnsi="Times New Roman"/>
          <w:sz w:val="28"/>
          <w:szCs w:val="28"/>
        </w:rPr>
        <w:t xml:space="preserve">c sinh </w:t>
      </w:r>
      <w:r w:rsidRPr="009E7A85">
        <w:rPr>
          <w:rFonts w:ascii="Times New Roman" w:hAnsi="Times New Roman" w:cs="VNI-Times"/>
          <w:sz w:val="28"/>
          <w:szCs w:val="28"/>
        </w:rPr>
        <w:t>đ</w:t>
      </w:r>
      <w:r w:rsidRPr="009E7A85">
        <w:rPr>
          <w:rFonts w:ascii="Times New Roman" w:hAnsi="Times New Roman" w:cs="Cambria"/>
          <w:sz w:val="28"/>
          <w:szCs w:val="28"/>
        </w:rPr>
        <w:t>ề</w:t>
      </w:r>
      <w:r w:rsidRPr="009E7A85">
        <w:rPr>
          <w:rFonts w:ascii="Times New Roman" w:hAnsi="Times New Roman"/>
          <w:sz w:val="28"/>
          <w:szCs w:val="28"/>
        </w:rPr>
        <w:t>u c</w:t>
      </w:r>
      <w:r w:rsidRPr="009E7A85">
        <w:rPr>
          <w:rFonts w:ascii="Times New Roman" w:hAnsi="Times New Roman" w:cs="VNI-Times"/>
          <w:sz w:val="28"/>
          <w:szCs w:val="28"/>
        </w:rPr>
        <w:t>ó</w:t>
      </w:r>
      <w:r w:rsidRPr="009E7A85">
        <w:rPr>
          <w:rFonts w:ascii="Times New Roman" w:hAnsi="Times New Roman"/>
          <w:sz w:val="28"/>
          <w:szCs w:val="28"/>
        </w:rPr>
        <w:t xml:space="preserve"> s</w:t>
      </w:r>
      <w:r w:rsidRPr="009E7A85">
        <w:rPr>
          <w:rFonts w:ascii="Times New Roman" w:hAnsi="Times New Roman" w:cs="VNI-Times"/>
          <w:sz w:val="28"/>
          <w:szCs w:val="28"/>
        </w:rPr>
        <w:t>á</w:t>
      </w:r>
      <w:r w:rsidRPr="009E7A85">
        <w:rPr>
          <w:rFonts w:ascii="Times New Roman" w:hAnsi="Times New Roman"/>
          <w:sz w:val="28"/>
          <w:szCs w:val="28"/>
        </w:rPr>
        <w:t>ch gi</w:t>
      </w:r>
      <w:r w:rsidRPr="009E7A85">
        <w:rPr>
          <w:rFonts w:ascii="Times New Roman" w:hAnsi="Times New Roman" w:cs="VNI-Times"/>
          <w:sz w:val="28"/>
          <w:szCs w:val="28"/>
        </w:rPr>
        <w:t>á</w:t>
      </w:r>
      <w:r w:rsidRPr="009E7A85">
        <w:rPr>
          <w:rFonts w:ascii="Times New Roman" w:hAnsi="Times New Roman"/>
          <w:sz w:val="28"/>
          <w:szCs w:val="28"/>
        </w:rPr>
        <w:t xml:space="preserve">o khoa </w:t>
      </w:r>
      <w:r w:rsidRPr="009E7A85">
        <w:rPr>
          <w:rFonts w:ascii="Times New Roman" w:hAnsi="Times New Roman" w:cs="VNI-Times"/>
          <w:sz w:val="28"/>
          <w:szCs w:val="28"/>
        </w:rPr>
        <w:t>đ</w:t>
      </w:r>
      <w:r w:rsidRPr="009E7A85">
        <w:rPr>
          <w:rFonts w:ascii="Times New Roman" w:hAnsi="Times New Roman" w:cs="Cambria"/>
          <w:sz w:val="28"/>
          <w:szCs w:val="28"/>
        </w:rPr>
        <w:t>ể</w:t>
      </w:r>
      <w:r w:rsidRPr="009E7A85">
        <w:rPr>
          <w:rFonts w:ascii="Times New Roman" w:hAnsi="Times New Roman"/>
          <w:sz w:val="28"/>
          <w:szCs w:val="28"/>
        </w:rPr>
        <w:t xml:space="preserve"> h</w:t>
      </w:r>
      <w:r w:rsidRPr="009E7A85">
        <w:rPr>
          <w:rFonts w:ascii="Times New Roman" w:hAnsi="Times New Roman" w:cs="Cambria"/>
          <w:sz w:val="28"/>
          <w:szCs w:val="28"/>
        </w:rPr>
        <w:t>ọ</w:t>
      </w:r>
      <w:r w:rsidRPr="009E7A85">
        <w:rPr>
          <w:rFonts w:ascii="Times New Roman" w:hAnsi="Times New Roman"/>
          <w:sz w:val="28"/>
          <w:szCs w:val="28"/>
        </w:rPr>
        <w:t>c t</w:t>
      </w:r>
      <w:r w:rsidRPr="009E7A85">
        <w:rPr>
          <w:rFonts w:ascii="Times New Roman" w:hAnsi="Times New Roman" w:cs="Cambria"/>
          <w:sz w:val="28"/>
          <w:szCs w:val="28"/>
        </w:rPr>
        <w:t>ậ</w:t>
      </w:r>
      <w:r w:rsidRPr="009E7A85">
        <w:rPr>
          <w:rFonts w:ascii="Times New Roman" w:hAnsi="Times New Roman"/>
          <w:sz w:val="28"/>
          <w:szCs w:val="28"/>
        </w:rPr>
        <w:t>p, s</w:t>
      </w:r>
      <w:r w:rsidRPr="009E7A85">
        <w:rPr>
          <w:rFonts w:ascii="Times New Roman" w:hAnsi="Times New Roman" w:cs="Cambria"/>
          <w:sz w:val="28"/>
          <w:szCs w:val="28"/>
        </w:rPr>
        <w:t>ử</w:t>
      </w:r>
      <w:r w:rsidRPr="009E7A85">
        <w:rPr>
          <w:rFonts w:ascii="Times New Roman" w:hAnsi="Times New Roman"/>
          <w:sz w:val="28"/>
          <w:szCs w:val="28"/>
        </w:rPr>
        <w:t xml:space="preserve"> d</w:t>
      </w:r>
      <w:r w:rsidRPr="009E7A85">
        <w:rPr>
          <w:rFonts w:ascii="Times New Roman" w:hAnsi="Times New Roman" w:cs="Cambria"/>
          <w:sz w:val="28"/>
          <w:szCs w:val="28"/>
        </w:rPr>
        <w:t>ụ</w:t>
      </w:r>
      <w:r w:rsidRPr="009E7A85">
        <w:rPr>
          <w:rFonts w:ascii="Times New Roman" w:hAnsi="Times New Roman"/>
          <w:sz w:val="28"/>
          <w:szCs w:val="28"/>
        </w:rPr>
        <w:t>ng c</w:t>
      </w:r>
      <w:r w:rsidRPr="009E7A85">
        <w:rPr>
          <w:rFonts w:ascii="Times New Roman" w:hAnsi="Times New Roman" w:cs="VNI-Times"/>
          <w:sz w:val="28"/>
          <w:szCs w:val="28"/>
        </w:rPr>
        <w:t>ó</w:t>
      </w:r>
      <w:r w:rsidRPr="009E7A85">
        <w:rPr>
          <w:rFonts w:ascii="Times New Roman" w:hAnsi="Times New Roman"/>
          <w:sz w:val="28"/>
          <w:szCs w:val="28"/>
        </w:rPr>
        <w:t xml:space="preserve"> hi</w:t>
      </w:r>
      <w:r w:rsidRPr="009E7A85">
        <w:rPr>
          <w:rFonts w:ascii="Times New Roman" w:hAnsi="Times New Roman" w:cs="Cambria"/>
          <w:sz w:val="28"/>
          <w:szCs w:val="28"/>
        </w:rPr>
        <w:t>ệ</w:t>
      </w:r>
      <w:r w:rsidRPr="009E7A85">
        <w:rPr>
          <w:rFonts w:ascii="Times New Roman" w:hAnsi="Times New Roman"/>
          <w:sz w:val="28"/>
          <w:szCs w:val="28"/>
        </w:rPr>
        <w:t>u qu</w:t>
      </w:r>
      <w:r w:rsidRPr="009E7A85">
        <w:rPr>
          <w:rFonts w:ascii="Times New Roman" w:hAnsi="Times New Roman" w:cs="Cambria"/>
          <w:sz w:val="28"/>
          <w:szCs w:val="28"/>
        </w:rPr>
        <w:t>ả</w:t>
      </w:r>
      <w:r w:rsidRPr="009E7A85">
        <w:rPr>
          <w:rFonts w:ascii="Times New Roman" w:hAnsi="Times New Roman"/>
          <w:sz w:val="28"/>
          <w:szCs w:val="28"/>
        </w:rPr>
        <w:t xml:space="preserve"> s</w:t>
      </w:r>
      <w:r w:rsidRPr="009E7A85">
        <w:rPr>
          <w:rFonts w:ascii="Times New Roman" w:hAnsi="Times New Roman" w:cs="VNI-Times"/>
          <w:sz w:val="28"/>
          <w:szCs w:val="28"/>
        </w:rPr>
        <w:t>á</w:t>
      </w:r>
      <w:r w:rsidRPr="009E7A85">
        <w:rPr>
          <w:rFonts w:ascii="Times New Roman" w:hAnsi="Times New Roman"/>
          <w:sz w:val="28"/>
          <w:szCs w:val="28"/>
        </w:rPr>
        <w:t>ch v</w:t>
      </w:r>
      <w:r w:rsidRPr="009E7A85">
        <w:rPr>
          <w:rFonts w:ascii="Times New Roman" w:hAnsi="Times New Roman" w:cs="VNI-Times"/>
          <w:sz w:val="28"/>
          <w:szCs w:val="28"/>
        </w:rPr>
        <w:t>à</w:t>
      </w:r>
      <w:r w:rsidRPr="009E7A85">
        <w:rPr>
          <w:rFonts w:ascii="Times New Roman" w:hAnsi="Times New Roman"/>
          <w:sz w:val="28"/>
          <w:szCs w:val="28"/>
        </w:rPr>
        <w:t xml:space="preserve"> t</w:t>
      </w:r>
      <w:r w:rsidRPr="009E7A85">
        <w:rPr>
          <w:rFonts w:ascii="Times New Roman" w:hAnsi="Times New Roman" w:cs="VNI-Times"/>
          <w:sz w:val="28"/>
          <w:szCs w:val="28"/>
        </w:rPr>
        <w:t>à</w:t>
      </w:r>
      <w:r w:rsidRPr="009E7A85">
        <w:rPr>
          <w:rFonts w:ascii="Times New Roman" w:hAnsi="Times New Roman"/>
          <w:sz w:val="28"/>
          <w:szCs w:val="28"/>
        </w:rPr>
        <w:t>i li</w:t>
      </w:r>
      <w:r w:rsidRPr="009E7A85">
        <w:rPr>
          <w:rFonts w:ascii="Times New Roman" w:hAnsi="Times New Roman" w:cs="Cambria"/>
          <w:sz w:val="28"/>
          <w:szCs w:val="28"/>
        </w:rPr>
        <w:t>ệ</w:t>
      </w:r>
      <w:r w:rsidRPr="009E7A85">
        <w:rPr>
          <w:rFonts w:ascii="Times New Roman" w:hAnsi="Times New Roman"/>
          <w:sz w:val="28"/>
          <w:szCs w:val="28"/>
        </w:rPr>
        <w:t>u c</w:t>
      </w:r>
      <w:r w:rsidRPr="009E7A85">
        <w:rPr>
          <w:rFonts w:ascii="Times New Roman" w:hAnsi="Times New Roman" w:cs="Cambria"/>
          <w:sz w:val="28"/>
          <w:szCs w:val="28"/>
        </w:rPr>
        <w:t>ủ</w:t>
      </w:r>
      <w:r w:rsidRPr="009E7A85">
        <w:rPr>
          <w:rFonts w:ascii="Times New Roman" w:hAnsi="Times New Roman"/>
          <w:sz w:val="28"/>
          <w:szCs w:val="28"/>
        </w:rPr>
        <w:t>a th</w:t>
      </w:r>
      <w:r w:rsidRPr="009E7A85">
        <w:rPr>
          <w:rFonts w:ascii="Times New Roman" w:hAnsi="Times New Roman" w:cs="Cambria"/>
          <w:sz w:val="28"/>
          <w:szCs w:val="28"/>
        </w:rPr>
        <w:t>ư</w:t>
      </w:r>
      <w:r w:rsidRPr="009E7A85">
        <w:rPr>
          <w:rFonts w:ascii="Times New Roman" w:hAnsi="Times New Roman"/>
          <w:sz w:val="28"/>
          <w:szCs w:val="28"/>
        </w:rPr>
        <w:t xml:space="preserve"> vi</w:t>
      </w:r>
      <w:r w:rsidRPr="009E7A85">
        <w:rPr>
          <w:rFonts w:ascii="Times New Roman" w:hAnsi="Times New Roman" w:cs="Cambria"/>
          <w:sz w:val="28"/>
          <w:szCs w:val="28"/>
        </w:rPr>
        <w:t>ệ</w:t>
      </w:r>
      <w:r w:rsidRPr="009E7A85">
        <w:rPr>
          <w:rFonts w:ascii="Times New Roman" w:hAnsi="Times New Roman"/>
          <w:sz w:val="28"/>
          <w:szCs w:val="28"/>
        </w:rPr>
        <w:t>n nh</w:t>
      </w:r>
      <w:r w:rsidRPr="009E7A85">
        <w:rPr>
          <w:rFonts w:ascii="Times New Roman" w:hAnsi="Times New Roman" w:cs="VNI-Times"/>
          <w:sz w:val="28"/>
          <w:szCs w:val="28"/>
        </w:rPr>
        <w:t>à</w:t>
      </w:r>
      <w:r w:rsidRPr="009E7A85">
        <w:rPr>
          <w:rFonts w:ascii="Times New Roman" w:hAnsi="Times New Roman"/>
          <w:sz w:val="28"/>
          <w:szCs w:val="28"/>
        </w:rPr>
        <w:t xml:space="preserve"> tr</w:t>
      </w:r>
      <w:r w:rsidRPr="009E7A85">
        <w:rPr>
          <w:rFonts w:ascii="Times New Roman" w:hAnsi="Times New Roman" w:cs="Cambria"/>
          <w:sz w:val="28"/>
          <w:szCs w:val="28"/>
        </w:rPr>
        <w:t>ườ</w:t>
      </w:r>
      <w:r w:rsidRPr="009E7A85">
        <w:rPr>
          <w:rFonts w:ascii="Times New Roman" w:hAnsi="Times New Roman"/>
          <w:sz w:val="28"/>
          <w:szCs w:val="28"/>
        </w:rPr>
        <w:t>ng.</w:t>
      </w:r>
    </w:p>
    <w:p w14:paraId="6296F378" w14:textId="06AA16F7" w:rsidR="009E7A85" w:rsidRPr="009E7A85" w:rsidRDefault="009E7A85" w:rsidP="009E7A85">
      <w:pPr>
        <w:spacing w:after="120"/>
        <w:ind w:firstLine="709"/>
        <w:jc w:val="both"/>
        <w:rPr>
          <w:rFonts w:ascii="Times New Roman" w:hAnsi="Times New Roman"/>
          <w:sz w:val="28"/>
          <w:szCs w:val="28"/>
        </w:rPr>
      </w:pPr>
      <w:r>
        <w:rPr>
          <w:rFonts w:ascii="Times New Roman" w:hAnsi="Times New Roman"/>
          <w:sz w:val="28"/>
          <w:szCs w:val="28"/>
        </w:rPr>
        <w:t xml:space="preserve">- </w:t>
      </w:r>
      <w:r w:rsidRPr="009E7A85">
        <w:rPr>
          <w:rFonts w:ascii="Times New Roman" w:hAnsi="Times New Roman"/>
          <w:sz w:val="28"/>
          <w:szCs w:val="28"/>
        </w:rPr>
        <w:t>Giáo viên cần hướng dẫn sử dụng sách, vở hàng ngày để học sinh không phải mang theo nhiều sách, vở khi tới trường. Hướng dẫn học sinh sử dụng sách, tài liệu tham khảo theo đúng hướng dẫn của Bộ GD&amp;ĐT.</w:t>
      </w:r>
    </w:p>
    <w:p w14:paraId="540731A3" w14:textId="1417AF70" w:rsidR="009E7A85" w:rsidRPr="009E7A85" w:rsidRDefault="009E7A85" w:rsidP="009E7A85">
      <w:pPr>
        <w:spacing w:after="120"/>
        <w:ind w:firstLine="709"/>
        <w:jc w:val="both"/>
        <w:rPr>
          <w:rFonts w:ascii="Times New Roman" w:hAnsi="Times New Roman"/>
          <w:sz w:val="28"/>
          <w:szCs w:val="28"/>
        </w:rPr>
      </w:pPr>
      <w:r>
        <w:rPr>
          <w:rFonts w:ascii="Times New Roman" w:hAnsi="Times New Roman"/>
          <w:sz w:val="28"/>
          <w:szCs w:val="28"/>
        </w:rPr>
        <w:t xml:space="preserve">- </w:t>
      </w:r>
      <w:r w:rsidRPr="009E7A85">
        <w:rPr>
          <w:rFonts w:ascii="Times New Roman" w:hAnsi="Times New Roman"/>
          <w:sz w:val="28"/>
          <w:szCs w:val="28"/>
        </w:rPr>
        <w:t>Tiếp tục củng cố xây dựng tủ sách lớp học, áp dụng mô hình “thư viện xanh”, “thư viện thân thiện”, phát triển văn hóa đọc,... phù hợp điều kiện thực tế. Phát huy các nguồn lực xã hội hóa trong việc xây dựng thư viện trường học.</w:t>
      </w:r>
    </w:p>
    <w:p w14:paraId="33081B66" w14:textId="2C244B97" w:rsidR="009E7A85" w:rsidRPr="009E7A85" w:rsidRDefault="009E7A85" w:rsidP="009E7A85">
      <w:pPr>
        <w:spacing w:after="120"/>
        <w:ind w:firstLine="709"/>
        <w:jc w:val="both"/>
        <w:rPr>
          <w:rFonts w:ascii="Times New Roman" w:hAnsi="Times New Roman"/>
          <w:sz w:val="28"/>
          <w:szCs w:val="28"/>
        </w:rPr>
      </w:pPr>
      <w:r>
        <w:rPr>
          <w:rFonts w:ascii="Times New Roman" w:hAnsi="Times New Roman"/>
          <w:sz w:val="28"/>
          <w:szCs w:val="28"/>
        </w:rPr>
        <w:t xml:space="preserve">- </w:t>
      </w:r>
      <w:r w:rsidRPr="009E7A85">
        <w:rPr>
          <w:rFonts w:ascii="Times New Roman" w:hAnsi="Times New Roman"/>
          <w:sz w:val="28"/>
          <w:szCs w:val="28"/>
        </w:rPr>
        <w:t>Tiếp tục bổ sung, hoàn thiện tủ sách Bác Hồ, tủ sách bồi dưỡng nhân cách, nhất là những cuốn sách tuyên truyền về tấm gương học tập và làm theo tư tưởng, đạo đức, phong cách Hồ Chí Minh.</w:t>
      </w:r>
    </w:p>
    <w:p w14:paraId="590FE215" w14:textId="22E54045" w:rsidR="009E7A85" w:rsidRPr="009E7A85" w:rsidRDefault="009E7A85" w:rsidP="009E7A85">
      <w:pPr>
        <w:spacing w:after="120"/>
        <w:ind w:firstLine="709"/>
        <w:jc w:val="both"/>
        <w:rPr>
          <w:rFonts w:ascii="Times New Roman" w:hAnsi="Times New Roman"/>
          <w:sz w:val="28"/>
          <w:szCs w:val="28"/>
        </w:rPr>
      </w:pPr>
      <w:r>
        <w:rPr>
          <w:rFonts w:ascii="Times New Roman" w:hAnsi="Times New Roman"/>
          <w:sz w:val="28"/>
          <w:szCs w:val="28"/>
        </w:rPr>
        <w:t xml:space="preserve">- </w:t>
      </w:r>
      <w:r w:rsidRPr="009E7A85">
        <w:rPr>
          <w:rFonts w:ascii="Times New Roman" w:hAnsi="Times New Roman"/>
          <w:sz w:val="28"/>
          <w:szCs w:val="28"/>
        </w:rPr>
        <w:t>Tổ chức cuộc thi “Kể chuyện Bác Hồ và những tấm gương người tốt, việc tốt” dành cho học sinh hàng năm.</w:t>
      </w:r>
    </w:p>
    <w:p w14:paraId="51612B26" w14:textId="486E97CD" w:rsidR="009E7A85" w:rsidRPr="009E7A85" w:rsidRDefault="009E7A85" w:rsidP="009E7A85">
      <w:pPr>
        <w:spacing w:after="120"/>
        <w:ind w:firstLine="709"/>
        <w:jc w:val="both"/>
        <w:rPr>
          <w:rFonts w:ascii="Times New Roman" w:hAnsi="Times New Roman"/>
          <w:sz w:val="28"/>
          <w:szCs w:val="28"/>
        </w:rPr>
      </w:pPr>
      <w:r>
        <w:rPr>
          <w:rFonts w:ascii="Times New Roman" w:hAnsi="Times New Roman"/>
          <w:sz w:val="28"/>
          <w:szCs w:val="28"/>
        </w:rPr>
        <w:t xml:space="preserve">- </w:t>
      </w:r>
      <w:r w:rsidRPr="009E7A85">
        <w:rPr>
          <w:rFonts w:ascii="Times New Roman" w:hAnsi="Times New Roman"/>
          <w:sz w:val="28"/>
          <w:szCs w:val="28"/>
        </w:rPr>
        <w:t>Quan tâm đẩy mạnh việc đọc sách của học sinh. Khuyến khích học sinh mỗi học kỳ đọc được ít nhất một quyển truyện đọc dưới sự hướng dẫn của giáo viên.</w:t>
      </w:r>
    </w:p>
    <w:p w14:paraId="17C143BF" w14:textId="1DD47427" w:rsidR="009E7A85" w:rsidRPr="009E7A85" w:rsidRDefault="009E7A85" w:rsidP="009E7A85">
      <w:pPr>
        <w:spacing w:after="120"/>
        <w:ind w:firstLine="709"/>
        <w:jc w:val="both"/>
        <w:rPr>
          <w:rFonts w:ascii="Times New Roman" w:hAnsi="Times New Roman"/>
          <w:sz w:val="28"/>
          <w:szCs w:val="28"/>
        </w:rPr>
      </w:pPr>
      <w:r>
        <w:rPr>
          <w:rFonts w:ascii="Times New Roman" w:hAnsi="Times New Roman"/>
          <w:sz w:val="28"/>
          <w:szCs w:val="28"/>
        </w:rPr>
        <w:t xml:space="preserve">- </w:t>
      </w:r>
      <w:r w:rsidRPr="009E7A85">
        <w:rPr>
          <w:rFonts w:ascii="Times New Roman" w:hAnsi="Times New Roman"/>
          <w:sz w:val="28"/>
          <w:szCs w:val="28"/>
        </w:rPr>
        <w:t>Khai thác các nguồn lực nhằm tăng cường các thiết bị dạy học hiện đại, thiết bị dạy học có yếu tố CNTT, phần mềm dạy học Tiếng Việt, Toán, Tự nhiên và Xã hội, Khoa học, Lịch sử,... phục vụ dạy và học.</w:t>
      </w:r>
    </w:p>
    <w:p w14:paraId="6C50C249" w14:textId="04B1CAB3" w:rsidR="009E7A85" w:rsidRPr="009E7A85" w:rsidRDefault="009E7A85" w:rsidP="009E7A85">
      <w:pPr>
        <w:spacing w:after="120"/>
        <w:ind w:firstLine="709"/>
        <w:jc w:val="both"/>
        <w:rPr>
          <w:rFonts w:ascii="Times New Roman" w:hAnsi="Times New Roman"/>
          <w:sz w:val="28"/>
          <w:szCs w:val="28"/>
        </w:rPr>
      </w:pPr>
      <w:r>
        <w:rPr>
          <w:rFonts w:ascii="Times New Roman" w:hAnsi="Times New Roman"/>
          <w:sz w:val="28"/>
          <w:szCs w:val="28"/>
        </w:rPr>
        <w:t xml:space="preserve">- </w:t>
      </w:r>
      <w:r w:rsidRPr="009E7A85">
        <w:rPr>
          <w:rFonts w:ascii="Times New Roman" w:hAnsi="Times New Roman"/>
          <w:sz w:val="28"/>
          <w:szCs w:val="28"/>
        </w:rPr>
        <w:t xml:space="preserve">Tiếp tục đẩy mạnh phong trào tự làm đồ </w:t>
      </w:r>
      <w:bookmarkStart w:id="6" w:name="_Hlk81371506"/>
      <w:bookmarkEnd w:id="5"/>
      <w:r w:rsidRPr="009E7A85">
        <w:rPr>
          <w:rFonts w:ascii="Times New Roman" w:hAnsi="Times New Roman"/>
          <w:sz w:val="28"/>
          <w:szCs w:val="28"/>
        </w:rPr>
        <w:t>dùng dạy học thông qua các hoạt động làm mới, cải tiến, sửa chữa,…</w:t>
      </w:r>
    </w:p>
    <w:bookmarkEnd w:id="6"/>
    <w:p w14:paraId="713A6ACB" w14:textId="77777777" w:rsidR="009E7A85" w:rsidRPr="009E7A85" w:rsidRDefault="009E7A85" w:rsidP="009E7A85">
      <w:pPr>
        <w:pStyle w:val="ListParagraph"/>
        <w:spacing w:after="120"/>
        <w:ind w:left="709"/>
        <w:jc w:val="both"/>
        <w:rPr>
          <w:rFonts w:ascii="Times New Roman" w:hAnsi="Times New Roman"/>
          <w:b/>
          <w:sz w:val="28"/>
          <w:szCs w:val="28"/>
        </w:rPr>
      </w:pPr>
      <w:r w:rsidRPr="009E7A85">
        <w:rPr>
          <w:rFonts w:ascii="Times New Roman" w:hAnsi="Times New Roman"/>
          <w:b/>
          <w:sz w:val="28"/>
          <w:szCs w:val="28"/>
        </w:rPr>
        <w:t>c. Chỉ tiêu</w:t>
      </w:r>
    </w:p>
    <w:p w14:paraId="691FECBF" w14:textId="7E50FA6B" w:rsidR="009E7A85" w:rsidRPr="009E7A85" w:rsidRDefault="009E7A85" w:rsidP="009E7A85">
      <w:pPr>
        <w:spacing w:after="120"/>
        <w:ind w:firstLine="709"/>
        <w:jc w:val="both"/>
        <w:rPr>
          <w:rFonts w:ascii="Times New Roman" w:hAnsi="Times New Roman"/>
          <w:sz w:val="28"/>
          <w:szCs w:val="28"/>
        </w:rPr>
      </w:pPr>
      <w:r>
        <w:rPr>
          <w:rFonts w:ascii="Times New Roman" w:hAnsi="Times New Roman"/>
          <w:sz w:val="28"/>
          <w:szCs w:val="28"/>
        </w:rPr>
        <w:t xml:space="preserve">- </w:t>
      </w:r>
      <w:r w:rsidRPr="009E7A85">
        <w:rPr>
          <w:rFonts w:ascii="Times New Roman" w:hAnsi="Times New Roman"/>
          <w:sz w:val="28"/>
          <w:szCs w:val="28"/>
        </w:rPr>
        <w:t>100% học sinh có đầy đủ sách giáo khoa và đồ dùng học tập</w:t>
      </w:r>
    </w:p>
    <w:p w14:paraId="08CA5719" w14:textId="131A9182" w:rsidR="009E7A85" w:rsidRPr="009E7A85" w:rsidRDefault="009E7A85" w:rsidP="009E7A85">
      <w:pPr>
        <w:spacing w:after="120"/>
        <w:ind w:firstLine="709"/>
        <w:jc w:val="both"/>
        <w:rPr>
          <w:rFonts w:ascii="Times New Roman" w:hAnsi="Times New Roman"/>
          <w:sz w:val="28"/>
          <w:szCs w:val="28"/>
        </w:rPr>
      </w:pPr>
      <w:r>
        <w:rPr>
          <w:rFonts w:ascii="Times New Roman" w:hAnsi="Times New Roman"/>
          <w:sz w:val="28"/>
          <w:szCs w:val="28"/>
        </w:rPr>
        <w:t xml:space="preserve">- </w:t>
      </w:r>
      <w:r w:rsidRPr="009E7A85">
        <w:rPr>
          <w:rFonts w:ascii="Times New Roman" w:hAnsi="Times New Roman"/>
          <w:sz w:val="28"/>
          <w:szCs w:val="28"/>
        </w:rPr>
        <w:t>100% giáo viên sử dụng ĐDDH vào các tiết dạy có yêu cầu sử dụng ĐDDH</w:t>
      </w:r>
    </w:p>
    <w:p w14:paraId="557C0949" w14:textId="357C05B0" w:rsidR="009E7A85" w:rsidRPr="009E7A85" w:rsidRDefault="009E7A85" w:rsidP="009E7A85">
      <w:pPr>
        <w:spacing w:after="120"/>
        <w:ind w:firstLine="709"/>
        <w:jc w:val="both"/>
        <w:rPr>
          <w:rFonts w:ascii="Times New Roman" w:hAnsi="Times New Roman"/>
          <w:sz w:val="28"/>
          <w:szCs w:val="28"/>
        </w:rPr>
      </w:pPr>
      <w:r>
        <w:rPr>
          <w:rFonts w:ascii="Times New Roman" w:hAnsi="Times New Roman"/>
          <w:sz w:val="28"/>
          <w:szCs w:val="28"/>
        </w:rPr>
        <w:t>-</w:t>
      </w:r>
      <w:r w:rsidRPr="009E7A85">
        <w:rPr>
          <w:rFonts w:ascii="Times New Roman" w:hAnsi="Times New Roman"/>
          <w:sz w:val="28"/>
          <w:szCs w:val="28"/>
        </w:rPr>
        <w:t xml:space="preserve"> TV-TB</w:t>
      </w:r>
      <w:r>
        <w:rPr>
          <w:rFonts w:ascii="Times New Roman" w:hAnsi="Times New Roman"/>
          <w:sz w:val="28"/>
          <w:szCs w:val="28"/>
        </w:rPr>
        <w:t xml:space="preserve"> đạt tiên tiến.</w:t>
      </w:r>
    </w:p>
    <w:p w14:paraId="127D1FFF" w14:textId="77777777" w:rsidR="009E7A85" w:rsidRPr="009E7A85" w:rsidRDefault="009E7A85" w:rsidP="009E7A85">
      <w:pPr>
        <w:spacing w:after="120"/>
        <w:ind w:firstLine="709"/>
        <w:jc w:val="both"/>
        <w:rPr>
          <w:rFonts w:ascii="Times New Roman" w:hAnsi="Times New Roman"/>
          <w:b/>
          <w:sz w:val="28"/>
          <w:szCs w:val="28"/>
        </w:rPr>
      </w:pPr>
      <w:r w:rsidRPr="009E7A85">
        <w:rPr>
          <w:rFonts w:ascii="Times New Roman" w:hAnsi="Times New Roman"/>
          <w:b/>
          <w:sz w:val="28"/>
          <w:szCs w:val="28"/>
        </w:rPr>
        <w:t>8. Nhân viên khác</w:t>
      </w:r>
    </w:p>
    <w:p w14:paraId="65413162" w14:textId="77777777" w:rsidR="009E7A85" w:rsidRPr="009E7A85" w:rsidRDefault="009E7A85" w:rsidP="009E7A85">
      <w:pPr>
        <w:spacing w:after="120"/>
        <w:ind w:firstLine="709"/>
        <w:jc w:val="both"/>
        <w:rPr>
          <w:rFonts w:ascii="Times New Roman" w:hAnsi="Times New Roman"/>
          <w:b/>
          <w:sz w:val="28"/>
          <w:szCs w:val="28"/>
        </w:rPr>
      </w:pPr>
      <w:r w:rsidRPr="009E7A85">
        <w:rPr>
          <w:rFonts w:ascii="Times New Roman" w:hAnsi="Times New Roman"/>
          <w:b/>
          <w:sz w:val="28"/>
          <w:szCs w:val="28"/>
        </w:rPr>
        <w:t>8.1. Văn thư hành chính</w:t>
      </w:r>
    </w:p>
    <w:p w14:paraId="11105BD7"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b/>
          <w:sz w:val="28"/>
          <w:szCs w:val="28"/>
        </w:rPr>
        <w:t>a. Yêu cầu:</w:t>
      </w:r>
      <w:r w:rsidRPr="009E7A85">
        <w:rPr>
          <w:rFonts w:ascii="Times New Roman" w:hAnsi="Times New Roman"/>
          <w:sz w:val="28"/>
          <w:szCs w:val="28"/>
        </w:rPr>
        <w:t xml:space="preserve"> </w:t>
      </w:r>
    </w:p>
    <w:p w14:paraId="3B9FF569" w14:textId="34C2BCFD" w:rsidR="009E7A85" w:rsidRPr="009E7A85" w:rsidRDefault="009E7A85" w:rsidP="009E7A85">
      <w:pPr>
        <w:spacing w:after="120"/>
        <w:ind w:firstLine="709"/>
        <w:jc w:val="both"/>
        <w:rPr>
          <w:rFonts w:ascii="Times New Roman" w:hAnsi="Times New Roman"/>
          <w:sz w:val="28"/>
          <w:szCs w:val="28"/>
        </w:rPr>
      </w:pPr>
      <w:r>
        <w:rPr>
          <w:rFonts w:ascii="Times New Roman" w:hAnsi="Times New Roman"/>
          <w:sz w:val="28"/>
          <w:szCs w:val="28"/>
        </w:rPr>
        <w:t xml:space="preserve">- </w:t>
      </w:r>
      <w:r w:rsidRPr="009E7A85">
        <w:rPr>
          <w:rFonts w:ascii="Times New Roman" w:hAnsi="Times New Roman"/>
          <w:sz w:val="28"/>
          <w:szCs w:val="28"/>
        </w:rPr>
        <w:t>Đảm bảo công tác báo cáo, cập nhật, lưu trữ hồ sơ đúng quy định.</w:t>
      </w:r>
    </w:p>
    <w:p w14:paraId="0296A0BA" w14:textId="77777777" w:rsidR="009E7A85" w:rsidRPr="009E7A85" w:rsidRDefault="009E7A85" w:rsidP="009E7A85">
      <w:pPr>
        <w:spacing w:after="120"/>
        <w:ind w:firstLine="709"/>
        <w:jc w:val="both"/>
        <w:rPr>
          <w:rFonts w:ascii="Times New Roman" w:hAnsi="Times New Roman"/>
          <w:b/>
          <w:bCs/>
          <w:sz w:val="28"/>
          <w:szCs w:val="28"/>
        </w:rPr>
      </w:pPr>
      <w:r w:rsidRPr="009E7A85">
        <w:rPr>
          <w:rFonts w:ascii="Times New Roman" w:hAnsi="Times New Roman"/>
          <w:b/>
          <w:bCs/>
          <w:sz w:val="28"/>
          <w:szCs w:val="28"/>
        </w:rPr>
        <w:t>b. Biện pháp:</w:t>
      </w:r>
    </w:p>
    <w:p w14:paraId="67A0C267"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Báo cáo nhanh đầu năm học cho Lãnh đạo PGD.</w:t>
      </w:r>
    </w:p>
    <w:p w14:paraId="1D4EEA86"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lastRenderedPageBreak/>
        <w:t>- Lập danh sách học sinh; bàn giao hồ sơ lớp 1 và vào sổ đăng bộ cho HS lớp 1.</w:t>
      </w:r>
    </w:p>
    <w:p w14:paraId="7787DFE2"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Bảo quản và sử dụng con dấu khi các văn bản, hồ sơ của nhà trường cần đến.</w:t>
      </w:r>
    </w:p>
    <w:p w14:paraId="32A4CCB3"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Cập nhật và lưu trữ đầy đủ các văn bản đi - đến.</w:t>
      </w:r>
    </w:p>
    <w:p w14:paraId="774DC292"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xml:space="preserve">- Đánh máy các văn bản của Ban giám hiệu khi có yêu cầu. </w:t>
      </w:r>
    </w:p>
    <w:p w14:paraId="7D2E492E"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Báo cáo đầy đủ, kịp thời các loại báo cáo khi Lãnh đạo yêu cầu.</w:t>
      </w:r>
    </w:p>
    <w:p w14:paraId="73BA6A83"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b/>
          <w:bCs/>
          <w:sz w:val="28"/>
          <w:szCs w:val="28"/>
        </w:rPr>
        <w:t>c. Chỉ tiêu</w:t>
      </w:r>
      <w:r w:rsidRPr="009E7A85">
        <w:rPr>
          <w:rFonts w:ascii="Times New Roman" w:hAnsi="Times New Roman"/>
          <w:sz w:val="28"/>
          <w:szCs w:val="28"/>
        </w:rPr>
        <w:t>:</w:t>
      </w:r>
    </w:p>
    <w:p w14:paraId="519506B8"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xml:space="preserve">- Thực hiện tốt công tác lưu trữ hồ sơ. </w:t>
      </w:r>
    </w:p>
    <w:p w14:paraId="5D2FA6AB"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Hoàn thành các loại báo cáo đầy đủ, kịp thời và chính xác.</w:t>
      </w:r>
    </w:p>
    <w:p w14:paraId="0819E88F"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Hoàn thành tốt nhiệm vụ.</w:t>
      </w:r>
    </w:p>
    <w:p w14:paraId="64FB61C8" w14:textId="77777777" w:rsidR="009E7A85" w:rsidRPr="009E7A85" w:rsidRDefault="009E7A85" w:rsidP="009E7A85">
      <w:pPr>
        <w:spacing w:after="120"/>
        <w:ind w:firstLine="709"/>
        <w:jc w:val="both"/>
        <w:rPr>
          <w:rFonts w:ascii="Times New Roman" w:hAnsi="Times New Roman"/>
          <w:b/>
          <w:bCs/>
          <w:sz w:val="28"/>
          <w:szCs w:val="28"/>
        </w:rPr>
      </w:pPr>
      <w:r w:rsidRPr="009E7A85">
        <w:rPr>
          <w:rFonts w:ascii="Times New Roman" w:hAnsi="Times New Roman"/>
          <w:b/>
          <w:bCs/>
          <w:sz w:val="28"/>
          <w:szCs w:val="28"/>
        </w:rPr>
        <w:t>8.2. Y tế học đường</w:t>
      </w:r>
    </w:p>
    <w:p w14:paraId="1AE31977" w14:textId="77777777" w:rsidR="009E7A85" w:rsidRPr="009E7A85" w:rsidRDefault="009E7A85" w:rsidP="009E7A85">
      <w:pPr>
        <w:spacing w:after="120"/>
        <w:ind w:firstLine="709"/>
        <w:jc w:val="both"/>
        <w:rPr>
          <w:rFonts w:ascii="Times New Roman" w:hAnsi="Times New Roman"/>
          <w:b/>
          <w:bCs/>
          <w:sz w:val="28"/>
          <w:szCs w:val="28"/>
        </w:rPr>
      </w:pPr>
      <w:r w:rsidRPr="009E7A85">
        <w:rPr>
          <w:rFonts w:ascii="Times New Roman" w:hAnsi="Times New Roman"/>
          <w:b/>
          <w:bCs/>
          <w:sz w:val="28"/>
          <w:szCs w:val="28"/>
        </w:rPr>
        <w:t xml:space="preserve">a. Yêu cầu: </w:t>
      </w:r>
    </w:p>
    <w:p w14:paraId="15549B9C" w14:textId="123C59A0" w:rsidR="009E7A85" w:rsidRPr="009E7A85" w:rsidRDefault="009E7A85" w:rsidP="009E7A85">
      <w:pPr>
        <w:spacing w:after="120"/>
        <w:ind w:firstLine="709"/>
        <w:jc w:val="both"/>
        <w:rPr>
          <w:rFonts w:ascii="Times New Roman" w:hAnsi="Times New Roman"/>
          <w:sz w:val="28"/>
          <w:szCs w:val="28"/>
        </w:rPr>
      </w:pPr>
      <w:r>
        <w:rPr>
          <w:rFonts w:ascii="Times New Roman" w:hAnsi="Times New Roman"/>
          <w:sz w:val="28"/>
          <w:szCs w:val="28"/>
        </w:rPr>
        <w:t xml:space="preserve">- </w:t>
      </w:r>
      <w:r w:rsidRPr="009E7A85">
        <w:rPr>
          <w:rFonts w:ascii="Times New Roman" w:hAnsi="Times New Roman"/>
          <w:sz w:val="28"/>
          <w:szCs w:val="28"/>
        </w:rPr>
        <w:t>Đảm bảo đầy đủ các trang thiết bị và thuốc phòng để thực hiện tốt công tác chăm sóc sức khoẻ ban đầu cho học sinh.</w:t>
      </w:r>
    </w:p>
    <w:p w14:paraId="69E27E0B" w14:textId="77777777" w:rsidR="009E7A85" w:rsidRPr="009E7A85" w:rsidRDefault="009E7A85" w:rsidP="009E7A85">
      <w:pPr>
        <w:spacing w:after="120"/>
        <w:ind w:firstLine="709"/>
        <w:jc w:val="both"/>
        <w:rPr>
          <w:rFonts w:ascii="Times New Roman" w:hAnsi="Times New Roman"/>
          <w:b/>
          <w:bCs/>
          <w:sz w:val="28"/>
          <w:szCs w:val="28"/>
        </w:rPr>
      </w:pPr>
      <w:r w:rsidRPr="009E7A85">
        <w:rPr>
          <w:rFonts w:ascii="Times New Roman" w:hAnsi="Times New Roman"/>
          <w:b/>
          <w:bCs/>
          <w:sz w:val="28"/>
          <w:szCs w:val="28"/>
        </w:rPr>
        <w:t>b. Biện pháp:</w:t>
      </w:r>
    </w:p>
    <w:p w14:paraId="310A6C0D"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Xây dựng kế hoạch hoạt động về công tác y tế.</w:t>
      </w:r>
    </w:p>
    <w:p w14:paraId="77DFF274"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Tuyên truyền và vận động học sinh tham gia BHYT và BHTN. Phối hợp với các cơ quan bảo hiểm thanh toán chế độ bảo hiểm y tế, bảo hiểm tai nạn được mua qua nhà trường đầy đủ, kịp thời.</w:t>
      </w:r>
    </w:p>
    <w:p w14:paraId="65655422"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xml:space="preserve">- Thực hiện bản tin về Y tế học đường. </w:t>
      </w:r>
    </w:p>
    <w:p w14:paraId="7B599043"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Thực hiện tủ thuốc phòng và sơ cấp cứu cho GV và HS.</w:t>
      </w:r>
    </w:p>
    <w:p w14:paraId="36005A78"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xml:space="preserve">- Kết hợp với Trung tâm Y tế huyện Củ Chi khám sức khoẻ cho 100% GV và HS. </w:t>
      </w:r>
    </w:p>
    <w:p w14:paraId="469B7872"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Tiếp tục thực hiện công tác Nha học đường cho học sinh toàn trường.</w:t>
      </w:r>
    </w:p>
    <w:p w14:paraId="556898DC"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Thường xuyên kiểm tra vệ sinh, an toàn thực phẩm ở căn tin và bếp ăn bán trú.</w:t>
      </w:r>
    </w:p>
    <w:p w14:paraId="28BD1BE5"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Thực hiện đầy đủ các phần mềm dinh dưỡng.</w:t>
      </w:r>
    </w:p>
    <w:p w14:paraId="79E3F036" w14:textId="77777777" w:rsidR="009E7A85" w:rsidRPr="009E7A85" w:rsidRDefault="009E7A85" w:rsidP="009E7A85">
      <w:pPr>
        <w:spacing w:after="120"/>
        <w:ind w:firstLine="709"/>
        <w:jc w:val="both"/>
        <w:rPr>
          <w:rFonts w:ascii="Times New Roman" w:hAnsi="Times New Roman"/>
          <w:b/>
          <w:bCs/>
          <w:sz w:val="28"/>
          <w:szCs w:val="28"/>
        </w:rPr>
      </w:pPr>
      <w:r w:rsidRPr="009E7A85">
        <w:rPr>
          <w:rFonts w:ascii="Times New Roman" w:hAnsi="Times New Roman"/>
          <w:b/>
          <w:bCs/>
          <w:sz w:val="28"/>
          <w:szCs w:val="28"/>
        </w:rPr>
        <w:t>c. Chỉ tiêu</w:t>
      </w:r>
    </w:p>
    <w:p w14:paraId="38834785"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xml:space="preserve">- 100 % học sinh tham gia BHYT và 90 % học sinh tham gia BHTN. </w:t>
      </w:r>
    </w:p>
    <w:p w14:paraId="1F5B958E"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Không để xảy ra tai nạn thương tích trong trường học.</w:t>
      </w:r>
    </w:p>
    <w:p w14:paraId="17853311"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xml:space="preserve">- Xếp loại tốt về công tác y tế học đường. </w:t>
      </w:r>
    </w:p>
    <w:p w14:paraId="6C04DBC7" w14:textId="77777777" w:rsidR="009E7A85" w:rsidRPr="009E7A85" w:rsidRDefault="009E7A85" w:rsidP="009E7A85">
      <w:pPr>
        <w:spacing w:after="120"/>
        <w:ind w:firstLine="709"/>
        <w:jc w:val="both"/>
        <w:rPr>
          <w:rFonts w:ascii="Times New Roman" w:hAnsi="Times New Roman"/>
          <w:b/>
          <w:bCs/>
          <w:sz w:val="28"/>
          <w:szCs w:val="28"/>
        </w:rPr>
      </w:pPr>
      <w:r w:rsidRPr="009E7A85">
        <w:rPr>
          <w:rFonts w:ascii="Times New Roman" w:hAnsi="Times New Roman"/>
          <w:b/>
          <w:bCs/>
          <w:sz w:val="28"/>
          <w:szCs w:val="28"/>
        </w:rPr>
        <w:t>8.3. Kế toán – Tài vụ</w:t>
      </w:r>
    </w:p>
    <w:p w14:paraId="117061E0"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b/>
          <w:bCs/>
          <w:sz w:val="28"/>
          <w:szCs w:val="28"/>
        </w:rPr>
        <w:t>a. Yêu cầu:</w:t>
      </w:r>
      <w:r w:rsidRPr="009E7A85">
        <w:rPr>
          <w:rFonts w:ascii="Times New Roman" w:hAnsi="Times New Roman"/>
          <w:sz w:val="28"/>
          <w:szCs w:val="28"/>
        </w:rPr>
        <w:t xml:space="preserve"> Thu chi trong nhà trường đảm bảo đúng nguyên tắc và quy định của Tài chính.</w:t>
      </w:r>
    </w:p>
    <w:p w14:paraId="1F67762A" w14:textId="77777777" w:rsidR="009E7A85" w:rsidRPr="009E7A85" w:rsidRDefault="009E7A85" w:rsidP="009E7A85">
      <w:pPr>
        <w:spacing w:after="120"/>
        <w:ind w:firstLine="709"/>
        <w:jc w:val="both"/>
        <w:rPr>
          <w:rFonts w:ascii="Times New Roman" w:hAnsi="Times New Roman"/>
          <w:b/>
          <w:bCs/>
          <w:sz w:val="28"/>
          <w:szCs w:val="28"/>
        </w:rPr>
      </w:pPr>
      <w:r w:rsidRPr="009E7A85">
        <w:rPr>
          <w:rFonts w:ascii="Times New Roman" w:hAnsi="Times New Roman"/>
          <w:b/>
          <w:bCs/>
          <w:sz w:val="28"/>
          <w:szCs w:val="28"/>
        </w:rPr>
        <w:lastRenderedPageBreak/>
        <w:t>b. Biện pháp:</w:t>
      </w:r>
    </w:p>
    <w:p w14:paraId="5F2CEE0A"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xml:space="preserve">- Kế toán: Có kế hoạch thu – chi kịp thời, tránh để ứ đọng tài chính. Quyết toán tài chính với cơ quan quản lý cấp trên và phối hợp cùng các cơ quan khác khi cần thiết. Tham mưu và chịu trách nhiệm đảm bảo đầy đủ các chế độ, chính sách của cán bộ- giáo viên theo quy định. </w:t>
      </w:r>
    </w:p>
    <w:p w14:paraId="59B4EC18"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Lập dự toán, quyết toán theo đúng chế độ chính sách và thủ tục tài chính, phù hợp với thực tế trường, đảm bảo đầy đủ, kịp thời yêu cầu dạy học và các hoạt động của trường.</w:t>
      </w:r>
    </w:p>
    <w:p w14:paraId="0CD2353B"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xml:space="preserve">- Lập sổ theo dõi sự biến động tài sản và bảo quản sổ tài sản của nhà trường để đảm bảo tài sản luôn luôn được kiểm soát. Tham mưu trực tiếp với Hiệu trưởng khi có việc sử dụng lãng phí, không hợp lý về tài sản. </w:t>
      </w:r>
    </w:p>
    <w:p w14:paraId="7750CA1C"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Thực hiện công khai tài chính theo từng học kỳ và theo nghị quyết Hội nghị CB-CC.</w:t>
      </w:r>
    </w:p>
    <w:p w14:paraId="71667E6B"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xml:space="preserve">- Thủ quỹ: Bảo quản quỹ tiền mặt, không sử dụng quỹ tiền mặt vào việc riêng, cùng kế toán theo dõi, cân đối thu - chi hàng tuần, hàng tháng, hàng quý và hàng năm. </w:t>
      </w:r>
    </w:p>
    <w:p w14:paraId="040CBE98"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xml:space="preserve">- Cập nhật công tác thu – chi đúng các khoản mục. </w:t>
      </w:r>
    </w:p>
    <w:p w14:paraId="77F87A19" w14:textId="77777777" w:rsidR="009E7A85" w:rsidRPr="009E7A85" w:rsidRDefault="009E7A85" w:rsidP="009E7A85">
      <w:pPr>
        <w:spacing w:after="120"/>
        <w:ind w:firstLine="709"/>
        <w:jc w:val="both"/>
        <w:rPr>
          <w:rFonts w:ascii="Times New Roman" w:hAnsi="Times New Roman"/>
          <w:b/>
          <w:bCs/>
          <w:sz w:val="28"/>
          <w:szCs w:val="28"/>
        </w:rPr>
      </w:pPr>
      <w:r w:rsidRPr="009E7A85">
        <w:rPr>
          <w:rFonts w:ascii="Times New Roman" w:hAnsi="Times New Roman"/>
          <w:b/>
          <w:bCs/>
          <w:sz w:val="28"/>
          <w:szCs w:val="28"/>
        </w:rPr>
        <w:t>c. Chỉ tiêu:</w:t>
      </w:r>
    </w:p>
    <w:p w14:paraId="127109B8"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Thực hiện đầy đủ các loại hồ sơ sổ sách và thu chi đúng quy định.</w:t>
      </w:r>
    </w:p>
    <w:p w14:paraId="158E9C68"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xml:space="preserve">- Chi trả lương và các chế độ cho CB-GV- NV đúng, đủ và kịp thời. </w:t>
      </w:r>
    </w:p>
    <w:p w14:paraId="1B12FCFA"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Cập nhật kịp thời và quản lý chính xác việc nộp tiền của học sinh.</w:t>
      </w:r>
    </w:p>
    <w:p w14:paraId="427FC954"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Hoàn thành tốt nhiệm vụ.</w:t>
      </w:r>
    </w:p>
    <w:p w14:paraId="3B5B726F" w14:textId="77777777" w:rsidR="009E7A85" w:rsidRPr="009E7A85" w:rsidRDefault="009E7A85" w:rsidP="009E7A85">
      <w:pPr>
        <w:spacing w:after="120"/>
        <w:ind w:firstLine="709"/>
        <w:jc w:val="both"/>
        <w:rPr>
          <w:rFonts w:ascii="Times New Roman" w:hAnsi="Times New Roman"/>
          <w:b/>
          <w:bCs/>
          <w:sz w:val="28"/>
          <w:szCs w:val="28"/>
        </w:rPr>
      </w:pPr>
      <w:r w:rsidRPr="009E7A85">
        <w:rPr>
          <w:rFonts w:ascii="Times New Roman" w:hAnsi="Times New Roman"/>
          <w:b/>
          <w:bCs/>
          <w:sz w:val="28"/>
          <w:szCs w:val="28"/>
        </w:rPr>
        <w:t>8.4. Bảo vệ - Phục vụ.</w:t>
      </w:r>
    </w:p>
    <w:p w14:paraId="3E41DAC6"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b/>
          <w:bCs/>
          <w:sz w:val="28"/>
          <w:szCs w:val="28"/>
        </w:rPr>
        <w:t>a. Yêu cầu:</w:t>
      </w:r>
      <w:r w:rsidRPr="009E7A85">
        <w:rPr>
          <w:rFonts w:ascii="Times New Roman" w:hAnsi="Times New Roman"/>
          <w:sz w:val="28"/>
          <w:szCs w:val="28"/>
        </w:rPr>
        <w:t xml:space="preserve"> Thực hiện đúng chức năng nhiệm vụ. Chấp hành mọi sự phân công của Lãnh đạo nhà trường.</w:t>
      </w:r>
    </w:p>
    <w:p w14:paraId="7F72BE95" w14:textId="77777777" w:rsidR="009E7A85" w:rsidRPr="009E7A85" w:rsidRDefault="009E7A85" w:rsidP="009E7A85">
      <w:pPr>
        <w:spacing w:after="120"/>
        <w:ind w:firstLine="709"/>
        <w:jc w:val="both"/>
        <w:rPr>
          <w:rFonts w:ascii="Times New Roman" w:hAnsi="Times New Roman"/>
          <w:b/>
          <w:bCs/>
          <w:sz w:val="28"/>
          <w:szCs w:val="28"/>
        </w:rPr>
      </w:pPr>
      <w:r w:rsidRPr="009E7A85">
        <w:rPr>
          <w:rFonts w:ascii="Times New Roman" w:hAnsi="Times New Roman"/>
          <w:b/>
          <w:bCs/>
          <w:sz w:val="28"/>
          <w:szCs w:val="28"/>
        </w:rPr>
        <w:t>b. Biện pháp:</w:t>
      </w:r>
    </w:p>
    <w:p w14:paraId="70066678"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xml:space="preserve">- Trực 24/24 theo sự phân công của Hiệu trưởng, tổ trưởng văn phòng, chịu hoàn toàn trách nhiệm về an toàn tài sản và an ninh trật tự khu vực trường học. </w:t>
      </w:r>
    </w:p>
    <w:p w14:paraId="4095EBAD"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xml:space="preserve">- Trang phục chỉnh tề, đúng quy định, làm việc tận tụy, trung thực và đảm bảo tính văn minh lịch sự trong cơ quan. </w:t>
      </w:r>
    </w:p>
    <w:p w14:paraId="527F1CD8"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Có ý thức cao trong việc bảo quản giữ gìn tài sản, thường xuyên tưới nước, bón phân, cắt tỉa, chăm sóc cây kiểng trong nhà trường.</w:t>
      </w:r>
    </w:p>
    <w:p w14:paraId="718271DE"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Thường xuyên quét dọn trước, trong và sau trường. Đặc biệt nhà vệ sinh không có mùi hôi.</w:t>
      </w:r>
    </w:p>
    <w:p w14:paraId="345744F7" w14:textId="32D77EAC" w:rsidR="009E7A85" w:rsidRPr="009E7A85" w:rsidRDefault="00867D71" w:rsidP="009E7A85">
      <w:pPr>
        <w:spacing w:after="120"/>
        <w:ind w:firstLine="709"/>
        <w:jc w:val="both"/>
        <w:rPr>
          <w:rFonts w:ascii="Times New Roman" w:hAnsi="Times New Roman"/>
          <w:b/>
          <w:bCs/>
          <w:sz w:val="28"/>
          <w:szCs w:val="28"/>
        </w:rPr>
      </w:pPr>
      <w:r>
        <w:rPr>
          <w:rFonts w:ascii="Times New Roman" w:hAnsi="Times New Roman"/>
          <w:b/>
          <w:bCs/>
          <w:sz w:val="28"/>
          <w:szCs w:val="28"/>
        </w:rPr>
        <w:t>X</w:t>
      </w:r>
      <w:r w:rsidR="009E7A85" w:rsidRPr="009E7A85">
        <w:rPr>
          <w:rFonts w:ascii="Times New Roman" w:hAnsi="Times New Roman"/>
          <w:b/>
          <w:bCs/>
          <w:sz w:val="28"/>
          <w:szCs w:val="28"/>
        </w:rPr>
        <w:t>I. Công tác kiểm tra, giám sát</w:t>
      </w:r>
    </w:p>
    <w:p w14:paraId="12FD8030"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Kiểm tra chuyên môn: Theo kế hoạch tháng.</w:t>
      </w:r>
    </w:p>
    <w:p w14:paraId="222B7DB7"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lastRenderedPageBreak/>
        <w:t>- Kiểm tra sư phạm nhà giáo kết hợp với đánh giá giáo viên theo Chuẩn nghề nghiệp giáo viên tiểu học.</w:t>
      </w:r>
    </w:p>
    <w:p w14:paraId="7982ABDF" w14:textId="2C2AFA45"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Thực hiện trong cả năm học; đánh giá xếp loại vào cuối tháng 4 năm 202</w:t>
      </w:r>
      <w:r w:rsidR="00D54765">
        <w:rPr>
          <w:rFonts w:ascii="Times New Roman" w:hAnsi="Times New Roman"/>
          <w:sz w:val="28"/>
          <w:szCs w:val="28"/>
        </w:rPr>
        <w:t>5</w:t>
      </w:r>
      <w:r w:rsidRPr="009E7A85">
        <w:rPr>
          <w:rFonts w:ascii="Times New Roman" w:hAnsi="Times New Roman"/>
          <w:sz w:val="28"/>
          <w:szCs w:val="28"/>
        </w:rPr>
        <w:t>.</w:t>
      </w:r>
    </w:p>
    <w:p w14:paraId="25087469"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Kiểm tra chuyên đề: Theo kế hoạch tháng.</w:t>
      </w:r>
    </w:p>
    <w:p w14:paraId="5066B749" w14:textId="77777777" w:rsidR="009E7A85" w:rsidRPr="009E7A85" w:rsidRDefault="009E7A85" w:rsidP="009E7A85">
      <w:pPr>
        <w:spacing w:after="120"/>
        <w:ind w:firstLine="709"/>
        <w:jc w:val="both"/>
        <w:rPr>
          <w:rFonts w:ascii="Times New Roman" w:hAnsi="Times New Roman"/>
          <w:sz w:val="28"/>
          <w:szCs w:val="28"/>
        </w:rPr>
      </w:pPr>
      <w:r w:rsidRPr="009E7A85">
        <w:rPr>
          <w:rFonts w:ascii="Times New Roman" w:hAnsi="Times New Roman"/>
          <w:sz w:val="28"/>
          <w:szCs w:val="28"/>
        </w:rPr>
        <w:t>- Kiểm tra các hoạt động giáo dục ngoài giờ lên lớp: Theo kế hoạch tháng.</w:t>
      </w:r>
    </w:p>
    <w:p w14:paraId="0F924EE1" w14:textId="2903F906" w:rsidR="009E7A85" w:rsidRPr="009E7A85" w:rsidRDefault="00867D71" w:rsidP="009E7A85">
      <w:pPr>
        <w:spacing w:after="120"/>
        <w:ind w:firstLine="709"/>
        <w:jc w:val="both"/>
        <w:rPr>
          <w:rFonts w:ascii="Times New Roman" w:hAnsi="Times New Roman"/>
          <w:b/>
          <w:bCs/>
          <w:sz w:val="28"/>
          <w:szCs w:val="28"/>
          <w:lang w:val="vi-VN"/>
        </w:rPr>
      </w:pPr>
      <w:r>
        <w:rPr>
          <w:rFonts w:ascii="Times New Roman" w:hAnsi="Times New Roman"/>
          <w:b/>
          <w:bCs/>
          <w:sz w:val="28"/>
          <w:szCs w:val="28"/>
        </w:rPr>
        <w:t>X</w:t>
      </w:r>
      <w:r w:rsidR="009E7A85" w:rsidRPr="009E7A85">
        <w:rPr>
          <w:rFonts w:ascii="Times New Roman" w:hAnsi="Times New Roman"/>
          <w:b/>
          <w:bCs/>
          <w:sz w:val="28"/>
          <w:szCs w:val="28"/>
        </w:rPr>
        <w:t xml:space="preserve">II. </w:t>
      </w:r>
      <w:r w:rsidR="009E7A85">
        <w:rPr>
          <w:rFonts w:ascii="Times New Roman" w:hAnsi="Times New Roman"/>
          <w:b/>
          <w:bCs/>
          <w:sz w:val="28"/>
          <w:szCs w:val="28"/>
        </w:rPr>
        <w:t>L</w:t>
      </w:r>
      <w:r w:rsidR="009E7A85" w:rsidRPr="009E7A85">
        <w:rPr>
          <w:rFonts w:ascii="Times New Roman" w:hAnsi="Times New Roman"/>
          <w:b/>
          <w:bCs/>
          <w:sz w:val="28"/>
          <w:szCs w:val="28"/>
        </w:rPr>
        <w:t>ịch công tác</w:t>
      </w:r>
      <w:r w:rsidR="009E7A85" w:rsidRPr="009E7A85">
        <w:rPr>
          <w:rFonts w:ascii="Times New Roman" w:hAnsi="Times New Roman"/>
          <w:b/>
          <w:bCs/>
          <w:sz w:val="28"/>
          <w:szCs w:val="28"/>
          <w:lang w:val="vi-VN"/>
        </w:rPr>
        <w:t xml:space="preserve"> tháng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1"/>
      </w:tblGrid>
      <w:tr w:rsidR="009E7A85" w:rsidRPr="009E7A85" w14:paraId="07E84027" w14:textId="77777777" w:rsidTr="004C42C9">
        <w:trPr>
          <w:trHeight w:val="454"/>
        </w:trPr>
        <w:tc>
          <w:tcPr>
            <w:tcW w:w="1418" w:type="dxa"/>
            <w:vAlign w:val="center"/>
          </w:tcPr>
          <w:p w14:paraId="7AE8BBAB" w14:textId="77777777" w:rsidR="009E7A85" w:rsidRPr="009E7A85" w:rsidRDefault="009E7A85" w:rsidP="009E7A85">
            <w:pPr>
              <w:rPr>
                <w:rFonts w:ascii="Times New Roman" w:hAnsi="Times New Roman"/>
                <w:b/>
                <w:color w:val="000000"/>
                <w:sz w:val="28"/>
                <w:szCs w:val="28"/>
              </w:rPr>
            </w:pPr>
            <w:r w:rsidRPr="009E7A85">
              <w:rPr>
                <w:rFonts w:ascii="Times New Roman" w:hAnsi="Times New Roman"/>
                <w:b/>
                <w:color w:val="000000"/>
                <w:sz w:val="28"/>
                <w:szCs w:val="28"/>
              </w:rPr>
              <w:t>Thời gian</w:t>
            </w:r>
          </w:p>
        </w:tc>
        <w:tc>
          <w:tcPr>
            <w:tcW w:w="8221" w:type="dxa"/>
            <w:vAlign w:val="center"/>
          </w:tcPr>
          <w:p w14:paraId="4D747639" w14:textId="77777777" w:rsidR="009E7A85" w:rsidRPr="009E7A85" w:rsidRDefault="009E7A85" w:rsidP="009E7A85">
            <w:pPr>
              <w:ind w:firstLine="709"/>
              <w:jc w:val="center"/>
              <w:rPr>
                <w:rFonts w:ascii="Times New Roman" w:hAnsi="Times New Roman"/>
                <w:b/>
                <w:color w:val="000000"/>
                <w:sz w:val="28"/>
                <w:szCs w:val="28"/>
              </w:rPr>
            </w:pPr>
            <w:r w:rsidRPr="009E7A85">
              <w:rPr>
                <w:rFonts w:ascii="Times New Roman" w:hAnsi="Times New Roman"/>
                <w:b/>
                <w:color w:val="000000"/>
                <w:sz w:val="28"/>
                <w:szCs w:val="28"/>
              </w:rPr>
              <w:t>Nội dung</w:t>
            </w:r>
          </w:p>
        </w:tc>
      </w:tr>
      <w:tr w:rsidR="009E7A85" w:rsidRPr="009E7A85" w14:paraId="7103C923" w14:textId="77777777" w:rsidTr="004C42C9">
        <w:trPr>
          <w:trHeight w:val="567"/>
        </w:trPr>
        <w:tc>
          <w:tcPr>
            <w:tcW w:w="1418" w:type="dxa"/>
            <w:shd w:val="clear" w:color="auto" w:fill="auto"/>
            <w:vAlign w:val="center"/>
          </w:tcPr>
          <w:p w14:paraId="73F1CAAB" w14:textId="58754473" w:rsidR="009E7A85" w:rsidRPr="009E7A85" w:rsidRDefault="009E7A85" w:rsidP="009E7A85">
            <w:pPr>
              <w:rPr>
                <w:rFonts w:ascii="Times New Roman" w:hAnsi="Times New Roman"/>
                <w:b/>
                <w:color w:val="000000"/>
                <w:sz w:val="28"/>
                <w:szCs w:val="28"/>
              </w:rPr>
            </w:pPr>
            <w:r w:rsidRPr="009E7A85">
              <w:rPr>
                <w:rFonts w:ascii="Times New Roman" w:hAnsi="Times New Roman"/>
                <w:b/>
                <w:color w:val="000000"/>
                <w:sz w:val="28"/>
                <w:szCs w:val="28"/>
              </w:rPr>
              <w:t>8/202</w:t>
            </w:r>
            <w:r>
              <w:rPr>
                <w:rFonts w:ascii="Times New Roman" w:hAnsi="Times New Roman"/>
                <w:b/>
                <w:color w:val="000000"/>
                <w:sz w:val="28"/>
                <w:szCs w:val="28"/>
              </w:rPr>
              <w:t>4</w:t>
            </w:r>
          </w:p>
        </w:tc>
        <w:tc>
          <w:tcPr>
            <w:tcW w:w="8221" w:type="dxa"/>
          </w:tcPr>
          <w:p w14:paraId="1DF8EC4C" w14:textId="68590C78"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 xml:space="preserve">Tập trung HS </w:t>
            </w:r>
            <w:r w:rsidR="00724F24">
              <w:rPr>
                <w:rFonts w:ascii="Times New Roman" w:hAnsi="Times New Roman"/>
                <w:sz w:val="28"/>
                <w:szCs w:val="28"/>
                <w:lang w:val="nl-NL"/>
              </w:rPr>
              <w:t>19</w:t>
            </w:r>
            <w:r w:rsidRPr="009E7A85">
              <w:rPr>
                <w:rFonts w:ascii="Times New Roman" w:hAnsi="Times New Roman"/>
                <w:sz w:val="28"/>
                <w:szCs w:val="28"/>
                <w:lang w:val="nl-NL"/>
              </w:rPr>
              <w:t>/8/202</w:t>
            </w:r>
            <w:r w:rsidR="00724F24">
              <w:rPr>
                <w:rFonts w:ascii="Times New Roman" w:hAnsi="Times New Roman"/>
                <w:sz w:val="28"/>
                <w:szCs w:val="28"/>
                <w:lang w:val="nl-NL"/>
              </w:rPr>
              <w:t>4</w:t>
            </w:r>
            <w:r w:rsidRPr="009E7A85">
              <w:rPr>
                <w:rFonts w:ascii="Times New Roman" w:hAnsi="Times New Roman"/>
                <w:sz w:val="28"/>
                <w:szCs w:val="28"/>
                <w:lang w:val="nl-NL"/>
              </w:rPr>
              <w:t xml:space="preserve"> (Khối 1) và 2</w:t>
            </w:r>
            <w:r w:rsidR="00724F24">
              <w:rPr>
                <w:rFonts w:ascii="Times New Roman" w:hAnsi="Times New Roman"/>
                <w:sz w:val="28"/>
                <w:szCs w:val="28"/>
                <w:lang w:val="nl-NL"/>
              </w:rPr>
              <w:t>6</w:t>
            </w:r>
            <w:r w:rsidRPr="009E7A85">
              <w:rPr>
                <w:rFonts w:ascii="Times New Roman" w:hAnsi="Times New Roman"/>
                <w:sz w:val="28"/>
                <w:szCs w:val="28"/>
                <w:lang w:val="nl-NL"/>
              </w:rPr>
              <w:t>/8/202</w:t>
            </w:r>
            <w:r w:rsidR="00724F24">
              <w:rPr>
                <w:rFonts w:ascii="Times New Roman" w:hAnsi="Times New Roman"/>
                <w:sz w:val="28"/>
                <w:szCs w:val="28"/>
                <w:lang w:val="nl-NL"/>
              </w:rPr>
              <w:t>4</w:t>
            </w:r>
            <w:r w:rsidRPr="009E7A85">
              <w:rPr>
                <w:rFonts w:ascii="Times New Roman" w:hAnsi="Times New Roman"/>
                <w:sz w:val="28"/>
                <w:szCs w:val="28"/>
                <w:lang w:val="nl-NL"/>
              </w:rPr>
              <w:t xml:space="preserve"> (khối 2, 3, 4, 5)</w:t>
            </w:r>
          </w:p>
          <w:p w14:paraId="718DE1EB" w14:textId="77777777"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Ổn định tổ chức sắp xếp biên chế lớp và nhân sự</w:t>
            </w:r>
          </w:p>
          <w:p w14:paraId="6B20EB0E" w14:textId="77777777"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 xml:space="preserve">Xây dựng nề nếp lớp, sinh hoạt tuần lễ tựu trường </w:t>
            </w:r>
          </w:p>
          <w:p w14:paraId="68E66D7F" w14:textId="77777777"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Tham gia học chính trị hè, bồi dưỡng chuyên môn</w:t>
            </w:r>
          </w:p>
          <w:p w14:paraId="6B039340" w14:textId="77777777" w:rsidR="009E7A85" w:rsidRPr="009E7A85" w:rsidRDefault="009E7A85" w:rsidP="009E7A85">
            <w:pPr>
              <w:pStyle w:val="Khc0"/>
              <w:tabs>
                <w:tab w:val="left" w:pos="216"/>
              </w:tabs>
              <w:spacing w:after="40" w:line="264" w:lineRule="auto"/>
              <w:ind w:firstLine="709"/>
              <w:rPr>
                <w:rFonts w:cs="Times New Roman"/>
                <w:sz w:val="28"/>
                <w:szCs w:val="28"/>
                <w:lang w:val="nl-NL" w:eastAsia="vi-VN"/>
              </w:rPr>
            </w:pPr>
            <w:r w:rsidRPr="009E7A85">
              <w:rPr>
                <w:rFonts w:cs="Times New Roman"/>
                <w:sz w:val="28"/>
                <w:szCs w:val="28"/>
                <w:lang w:val="nl-NL" w:eastAsia="vi-VN"/>
              </w:rPr>
              <w:t>Tập huấn tổ chức hoạt động GD STEM</w:t>
            </w:r>
          </w:p>
          <w:p w14:paraId="0334F098" w14:textId="22B1E349" w:rsidR="009E7A85" w:rsidRPr="009E7A85" w:rsidRDefault="009E7A85" w:rsidP="009E7A85">
            <w:pPr>
              <w:pStyle w:val="Khc0"/>
              <w:tabs>
                <w:tab w:val="left" w:pos="216"/>
              </w:tabs>
              <w:spacing w:after="40" w:line="264" w:lineRule="auto"/>
              <w:ind w:firstLine="709"/>
              <w:rPr>
                <w:rFonts w:cs="Times New Roman"/>
                <w:sz w:val="28"/>
                <w:szCs w:val="28"/>
                <w:lang w:val="nl-NL" w:eastAsia="vi-VN"/>
              </w:rPr>
            </w:pPr>
            <w:r w:rsidRPr="009E7A85">
              <w:rPr>
                <w:rFonts w:cs="Times New Roman"/>
                <w:sz w:val="28"/>
                <w:szCs w:val="28"/>
                <w:lang w:val="nl-NL" w:eastAsia="vi-VN"/>
              </w:rPr>
              <w:t>Tập huấn Bồi dưỡng SGK l</w:t>
            </w:r>
            <w:r w:rsidR="00724F24">
              <w:rPr>
                <w:rFonts w:cs="Times New Roman"/>
                <w:sz w:val="28"/>
                <w:szCs w:val="28"/>
                <w:lang w:val="nl-NL" w:eastAsia="vi-VN"/>
              </w:rPr>
              <w:t>ớ</w:t>
            </w:r>
            <w:r w:rsidRPr="009E7A85">
              <w:rPr>
                <w:rFonts w:cs="Times New Roman"/>
                <w:sz w:val="28"/>
                <w:szCs w:val="28"/>
                <w:lang w:val="nl-NL" w:eastAsia="vi-VN"/>
              </w:rPr>
              <w:t xml:space="preserve">p </w:t>
            </w:r>
            <w:r w:rsidR="00724F24">
              <w:rPr>
                <w:rFonts w:cs="Times New Roman"/>
                <w:sz w:val="28"/>
                <w:szCs w:val="28"/>
                <w:lang w:val="nl-NL" w:eastAsia="vi-VN"/>
              </w:rPr>
              <w:t>5</w:t>
            </w:r>
          </w:p>
          <w:p w14:paraId="20FEB1E4" w14:textId="77777777"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Tiếp tục tuyển sinh lớp 1</w:t>
            </w:r>
          </w:p>
          <w:p w14:paraId="65FB33EC" w14:textId="77777777"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Chuẩn bị tốt “Ngày toàn dân đưa trẻ đến trường”</w:t>
            </w:r>
          </w:p>
        </w:tc>
      </w:tr>
      <w:tr w:rsidR="009E7A85" w:rsidRPr="009E7A85" w14:paraId="17C1262D" w14:textId="77777777" w:rsidTr="004C42C9">
        <w:trPr>
          <w:trHeight w:val="477"/>
        </w:trPr>
        <w:tc>
          <w:tcPr>
            <w:tcW w:w="1418" w:type="dxa"/>
            <w:shd w:val="clear" w:color="auto" w:fill="auto"/>
            <w:vAlign w:val="center"/>
          </w:tcPr>
          <w:p w14:paraId="39482CD7" w14:textId="78762D5F" w:rsidR="009E7A85" w:rsidRPr="009E7A85" w:rsidRDefault="009E7A85" w:rsidP="0045794A">
            <w:pPr>
              <w:rPr>
                <w:rFonts w:ascii="Times New Roman" w:hAnsi="Times New Roman"/>
                <w:b/>
                <w:color w:val="000000"/>
                <w:sz w:val="28"/>
                <w:szCs w:val="28"/>
              </w:rPr>
            </w:pPr>
            <w:r w:rsidRPr="009E7A85">
              <w:rPr>
                <w:rFonts w:ascii="Times New Roman" w:hAnsi="Times New Roman"/>
                <w:b/>
                <w:color w:val="000000"/>
                <w:sz w:val="28"/>
                <w:szCs w:val="28"/>
              </w:rPr>
              <w:t>9/202</w:t>
            </w:r>
            <w:r w:rsidR="0045794A">
              <w:rPr>
                <w:rFonts w:ascii="Times New Roman" w:hAnsi="Times New Roman"/>
                <w:b/>
                <w:color w:val="000000"/>
                <w:sz w:val="28"/>
                <w:szCs w:val="28"/>
              </w:rPr>
              <w:t>4</w:t>
            </w:r>
          </w:p>
        </w:tc>
        <w:tc>
          <w:tcPr>
            <w:tcW w:w="8221" w:type="dxa"/>
          </w:tcPr>
          <w:p w14:paraId="20ED07F4" w14:textId="172186D8" w:rsidR="009E7A85" w:rsidRPr="009E7A85" w:rsidRDefault="009E7A85" w:rsidP="009E7A85">
            <w:pPr>
              <w:tabs>
                <w:tab w:val="left" w:pos="3360"/>
              </w:tabs>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 xml:space="preserve">Trực Lễ </w:t>
            </w:r>
            <w:r w:rsidR="00724F24">
              <w:rPr>
                <w:rFonts w:ascii="Times New Roman" w:hAnsi="Times New Roman"/>
                <w:sz w:val="28"/>
                <w:szCs w:val="28"/>
                <w:lang w:val="nl-NL"/>
              </w:rPr>
              <w:t>0</w:t>
            </w:r>
            <w:r w:rsidRPr="009E7A85">
              <w:rPr>
                <w:rFonts w:ascii="Times New Roman" w:hAnsi="Times New Roman"/>
                <w:sz w:val="28"/>
                <w:szCs w:val="28"/>
                <w:lang w:val="nl-NL"/>
              </w:rPr>
              <w:t>2/9 vào các ngày 01, 02, và 0</w:t>
            </w:r>
            <w:r w:rsidR="00724F24">
              <w:rPr>
                <w:rFonts w:ascii="Times New Roman" w:hAnsi="Times New Roman"/>
                <w:sz w:val="28"/>
                <w:szCs w:val="28"/>
                <w:lang w:val="nl-NL"/>
              </w:rPr>
              <w:t>3</w:t>
            </w:r>
            <w:r w:rsidRPr="009E7A85">
              <w:rPr>
                <w:rFonts w:ascii="Times New Roman" w:hAnsi="Times New Roman"/>
                <w:sz w:val="28"/>
                <w:szCs w:val="28"/>
                <w:lang w:val="nl-NL"/>
              </w:rPr>
              <w:t>/9 (theo lịch phân công cụ thể)</w:t>
            </w:r>
          </w:p>
          <w:p w14:paraId="4056D8EF" w14:textId="72434D34"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Vào chương trình tuần 1 (từ 0</w:t>
            </w:r>
            <w:r w:rsidR="00724F24">
              <w:rPr>
                <w:rFonts w:ascii="Times New Roman" w:hAnsi="Times New Roman"/>
                <w:sz w:val="28"/>
                <w:szCs w:val="28"/>
                <w:lang w:val="nl-NL"/>
              </w:rPr>
              <w:t>9</w:t>
            </w:r>
            <w:r w:rsidRPr="009E7A85">
              <w:rPr>
                <w:rFonts w:ascii="Times New Roman" w:hAnsi="Times New Roman"/>
                <w:sz w:val="28"/>
                <w:szCs w:val="28"/>
                <w:lang w:val="nl-NL"/>
              </w:rPr>
              <w:t>/9/202</w:t>
            </w:r>
            <w:r w:rsidR="00724F24">
              <w:rPr>
                <w:rFonts w:ascii="Times New Roman" w:hAnsi="Times New Roman"/>
                <w:sz w:val="28"/>
                <w:szCs w:val="28"/>
                <w:lang w:val="nl-NL"/>
              </w:rPr>
              <w:t>4</w:t>
            </w:r>
            <w:r w:rsidRPr="009E7A85">
              <w:rPr>
                <w:rFonts w:ascii="Times New Roman" w:hAnsi="Times New Roman"/>
                <w:sz w:val="28"/>
                <w:szCs w:val="28"/>
                <w:lang w:val="nl-NL"/>
              </w:rPr>
              <w:t>)</w:t>
            </w:r>
          </w:p>
          <w:p w14:paraId="5ECD12A1" w14:textId="59122554"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Khai giảng năm học 202</w:t>
            </w:r>
            <w:r w:rsidR="00724F24">
              <w:rPr>
                <w:rFonts w:ascii="Times New Roman" w:hAnsi="Times New Roman"/>
                <w:sz w:val="28"/>
                <w:szCs w:val="28"/>
                <w:lang w:val="nl-NL"/>
              </w:rPr>
              <w:t>4</w:t>
            </w:r>
            <w:r w:rsidRPr="009E7A85">
              <w:rPr>
                <w:rFonts w:ascii="Times New Roman" w:hAnsi="Times New Roman"/>
                <w:sz w:val="28"/>
                <w:szCs w:val="28"/>
                <w:lang w:val="nl-NL"/>
              </w:rPr>
              <w:t>-202</w:t>
            </w:r>
            <w:r w:rsidR="00724F24">
              <w:rPr>
                <w:rFonts w:ascii="Times New Roman" w:hAnsi="Times New Roman"/>
                <w:sz w:val="28"/>
                <w:szCs w:val="28"/>
                <w:lang w:val="nl-NL"/>
              </w:rPr>
              <w:t>5</w:t>
            </w:r>
            <w:r w:rsidRPr="009E7A85">
              <w:rPr>
                <w:rFonts w:ascii="Times New Roman" w:hAnsi="Times New Roman"/>
                <w:sz w:val="28"/>
                <w:szCs w:val="28"/>
                <w:lang w:val="nl-NL"/>
              </w:rPr>
              <w:t xml:space="preserve"> (05/9/202</w:t>
            </w:r>
            <w:r w:rsidR="00724F24">
              <w:rPr>
                <w:rFonts w:ascii="Times New Roman" w:hAnsi="Times New Roman"/>
                <w:sz w:val="28"/>
                <w:szCs w:val="28"/>
                <w:lang w:val="nl-NL"/>
              </w:rPr>
              <w:t>4</w:t>
            </w:r>
            <w:r w:rsidRPr="009E7A85">
              <w:rPr>
                <w:rFonts w:ascii="Times New Roman" w:hAnsi="Times New Roman"/>
                <w:sz w:val="28"/>
                <w:szCs w:val="28"/>
                <w:lang w:val="nl-NL"/>
              </w:rPr>
              <w:t>)</w:t>
            </w:r>
          </w:p>
          <w:p w14:paraId="7C50811A" w14:textId="77777777"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Báo cáo nhanh đầu năm học</w:t>
            </w:r>
          </w:p>
          <w:p w14:paraId="3775C1C0" w14:textId="55CDEE92"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Dự TKNH và triển khai PHNV 202</w:t>
            </w:r>
            <w:r w:rsidR="0045794A">
              <w:rPr>
                <w:rFonts w:ascii="Times New Roman" w:hAnsi="Times New Roman"/>
                <w:sz w:val="28"/>
                <w:szCs w:val="28"/>
                <w:lang w:val="nl-NL"/>
              </w:rPr>
              <w:t>4</w:t>
            </w:r>
            <w:r w:rsidRPr="009E7A85">
              <w:rPr>
                <w:rFonts w:ascii="Times New Roman" w:hAnsi="Times New Roman"/>
                <w:sz w:val="28"/>
                <w:szCs w:val="28"/>
                <w:lang w:val="nl-NL"/>
              </w:rPr>
              <w:t>-202</w:t>
            </w:r>
            <w:r w:rsidR="0045794A">
              <w:rPr>
                <w:rFonts w:ascii="Times New Roman" w:hAnsi="Times New Roman"/>
                <w:sz w:val="28"/>
                <w:szCs w:val="28"/>
                <w:lang w:val="nl-NL"/>
              </w:rPr>
              <w:t>5</w:t>
            </w:r>
          </w:p>
          <w:p w14:paraId="3B96AD9B" w14:textId="0CAC23D5"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Triển khai chủ đề hoạt động Đội năm 202</w:t>
            </w:r>
            <w:r w:rsidR="0045794A">
              <w:rPr>
                <w:rFonts w:ascii="Times New Roman" w:hAnsi="Times New Roman"/>
                <w:sz w:val="28"/>
                <w:szCs w:val="28"/>
                <w:lang w:val="nl-NL"/>
              </w:rPr>
              <w:t>4</w:t>
            </w:r>
            <w:r w:rsidRPr="009E7A85">
              <w:rPr>
                <w:rFonts w:ascii="Times New Roman" w:hAnsi="Times New Roman"/>
                <w:sz w:val="28"/>
                <w:szCs w:val="28"/>
                <w:lang w:val="nl-NL"/>
              </w:rPr>
              <w:t>-202</w:t>
            </w:r>
            <w:r w:rsidR="0045794A">
              <w:rPr>
                <w:rFonts w:ascii="Times New Roman" w:hAnsi="Times New Roman"/>
                <w:sz w:val="28"/>
                <w:szCs w:val="28"/>
                <w:lang w:val="nl-NL"/>
              </w:rPr>
              <w:t>5</w:t>
            </w:r>
          </w:p>
          <w:p w14:paraId="1E8ED865" w14:textId="77777777"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XD các kế hoạch, thực hiện TKB dạy 2 buổi/ngày</w:t>
            </w:r>
          </w:p>
          <w:p w14:paraId="6910604C" w14:textId="77777777"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 xml:space="preserve">Duyệt Kế hoạch năm học </w:t>
            </w:r>
          </w:p>
          <w:p w14:paraId="344B39FF" w14:textId="77777777"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 xml:space="preserve">Đăng ký danh hiệu thi đua và SKKN </w:t>
            </w:r>
          </w:p>
          <w:p w14:paraId="44FCC52D" w14:textId="77777777"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Tổ chức KNS, Stem và Tiếng Anh bản ngữ</w:t>
            </w:r>
          </w:p>
          <w:p w14:paraId="30252B83" w14:textId="69C6E082" w:rsidR="009E7A85" w:rsidRPr="009E7A85" w:rsidRDefault="009E7A85" w:rsidP="009E7A85">
            <w:pPr>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KT đầu năm việc xây dựng kế hoạch năm học; kế hoạch BDTX; công tác bồi dưỡng GV thực hiện CTGDPT 2018; việc triển khai và thực hiện các chuyên đề trong năm học 202</w:t>
            </w:r>
            <w:r w:rsidR="0045794A">
              <w:rPr>
                <w:rFonts w:ascii="Times New Roman" w:hAnsi="Times New Roman"/>
                <w:sz w:val="28"/>
                <w:szCs w:val="28"/>
                <w:lang w:val="nl-NL"/>
              </w:rPr>
              <w:t>4</w:t>
            </w:r>
            <w:r w:rsidRPr="009E7A85">
              <w:rPr>
                <w:rFonts w:ascii="Times New Roman" w:hAnsi="Times New Roman"/>
                <w:sz w:val="28"/>
                <w:szCs w:val="28"/>
                <w:lang w:val="nl-NL"/>
              </w:rPr>
              <w:t>-202</w:t>
            </w:r>
            <w:r w:rsidR="0045794A">
              <w:rPr>
                <w:rFonts w:ascii="Times New Roman" w:hAnsi="Times New Roman"/>
                <w:sz w:val="28"/>
                <w:szCs w:val="28"/>
                <w:lang w:val="nl-NL"/>
              </w:rPr>
              <w:t>5</w:t>
            </w:r>
            <w:r w:rsidRPr="009E7A85">
              <w:rPr>
                <w:rFonts w:ascii="Times New Roman" w:hAnsi="Times New Roman"/>
                <w:sz w:val="28"/>
                <w:szCs w:val="28"/>
                <w:lang w:val="nl-NL"/>
              </w:rPr>
              <w:t>, các lớp tập huấn trong hè; sắp xếp thời khóa biểu.</w:t>
            </w:r>
          </w:p>
          <w:p w14:paraId="1D03041A" w14:textId="77777777" w:rsidR="009E7A85" w:rsidRPr="009E7A85" w:rsidRDefault="009E7A85" w:rsidP="009E7A85">
            <w:pPr>
              <w:pStyle w:val="Khc0"/>
              <w:tabs>
                <w:tab w:val="left" w:pos="216"/>
              </w:tabs>
              <w:spacing w:after="40" w:line="264" w:lineRule="auto"/>
              <w:ind w:firstLine="709"/>
              <w:rPr>
                <w:rFonts w:cs="Times New Roman"/>
                <w:sz w:val="28"/>
                <w:szCs w:val="28"/>
                <w:lang w:eastAsia="vi-VN"/>
              </w:rPr>
            </w:pPr>
            <w:r w:rsidRPr="009E7A85">
              <w:rPr>
                <w:rFonts w:cs="Times New Roman"/>
                <w:sz w:val="28"/>
                <w:szCs w:val="28"/>
                <w:lang w:eastAsia="vi-VN"/>
              </w:rPr>
              <w:t>Họp PHHS đầu năm</w:t>
            </w:r>
          </w:p>
        </w:tc>
      </w:tr>
      <w:tr w:rsidR="009E7A85" w:rsidRPr="009E7A85" w14:paraId="2EF0331B" w14:textId="77777777" w:rsidTr="004C42C9">
        <w:trPr>
          <w:trHeight w:val="567"/>
        </w:trPr>
        <w:tc>
          <w:tcPr>
            <w:tcW w:w="1418" w:type="dxa"/>
            <w:vAlign w:val="center"/>
          </w:tcPr>
          <w:p w14:paraId="67E23FD2" w14:textId="44BE0A28" w:rsidR="009E7A85" w:rsidRPr="009E7A85" w:rsidRDefault="009E7A85" w:rsidP="0045794A">
            <w:pPr>
              <w:rPr>
                <w:rFonts w:ascii="Times New Roman" w:hAnsi="Times New Roman"/>
                <w:b/>
                <w:color w:val="000000"/>
                <w:sz w:val="28"/>
                <w:szCs w:val="28"/>
              </w:rPr>
            </w:pPr>
            <w:r w:rsidRPr="009E7A85">
              <w:rPr>
                <w:rFonts w:ascii="Times New Roman" w:hAnsi="Times New Roman"/>
                <w:b/>
                <w:color w:val="000000"/>
                <w:sz w:val="28"/>
                <w:szCs w:val="28"/>
              </w:rPr>
              <w:lastRenderedPageBreak/>
              <w:t>10/202</w:t>
            </w:r>
            <w:r w:rsidR="0045794A">
              <w:rPr>
                <w:rFonts w:ascii="Times New Roman" w:hAnsi="Times New Roman"/>
                <w:b/>
                <w:color w:val="000000"/>
                <w:sz w:val="28"/>
                <w:szCs w:val="28"/>
              </w:rPr>
              <w:t>4</w:t>
            </w:r>
          </w:p>
        </w:tc>
        <w:tc>
          <w:tcPr>
            <w:tcW w:w="8221" w:type="dxa"/>
            <w:shd w:val="clear" w:color="auto" w:fill="auto"/>
          </w:tcPr>
          <w:p w14:paraId="6DB75352" w14:textId="77777777" w:rsidR="009E7A85" w:rsidRPr="009E7A85" w:rsidRDefault="009E7A85" w:rsidP="009E7A85">
            <w:pPr>
              <w:pStyle w:val="Khc0"/>
              <w:tabs>
                <w:tab w:val="left" w:pos="163"/>
              </w:tabs>
              <w:spacing w:after="40" w:line="254" w:lineRule="auto"/>
              <w:ind w:firstLine="709"/>
              <w:jc w:val="both"/>
              <w:rPr>
                <w:rFonts w:cs="Times New Roman"/>
                <w:sz w:val="28"/>
                <w:szCs w:val="28"/>
                <w:lang w:val="vi-VN" w:eastAsia="vi-VN"/>
              </w:rPr>
            </w:pPr>
            <w:r w:rsidRPr="009E7A85">
              <w:rPr>
                <w:rFonts w:cs="Times New Roman"/>
                <w:sz w:val="28"/>
                <w:szCs w:val="28"/>
                <w:lang w:val="vi-VN" w:eastAsia="vi-VN"/>
              </w:rPr>
              <w:t>Triển khai hoạt động Giáo dục ATGT</w:t>
            </w:r>
          </w:p>
          <w:p w14:paraId="2D04708B" w14:textId="77777777" w:rsidR="009E7A85" w:rsidRPr="009E7A85" w:rsidRDefault="009E7A85" w:rsidP="009E7A85">
            <w:pPr>
              <w:pStyle w:val="Khc0"/>
              <w:tabs>
                <w:tab w:val="left" w:pos="163"/>
              </w:tabs>
              <w:spacing w:after="40" w:line="254" w:lineRule="auto"/>
              <w:ind w:firstLine="709"/>
              <w:jc w:val="both"/>
              <w:rPr>
                <w:rFonts w:cs="Times New Roman"/>
                <w:sz w:val="28"/>
                <w:szCs w:val="28"/>
                <w:lang w:eastAsia="vi-VN"/>
              </w:rPr>
            </w:pPr>
            <w:r w:rsidRPr="009E7A85">
              <w:rPr>
                <w:rFonts w:cs="Times New Roman"/>
                <w:sz w:val="28"/>
                <w:szCs w:val="28"/>
                <w:lang w:eastAsia="vi-VN"/>
              </w:rPr>
              <w:t>Tham gia các Hội thảo, chuyên đề do huyện tổ chức.</w:t>
            </w:r>
          </w:p>
          <w:p w14:paraId="1E5E52CC"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Kiểm tra chuyên môn GV (theo kế hoạch kiểm tra.)</w:t>
            </w:r>
          </w:p>
          <w:p w14:paraId="239B2ED5"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 xml:space="preserve">Thực hiện chuyên đề, thao giảng </w:t>
            </w:r>
          </w:p>
          <w:p w14:paraId="1360693D"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Tổ chức Hội nghị CB-CC</w:t>
            </w:r>
          </w:p>
          <w:p w14:paraId="74B2040D" w14:textId="627B9A42"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 xml:space="preserve">Tổ chức </w:t>
            </w:r>
            <w:r w:rsidR="00167D98">
              <w:rPr>
                <w:rFonts w:ascii="Times New Roman" w:hAnsi="Times New Roman"/>
                <w:sz w:val="28"/>
                <w:szCs w:val="28"/>
                <w:lang w:val="nl-NL"/>
              </w:rPr>
              <w:t xml:space="preserve">ngày Phụ nữ Việt Nam </w:t>
            </w:r>
            <w:r w:rsidRPr="009E7A85">
              <w:rPr>
                <w:rFonts w:ascii="Times New Roman" w:hAnsi="Times New Roman"/>
                <w:sz w:val="28"/>
                <w:szCs w:val="28"/>
                <w:lang w:val="nl-NL"/>
              </w:rPr>
              <w:t>20/10</w:t>
            </w:r>
          </w:p>
          <w:p w14:paraId="6C525E15"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Dự chuyên đề huyện theo kế hoạch</w:t>
            </w:r>
          </w:p>
        </w:tc>
      </w:tr>
      <w:tr w:rsidR="009E7A85" w:rsidRPr="009E7A85" w14:paraId="20F17C05" w14:textId="77777777" w:rsidTr="004C42C9">
        <w:trPr>
          <w:trHeight w:val="699"/>
        </w:trPr>
        <w:tc>
          <w:tcPr>
            <w:tcW w:w="1418" w:type="dxa"/>
            <w:vAlign w:val="center"/>
          </w:tcPr>
          <w:p w14:paraId="4FE566CD" w14:textId="4C2C573E" w:rsidR="009E7A85" w:rsidRPr="009E7A85" w:rsidRDefault="009E7A85" w:rsidP="00167D98">
            <w:pPr>
              <w:rPr>
                <w:rFonts w:ascii="Times New Roman" w:hAnsi="Times New Roman"/>
                <w:b/>
                <w:color w:val="000000"/>
                <w:sz w:val="28"/>
                <w:szCs w:val="28"/>
              </w:rPr>
            </w:pPr>
            <w:r w:rsidRPr="009E7A85">
              <w:rPr>
                <w:rFonts w:ascii="Times New Roman" w:hAnsi="Times New Roman"/>
                <w:b/>
                <w:color w:val="000000"/>
                <w:sz w:val="28"/>
                <w:szCs w:val="28"/>
              </w:rPr>
              <w:t>11/202</w:t>
            </w:r>
            <w:r w:rsidR="00167D98">
              <w:rPr>
                <w:rFonts w:ascii="Times New Roman" w:hAnsi="Times New Roman"/>
                <w:b/>
                <w:color w:val="000000"/>
                <w:sz w:val="28"/>
                <w:szCs w:val="28"/>
              </w:rPr>
              <w:t>4</w:t>
            </w:r>
          </w:p>
        </w:tc>
        <w:tc>
          <w:tcPr>
            <w:tcW w:w="8221" w:type="dxa"/>
            <w:shd w:val="clear" w:color="auto" w:fill="auto"/>
          </w:tcPr>
          <w:p w14:paraId="2EA5B811"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Kiểm tra định kỳ Giữa HKI lớp 4, 5</w:t>
            </w:r>
          </w:p>
          <w:p w14:paraId="269325BD" w14:textId="45D695A2"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Xây dựng kế hoạch Hội thi GV</w:t>
            </w:r>
            <w:r w:rsidR="003E1223">
              <w:rPr>
                <w:rFonts w:ascii="Times New Roman" w:hAnsi="Times New Roman"/>
                <w:sz w:val="28"/>
                <w:szCs w:val="28"/>
                <w:lang w:val="nl-NL"/>
              </w:rPr>
              <w:t>CN</w:t>
            </w:r>
            <w:r w:rsidRPr="009E7A85">
              <w:rPr>
                <w:rFonts w:ascii="Times New Roman" w:hAnsi="Times New Roman"/>
                <w:sz w:val="28"/>
                <w:szCs w:val="28"/>
                <w:lang w:val="nl-NL"/>
              </w:rPr>
              <w:t xml:space="preserve"> giỏi cấp trường</w:t>
            </w:r>
          </w:p>
          <w:p w14:paraId="761B9B06" w14:textId="7465DA2C"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Họp giao ban chuyên môn lần 1; rút kinh nghiệm việc ra đề KTĐK</w:t>
            </w:r>
            <w:r w:rsidR="003E1223">
              <w:rPr>
                <w:rFonts w:ascii="Times New Roman" w:hAnsi="Times New Roman"/>
                <w:sz w:val="28"/>
                <w:szCs w:val="28"/>
                <w:lang w:val="nl-NL"/>
              </w:rPr>
              <w:t xml:space="preserve"> GK1.</w:t>
            </w:r>
          </w:p>
          <w:p w14:paraId="1C172D71" w14:textId="026FC791"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Nộp hồ sơ giáo viên tham gia Hội thi “Giáo viên giỏi cấp huyện”</w:t>
            </w:r>
          </w:p>
          <w:p w14:paraId="4037100F"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Kiểm tra chuyên môn GV</w:t>
            </w:r>
          </w:p>
          <w:p w14:paraId="1B6FD848"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 xml:space="preserve">Thực hiện chuyên đề, thao giảng </w:t>
            </w:r>
          </w:p>
          <w:p w14:paraId="2CC90AEA" w14:textId="28A2AFC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Tổ chức các hoạt động chào mừng ngày NGVN</w:t>
            </w:r>
            <w:r w:rsidR="003E1223">
              <w:rPr>
                <w:rFonts w:ascii="Times New Roman" w:hAnsi="Times New Roman"/>
                <w:sz w:val="28"/>
                <w:szCs w:val="28"/>
                <w:lang w:val="nl-NL"/>
              </w:rPr>
              <w:t xml:space="preserve"> 20/11</w:t>
            </w:r>
          </w:p>
          <w:p w14:paraId="37B474CC" w14:textId="50868D78"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Tham dự các chuyên đề cụm</w:t>
            </w:r>
            <w:r w:rsidR="003E1223">
              <w:rPr>
                <w:rFonts w:ascii="Times New Roman" w:hAnsi="Times New Roman"/>
                <w:sz w:val="28"/>
                <w:szCs w:val="28"/>
                <w:lang w:val="nl-NL"/>
              </w:rPr>
              <w:t xml:space="preserve">, huyện </w:t>
            </w:r>
          </w:p>
        </w:tc>
      </w:tr>
      <w:tr w:rsidR="009E7A85" w:rsidRPr="009E7A85" w14:paraId="0604232B" w14:textId="77777777" w:rsidTr="004C42C9">
        <w:trPr>
          <w:trHeight w:val="567"/>
        </w:trPr>
        <w:tc>
          <w:tcPr>
            <w:tcW w:w="1418" w:type="dxa"/>
            <w:vAlign w:val="center"/>
          </w:tcPr>
          <w:p w14:paraId="6B2F9159" w14:textId="4E950880" w:rsidR="009E7A85" w:rsidRPr="009E7A85" w:rsidRDefault="009E7A85" w:rsidP="003E1223">
            <w:pPr>
              <w:rPr>
                <w:rFonts w:ascii="Times New Roman" w:hAnsi="Times New Roman"/>
                <w:b/>
                <w:color w:val="000000"/>
                <w:sz w:val="28"/>
                <w:szCs w:val="28"/>
              </w:rPr>
            </w:pPr>
            <w:r w:rsidRPr="009E7A85">
              <w:rPr>
                <w:rFonts w:ascii="Times New Roman" w:hAnsi="Times New Roman"/>
                <w:b/>
                <w:color w:val="000000"/>
                <w:sz w:val="28"/>
                <w:szCs w:val="28"/>
              </w:rPr>
              <w:t>12/202</w:t>
            </w:r>
            <w:r w:rsidR="003E1223">
              <w:rPr>
                <w:rFonts w:ascii="Times New Roman" w:hAnsi="Times New Roman"/>
                <w:b/>
                <w:color w:val="000000"/>
                <w:sz w:val="28"/>
                <w:szCs w:val="28"/>
              </w:rPr>
              <w:t>4</w:t>
            </w:r>
          </w:p>
        </w:tc>
        <w:tc>
          <w:tcPr>
            <w:tcW w:w="8221" w:type="dxa"/>
            <w:shd w:val="clear" w:color="auto" w:fill="auto"/>
          </w:tcPr>
          <w:p w14:paraId="1AE7F2C1"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Kiểm tra chuyên môn GV</w:t>
            </w:r>
          </w:p>
          <w:p w14:paraId="00E391C0" w14:textId="77777777" w:rsidR="009E7A85" w:rsidRPr="009E7A85" w:rsidRDefault="009E7A85" w:rsidP="009E7A85">
            <w:pPr>
              <w:pStyle w:val="BodyText"/>
              <w:tabs>
                <w:tab w:val="left" w:pos="1134"/>
              </w:tabs>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 xml:space="preserve">Thực hiện chuyên đề, thao giảng </w:t>
            </w:r>
          </w:p>
          <w:p w14:paraId="355B2E18" w14:textId="31E5864C" w:rsidR="009E7A85" w:rsidRPr="009E7A85" w:rsidRDefault="009E7A85" w:rsidP="009E7A85">
            <w:pPr>
              <w:pStyle w:val="BodyText"/>
              <w:tabs>
                <w:tab w:val="left" w:pos="1134"/>
              </w:tabs>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Thực hiện kế hoạch Hội thi GV</w:t>
            </w:r>
            <w:r w:rsidR="00D54765">
              <w:rPr>
                <w:rFonts w:ascii="Times New Roman" w:hAnsi="Times New Roman"/>
                <w:sz w:val="28"/>
                <w:szCs w:val="28"/>
                <w:lang w:val="nl-NL"/>
              </w:rPr>
              <w:t>CN</w:t>
            </w:r>
            <w:r w:rsidRPr="009E7A85">
              <w:rPr>
                <w:rFonts w:ascii="Times New Roman" w:hAnsi="Times New Roman"/>
                <w:sz w:val="28"/>
                <w:szCs w:val="28"/>
                <w:lang w:val="nl-NL"/>
              </w:rPr>
              <w:t xml:space="preserve"> giỏi cấp trường</w:t>
            </w:r>
          </w:p>
        </w:tc>
      </w:tr>
      <w:tr w:rsidR="009E7A85" w:rsidRPr="009E7A85" w14:paraId="3421AA7D" w14:textId="77777777" w:rsidTr="004C42C9">
        <w:trPr>
          <w:trHeight w:val="681"/>
        </w:trPr>
        <w:tc>
          <w:tcPr>
            <w:tcW w:w="1418" w:type="dxa"/>
            <w:vAlign w:val="center"/>
          </w:tcPr>
          <w:p w14:paraId="67C5DC6F" w14:textId="2355EA9F" w:rsidR="009E7A85" w:rsidRPr="009E7A85" w:rsidRDefault="009E7A85" w:rsidP="00D54765">
            <w:pPr>
              <w:rPr>
                <w:rFonts w:ascii="Times New Roman" w:hAnsi="Times New Roman"/>
                <w:b/>
                <w:color w:val="000000"/>
                <w:sz w:val="28"/>
                <w:szCs w:val="28"/>
              </w:rPr>
            </w:pPr>
            <w:r w:rsidRPr="009E7A85">
              <w:rPr>
                <w:rFonts w:ascii="Times New Roman" w:hAnsi="Times New Roman"/>
                <w:b/>
                <w:color w:val="000000"/>
                <w:sz w:val="28"/>
                <w:szCs w:val="28"/>
              </w:rPr>
              <w:t>01/202</w:t>
            </w:r>
            <w:r w:rsidR="00D54765">
              <w:rPr>
                <w:rFonts w:ascii="Times New Roman" w:hAnsi="Times New Roman"/>
                <w:b/>
                <w:color w:val="000000"/>
                <w:sz w:val="28"/>
                <w:szCs w:val="28"/>
              </w:rPr>
              <w:t>5</w:t>
            </w:r>
          </w:p>
        </w:tc>
        <w:tc>
          <w:tcPr>
            <w:tcW w:w="8221" w:type="dxa"/>
            <w:shd w:val="clear" w:color="auto" w:fill="auto"/>
          </w:tcPr>
          <w:p w14:paraId="2CA66C2C"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Kiểm tra định kì Cuối kì 1, Vào chương trình HK2</w:t>
            </w:r>
          </w:p>
          <w:p w14:paraId="0790AE0D"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Tham dự  Hội nghị Sơ kết HKI; rút kinh nghiệm việc ra đề KTĐK</w:t>
            </w:r>
          </w:p>
          <w:p w14:paraId="5471E8EF" w14:textId="5A0A167C"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Tham gia Hội thi “Giáo viên giỏi” cấp huyện</w:t>
            </w:r>
          </w:p>
          <w:p w14:paraId="6096A4E3" w14:textId="77777777" w:rsidR="003E1223" w:rsidRPr="009E7A85" w:rsidRDefault="003E1223" w:rsidP="003E1223">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Tổ chức tham quan học tập cho HS</w:t>
            </w:r>
          </w:p>
          <w:p w14:paraId="369B6955"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Tham dự các chuyên đề cụm</w:t>
            </w:r>
          </w:p>
          <w:p w14:paraId="0324A312" w14:textId="3B201D20"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Báo cáo sơ kết HKI về ĐG HS theo TT27</w:t>
            </w:r>
          </w:p>
          <w:p w14:paraId="2F909E11" w14:textId="77777777" w:rsidR="009E7A85" w:rsidRPr="009E7A85" w:rsidRDefault="009E7A85" w:rsidP="009E7A85">
            <w:pPr>
              <w:pStyle w:val="BodyText"/>
              <w:tabs>
                <w:tab w:val="left" w:pos="1134"/>
              </w:tabs>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 xml:space="preserve">Thực hiện chuyên đề, thao giảng </w:t>
            </w:r>
          </w:p>
          <w:p w14:paraId="5A0CB251"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pt-BR"/>
              </w:rPr>
              <w:t>Tham gia Hội thi “Giáo viên chủ nhiệm giỏi” cấp huyện</w:t>
            </w:r>
            <w:r w:rsidRPr="009E7A85">
              <w:rPr>
                <w:rFonts w:ascii="Times New Roman" w:hAnsi="Times New Roman"/>
                <w:sz w:val="28"/>
                <w:szCs w:val="28"/>
                <w:lang w:val="nl-NL"/>
              </w:rPr>
              <w:t xml:space="preserve"> </w:t>
            </w:r>
          </w:p>
        </w:tc>
      </w:tr>
      <w:tr w:rsidR="009E7A85" w:rsidRPr="009E7A85" w14:paraId="74BEFBEF" w14:textId="77777777" w:rsidTr="004C42C9">
        <w:trPr>
          <w:trHeight w:val="589"/>
        </w:trPr>
        <w:tc>
          <w:tcPr>
            <w:tcW w:w="1418" w:type="dxa"/>
            <w:vAlign w:val="center"/>
          </w:tcPr>
          <w:p w14:paraId="0A9647D1" w14:textId="41E905D4" w:rsidR="009E7A85" w:rsidRPr="009E7A85" w:rsidRDefault="009E7A85" w:rsidP="00D54765">
            <w:pPr>
              <w:rPr>
                <w:rFonts w:ascii="Times New Roman" w:hAnsi="Times New Roman"/>
                <w:b/>
                <w:color w:val="000000"/>
                <w:sz w:val="28"/>
                <w:szCs w:val="28"/>
              </w:rPr>
            </w:pPr>
            <w:r w:rsidRPr="009E7A85">
              <w:rPr>
                <w:rFonts w:ascii="Times New Roman" w:hAnsi="Times New Roman"/>
                <w:b/>
                <w:color w:val="000000"/>
                <w:sz w:val="28"/>
                <w:szCs w:val="28"/>
              </w:rPr>
              <w:t>02/202</w:t>
            </w:r>
            <w:r w:rsidR="00D54765">
              <w:rPr>
                <w:rFonts w:ascii="Times New Roman" w:hAnsi="Times New Roman"/>
                <w:b/>
                <w:color w:val="000000"/>
                <w:sz w:val="28"/>
                <w:szCs w:val="28"/>
              </w:rPr>
              <w:t>5</w:t>
            </w:r>
          </w:p>
        </w:tc>
        <w:tc>
          <w:tcPr>
            <w:tcW w:w="8221" w:type="dxa"/>
            <w:shd w:val="clear" w:color="auto" w:fill="auto"/>
          </w:tcPr>
          <w:p w14:paraId="424DDE90" w14:textId="5A751070" w:rsidR="009E7A85" w:rsidRPr="009E7A85" w:rsidRDefault="009E7A85" w:rsidP="009E7A85">
            <w:pPr>
              <w:pStyle w:val="BodyText"/>
              <w:tabs>
                <w:tab w:val="left" w:pos="1134"/>
              </w:tabs>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Nghỉ Tết Âm lịch</w:t>
            </w:r>
            <w:r w:rsidR="00D54765">
              <w:rPr>
                <w:rFonts w:ascii="Times New Roman" w:hAnsi="Times New Roman"/>
                <w:sz w:val="28"/>
                <w:szCs w:val="28"/>
                <w:lang w:val="nl-NL"/>
              </w:rPr>
              <w:t xml:space="preserve">, </w:t>
            </w:r>
            <w:r w:rsidRPr="009E7A85">
              <w:rPr>
                <w:rFonts w:ascii="Times New Roman" w:hAnsi="Times New Roman"/>
                <w:sz w:val="28"/>
                <w:szCs w:val="28"/>
                <w:lang w:val="nl-NL"/>
              </w:rPr>
              <w:t xml:space="preserve">trực Tết </w:t>
            </w:r>
          </w:p>
          <w:p w14:paraId="406018A6" w14:textId="77777777" w:rsidR="009E7A85" w:rsidRPr="009E7A85" w:rsidRDefault="009E7A85" w:rsidP="009E7A85">
            <w:pPr>
              <w:pStyle w:val="BodyText"/>
              <w:tabs>
                <w:tab w:val="left" w:pos="1134"/>
              </w:tabs>
              <w:spacing w:before="60" w:after="60" w:line="312" w:lineRule="auto"/>
              <w:ind w:firstLine="709"/>
              <w:rPr>
                <w:rFonts w:ascii="Times New Roman" w:hAnsi="Times New Roman"/>
                <w:sz w:val="28"/>
                <w:szCs w:val="28"/>
                <w:lang w:val="nl-NL"/>
              </w:rPr>
            </w:pPr>
            <w:r w:rsidRPr="009E7A85">
              <w:rPr>
                <w:rFonts w:ascii="Times New Roman" w:hAnsi="Times New Roman"/>
                <w:sz w:val="28"/>
                <w:szCs w:val="28"/>
                <w:lang w:val="nl-NL"/>
              </w:rPr>
              <w:t>Tham gia các hội thi do ngành tổ chức</w:t>
            </w:r>
          </w:p>
          <w:p w14:paraId="419E6615" w14:textId="77777777" w:rsidR="009E7A85" w:rsidRPr="009E7A85" w:rsidRDefault="009E7A85" w:rsidP="009E7A85">
            <w:pPr>
              <w:tabs>
                <w:tab w:val="left" w:pos="-118"/>
              </w:tabs>
              <w:spacing w:before="20"/>
              <w:ind w:firstLine="709"/>
              <w:jc w:val="both"/>
              <w:rPr>
                <w:rFonts w:ascii="Times New Roman" w:hAnsi="Times New Roman"/>
                <w:sz w:val="28"/>
                <w:szCs w:val="28"/>
                <w:lang w:val="pt-BR"/>
              </w:rPr>
            </w:pPr>
            <w:r w:rsidRPr="009E7A85">
              <w:rPr>
                <w:rFonts w:ascii="Times New Roman" w:hAnsi="Times New Roman"/>
                <w:sz w:val="28"/>
                <w:szCs w:val="28"/>
                <w:lang w:val="pt-BR"/>
              </w:rPr>
              <w:lastRenderedPageBreak/>
              <w:t>Lập hồ sơ khảo sát học sinh lớp 3 theo đề chung của Sở GDĐT.</w:t>
            </w:r>
          </w:p>
        </w:tc>
      </w:tr>
      <w:tr w:rsidR="009E7A85" w:rsidRPr="009E7A85" w14:paraId="3EAC00C4" w14:textId="77777777" w:rsidTr="004C42C9">
        <w:trPr>
          <w:trHeight w:val="378"/>
        </w:trPr>
        <w:tc>
          <w:tcPr>
            <w:tcW w:w="1418" w:type="dxa"/>
            <w:vAlign w:val="center"/>
          </w:tcPr>
          <w:p w14:paraId="5DD3E487" w14:textId="1FB05CE3" w:rsidR="009E7A85" w:rsidRPr="009E7A85" w:rsidRDefault="009E7A85" w:rsidP="00D54765">
            <w:pPr>
              <w:rPr>
                <w:rFonts w:ascii="Times New Roman" w:hAnsi="Times New Roman"/>
                <w:b/>
                <w:color w:val="000000"/>
                <w:sz w:val="28"/>
                <w:szCs w:val="28"/>
              </w:rPr>
            </w:pPr>
            <w:r w:rsidRPr="009E7A85">
              <w:rPr>
                <w:rFonts w:ascii="Times New Roman" w:hAnsi="Times New Roman"/>
                <w:b/>
                <w:color w:val="000000"/>
                <w:sz w:val="28"/>
                <w:szCs w:val="28"/>
              </w:rPr>
              <w:lastRenderedPageBreak/>
              <w:t>3/202</w:t>
            </w:r>
            <w:r w:rsidR="00D54765">
              <w:rPr>
                <w:rFonts w:ascii="Times New Roman" w:hAnsi="Times New Roman"/>
                <w:b/>
                <w:color w:val="000000"/>
                <w:sz w:val="28"/>
                <w:szCs w:val="28"/>
              </w:rPr>
              <w:t>5</w:t>
            </w:r>
          </w:p>
        </w:tc>
        <w:tc>
          <w:tcPr>
            <w:tcW w:w="8221" w:type="dxa"/>
            <w:shd w:val="clear" w:color="auto" w:fill="auto"/>
          </w:tcPr>
          <w:p w14:paraId="24F2EDAE" w14:textId="77777777" w:rsidR="009E7A85" w:rsidRPr="009E7A85" w:rsidRDefault="009E7A85" w:rsidP="009E7A85">
            <w:pPr>
              <w:spacing w:before="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Kiểm tra định kỳ GHKII lớp 4, 5</w:t>
            </w:r>
          </w:p>
          <w:p w14:paraId="1694EF80" w14:textId="77777777" w:rsidR="009E7A85" w:rsidRPr="009E7A85" w:rsidRDefault="009E7A85" w:rsidP="009E7A85">
            <w:pPr>
              <w:pStyle w:val="Khc0"/>
              <w:tabs>
                <w:tab w:val="left" w:pos="178"/>
              </w:tabs>
              <w:spacing w:after="40"/>
              <w:ind w:firstLine="709"/>
              <w:rPr>
                <w:rFonts w:cs="Times New Roman"/>
                <w:sz w:val="28"/>
                <w:szCs w:val="28"/>
                <w:lang w:val="vi-VN" w:eastAsia="vi-VN"/>
              </w:rPr>
            </w:pPr>
            <w:r w:rsidRPr="009E7A85">
              <w:rPr>
                <w:rFonts w:cs="Times New Roman"/>
                <w:sz w:val="28"/>
                <w:szCs w:val="28"/>
                <w:lang w:val="vi-VN" w:eastAsia="vi-VN"/>
              </w:rPr>
              <w:t>Tham gia khảo sát học sinh lớp 3 theo đề chung của Sở GDĐT</w:t>
            </w:r>
          </w:p>
          <w:p w14:paraId="6AB4B952" w14:textId="77777777" w:rsidR="009E7A85" w:rsidRPr="009E7A85" w:rsidRDefault="009E7A85" w:rsidP="009E7A85">
            <w:pPr>
              <w:spacing w:before="60" w:after="60" w:line="312" w:lineRule="auto"/>
              <w:ind w:firstLine="709"/>
              <w:jc w:val="both"/>
              <w:rPr>
                <w:rFonts w:ascii="Times New Roman" w:hAnsi="Times New Roman"/>
                <w:sz w:val="28"/>
                <w:szCs w:val="28"/>
                <w:lang w:val="vi-VN"/>
              </w:rPr>
            </w:pPr>
            <w:r w:rsidRPr="009E7A85">
              <w:rPr>
                <w:rFonts w:ascii="Times New Roman" w:hAnsi="Times New Roman"/>
                <w:sz w:val="28"/>
                <w:szCs w:val="28"/>
                <w:lang w:val="vi-VN"/>
              </w:rPr>
              <w:t>Tham gia Hội thi “Tài năng Tin học cấp tiểu học”</w:t>
            </w:r>
          </w:p>
          <w:p w14:paraId="323664FE" w14:textId="77777777" w:rsidR="009E7A85" w:rsidRPr="009E7A85" w:rsidRDefault="009E7A85" w:rsidP="009E7A85">
            <w:pPr>
              <w:spacing w:before="60" w:after="60" w:line="312" w:lineRule="auto"/>
              <w:ind w:firstLine="709"/>
              <w:jc w:val="both"/>
              <w:rPr>
                <w:rFonts w:ascii="Times New Roman" w:hAnsi="Times New Roman"/>
                <w:sz w:val="28"/>
                <w:szCs w:val="28"/>
                <w:lang w:val="vi-VN"/>
              </w:rPr>
            </w:pPr>
            <w:r w:rsidRPr="009E7A85">
              <w:rPr>
                <w:rFonts w:ascii="Times New Roman" w:hAnsi="Times New Roman"/>
                <w:sz w:val="28"/>
                <w:szCs w:val="28"/>
                <w:lang w:val="nl-NL"/>
              </w:rPr>
              <w:t xml:space="preserve">Kết nạp HS </w:t>
            </w:r>
            <w:r w:rsidRPr="009E7A85">
              <w:rPr>
                <w:rFonts w:ascii="Times New Roman" w:hAnsi="Times New Roman"/>
                <w:sz w:val="28"/>
                <w:szCs w:val="28"/>
                <w:lang w:val="vi-VN"/>
              </w:rPr>
              <w:t xml:space="preserve">vào Đội TNTP.HCM </w:t>
            </w:r>
          </w:p>
          <w:p w14:paraId="6BCD34D2" w14:textId="77777777" w:rsidR="009E7A85" w:rsidRPr="009E7A85" w:rsidRDefault="009E7A85" w:rsidP="009E7A85">
            <w:pPr>
              <w:spacing w:before="60" w:after="60" w:line="312" w:lineRule="auto"/>
              <w:ind w:firstLine="709"/>
              <w:jc w:val="both"/>
              <w:rPr>
                <w:rFonts w:ascii="Times New Roman" w:hAnsi="Times New Roman"/>
                <w:sz w:val="28"/>
                <w:szCs w:val="28"/>
                <w:lang w:val="vi-VN"/>
              </w:rPr>
            </w:pPr>
            <w:r w:rsidRPr="009E7A85">
              <w:rPr>
                <w:rFonts w:ascii="Times New Roman" w:hAnsi="Times New Roman"/>
                <w:sz w:val="28"/>
                <w:szCs w:val="28"/>
                <w:lang w:val="vi-VN"/>
              </w:rPr>
              <w:t>Thăm lớp dự giờ</w:t>
            </w:r>
          </w:p>
          <w:p w14:paraId="3A70403E" w14:textId="77777777" w:rsidR="009E7A85" w:rsidRPr="009E7A85" w:rsidRDefault="009E7A85" w:rsidP="009E7A85">
            <w:pPr>
              <w:spacing w:before="60" w:after="60" w:line="312" w:lineRule="auto"/>
              <w:ind w:firstLine="709"/>
              <w:jc w:val="both"/>
              <w:rPr>
                <w:rFonts w:ascii="Times New Roman" w:hAnsi="Times New Roman"/>
                <w:sz w:val="28"/>
                <w:szCs w:val="28"/>
                <w:lang w:val="vi-VN"/>
              </w:rPr>
            </w:pPr>
            <w:r w:rsidRPr="009E7A85">
              <w:rPr>
                <w:rFonts w:ascii="Times New Roman" w:hAnsi="Times New Roman"/>
                <w:sz w:val="28"/>
                <w:szCs w:val="28"/>
                <w:lang w:val="vi-VN"/>
              </w:rPr>
              <w:t>Tổ chức tọa đàm ngày 8/3</w:t>
            </w:r>
          </w:p>
          <w:p w14:paraId="7F5D7059" w14:textId="3216A1D1" w:rsidR="009E7A85" w:rsidRPr="009E7A85" w:rsidRDefault="009E7A85" w:rsidP="009E7A85">
            <w:pPr>
              <w:spacing w:before="60" w:after="60" w:line="312" w:lineRule="auto"/>
              <w:ind w:firstLine="709"/>
              <w:jc w:val="both"/>
              <w:rPr>
                <w:rFonts w:ascii="Times New Roman" w:hAnsi="Times New Roman"/>
                <w:sz w:val="28"/>
                <w:szCs w:val="28"/>
                <w:lang w:val="vi-VN"/>
              </w:rPr>
            </w:pPr>
            <w:r w:rsidRPr="009E7A85">
              <w:rPr>
                <w:rFonts w:ascii="Times New Roman" w:hAnsi="Times New Roman"/>
                <w:sz w:val="28"/>
                <w:szCs w:val="28"/>
                <w:lang w:val="vi-VN"/>
              </w:rPr>
              <w:t>Báo cáo Sơ kết giữa HKII theo TT27</w:t>
            </w:r>
          </w:p>
        </w:tc>
      </w:tr>
      <w:tr w:rsidR="009E7A85" w:rsidRPr="009E7A85" w14:paraId="2F4FCB14" w14:textId="77777777" w:rsidTr="004C42C9">
        <w:trPr>
          <w:trHeight w:val="567"/>
        </w:trPr>
        <w:tc>
          <w:tcPr>
            <w:tcW w:w="1418" w:type="dxa"/>
            <w:vAlign w:val="center"/>
          </w:tcPr>
          <w:p w14:paraId="67A6318C" w14:textId="4AE6E62A" w:rsidR="009E7A85" w:rsidRPr="009E7A85" w:rsidRDefault="00D54765" w:rsidP="00D54765">
            <w:pPr>
              <w:rPr>
                <w:rFonts w:ascii="Times New Roman" w:hAnsi="Times New Roman"/>
                <w:b/>
                <w:color w:val="000000"/>
                <w:sz w:val="28"/>
                <w:szCs w:val="28"/>
              </w:rPr>
            </w:pPr>
            <w:r>
              <w:rPr>
                <w:rFonts w:ascii="Times New Roman" w:hAnsi="Times New Roman"/>
                <w:b/>
                <w:color w:val="000000"/>
                <w:sz w:val="28"/>
                <w:szCs w:val="28"/>
              </w:rPr>
              <w:t>4</w:t>
            </w:r>
            <w:r w:rsidR="009E7A85" w:rsidRPr="009E7A85">
              <w:rPr>
                <w:rFonts w:ascii="Times New Roman" w:hAnsi="Times New Roman"/>
                <w:b/>
                <w:color w:val="000000"/>
                <w:sz w:val="28"/>
                <w:szCs w:val="28"/>
              </w:rPr>
              <w:t>/202</w:t>
            </w:r>
            <w:r>
              <w:rPr>
                <w:rFonts w:ascii="Times New Roman" w:hAnsi="Times New Roman"/>
                <w:b/>
                <w:color w:val="000000"/>
                <w:sz w:val="28"/>
                <w:szCs w:val="28"/>
              </w:rPr>
              <w:t>5</w:t>
            </w:r>
          </w:p>
        </w:tc>
        <w:tc>
          <w:tcPr>
            <w:tcW w:w="8221" w:type="dxa"/>
            <w:shd w:val="clear" w:color="auto" w:fill="auto"/>
          </w:tcPr>
          <w:p w14:paraId="6DC7B999" w14:textId="77777777" w:rsidR="009E7A85" w:rsidRPr="009E7A85" w:rsidRDefault="009E7A85" w:rsidP="009E7A85">
            <w:pPr>
              <w:spacing w:before="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Báo cáo tổng kết chuyên môn Cụm</w:t>
            </w:r>
          </w:p>
          <w:p w14:paraId="22281872" w14:textId="77777777" w:rsidR="009E7A85" w:rsidRPr="009E7A85" w:rsidRDefault="009E7A85" w:rsidP="009E7A85">
            <w:pPr>
              <w:pStyle w:val="Khc0"/>
              <w:tabs>
                <w:tab w:val="left" w:pos="173"/>
              </w:tabs>
              <w:spacing w:after="40"/>
              <w:ind w:firstLine="709"/>
              <w:rPr>
                <w:rFonts w:cs="Times New Roman"/>
                <w:sz w:val="28"/>
                <w:szCs w:val="28"/>
                <w:lang w:eastAsia="vi-VN"/>
              </w:rPr>
            </w:pPr>
            <w:r w:rsidRPr="009E7A85">
              <w:rPr>
                <w:rFonts w:cs="Times New Roman"/>
                <w:sz w:val="28"/>
                <w:szCs w:val="28"/>
                <w:lang w:val="nl-NL" w:eastAsia="vi-VN"/>
              </w:rPr>
              <w:t>L</w:t>
            </w:r>
            <w:r w:rsidRPr="009E7A85">
              <w:rPr>
                <w:rFonts w:cs="Times New Roman"/>
                <w:sz w:val="28"/>
                <w:szCs w:val="28"/>
                <w:lang w:val="vi-VN" w:eastAsia="vi-VN"/>
              </w:rPr>
              <w:t xml:space="preserve">ựa chọn SGK lớp </w:t>
            </w:r>
            <w:r w:rsidRPr="009E7A85">
              <w:rPr>
                <w:rFonts w:cs="Times New Roman"/>
                <w:sz w:val="28"/>
                <w:szCs w:val="28"/>
                <w:lang w:eastAsia="vi-VN"/>
              </w:rPr>
              <w:t>5</w:t>
            </w:r>
            <w:r w:rsidRPr="009E7A85">
              <w:rPr>
                <w:rFonts w:cs="Times New Roman"/>
                <w:sz w:val="28"/>
                <w:szCs w:val="28"/>
                <w:lang w:val="vi-VN" w:eastAsia="vi-VN"/>
              </w:rPr>
              <w:t xml:space="preserve"> năm học 202</w:t>
            </w:r>
            <w:r w:rsidRPr="009E7A85">
              <w:rPr>
                <w:rFonts w:cs="Times New Roman"/>
                <w:sz w:val="28"/>
                <w:szCs w:val="28"/>
                <w:lang w:eastAsia="vi-VN"/>
              </w:rPr>
              <w:t xml:space="preserve">4 </w:t>
            </w:r>
            <w:r w:rsidRPr="009E7A85">
              <w:rPr>
                <w:rFonts w:cs="Times New Roman"/>
                <w:sz w:val="28"/>
                <w:szCs w:val="28"/>
                <w:lang w:val="vi-VN" w:eastAsia="vi-VN"/>
              </w:rPr>
              <w:t>-</w:t>
            </w:r>
            <w:r w:rsidRPr="009E7A85">
              <w:rPr>
                <w:rFonts w:cs="Times New Roman"/>
                <w:sz w:val="28"/>
                <w:szCs w:val="28"/>
                <w:lang w:eastAsia="vi-VN"/>
              </w:rPr>
              <w:t xml:space="preserve"> </w:t>
            </w:r>
            <w:r w:rsidRPr="009E7A85">
              <w:rPr>
                <w:rFonts w:cs="Times New Roman"/>
                <w:sz w:val="28"/>
                <w:szCs w:val="28"/>
                <w:lang w:val="vi-VN" w:eastAsia="vi-VN"/>
              </w:rPr>
              <w:t>202</w:t>
            </w:r>
            <w:r w:rsidRPr="009E7A85">
              <w:rPr>
                <w:rFonts w:cs="Times New Roman"/>
                <w:sz w:val="28"/>
                <w:szCs w:val="28"/>
                <w:lang w:eastAsia="vi-VN"/>
              </w:rPr>
              <w:t>5</w:t>
            </w:r>
          </w:p>
          <w:p w14:paraId="773E9C9C"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Ôn tập cuối năm</w:t>
            </w:r>
          </w:p>
          <w:p w14:paraId="380B0CA6" w14:textId="17330328"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Dự Hướng dẫn KTĐK cuối năm</w:t>
            </w:r>
            <w:r w:rsidR="00D54765">
              <w:rPr>
                <w:rFonts w:ascii="Times New Roman" w:hAnsi="Times New Roman"/>
                <w:sz w:val="28"/>
                <w:szCs w:val="28"/>
                <w:lang w:val="nl-NL"/>
              </w:rPr>
              <w:t xml:space="preserve"> học</w:t>
            </w:r>
            <w:r w:rsidRPr="009E7A85">
              <w:rPr>
                <w:rFonts w:ascii="Times New Roman" w:hAnsi="Times New Roman"/>
                <w:sz w:val="28"/>
                <w:szCs w:val="28"/>
                <w:lang w:val="nl-NL"/>
              </w:rPr>
              <w:t xml:space="preserve">. </w:t>
            </w:r>
          </w:p>
          <w:p w14:paraId="1AF11F70" w14:textId="1B0CDAC4" w:rsidR="009E7A85" w:rsidRPr="009E7A85" w:rsidRDefault="009E7A85" w:rsidP="009E7A85">
            <w:pPr>
              <w:spacing w:before="60" w:after="60" w:line="312" w:lineRule="auto"/>
              <w:ind w:firstLine="709"/>
              <w:jc w:val="both"/>
              <w:rPr>
                <w:rFonts w:ascii="Times New Roman" w:hAnsi="Times New Roman"/>
                <w:sz w:val="28"/>
                <w:szCs w:val="28"/>
                <w:lang w:val="nl-NL"/>
              </w:rPr>
            </w:pPr>
          </w:p>
        </w:tc>
      </w:tr>
      <w:tr w:rsidR="009E7A85" w:rsidRPr="009E7A85" w14:paraId="57619BC6" w14:textId="77777777" w:rsidTr="004C42C9">
        <w:trPr>
          <w:trHeight w:val="567"/>
        </w:trPr>
        <w:tc>
          <w:tcPr>
            <w:tcW w:w="1418" w:type="dxa"/>
            <w:vAlign w:val="center"/>
          </w:tcPr>
          <w:p w14:paraId="232E8B5E" w14:textId="3C0D8268" w:rsidR="009E7A85" w:rsidRPr="009E7A85" w:rsidRDefault="009E7A85" w:rsidP="00D54765">
            <w:pPr>
              <w:rPr>
                <w:rFonts w:ascii="Times New Roman" w:hAnsi="Times New Roman"/>
                <w:b/>
                <w:color w:val="000000"/>
                <w:sz w:val="28"/>
                <w:szCs w:val="28"/>
              </w:rPr>
            </w:pPr>
            <w:r w:rsidRPr="009E7A85">
              <w:rPr>
                <w:rFonts w:ascii="Times New Roman" w:hAnsi="Times New Roman"/>
                <w:b/>
                <w:color w:val="000000"/>
                <w:sz w:val="28"/>
                <w:szCs w:val="28"/>
              </w:rPr>
              <w:t>5/202</w:t>
            </w:r>
            <w:r w:rsidR="00D54765">
              <w:rPr>
                <w:rFonts w:ascii="Times New Roman" w:hAnsi="Times New Roman"/>
                <w:b/>
                <w:color w:val="000000"/>
                <w:sz w:val="28"/>
                <w:szCs w:val="28"/>
              </w:rPr>
              <w:t>5</w:t>
            </w:r>
          </w:p>
        </w:tc>
        <w:tc>
          <w:tcPr>
            <w:tcW w:w="8221" w:type="dxa"/>
            <w:shd w:val="clear" w:color="auto" w:fill="auto"/>
          </w:tcPr>
          <w:p w14:paraId="4BA56B77" w14:textId="77777777" w:rsid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 xml:space="preserve">Kiểm tra ĐK cuối năm học, hoàn thành hồ sơ </w:t>
            </w:r>
          </w:p>
          <w:p w14:paraId="4ECB99C8" w14:textId="54875F7F" w:rsidR="00D54765" w:rsidRPr="009E7A85" w:rsidRDefault="00D54765" w:rsidP="009E7A85">
            <w:pPr>
              <w:spacing w:before="60" w:after="60" w:line="312" w:lineRule="auto"/>
              <w:ind w:firstLine="709"/>
              <w:jc w:val="both"/>
              <w:rPr>
                <w:rFonts w:ascii="Times New Roman" w:hAnsi="Times New Roman"/>
                <w:sz w:val="28"/>
                <w:szCs w:val="28"/>
                <w:lang w:val="nl-NL"/>
              </w:rPr>
            </w:pPr>
            <w:r>
              <w:rPr>
                <w:rFonts w:ascii="Times New Roman" w:hAnsi="Times New Roman"/>
                <w:sz w:val="28"/>
                <w:szCs w:val="28"/>
                <w:lang w:val="nl-NL"/>
              </w:rPr>
              <w:t>B</w:t>
            </w:r>
            <w:r w:rsidRPr="009E7A85">
              <w:rPr>
                <w:rFonts w:ascii="Times New Roman" w:hAnsi="Times New Roman"/>
                <w:sz w:val="28"/>
                <w:szCs w:val="28"/>
                <w:lang w:val="nl-NL"/>
              </w:rPr>
              <w:t>àn giao chất lượng học tập, xét lên lớp và xét học sinh lớp 5 HTCTTH</w:t>
            </w:r>
          </w:p>
          <w:p w14:paraId="241897AA"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Tổng kết thi đua + hoàn thành hồ sơ thi đua</w:t>
            </w:r>
          </w:p>
          <w:p w14:paraId="5E7F09A8"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Tổ chức ngày hội “Giới thiệu ngôi trường tiểu học của em” và Lễ “Hoàn thành chương trình tiểu học”</w:t>
            </w:r>
          </w:p>
          <w:p w14:paraId="4AA25503"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Đánh giá chuẩn GV, chuẩn PHT, HT</w:t>
            </w:r>
          </w:p>
          <w:p w14:paraId="50A42BE8" w14:textId="37A9479B"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Tổng kết năm học Tuần lễ 2</w:t>
            </w:r>
            <w:r w:rsidR="00D54765">
              <w:rPr>
                <w:rFonts w:ascii="Times New Roman" w:hAnsi="Times New Roman"/>
                <w:sz w:val="28"/>
                <w:szCs w:val="28"/>
                <w:lang w:val="nl-NL"/>
              </w:rPr>
              <w:t>6</w:t>
            </w:r>
            <w:r w:rsidRPr="009E7A85">
              <w:rPr>
                <w:rFonts w:ascii="Times New Roman" w:hAnsi="Times New Roman"/>
                <w:sz w:val="28"/>
                <w:szCs w:val="28"/>
                <w:lang w:val="nl-NL"/>
              </w:rPr>
              <w:t>/5/202</w:t>
            </w:r>
            <w:r w:rsidR="00D54765">
              <w:rPr>
                <w:rFonts w:ascii="Times New Roman" w:hAnsi="Times New Roman"/>
                <w:sz w:val="28"/>
                <w:szCs w:val="28"/>
                <w:lang w:val="nl-NL"/>
              </w:rPr>
              <w:t>5</w:t>
            </w:r>
            <w:r w:rsidRPr="009E7A85">
              <w:rPr>
                <w:rFonts w:ascii="Times New Roman" w:hAnsi="Times New Roman"/>
                <w:sz w:val="28"/>
                <w:szCs w:val="28"/>
                <w:lang w:val="nl-NL"/>
              </w:rPr>
              <w:t>- 3</w:t>
            </w:r>
            <w:r w:rsidR="00D54765">
              <w:rPr>
                <w:rFonts w:ascii="Times New Roman" w:hAnsi="Times New Roman"/>
                <w:sz w:val="28"/>
                <w:szCs w:val="28"/>
                <w:lang w:val="nl-NL"/>
              </w:rPr>
              <w:t>0</w:t>
            </w:r>
            <w:r w:rsidRPr="009E7A85">
              <w:rPr>
                <w:rFonts w:ascii="Times New Roman" w:hAnsi="Times New Roman"/>
                <w:sz w:val="28"/>
                <w:szCs w:val="28"/>
                <w:lang w:val="nl-NL"/>
              </w:rPr>
              <w:t>/5/202</w:t>
            </w:r>
            <w:r w:rsidR="00D54765">
              <w:rPr>
                <w:rFonts w:ascii="Times New Roman" w:hAnsi="Times New Roman"/>
                <w:sz w:val="28"/>
                <w:szCs w:val="28"/>
                <w:lang w:val="nl-NL"/>
              </w:rPr>
              <w:t>5</w:t>
            </w:r>
          </w:p>
          <w:p w14:paraId="453538A0"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Phân công trực hè. Lập kế hoạch tham quan</w:t>
            </w:r>
          </w:p>
          <w:p w14:paraId="25CA27B2"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Tổ chức tham quan học tập cho HS</w:t>
            </w:r>
          </w:p>
        </w:tc>
      </w:tr>
      <w:tr w:rsidR="009E7A85" w:rsidRPr="009E7A85" w14:paraId="63FE3AA3" w14:textId="77777777" w:rsidTr="004C42C9">
        <w:trPr>
          <w:trHeight w:val="567"/>
        </w:trPr>
        <w:tc>
          <w:tcPr>
            <w:tcW w:w="1418" w:type="dxa"/>
            <w:vAlign w:val="center"/>
          </w:tcPr>
          <w:p w14:paraId="56A1D90A" w14:textId="74C7D106" w:rsidR="009E7A85" w:rsidRPr="009E7A85" w:rsidRDefault="009E7A85" w:rsidP="00D54765">
            <w:pPr>
              <w:rPr>
                <w:rFonts w:ascii="Times New Roman" w:hAnsi="Times New Roman"/>
                <w:b/>
                <w:color w:val="000000"/>
                <w:sz w:val="28"/>
                <w:szCs w:val="28"/>
              </w:rPr>
            </w:pPr>
            <w:r w:rsidRPr="009E7A85">
              <w:rPr>
                <w:rFonts w:ascii="Times New Roman" w:hAnsi="Times New Roman"/>
                <w:b/>
                <w:color w:val="000000"/>
                <w:sz w:val="28"/>
                <w:szCs w:val="28"/>
              </w:rPr>
              <w:t>6/202</w:t>
            </w:r>
            <w:r w:rsidR="00D54765">
              <w:rPr>
                <w:rFonts w:ascii="Times New Roman" w:hAnsi="Times New Roman"/>
                <w:b/>
                <w:color w:val="000000"/>
                <w:sz w:val="28"/>
                <w:szCs w:val="28"/>
              </w:rPr>
              <w:t>5</w:t>
            </w:r>
          </w:p>
        </w:tc>
        <w:tc>
          <w:tcPr>
            <w:tcW w:w="8221" w:type="dxa"/>
            <w:shd w:val="clear" w:color="auto" w:fill="auto"/>
          </w:tcPr>
          <w:p w14:paraId="1A1033DF"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 xml:space="preserve">Trực hè, tham gia sinh hoạt hè </w:t>
            </w:r>
          </w:p>
          <w:p w14:paraId="7AA2A050"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Tổ chức tham quan học tập hè cho CB-GV-CNV</w:t>
            </w:r>
          </w:p>
          <w:p w14:paraId="4BED2701" w14:textId="30AAB9C2"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pt-BR"/>
              </w:rPr>
              <w:t xml:space="preserve">Tham gia tập huấn, bồi dưỡng chuyên môn cho giáo viên </w:t>
            </w:r>
          </w:p>
        </w:tc>
      </w:tr>
      <w:tr w:rsidR="009E7A85" w:rsidRPr="009E7A85" w14:paraId="6B0BBA9C" w14:textId="77777777" w:rsidTr="004C42C9">
        <w:trPr>
          <w:trHeight w:val="551"/>
        </w:trPr>
        <w:tc>
          <w:tcPr>
            <w:tcW w:w="1418" w:type="dxa"/>
            <w:vAlign w:val="center"/>
          </w:tcPr>
          <w:p w14:paraId="2B1C60EC" w14:textId="78134814" w:rsidR="009E7A85" w:rsidRPr="009E7A85" w:rsidRDefault="009E7A85" w:rsidP="00D54765">
            <w:pPr>
              <w:rPr>
                <w:rFonts w:ascii="Times New Roman" w:hAnsi="Times New Roman"/>
                <w:b/>
                <w:color w:val="000000"/>
                <w:sz w:val="28"/>
                <w:szCs w:val="28"/>
              </w:rPr>
            </w:pPr>
            <w:r w:rsidRPr="009E7A85">
              <w:rPr>
                <w:rFonts w:ascii="Times New Roman" w:hAnsi="Times New Roman"/>
                <w:b/>
                <w:color w:val="000000"/>
                <w:sz w:val="28"/>
                <w:szCs w:val="28"/>
              </w:rPr>
              <w:t>7/202</w:t>
            </w:r>
            <w:r w:rsidR="00D54765">
              <w:rPr>
                <w:rFonts w:ascii="Times New Roman" w:hAnsi="Times New Roman"/>
                <w:b/>
                <w:color w:val="000000"/>
                <w:sz w:val="28"/>
                <w:szCs w:val="28"/>
              </w:rPr>
              <w:t>5</w:t>
            </w:r>
          </w:p>
        </w:tc>
        <w:tc>
          <w:tcPr>
            <w:tcW w:w="8221" w:type="dxa"/>
            <w:shd w:val="clear" w:color="auto" w:fill="auto"/>
          </w:tcPr>
          <w:p w14:paraId="7ABF122D"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Trực hè; sinh hoạt hè.</w:t>
            </w:r>
          </w:p>
          <w:p w14:paraId="0F293D64" w14:textId="77777777"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Tham gia học BDCT hè</w:t>
            </w:r>
          </w:p>
          <w:p w14:paraId="3C24CE51" w14:textId="6B1F44C9" w:rsidR="009E7A85" w:rsidRPr="009E7A85" w:rsidRDefault="009E7A85" w:rsidP="009E7A85">
            <w:pPr>
              <w:spacing w:before="60" w:after="60" w:line="312" w:lineRule="auto"/>
              <w:ind w:firstLine="709"/>
              <w:jc w:val="both"/>
              <w:rPr>
                <w:rFonts w:ascii="Times New Roman" w:hAnsi="Times New Roman"/>
                <w:sz w:val="28"/>
                <w:szCs w:val="28"/>
                <w:lang w:val="nl-NL"/>
              </w:rPr>
            </w:pPr>
            <w:r w:rsidRPr="009E7A85">
              <w:rPr>
                <w:rFonts w:ascii="Times New Roman" w:hAnsi="Times New Roman"/>
                <w:sz w:val="28"/>
                <w:szCs w:val="28"/>
                <w:lang w:val="nl-NL"/>
              </w:rPr>
              <w:t>Tuyển sinh Lớp 1 năm học 202</w:t>
            </w:r>
            <w:r w:rsidR="00D54765">
              <w:rPr>
                <w:rFonts w:ascii="Times New Roman" w:hAnsi="Times New Roman"/>
                <w:sz w:val="28"/>
                <w:szCs w:val="28"/>
                <w:lang w:val="nl-NL"/>
              </w:rPr>
              <w:t>5</w:t>
            </w:r>
            <w:r w:rsidRPr="009E7A85">
              <w:rPr>
                <w:rFonts w:ascii="Times New Roman" w:hAnsi="Times New Roman"/>
                <w:sz w:val="28"/>
                <w:szCs w:val="28"/>
                <w:lang w:val="nl-NL"/>
              </w:rPr>
              <w:t>-202</w:t>
            </w:r>
            <w:r w:rsidR="00D54765">
              <w:rPr>
                <w:rFonts w:ascii="Times New Roman" w:hAnsi="Times New Roman"/>
                <w:sz w:val="28"/>
                <w:szCs w:val="28"/>
                <w:lang w:val="nl-NL"/>
              </w:rPr>
              <w:t>6</w:t>
            </w:r>
          </w:p>
        </w:tc>
      </w:tr>
    </w:tbl>
    <w:p w14:paraId="3C02F3EC" w14:textId="0448FCED" w:rsidR="009E7A85" w:rsidRPr="009E7A85" w:rsidRDefault="009E7A85" w:rsidP="009E7A85">
      <w:pPr>
        <w:pStyle w:val="ListParagraph"/>
        <w:numPr>
          <w:ilvl w:val="0"/>
          <w:numId w:val="6"/>
        </w:numPr>
        <w:spacing w:before="240" w:after="120"/>
        <w:ind w:left="0" w:firstLine="709"/>
        <w:jc w:val="both"/>
        <w:rPr>
          <w:rFonts w:ascii="Times New Roman" w:hAnsi="Times New Roman"/>
          <w:sz w:val="28"/>
          <w:szCs w:val="28"/>
        </w:rPr>
      </w:pPr>
      <w:r w:rsidRPr="009E7A85">
        <w:rPr>
          <w:rFonts w:ascii="Times New Roman" w:hAnsi="Times New Roman"/>
          <w:color w:val="000000"/>
          <w:sz w:val="28"/>
          <w:szCs w:val="28"/>
        </w:rPr>
        <w:lastRenderedPageBreak/>
        <w:t>Trên đây là kế hoạch giáo dục nhà trường của Trường Tiểu học Thái Mỹ năm học 202</w:t>
      </w:r>
      <w:r w:rsidR="00D54765">
        <w:rPr>
          <w:rFonts w:ascii="Times New Roman" w:hAnsi="Times New Roman"/>
          <w:color w:val="000000"/>
          <w:sz w:val="28"/>
          <w:szCs w:val="28"/>
        </w:rPr>
        <w:t>4</w:t>
      </w:r>
      <w:r w:rsidRPr="009E7A85">
        <w:rPr>
          <w:rFonts w:ascii="Times New Roman" w:hAnsi="Times New Roman"/>
          <w:color w:val="000000"/>
          <w:sz w:val="28"/>
          <w:szCs w:val="28"/>
        </w:rPr>
        <w:t xml:space="preserve"> - 202</w:t>
      </w:r>
      <w:r w:rsidR="00D54765">
        <w:rPr>
          <w:rFonts w:ascii="Times New Roman" w:hAnsi="Times New Roman"/>
          <w:color w:val="000000"/>
          <w:sz w:val="28"/>
          <w:szCs w:val="28"/>
        </w:rPr>
        <w:t>5</w:t>
      </w:r>
      <w:r w:rsidRPr="009E7A85">
        <w:rPr>
          <w:rFonts w:ascii="Times New Roman" w:hAnsi="Times New Roman"/>
          <w:color w:val="000000"/>
          <w:sz w:val="28"/>
          <w:szCs w:val="28"/>
        </w:rPr>
        <w:t xml:space="preserve">. Đề nghị các tổ, khối, đoàn thể, các bộ phận và cá nhân có liên quan căn cứ vào nội dung nêu trên </w:t>
      </w:r>
      <w:r w:rsidRPr="009E7A85">
        <w:rPr>
          <w:rFonts w:ascii="Times New Roman" w:hAnsi="Times New Roman"/>
          <w:sz w:val="28"/>
          <w:szCs w:val="28"/>
        </w:rPr>
        <w:t>để</w:t>
      </w:r>
      <w:r w:rsidRPr="009E7A85">
        <w:rPr>
          <w:rFonts w:ascii="Times New Roman" w:hAnsi="Times New Roman"/>
          <w:color w:val="000000"/>
          <w:sz w:val="28"/>
          <w:szCs w:val="28"/>
        </w:rPr>
        <w:t xml:space="preserve"> xây dựng </w:t>
      </w:r>
      <w:r w:rsidRPr="009E7A85">
        <w:rPr>
          <w:rFonts w:ascii="Times New Roman" w:hAnsi="Times New Roman"/>
          <w:color w:val="000000"/>
          <w:sz w:val="28"/>
          <w:szCs w:val="28"/>
          <w:bdr w:val="none" w:sz="0" w:space="0" w:color="auto" w:frame="1"/>
        </w:rPr>
        <w:t xml:space="preserve">Kế hoạch dạy học các môn học, hoạt động giáo dục </w:t>
      </w:r>
      <w:r w:rsidRPr="009E7A85">
        <w:rPr>
          <w:rFonts w:ascii="Times New Roman" w:hAnsi="Times New Roman"/>
          <w:color w:val="000000"/>
          <w:sz w:val="28"/>
          <w:szCs w:val="28"/>
        </w:rPr>
        <w:t>của tổ, khối cho phù hợp và phát huy hiệu quả trong công việc./.</w:t>
      </w:r>
    </w:p>
    <w:p w14:paraId="14BCC1F8" w14:textId="77777777" w:rsidR="0091431C" w:rsidRPr="003359EF" w:rsidRDefault="0091431C" w:rsidP="0056454C">
      <w:pPr>
        <w:spacing w:after="240"/>
        <w:ind w:firstLine="567"/>
        <w:jc w:val="both"/>
        <w:rPr>
          <w:rFonts w:ascii="Times New Roman" w:hAnsi="Times New Roman"/>
          <w:color w:val="000000" w:themeColor="text1"/>
          <w:sz w:val="28"/>
          <w:szCs w:val="28"/>
          <w:lang w:val="vi-VN"/>
        </w:rPr>
      </w:pPr>
    </w:p>
    <w:tbl>
      <w:tblPr>
        <w:tblW w:w="10280" w:type="dxa"/>
        <w:tblLook w:val="04A0" w:firstRow="1" w:lastRow="0" w:firstColumn="1" w:lastColumn="0" w:noHBand="0" w:noVBand="1"/>
      </w:tblPr>
      <w:tblGrid>
        <w:gridCol w:w="5637"/>
        <w:gridCol w:w="4643"/>
      </w:tblGrid>
      <w:tr w:rsidR="0091431C" w:rsidRPr="003359EF" w14:paraId="2D716F67" w14:textId="77777777" w:rsidTr="00B10BF9">
        <w:tc>
          <w:tcPr>
            <w:tcW w:w="5637" w:type="dxa"/>
          </w:tcPr>
          <w:p w14:paraId="286A043D" w14:textId="77777777" w:rsidR="0091431C" w:rsidRPr="003359EF" w:rsidRDefault="0091431C" w:rsidP="0056454C">
            <w:pPr>
              <w:spacing w:after="240"/>
              <w:jc w:val="both"/>
              <w:rPr>
                <w:rFonts w:ascii="Times New Roman" w:hAnsi="Times New Roman"/>
                <w:b/>
                <w:i/>
                <w:color w:val="000000" w:themeColor="text1"/>
                <w:sz w:val="28"/>
                <w:szCs w:val="28"/>
              </w:rPr>
            </w:pPr>
            <w:r w:rsidRPr="003359EF">
              <w:rPr>
                <w:rFonts w:ascii="Times New Roman" w:hAnsi="Times New Roman"/>
                <w:b/>
                <w:i/>
                <w:color w:val="000000" w:themeColor="text1"/>
                <w:sz w:val="28"/>
                <w:szCs w:val="28"/>
                <w:lang w:val="sv-SE"/>
              </w:rPr>
              <w:t>Nơi nhận:</w:t>
            </w:r>
          </w:p>
        </w:tc>
        <w:tc>
          <w:tcPr>
            <w:tcW w:w="4643" w:type="dxa"/>
            <w:vAlign w:val="center"/>
          </w:tcPr>
          <w:p w14:paraId="06315408" w14:textId="1B1A9D23" w:rsidR="0091431C" w:rsidRPr="003359EF" w:rsidRDefault="0091431C" w:rsidP="0056454C">
            <w:pPr>
              <w:spacing w:after="240"/>
              <w:jc w:val="center"/>
              <w:rPr>
                <w:rFonts w:ascii="Times New Roman" w:hAnsi="Times New Roman"/>
                <w:color w:val="000000" w:themeColor="text1"/>
                <w:sz w:val="28"/>
                <w:szCs w:val="28"/>
              </w:rPr>
            </w:pPr>
            <w:r w:rsidRPr="003359EF">
              <w:rPr>
                <w:rFonts w:ascii="Times New Roman" w:hAnsi="Times New Roman"/>
                <w:b/>
                <w:color w:val="000000" w:themeColor="text1"/>
                <w:sz w:val="28"/>
                <w:szCs w:val="28"/>
                <w:lang w:val="sv-SE"/>
              </w:rPr>
              <w:t>HIỆU TRƯỞNG</w:t>
            </w:r>
          </w:p>
        </w:tc>
      </w:tr>
      <w:tr w:rsidR="0091431C" w:rsidRPr="003359EF" w14:paraId="338FC455" w14:textId="77777777" w:rsidTr="00B10BF9">
        <w:tc>
          <w:tcPr>
            <w:tcW w:w="5637" w:type="dxa"/>
          </w:tcPr>
          <w:p w14:paraId="73CB9A9B" w14:textId="45AFFB98" w:rsidR="0091431C" w:rsidRPr="003359EF" w:rsidRDefault="0091431C" w:rsidP="00AF6B41">
            <w:pPr>
              <w:tabs>
                <w:tab w:val="left" w:pos="7755"/>
              </w:tabs>
              <w:jc w:val="both"/>
              <w:rPr>
                <w:rFonts w:ascii="Times New Roman" w:hAnsi="Times New Roman"/>
                <w:b/>
                <w:i/>
                <w:color w:val="000000" w:themeColor="text1"/>
                <w:sz w:val="28"/>
                <w:szCs w:val="28"/>
                <w:lang w:val="sv-SE"/>
              </w:rPr>
            </w:pPr>
            <w:r w:rsidRPr="003359EF">
              <w:rPr>
                <w:rFonts w:ascii="Times New Roman" w:hAnsi="Times New Roman"/>
                <w:i/>
                <w:color w:val="000000" w:themeColor="text1"/>
                <w:sz w:val="28"/>
                <w:szCs w:val="28"/>
                <w:lang w:val="sv-SE"/>
              </w:rPr>
              <w:t xml:space="preserve">- PGD-ĐT;                                          </w:t>
            </w:r>
          </w:p>
          <w:p w14:paraId="783FDD19" w14:textId="2A251854" w:rsidR="0091431C" w:rsidRPr="003359EF" w:rsidRDefault="0091431C" w:rsidP="00AF6B41">
            <w:pPr>
              <w:tabs>
                <w:tab w:val="left" w:pos="7755"/>
              </w:tabs>
              <w:jc w:val="both"/>
              <w:rPr>
                <w:rFonts w:ascii="Times New Roman" w:hAnsi="Times New Roman"/>
                <w:i/>
                <w:color w:val="000000" w:themeColor="text1"/>
                <w:sz w:val="28"/>
                <w:szCs w:val="28"/>
                <w:lang w:val="sv-SE"/>
              </w:rPr>
            </w:pPr>
            <w:r w:rsidRPr="003359EF">
              <w:rPr>
                <w:rFonts w:ascii="Times New Roman" w:hAnsi="Times New Roman"/>
                <w:i/>
                <w:color w:val="000000" w:themeColor="text1"/>
                <w:sz w:val="28"/>
                <w:szCs w:val="28"/>
                <w:lang w:val="sv-SE"/>
              </w:rPr>
              <w:t xml:space="preserve">- </w:t>
            </w:r>
            <w:r w:rsidR="00D54765">
              <w:rPr>
                <w:rFonts w:ascii="Times New Roman" w:hAnsi="Times New Roman"/>
                <w:i/>
                <w:color w:val="000000" w:themeColor="text1"/>
                <w:sz w:val="28"/>
                <w:szCs w:val="28"/>
                <w:lang w:val="sv-SE"/>
              </w:rPr>
              <w:t>BGH,</w:t>
            </w:r>
            <w:r w:rsidRPr="003359EF">
              <w:rPr>
                <w:rFonts w:ascii="Times New Roman" w:hAnsi="Times New Roman"/>
                <w:i/>
                <w:color w:val="000000" w:themeColor="text1"/>
                <w:sz w:val="28"/>
                <w:szCs w:val="28"/>
                <w:lang w:val="sv-SE"/>
              </w:rPr>
              <w:t xml:space="preserve"> TTCM;</w:t>
            </w:r>
          </w:p>
          <w:p w14:paraId="4511F46E" w14:textId="6431501C" w:rsidR="0091431C" w:rsidRPr="003359EF" w:rsidRDefault="0091431C" w:rsidP="00AF6B41">
            <w:pPr>
              <w:jc w:val="both"/>
              <w:rPr>
                <w:rFonts w:ascii="Times New Roman" w:hAnsi="Times New Roman"/>
                <w:i/>
                <w:color w:val="000000" w:themeColor="text1"/>
                <w:sz w:val="28"/>
                <w:szCs w:val="28"/>
                <w:lang w:val="sv-SE"/>
              </w:rPr>
            </w:pPr>
            <w:r w:rsidRPr="003359EF">
              <w:rPr>
                <w:rFonts w:ascii="Times New Roman" w:hAnsi="Times New Roman"/>
                <w:i/>
                <w:color w:val="000000" w:themeColor="text1"/>
                <w:sz w:val="28"/>
                <w:szCs w:val="28"/>
                <w:lang w:val="sv-SE"/>
              </w:rPr>
              <w:t xml:space="preserve">- Đoàn thể;                                                                      </w:t>
            </w:r>
          </w:p>
          <w:p w14:paraId="55B415E8" w14:textId="77777777" w:rsidR="0091431C" w:rsidRPr="003359EF" w:rsidRDefault="0091431C" w:rsidP="00AF6B41">
            <w:pPr>
              <w:jc w:val="both"/>
              <w:rPr>
                <w:rFonts w:ascii="Times New Roman" w:hAnsi="Times New Roman"/>
                <w:i/>
                <w:color w:val="000000" w:themeColor="text1"/>
                <w:sz w:val="28"/>
                <w:szCs w:val="28"/>
                <w:lang w:val="sv-SE"/>
              </w:rPr>
            </w:pPr>
            <w:r w:rsidRPr="003359EF">
              <w:rPr>
                <w:rFonts w:ascii="Times New Roman" w:hAnsi="Times New Roman"/>
                <w:i/>
                <w:color w:val="000000" w:themeColor="text1"/>
                <w:sz w:val="28"/>
                <w:szCs w:val="28"/>
              </w:rPr>
              <w:t>- Lưu: VT.</w:t>
            </w:r>
          </w:p>
        </w:tc>
        <w:tc>
          <w:tcPr>
            <w:tcW w:w="4643" w:type="dxa"/>
            <w:vAlign w:val="center"/>
          </w:tcPr>
          <w:p w14:paraId="78B93B12" w14:textId="77777777" w:rsidR="0091431C" w:rsidRPr="003359EF" w:rsidRDefault="0091431C" w:rsidP="0056454C">
            <w:pPr>
              <w:spacing w:after="240"/>
              <w:jc w:val="both"/>
              <w:rPr>
                <w:rFonts w:ascii="Times New Roman" w:hAnsi="Times New Roman"/>
                <w:color w:val="000000" w:themeColor="text1"/>
                <w:sz w:val="28"/>
                <w:szCs w:val="28"/>
                <w:lang w:val="sv-SE"/>
              </w:rPr>
            </w:pPr>
          </w:p>
          <w:p w14:paraId="751C20EA" w14:textId="77777777" w:rsidR="0091431C" w:rsidRPr="003359EF" w:rsidRDefault="0091431C" w:rsidP="0056454C">
            <w:pPr>
              <w:spacing w:after="240"/>
              <w:jc w:val="both"/>
              <w:rPr>
                <w:rFonts w:ascii="Times New Roman" w:hAnsi="Times New Roman"/>
                <w:color w:val="000000" w:themeColor="text1"/>
                <w:sz w:val="28"/>
                <w:szCs w:val="28"/>
                <w:lang w:val="sv-SE"/>
              </w:rPr>
            </w:pPr>
          </w:p>
          <w:p w14:paraId="5327A91E" w14:textId="35C32977" w:rsidR="0091431C" w:rsidRPr="003359EF" w:rsidRDefault="00D12F1B" w:rsidP="0056454C">
            <w:pPr>
              <w:spacing w:after="240"/>
              <w:jc w:val="center"/>
              <w:rPr>
                <w:rFonts w:ascii="Times New Roman" w:hAnsi="Times New Roman"/>
                <w:b/>
                <w:color w:val="000000" w:themeColor="text1"/>
                <w:sz w:val="28"/>
                <w:szCs w:val="28"/>
                <w:lang w:val="sv-SE"/>
              </w:rPr>
            </w:pPr>
            <w:r>
              <w:rPr>
                <w:rFonts w:ascii="Times New Roman" w:hAnsi="Times New Roman"/>
                <w:b/>
                <w:color w:val="000000" w:themeColor="text1"/>
                <w:sz w:val="28"/>
                <w:szCs w:val="28"/>
                <w:lang w:val="sv-SE"/>
              </w:rPr>
              <w:t>Nguyễn Văn Út</w:t>
            </w:r>
          </w:p>
        </w:tc>
      </w:tr>
      <w:tr w:rsidR="00AF6B41" w:rsidRPr="003359EF" w14:paraId="53D3652B" w14:textId="77777777" w:rsidTr="00B10BF9">
        <w:tc>
          <w:tcPr>
            <w:tcW w:w="5637" w:type="dxa"/>
          </w:tcPr>
          <w:p w14:paraId="06E840EF" w14:textId="77777777" w:rsidR="00AF6B41" w:rsidRPr="003359EF" w:rsidRDefault="00AF6B41" w:rsidP="00AF6B41">
            <w:pPr>
              <w:tabs>
                <w:tab w:val="left" w:pos="7755"/>
              </w:tabs>
              <w:jc w:val="both"/>
              <w:rPr>
                <w:rFonts w:ascii="Times New Roman" w:hAnsi="Times New Roman"/>
                <w:i/>
                <w:color w:val="000000" w:themeColor="text1"/>
                <w:sz w:val="28"/>
                <w:szCs w:val="28"/>
                <w:lang w:val="sv-SE"/>
              </w:rPr>
            </w:pPr>
          </w:p>
        </w:tc>
        <w:tc>
          <w:tcPr>
            <w:tcW w:w="4643" w:type="dxa"/>
            <w:vAlign w:val="center"/>
          </w:tcPr>
          <w:p w14:paraId="170FCA5F" w14:textId="77777777" w:rsidR="00AF6B41" w:rsidRPr="003359EF" w:rsidRDefault="00AF6B41" w:rsidP="0056454C">
            <w:pPr>
              <w:spacing w:after="240"/>
              <w:jc w:val="both"/>
              <w:rPr>
                <w:rFonts w:ascii="Times New Roman" w:hAnsi="Times New Roman"/>
                <w:color w:val="000000" w:themeColor="text1"/>
                <w:sz w:val="28"/>
                <w:szCs w:val="28"/>
                <w:lang w:val="sv-SE"/>
              </w:rPr>
            </w:pPr>
          </w:p>
        </w:tc>
      </w:tr>
    </w:tbl>
    <w:p w14:paraId="2D6BC1F4" w14:textId="77777777" w:rsidR="0091431C" w:rsidRPr="003359EF" w:rsidRDefault="0091431C" w:rsidP="0056454C">
      <w:pPr>
        <w:spacing w:after="240"/>
        <w:jc w:val="both"/>
        <w:rPr>
          <w:rFonts w:ascii="Times New Roman" w:hAnsi="Times New Roman"/>
          <w:color w:val="000000" w:themeColor="text1"/>
          <w:sz w:val="28"/>
          <w:szCs w:val="28"/>
        </w:rPr>
      </w:pPr>
    </w:p>
    <w:p w14:paraId="19FC75A6" w14:textId="77777777" w:rsidR="0091431C" w:rsidRPr="003359EF" w:rsidRDefault="0091431C" w:rsidP="0056454C">
      <w:pPr>
        <w:spacing w:after="240"/>
        <w:jc w:val="both"/>
        <w:rPr>
          <w:rFonts w:ascii="Times New Roman" w:hAnsi="Times New Roman"/>
          <w:b/>
          <w:bCs/>
          <w:color w:val="000000" w:themeColor="text1"/>
          <w:spacing w:val="2"/>
          <w:w w:val="99"/>
          <w:sz w:val="28"/>
          <w:szCs w:val="28"/>
          <w:lang w:val="sv-SE"/>
        </w:rPr>
      </w:pPr>
    </w:p>
    <w:p w14:paraId="51EDCF73" w14:textId="77777777" w:rsidR="001B284F" w:rsidRDefault="001B284F" w:rsidP="0056454C">
      <w:pPr>
        <w:spacing w:after="240"/>
      </w:pPr>
    </w:p>
    <w:sectPr w:rsidR="001B284F" w:rsidSect="0091431C">
      <w:headerReference w:type="default" r:id="rId8"/>
      <w:footerReference w:type="even" r:id="rId9"/>
      <w:footerReference w:type="default" r:id="rId10"/>
      <w:footerReference w:type="first" r:id="rId11"/>
      <w:pgSz w:w="11907" w:h="16840" w:code="9"/>
      <w:pgMar w:top="1134" w:right="1134" w:bottom="1134" w:left="1701" w:header="505"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E45D1" w14:textId="77777777" w:rsidR="0015767B" w:rsidRDefault="0015767B">
      <w:r>
        <w:separator/>
      </w:r>
    </w:p>
  </w:endnote>
  <w:endnote w:type="continuationSeparator" w:id="0">
    <w:p w14:paraId="0611A2C1" w14:textId="77777777" w:rsidR="0015767B" w:rsidRDefault="0015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VNI-Times">
    <w:altName w:val="Calibri"/>
    <w:charset w:val="00"/>
    <w:family w:val="auto"/>
    <w:pitch w:val="variable"/>
    <w:sig w:usb0="00000007" w:usb1="00000000" w:usb2="00000000" w:usb3="00000000" w:csb0="00000013"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5D7F8" w14:textId="77777777" w:rsidR="00EE452B" w:rsidRDefault="00EE452B" w:rsidP="00B10B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DB2C92" w14:textId="77777777" w:rsidR="00EE452B" w:rsidRDefault="00EE452B" w:rsidP="00B10B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97180" w14:textId="77777777" w:rsidR="00EE452B" w:rsidRPr="00720ADA" w:rsidRDefault="00EE452B">
    <w:pPr>
      <w:pStyle w:val="Footer"/>
      <w:jc w:val="center"/>
      <w:rPr>
        <w:color w:val="808080"/>
      </w:rPr>
    </w:pPr>
  </w:p>
  <w:p w14:paraId="6723FD0F" w14:textId="77777777" w:rsidR="00EE452B" w:rsidRPr="003C37FC" w:rsidRDefault="00EE452B" w:rsidP="00B10BF9">
    <w:pPr>
      <w:pStyle w:val="Footer"/>
      <w:ind w:right="360"/>
      <w:jc w:val="center"/>
      <w:rPr>
        <w:rFonts w:ascii="Calibri" w:hAnsi="Calibri" w:cs="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849D" w14:textId="77777777" w:rsidR="00EE452B" w:rsidRDefault="00EE452B">
    <w:pPr>
      <w:pStyle w:val="Footer"/>
      <w:jc w:val="center"/>
    </w:pPr>
  </w:p>
  <w:p w14:paraId="08AD1C9B" w14:textId="77777777" w:rsidR="00EE452B" w:rsidRDefault="00EE4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FB1B1" w14:textId="77777777" w:rsidR="0015767B" w:rsidRDefault="0015767B">
      <w:r>
        <w:separator/>
      </w:r>
    </w:p>
  </w:footnote>
  <w:footnote w:type="continuationSeparator" w:id="0">
    <w:p w14:paraId="0D24DBCC" w14:textId="77777777" w:rsidR="0015767B" w:rsidRDefault="0015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175973"/>
      <w:docPartObj>
        <w:docPartGallery w:val="Page Numbers (Top of Page)"/>
        <w:docPartUnique/>
      </w:docPartObj>
    </w:sdtPr>
    <w:sdtEndPr>
      <w:rPr>
        <w:rFonts w:ascii="Times New Roman" w:hAnsi="Times New Roman"/>
        <w:b w:val="0"/>
        <w:noProof/>
        <w:sz w:val="22"/>
      </w:rPr>
    </w:sdtEndPr>
    <w:sdtContent>
      <w:p w14:paraId="7FACC58E" w14:textId="77777777" w:rsidR="00EE452B" w:rsidRPr="00AC2718" w:rsidRDefault="00EE452B">
        <w:pPr>
          <w:pStyle w:val="Header"/>
          <w:jc w:val="center"/>
          <w:rPr>
            <w:rFonts w:ascii="Times New Roman" w:hAnsi="Times New Roman"/>
            <w:b w:val="0"/>
            <w:sz w:val="22"/>
          </w:rPr>
        </w:pPr>
        <w:r w:rsidRPr="00AC2718">
          <w:rPr>
            <w:rFonts w:ascii="Times New Roman" w:hAnsi="Times New Roman"/>
            <w:b w:val="0"/>
            <w:sz w:val="22"/>
          </w:rPr>
          <w:fldChar w:fldCharType="begin"/>
        </w:r>
        <w:r w:rsidRPr="00AC2718">
          <w:rPr>
            <w:rFonts w:ascii="Times New Roman" w:hAnsi="Times New Roman"/>
            <w:b w:val="0"/>
            <w:sz w:val="22"/>
          </w:rPr>
          <w:instrText xml:space="preserve"> PAGE   \* MERGEFORMAT </w:instrText>
        </w:r>
        <w:r w:rsidRPr="00AC2718">
          <w:rPr>
            <w:rFonts w:ascii="Times New Roman" w:hAnsi="Times New Roman"/>
            <w:b w:val="0"/>
            <w:sz w:val="22"/>
          </w:rPr>
          <w:fldChar w:fldCharType="separate"/>
        </w:r>
        <w:r w:rsidR="00D12F1B">
          <w:rPr>
            <w:rFonts w:ascii="Times New Roman" w:hAnsi="Times New Roman"/>
            <w:b w:val="0"/>
            <w:noProof/>
            <w:sz w:val="22"/>
          </w:rPr>
          <w:t>2</w:t>
        </w:r>
        <w:r w:rsidRPr="00AC2718">
          <w:rPr>
            <w:rFonts w:ascii="Times New Roman" w:hAnsi="Times New Roman"/>
            <w:b w:val="0"/>
            <w:noProof/>
            <w:sz w:val="22"/>
          </w:rPr>
          <w:fldChar w:fldCharType="end"/>
        </w:r>
      </w:p>
    </w:sdtContent>
  </w:sdt>
  <w:p w14:paraId="2223D6FE" w14:textId="77777777" w:rsidR="00EE452B" w:rsidRDefault="00EE4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5729"/>
    <w:multiLevelType w:val="multilevel"/>
    <w:tmpl w:val="532EA222"/>
    <w:styleLink w:val="CurrentList2"/>
    <w:lvl w:ilvl="0">
      <w:start w:val="1"/>
      <w:numFmt w:val="upperRoman"/>
      <w:lvlText w:val="%1."/>
      <w:lvlJc w:val="right"/>
      <w:pPr>
        <w:tabs>
          <w:tab w:val="num" w:pos="720"/>
        </w:tabs>
        <w:ind w:left="720" w:hanging="180"/>
      </w:pPr>
    </w:lvl>
    <w:lvl w:ilvl="1">
      <w:start w:val="1"/>
      <w:numFmt w:val="decimal"/>
      <w:lvlText w:val="%2."/>
      <w:lvlJc w:val="left"/>
      <w:pPr>
        <w:tabs>
          <w:tab w:val="num" w:pos="340"/>
        </w:tabs>
        <w:ind w:left="1440" w:hanging="1440"/>
      </w:pPr>
      <w:rPr>
        <w:rFonts w:ascii="Times New Roman" w:hAnsi="Times New Roman" w:hint="default"/>
        <w:caps w:val="0"/>
        <w:strike w:val="0"/>
        <w:dstrike w:val="0"/>
        <w:vanish w:val="0"/>
        <w:color w:val="auto"/>
        <w:sz w:val="24"/>
        <w:szCs w:val="24"/>
        <w:u w:val="none"/>
        <w:vertAlign w:val="baseline"/>
      </w:rPr>
    </w:lvl>
    <w:lvl w:ilvl="2">
      <w:start w:val="1"/>
      <w:numFmt w:val="lowerLetter"/>
      <w:lvlText w:val="%3."/>
      <w:lvlJc w:val="left"/>
      <w:pPr>
        <w:tabs>
          <w:tab w:val="num" w:pos="567"/>
        </w:tabs>
        <w:ind w:left="2399" w:hanging="2115"/>
      </w:pPr>
      <w:rPr>
        <w:rFonts w:ascii="Times New Roman" w:hAnsi="Times New Roman" w:hint="default"/>
        <w:caps w:val="0"/>
        <w:strike w:val="0"/>
        <w:dstrike w:val="0"/>
        <w:vanish w:val="0"/>
        <w:color w:val="auto"/>
        <w:sz w:val="26"/>
        <w:szCs w:val="26"/>
        <w:u w:val="none"/>
        <w:vertAlign w:val="baseline"/>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E8575F"/>
    <w:multiLevelType w:val="multilevel"/>
    <w:tmpl w:val="AAE0C1D8"/>
    <w:styleLink w:val="CurrentList3"/>
    <w:lvl w:ilvl="0">
      <w:start w:val="1"/>
      <w:numFmt w:val="bullet"/>
      <w:lvlText w:val="­"/>
      <w:lvlJc w:val="left"/>
      <w:pPr>
        <w:tabs>
          <w:tab w:val="num" w:pos="1616"/>
        </w:tabs>
        <w:ind w:left="1616" w:hanging="360"/>
      </w:pPr>
      <w:rPr>
        <w:rFonts w:ascii="Times New Roman" w:hAnsi="Times New Roman" w:cs="Times New Roman" w:hint="default"/>
      </w:rPr>
    </w:lvl>
    <w:lvl w:ilvl="1">
      <w:start w:val="1"/>
      <w:numFmt w:val="lowerLetter"/>
      <w:lvlText w:val="%2."/>
      <w:lvlJc w:val="left"/>
      <w:pPr>
        <w:tabs>
          <w:tab w:val="num" w:pos="567"/>
        </w:tabs>
        <w:ind w:left="3195" w:hanging="2911"/>
      </w:pPr>
      <w:rPr>
        <w:rFonts w:ascii="Times New Roman" w:hAnsi="Times New Roman" w:hint="default"/>
        <w:caps w:val="0"/>
        <w:strike w:val="0"/>
        <w:dstrike w:val="0"/>
        <w:vanish w:val="0"/>
        <w:color w:val="auto"/>
        <w:sz w:val="26"/>
        <w:szCs w:val="26"/>
        <w:u w:val="none"/>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10CDA"/>
    <w:multiLevelType w:val="multilevel"/>
    <w:tmpl w:val="19D10CDA"/>
    <w:lvl w:ilvl="0">
      <w:start w:val="1"/>
      <w:numFmt w:val="decimal"/>
      <w:lvlText w:val="%1."/>
      <w:lvlJc w:val="left"/>
      <w:pPr>
        <w:ind w:left="1002" w:hanging="271"/>
      </w:pPr>
      <w:rPr>
        <w:rFonts w:ascii="Times New Roman" w:eastAsia="Times New Roman" w:hAnsi="Times New Roman" w:cs="Times New Roman" w:hint="default"/>
        <w:spacing w:val="0"/>
        <w:w w:val="102"/>
        <w:sz w:val="25"/>
        <w:szCs w:val="25"/>
        <w:lang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eastAsia="en-US" w:bidi="ar-SA"/>
      </w:rPr>
    </w:lvl>
    <w:lvl w:ilvl="2">
      <w:start w:val="1"/>
      <w:numFmt w:val="decimal"/>
      <w:lvlText w:val="%3."/>
      <w:lvlJc w:val="left"/>
      <w:pPr>
        <w:ind w:left="1542" w:hanging="255"/>
      </w:pPr>
      <w:rPr>
        <w:rFonts w:ascii="Times New Roman" w:eastAsia="Times New Roman" w:hAnsi="Times New Roman" w:cs="Times New Roman" w:hint="default"/>
        <w:b/>
        <w:bCs/>
        <w:spacing w:val="0"/>
        <w:w w:val="102"/>
        <w:sz w:val="25"/>
        <w:szCs w:val="25"/>
        <w:lang w:eastAsia="en-US" w:bidi="ar-SA"/>
      </w:rPr>
    </w:lvl>
    <w:lvl w:ilvl="3">
      <w:start w:val="1"/>
      <w:numFmt w:val="decimal"/>
      <w:lvlText w:val="%3.%4"/>
      <w:lvlJc w:val="left"/>
      <w:pPr>
        <w:ind w:left="570" w:hanging="390"/>
      </w:pPr>
      <w:rPr>
        <w:rFonts w:ascii="Times New Roman" w:eastAsia="Times New Roman" w:hAnsi="Times New Roman" w:cs="Times New Roman" w:hint="default"/>
        <w:b/>
        <w:bCs/>
        <w:spacing w:val="-4"/>
        <w:w w:val="102"/>
        <w:sz w:val="28"/>
        <w:szCs w:val="28"/>
        <w:lang w:eastAsia="en-US" w:bidi="ar-SA"/>
      </w:rPr>
    </w:lvl>
    <w:lvl w:ilvl="4">
      <w:start w:val="1"/>
      <w:numFmt w:val="decimal"/>
      <w:lvlText w:val="%3.%4.%5"/>
      <w:lvlJc w:val="left"/>
      <w:pPr>
        <w:ind w:left="2024" w:hanging="586"/>
      </w:pPr>
      <w:rPr>
        <w:rFonts w:ascii="Times New Roman" w:eastAsia="Times New Roman" w:hAnsi="Times New Roman" w:cs="Times New Roman" w:hint="default"/>
        <w:b/>
        <w:bCs/>
        <w:i/>
        <w:spacing w:val="-4"/>
        <w:w w:val="102"/>
        <w:sz w:val="25"/>
        <w:szCs w:val="25"/>
        <w:lang w:eastAsia="en-US" w:bidi="ar-SA"/>
      </w:rPr>
    </w:lvl>
    <w:lvl w:ilvl="5">
      <w:numFmt w:val="bullet"/>
      <w:lvlText w:val="•"/>
      <w:lvlJc w:val="left"/>
      <w:pPr>
        <w:ind w:left="2020" w:hanging="586"/>
      </w:pPr>
      <w:rPr>
        <w:rFonts w:hint="default"/>
        <w:lang w:eastAsia="en-US" w:bidi="ar-SA"/>
      </w:rPr>
    </w:lvl>
    <w:lvl w:ilvl="6">
      <w:numFmt w:val="bullet"/>
      <w:lvlText w:val="•"/>
      <w:lvlJc w:val="left"/>
      <w:pPr>
        <w:ind w:left="3722" w:hanging="586"/>
      </w:pPr>
      <w:rPr>
        <w:rFonts w:hint="default"/>
        <w:lang w:eastAsia="en-US" w:bidi="ar-SA"/>
      </w:rPr>
    </w:lvl>
    <w:lvl w:ilvl="7">
      <w:numFmt w:val="bullet"/>
      <w:lvlText w:val="•"/>
      <w:lvlJc w:val="left"/>
      <w:pPr>
        <w:ind w:left="5424" w:hanging="586"/>
      </w:pPr>
      <w:rPr>
        <w:rFonts w:hint="default"/>
        <w:lang w:eastAsia="en-US" w:bidi="ar-SA"/>
      </w:rPr>
    </w:lvl>
    <w:lvl w:ilvl="8">
      <w:numFmt w:val="bullet"/>
      <w:lvlText w:val="•"/>
      <w:lvlJc w:val="left"/>
      <w:pPr>
        <w:ind w:left="7126" w:hanging="586"/>
      </w:pPr>
      <w:rPr>
        <w:rFonts w:hint="default"/>
        <w:lang w:eastAsia="en-US" w:bidi="ar-SA"/>
      </w:rPr>
    </w:lvl>
  </w:abstractNum>
  <w:abstractNum w:abstractNumId="3" w15:restartNumberingAfterBreak="0">
    <w:nsid w:val="27B0336F"/>
    <w:multiLevelType w:val="multilevel"/>
    <w:tmpl w:val="040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ABE758E"/>
    <w:multiLevelType w:val="multilevel"/>
    <w:tmpl w:val="0409001F"/>
    <w:styleLink w:val="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8DE585D"/>
    <w:multiLevelType w:val="hybridMultilevel"/>
    <w:tmpl w:val="04DA6904"/>
    <w:lvl w:ilvl="0" w:tplc="42F4DFD8">
      <w:numFmt w:val="bullet"/>
      <w:lvlText w:val="-"/>
      <w:lvlJc w:val="left"/>
      <w:pPr>
        <w:ind w:left="1070" w:hanging="360"/>
      </w:pPr>
      <w:rPr>
        <w:rFonts w:ascii="Times New Roman" w:eastAsia="Times New Roman" w:hAnsi="Times New Roman" w:cs="Times New Roman" w:hint="default"/>
        <w:i/>
        <w:w w:val="101"/>
        <w:sz w:val="25"/>
        <w:szCs w:val="25"/>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A4690"/>
    <w:multiLevelType w:val="hybridMultilevel"/>
    <w:tmpl w:val="C2F25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63FCA"/>
    <w:multiLevelType w:val="hybridMultilevel"/>
    <w:tmpl w:val="CFCC8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F0902"/>
    <w:multiLevelType w:val="hybridMultilevel"/>
    <w:tmpl w:val="7610CEDC"/>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44D73DB1"/>
    <w:multiLevelType w:val="hybridMultilevel"/>
    <w:tmpl w:val="71A2F5D6"/>
    <w:lvl w:ilvl="0" w:tplc="C6CC086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64E3BD1"/>
    <w:multiLevelType w:val="hybridMultilevel"/>
    <w:tmpl w:val="F0C8ED6E"/>
    <w:lvl w:ilvl="0" w:tplc="42F4DFD8">
      <w:numFmt w:val="bullet"/>
      <w:lvlText w:val="-"/>
      <w:lvlJc w:val="left"/>
      <w:pPr>
        <w:ind w:left="1287" w:hanging="360"/>
      </w:pPr>
      <w:rPr>
        <w:rFonts w:ascii="Times New Roman" w:eastAsia="Times New Roman" w:hAnsi="Times New Roman" w:cs="Times New Roman" w:hint="default"/>
        <w:i/>
        <w:w w:val="101"/>
        <w:sz w:val="25"/>
        <w:szCs w:val="25"/>
        <w:lang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650126AB"/>
    <w:multiLevelType w:val="multilevel"/>
    <w:tmpl w:val="532EA222"/>
    <w:styleLink w:val="CurrentList1"/>
    <w:lvl w:ilvl="0">
      <w:start w:val="1"/>
      <w:numFmt w:val="upperRoman"/>
      <w:lvlText w:val="%1."/>
      <w:lvlJc w:val="right"/>
      <w:pPr>
        <w:tabs>
          <w:tab w:val="num" w:pos="720"/>
        </w:tabs>
        <w:ind w:left="720" w:hanging="180"/>
      </w:pPr>
    </w:lvl>
    <w:lvl w:ilvl="1">
      <w:start w:val="1"/>
      <w:numFmt w:val="decimal"/>
      <w:lvlText w:val="%2."/>
      <w:lvlJc w:val="left"/>
      <w:pPr>
        <w:tabs>
          <w:tab w:val="num" w:pos="340"/>
        </w:tabs>
        <w:ind w:left="1440" w:hanging="1440"/>
      </w:pPr>
      <w:rPr>
        <w:rFonts w:ascii="Times New Roman" w:hAnsi="Times New Roman" w:hint="default"/>
        <w:caps w:val="0"/>
        <w:strike w:val="0"/>
        <w:dstrike w:val="0"/>
        <w:vanish w:val="0"/>
        <w:color w:val="auto"/>
        <w:sz w:val="24"/>
        <w:szCs w:val="24"/>
        <w:u w:val="none"/>
        <w:vertAlign w:val="baseline"/>
      </w:rPr>
    </w:lvl>
    <w:lvl w:ilvl="2">
      <w:start w:val="1"/>
      <w:numFmt w:val="lowerLetter"/>
      <w:lvlText w:val="%3."/>
      <w:lvlJc w:val="left"/>
      <w:pPr>
        <w:tabs>
          <w:tab w:val="num" w:pos="567"/>
        </w:tabs>
        <w:ind w:left="2399" w:hanging="2115"/>
      </w:pPr>
      <w:rPr>
        <w:rFonts w:ascii="Times New Roman" w:hAnsi="Times New Roman" w:hint="default"/>
        <w:caps w:val="0"/>
        <w:strike w:val="0"/>
        <w:dstrike w:val="0"/>
        <w:vanish w:val="0"/>
        <w:color w:val="auto"/>
        <w:sz w:val="26"/>
        <w:szCs w:val="26"/>
        <w:u w:val="none"/>
        <w:vertAlign w:val="baseline"/>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EC974F5"/>
    <w:multiLevelType w:val="hybridMultilevel"/>
    <w:tmpl w:val="4F6C448C"/>
    <w:lvl w:ilvl="0" w:tplc="42F4DFD8">
      <w:numFmt w:val="bullet"/>
      <w:lvlText w:val="-"/>
      <w:lvlJc w:val="left"/>
      <w:pPr>
        <w:ind w:left="720" w:hanging="360"/>
      </w:pPr>
      <w:rPr>
        <w:rFonts w:ascii="Times New Roman" w:eastAsia="Times New Roman" w:hAnsi="Times New Roman" w:cs="Times New Roman" w:hint="default"/>
        <w:i/>
        <w:w w:val="101"/>
        <w:sz w:val="25"/>
        <w:szCs w:val="25"/>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61BF5"/>
    <w:multiLevelType w:val="multilevel"/>
    <w:tmpl w:val="70861B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5025357">
    <w:abstractNumId w:val="4"/>
  </w:num>
  <w:num w:numId="2" w16cid:durableId="1368948476">
    <w:abstractNumId w:val="3"/>
  </w:num>
  <w:num w:numId="3" w16cid:durableId="1767143883">
    <w:abstractNumId w:val="11"/>
  </w:num>
  <w:num w:numId="4" w16cid:durableId="1348168026">
    <w:abstractNumId w:val="0"/>
  </w:num>
  <w:num w:numId="5" w16cid:durableId="904922261">
    <w:abstractNumId w:val="1"/>
  </w:num>
  <w:num w:numId="6" w16cid:durableId="1794670461">
    <w:abstractNumId w:val="5"/>
  </w:num>
  <w:num w:numId="7" w16cid:durableId="1437212027">
    <w:abstractNumId w:val="12"/>
  </w:num>
  <w:num w:numId="8" w16cid:durableId="1954361639">
    <w:abstractNumId w:val="10"/>
  </w:num>
  <w:num w:numId="9" w16cid:durableId="518274157">
    <w:abstractNumId w:val="6"/>
  </w:num>
  <w:num w:numId="10" w16cid:durableId="592784294">
    <w:abstractNumId w:val="8"/>
  </w:num>
  <w:num w:numId="11" w16cid:durableId="377827001">
    <w:abstractNumId w:val="7"/>
  </w:num>
  <w:num w:numId="12" w16cid:durableId="1872261152">
    <w:abstractNumId w:val="9"/>
  </w:num>
  <w:num w:numId="13" w16cid:durableId="797455293">
    <w:abstractNumId w:val="13"/>
  </w:num>
  <w:num w:numId="14" w16cid:durableId="1139878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1C"/>
    <w:rsid w:val="0001794B"/>
    <w:rsid w:val="000237FC"/>
    <w:rsid w:val="000361B0"/>
    <w:rsid w:val="0004106C"/>
    <w:rsid w:val="000436B3"/>
    <w:rsid w:val="000B44B7"/>
    <w:rsid w:val="000B5082"/>
    <w:rsid w:val="000C3046"/>
    <w:rsid w:val="000C45C2"/>
    <w:rsid w:val="00104097"/>
    <w:rsid w:val="00122E33"/>
    <w:rsid w:val="001267C2"/>
    <w:rsid w:val="0013570D"/>
    <w:rsid w:val="0015767B"/>
    <w:rsid w:val="00167D98"/>
    <w:rsid w:val="001B1A60"/>
    <w:rsid w:val="001B284F"/>
    <w:rsid w:val="001F45F8"/>
    <w:rsid w:val="001F571B"/>
    <w:rsid w:val="00211A9C"/>
    <w:rsid w:val="0021275E"/>
    <w:rsid w:val="00212D09"/>
    <w:rsid w:val="0025133F"/>
    <w:rsid w:val="00293020"/>
    <w:rsid w:val="002B6906"/>
    <w:rsid w:val="002E55C9"/>
    <w:rsid w:val="002E746A"/>
    <w:rsid w:val="00326D55"/>
    <w:rsid w:val="0033301B"/>
    <w:rsid w:val="00365BF2"/>
    <w:rsid w:val="00365C9A"/>
    <w:rsid w:val="003B2BD9"/>
    <w:rsid w:val="003B5301"/>
    <w:rsid w:val="003D5115"/>
    <w:rsid w:val="003E0821"/>
    <w:rsid w:val="003E1223"/>
    <w:rsid w:val="00424A48"/>
    <w:rsid w:val="004430FD"/>
    <w:rsid w:val="0045794A"/>
    <w:rsid w:val="0047723C"/>
    <w:rsid w:val="00480739"/>
    <w:rsid w:val="00487F04"/>
    <w:rsid w:val="004B1D6D"/>
    <w:rsid w:val="004E3778"/>
    <w:rsid w:val="004F7BF8"/>
    <w:rsid w:val="00502819"/>
    <w:rsid w:val="00503B7E"/>
    <w:rsid w:val="00504E5C"/>
    <w:rsid w:val="0056454C"/>
    <w:rsid w:val="0059620C"/>
    <w:rsid w:val="00636D56"/>
    <w:rsid w:val="006464DE"/>
    <w:rsid w:val="00652F69"/>
    <w:rsid w:val="0065313D"/>
    <w:rsid w:val="00655DD7"/>
    <w:rsid w:val="00671971"/>
    <w:rsid w:val="00673B79"/>
    <w:rsid w:val="006773D8"/>
    <w:rsid w:val="00677474"/>
    <w:rsid w:val="0068060A"/>
    <w:rsid w:val="006A5A65"/>
    <w:rsid w:val="006D6A25"/>
    <w:rsid w:val="006F0828"/>
    <w:rsid w:val="00724F24"/>
    <w:rsid w:val="00761CF4"/>
    <w:rsid w:val="00786BCD"/>
    <w:rsid w:val="00790200"/>
    <w:rsid w:val="007A4127"/>
    <w:rsid w:val="007C4D3E"/>
    <w:rsid w:val="007F55B7"/>
    <w:rsid w:val="00867D71"/>
    <w:rsid w:val="008E1158"/>
    <w:rsid w:val="008E297D"/>
    <w:rsid w:val="008E2B28"/>
    <w:rsid w:val="0091431C"/>
    <w:rsid w:val="0091561E"/>
    <w:rsid w:val="00931752"/>
    <w:rsid w:val="00942EAC"/>
    <w:rsid w:val="00947960"/>
    <w:rsid w:val="009700F7"/>
    <w:rsid w:val="009715FB"/>
    <w:rsid w:val="009A0688"/>
    <w:rsid w:val="009B3A1E"/>
    <w:rsid w:val="009D1156"/>
    <w:rsid w:val="009D5D3B"/>
    <w:rsid w:val="009E12F7"/>
    <w:rsid w:val="009E7A85"/>
    <w:rsid w:val="009F284B"/>
    <w:rsid w:val="00A415EA"/>
    <w:rsid w:val="00A70E43"/>
    <w:rsid w:val="00AD079B"/>
    <w:rsid w:val="00AF6B41"/>
    <w:rsid w:val="00B10BF9"/>
    <w:rsid w:val="00B62A6D"/>
    <w:rsid w:val="00B9351A"/>
    <w:rsid w:val="00B9749C"/>
    <w:rsid w:val="00C66961"/>
    <w:rsid w:val="00C81282"/>
    <w:rsid w:val="00C9063A"/>
    <w:rsid w:val="00CB7565"/>
    <w:rsid w:val="00CC4799"/>
    <w:rsid w:val="00D073C2"/>
    <w:rsid w:val="00D12F1B"/>
    <w:rsid w:val="00D506E3"/>
    <w:rsid w:val="00D54765"/>
    <w:rsid w:val="00D7507E"/>
    <w:rsid w:val="00D768E2"/>
    <w:rsid w:val="00DC3EFD"/>
    <w:rsid w:val="00DD006F"/>
    <w:rsid w:val="00DD5439"/>
    <w:rsid w:val="00E1457B"/>
    <w:rsid w:val="00E24F72"/>
    <w:rsid w:val="00E35FF8"/>
    <w:rsid w:val="00E44EAA"/>
    <w:rsid w:val="00E55C52"/>
    <w:rsid w:val="00E656F0"/>
    <w:rsid w:val="00E67676"/>
    <w:rsid w:val="00E8280A"/>
    <w:rsid w:val="00EE452B"/>
    <w:rsid w:val="00F203F6"/>
    <w:rsid w:val="00F2748D"/>
    <w:rsid w:val="00F51025"/>
    <w:rsid w:val="00F53958"/>
    <w:rsid w:val="00F61E6A"/>
    <w:rsid w:val="00F85B5D"/>
    <w:rsid w:val="00FB0A5B"/>
    <w:rsid w:val="00FD595D"/>
    <w:rsid w:val="00FE7F1B"/>
    <w:rsid w:val="00FF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43B3"/>
  <w15:docId w15:val="{1712CEF7-A499-40C6-8D43-6208228B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1C"/>
    <w:pPr>
      <w:spacing w:after="0" w:line="240" w:lineRule="auto"/>
    </w:pPr>
    <w:rPr>
      <w:rFonts w:ascii="VNI-Times" w:eastAsia="Times New Roman" w:hAnsi="VNI-Times" w:cs="Times New Roman"/>
      <w:kern w:val="0"/>
      <w:szCs w:val="20"/>
      <w14:ligatures w14:val="none"/>
    </w:rPr>
  </w:style>
  <w:style w:type="paragraph" w:styleId="Heading1">
    <w:name w:val="heading 1"/>
    <w:basedOn w:val="Normal"/>
    <w:next w:val="Normal"/>
    <w:link w:val="Heading1Char"/>
    <w:uiPriority w:val="1"/>
    <w:qFormat/>
    <w:rsid w:val="00914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914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43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3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nhideWhenUsed/>
    <w:qFormat/>
    <w:rsid w:val="0091431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nhideWhenUsed/>
    <w:qFormat/>
    <w:rsid w:val="0091431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1431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91431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1431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4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914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431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31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1431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143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43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43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431C"/>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9143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14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3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3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431C"/>
    <w:pPr>
      <w:spacing w:before="160"/>
      <w:jc w:val="center"/>
    </w:pPr>
    <w:rPr>
      <w:i/>
      <w:iCs/>
      <w:color w:val="404040" w:themeColor="text1" w:themeTint="BF"/>
    </w:rPr>
  </w:style>
  <w:style w:type="character" w:customStyle="1" w:styleId="QuoteChar">
    <w:name w:val="Quote Char"/>
    <w:basedOn w:val="DefaultParagraphFont"/>
    <w:link w:val="Quote"/>
    <w:uiPriority w:val="29"/>
    <w:rsid w:val="0091431C"/>
    <w:rPr>
      <w:i/>
      <w:iCs/>
      <w:color w:val="404040" w:themeColor="text1" w:themeTint="BF"/>
    </w:rPr>
  </w:style>
  <w:style w:type="paragraph" w:styleId="ListParagraph">
    <w:name w:val="List Paragraph"/>
    <w:aliases w:val="gach deu dau dong -----"/>
    <w:basedOn w:val="Normal"/>
    <w:link w:val="ListParagraphChar"/>
    <w:uiPriority w:val="34"/>
    <w:qFormat/>
    <w:rsid w:val="0091431C"/>
    <w:pPr>
      <w:ind w:left="720"/>
      <w:contextualSpacing/>
    </w:pPr>
  </w:style>
  <w:style w:type="character" w:styleId="IntenseEmphasis">
    <w:name w:val="Intense Emphasis"/>
    <w:basedOn w:val="DefaultParagraphFont"/>
    <w:uiPriority w:val="21"/>
    <w:qFormat/>
    <w:rsid w:val="0091431C"/>
    <w:rPr>
      <w:i/>
      <w:iCs/>
      <w:color w:val="0F4761" w:themeColor="accent1" w:themeShade="BF"/>
    </w:rPr>
  </w:style>
  <w:style w:type="paragraph" w:styleId="IntenseQuote">
    <w:name w:val="Intense Quote"/>
    <w:basedOn w:val="Normal"/>
    <w:next w:val="Normal"/>
    <w:link w:val="IntenseQuoteChar"/>
    <w:uiPriority w:val="30"/>
    <w:qFormat/>
    <w:rsid w:val="00914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31C"/>
    <w:rPr>
      <w:i/>
      <w:iCs/>
      <w:color w:val="0F4761" w:themeColor="accent1" w:themeShade="BF"/>
    </w:rPr>
  </w:style>
  <w:style w:type="character" w:styleId="IntenseReference">
    <w:name w:val="Intense Reference"/>
    <w:basedOn w:val="DefaultParagraphFont"/>
    <w:uiPriority w:val="32"/>
    <w:qFormat/>
    <w:rsid w:val="0091431C"/>
    <w:rPr>
      <w:b/>
      <w:bCs/>
      <w:smallCaps/>
      <w:color w:val="0F4761" w:themeColor="accent1" w:themeShade="BF"/>
      <w:spacing w:val="5"/>
    </w:rPr>
  </w:style>
  <w:style w:type="character" w:styleId="Hyperlink">
    <w:name w:val="Hyperlink"/>
    <w:uiPriority w:val="99"/>
    <w:rsid w:val="0091431C"/>
    <w:rPr>
      <w:rFonts w:ascii="Times New Roman" w:hAnsi="Times New Roman" w:cs="Times New Roman" w:hint="default"/>
      <w:color w:val="0000FF"/>
      <w:u w:val="single"/>
    </w:rPr>
  </w:style>
  <w:style w:type="character" w:styleId="FollowedHyperlink">
    <w:name w:val="FollowedHyperlink"/>
    <w:uiPriority w:val="99"/>
    <w:semiHidden/>
    <w:rsid w:val="0091431C"/>
    <w:rPr>
      <w:color w:val="800080"/>
      <w:u w:val="single"/>
    </w:rPr>
  </w:style>
  <w:style w:type="character" w:customStyle="1" w:styleId="FooterChar">
    <w:name w:val="Footer Char"/>
    <w:link w:val="Footer"/>
    <w:uiPriority w:val="99"/>
    <w:locked/>
    <w:rsid w:val="0091431C"/>
    <w:rPr>
      <w:rFonts w:ascii="VNI-Times" w:hAnsi="VNI-Times"/>
    </w:rPr>
  </w:style>
  <w:style w:type="paragraph" w:styleId="Footer">
    <w:name w:val="footer"/>
    <w:basedOn w:val="Normal"/>
    <w:link w:val="FooterChar"/>
    <w:uiPriority w:val="99"/>
    <w:rsid w:val="0091431C"/>
    <w:pPr>
      <w:tabs>
        <w:tab w:val="center" w:pos="4320"/>
        <w:tab w:val="right" w:pos="8640"/>
      </w:tabs>
    </w:pPr>
    <w:rPr>
      <w:rFonts w:eastAsiaTheme="minorHAnsi" w:cstheme="minorBidi"/>
      <w:kern w:val="2"/>
      <w:szCs w:val="22"/>
      <w14:ligatures w14:val="standardContextual"/>
    </w:rPr>
  </w:style>
  <w:style w:type="character" w:customStyle="1" w:styleId="FooterChar1">
    <w:name w:val="Footer Char1"/>
    <w:basedOn w:val="DefaultParagraphFont"/>
    <w:uiPriority w:val="99"/>
    <w:semiHidden/>
    <w:rsid w:val="0091431C"/>
    <w:rPr>
      <w:rFonts w:ascii="VNI-Times" w:eastAsia="Times New Roman" w:hAnsi="VNI-Times" w:cs="Times New Roman"/>
      <w:kern w:val="0"/>
      <w:szCs w:val="20"/>
      <w14:ligatures w14:val="none"/>
    </w:rPr>
  </w:style>
  <w:style w:type="character" w:customStyle="1" w:styleId="BodyTextIndentChar">
    <w:name w:val="Body Text Indent Char"/>
    <w:link w:val="BodyTextIndent"/>
    <w:locked/>
    <w:rsid w:val="0091431C"/>
    <w:rPr>
      <w:rFonts w:ascii="VNI-Times" w:hAnsi="VNI-Times"/>
    </w:rPr>
  </w:style>
  <w:style w:type="paragraph" w:styleId="BodyTextIndent">
    <w:name w:val="Body Text Indent"/>
    <w:basedOn w:val="Normal"/>
    <w:link w:val="BodyTextIndentChar"/>
    <w:rsid w:val="0091431C"/>
    <w:pPr>
      <w:ind w:firstLine="720"/>
      <w:jc w:val="both"/>
    </w:pPr>
    <w:rPr>
      <w:rFonts w:eastAsiaTheme="minorHAnsi" w:cstheme="minorBidi"/>
      <w:kern w:val="2"/>
      <w:szCs w:val="22"/>
      <w14:ligatures w14:val="standardContextual"/>
    </w:rPr>
  </w:style>
  <w:style w:type="character" w:customStyle="1" w:styleId="BodyTextIndentChar1">
    <w:name w:val="Body Text Indent Char1"/>
    <w:basedOn w:val="DefaultParagraphFont"/>
    <w:uiPriority w:val="99"/>
    <w:semiHidden/>
    <w:rsid w:val="0091431C"/>
    <w:rPr>
      <w:rFonts w:ascii="VNI-Times" w:eastAsia="Times New Roman" w:hAnsi="VNI-Times" w:cs="Times New Roman"/>
      <w:kern w:val="0"/>
      <w:szCs w:val="20"/>
      <w14:ligatures w14:val="none"/>
    </w:rPr>
  </w:style>
  <w:style w:type="paragraph" w:customStyle="1" w:styleId="msolistparagraph0">
    <w:name w:val="msolistparagraph"/>
    <w:basedOn w:val="Normal"/>
    <w:rsid w:val="0091431C"/>
    <w:pPr>
      <w:ind w:left="720"/>
    </w:pPr>
    <w:rPr>
      <w:rFonts w:ascii="Times New Roman" w:hAnsi="Times New Roman"/>
      <w:szCs w:val="24"/>
    </w:rPr>
  </w:style>
  <w:style w:type="character" w:styleId="PageNumber">
    <w:name w:val="page number"/>
    <w:rsid w:val="0091431C"/>
    <w:rPr>
      <w:rFonts w:ascii="Times New Roman" w:hAnsi="Times New Roman" w:cs="Times New Roman" w:hint="default"/>
    </w:rPr>
  </w:style>
  <w:style w:type="numbering" w:customStyle="1" w:styleId="11">
    <w:name w:val="1 / 1"/>
    <w:aliases w:val="1"/>
    <w:rsid w:val="0091431C"/>
    <w:pPr>
      <w:numPr>
        <w:numId w:val="1"/>
      </w:numPr>
    </w:pPr>
  </w:style>
  <w:style w:type="paragraph" w:customStyle="1" w:styleId="CharCharCharChar">
    <w:name w:val="Char Char Char Char"/>
    <w:basedOn w:val="Normal"/>
    <w:rsid w:val="0091431C"/>
    <w:pPr>
      <w:spacing w:after="160" w:line="240" w:lineRule="exact"/>
    </w:pPr>
    <w:rPr>
      <w:rFonts w:ascii="Verdana" w:hAnsi="Verdana" w:cs="Verdana"/>
      <w:sz w:val="20"/>
    </w:rPr>
  </w:style>
  <w:style w:type="table" w:styleId="TableGrid">
    <w:name w:val="Table Grid"/>
    <w:basedOn w:val="TableNormal"/>
    <w:qFormat/>
    <w:rsid w:val="0091431C"/>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91431C"/>
    <w:pPr>
      <w:spacing w:after="120"/>
    </w:pPr>
  </w:style>
  <w:style w:type="character" w:customStyle="1" w:styleId="BodyTextChar">
    <w:name w:val="Body Text Char"/>
    <w:basedOn w:val="DefaultParagraphFont"/>
    <w:link w:val="BodyText"/>
    <w:rsid w:val="0091431C"/>
    <w:rPr>
      <w:rFonts w:ascii="VNI-Times" w:eastAsia="Times New Roman" w:hAnsi="VNI-Times" w:cs="Times New Roman"/>
      <w:kern w:val="0"/>
      <w:szCs w:val="20"/>
      <w14:ligatures w14:val="none"/>
    </w:rPr>
  </w:style>
  <w:style w:type="paragraph" w:styleId="BalloonText">
    <w:name w:val="Balloon Text"/>
    <w:basedOn w:val="Normal"/>
    <w:link w:val="BalloonTextChar"/>
    <w:uiPriority w:val="99"/>
    <w:rsid w:val="0091431C"/>
    <w:rPr>
      <w:rFonts w:ascii="Tahoma" w:hAnsi="Tahoma"/>
      <w:b/>
      <w:kern w:val="28"/>
      <w:sz w:val="16"/>
      <w:szCs w:val="16"/>
    </w:rPr>
  </w:style>
  <w:style w:type="character" w:customStyle="1" w:styleId="BalloonTextChar">
    <w:name w:val="Balloon Text Char"/>
    <w:basedOn w:val="DefaultParagraphFont"/>
    <w:link w:val="BalloonText"/>
    <w:uiPriority w:val="99"/>
    <w:rsid w:val="0091431C"/>
    <w:rPr>
      <w:rFonts w:ascii="Tahoma" w:eastAsia="Times New Roman" w:hAnsi="Tahoma" w:cs="Times New Roman"/>
      <w:b/>
      <w:kern w:val="28"/>
      <w:sz w:val="16"/>
      <w:szCs w:val="16"/>
      <w14:ligatures w14:val="none"/>
    </w:rPr>
  </w:style>
  <w:style w:type="paragraph" w:customStyle="1" w:styleId="DefaultParagraphFontParaCharCharCharCharChar">
    <w:name w:val="Default Paragraph Font Para Char Char Char Char Char"/>
    <w:autoRedefine/>
    <w:rsid w:val="0091431C"/>
    <w:pPr>
      <w:tabs>
        <w:tab w:val="left" w:pos="1152"/>
      </w:tabs>
      <w:spacing w:before="120" w:after="120" w:line="312" w:lineRule="auto"/>
    </w:pPr>
    <w:rPr>
      <w:rFonts w:ascii="Arial" w:eastAsia="Times New Roman" w:hAnsi="Arial" w:cs="Arial"/>
      <w:kern w:val="0"/>
      <w:sz w:val="26"/>
      <w:szCs w:val="26"/>
      <w14:ligatures w14:val="none"/>
    </w:rPr>
  </w:style>
  <w:style w:type="paragraph" w:styleId="Header">
    <w:name w:val="header"/>
    <w:basedOn w:val="Normal"/>
    <w:link w:val="HeaderChar"/>
    <w:uiPriority w:val="99"/>
    <w:rsid w:val="0091431C"/>
    <w:pPr>
      <w:tabs>
        <w:tab w:val="center" w:pos="4320"/>
        <w:tab w:val="right" w:pos="8640"/>
      </w:tabs>
    </w:pPr>
    <w:rPr>
      <w:b/>
      <w:kern w:val="28"/>
      <w:sz w:val="28"/>
    </w:rPr>
  </w:style>
  <w:style w:type="character" w:customStyle="1" w:styleId="HeaderChar">
    <w:name w:val="Header Char"/>
    <w:basedOn w:val="DefaultParagraphFont"/>
    <w:link w:val="Header"/>
    <w:uiPriority w:val="99"/>
    <w:rsid w:val="0091431C"/>
    <w:rPr>
      <w:rFonts w:ascii="VNI-Times" w:eastAsia="Times New Roman" w:hAnsi="VNI-Times" w:cs="Times New Roman"/>
      <w:b/>
      <w:kern w:val="28"/>
      <w:sz w:val="28"/>
      <w:szCs w:val="20"/>
      <w14:ligatures w14:val="none"/>
    </w:rPr>
  </w:style>
  <w:style w:type="numbering" w:styleId="111111">
    <w:name w:val="Outline List 2"/>
    <w:aliases w:val="a"/>
    <w:basedOn w:val="NoList"/>
    <w:rsid w:val="0091431C"/>
    <w:pPr>
      <w:numPr>
        <w:numId w:val="2"/>
      </w:numPr>
    </w:pPr>
  </w:style>
  <w:style w:type="character" w:styleId="Emphasis">
    <w:name w:val="Emphasis"/>
    <w:qFormat/>
    <w:rsid w:val="0091431C"/>
    <w:rPr>
      <w:i/>
      <w:iCs/>
    </w:rPr>
  </w:style>
  <w:style w:type="character" w:customStyle="1" w:styleId="apple-converted-space">
    <w:name w:val="apple-converted-space"/>
    <w:basedOn w:val="DefaultParagraphFont"/>
    <w:rsid w:val="0091431C"/>
  </w:style>
  <w:style w:type="paragraph" w:styleId="BodyText3">
    <w:name w:val="Body Text 3"/>
    <w:basedOn w:val="Normal"/>
    <w:link w:val="BodyText3Char"/>
    <w:rsid w:val="0091431C"/>
    <w:pPr>
      <w:jc w:val="both"/>
    </w:pPr>
    <w:rPr>
      <w:b/>
      <w:kern w:val="28"/>
      <w:sz w:val="26"/>
    </w:rPr>
  </w:style>
  <w:style w:type="character" w:customStyle="1" w:styleId="BodyText3Char">
    <w:name w:val="Body Text 3 Char"/>
    <w:basedOn w:val="DefaultParagraphFont"/>
    <w:link w:val="BodyText3"/>
    <w:rsid w:val="0091431C"/>
    <w:rPr>
      <w:rFonts w:ascii="VNI-Times" w:eastAsia="Times New Roman" w:hAnsi="VNI-Times" w:cs="Times New Roman"/>
      <w:b/>
      <w:kern w:val="28"/>
      <w:sz w:val="26"/>
      <w:szCs w:val="20"/>
      <w14:ligatures w14:val="none"/>
    </w:rPr>
  </w:style>
  <w:style w:type="paragraph" w:styleId="Caption">
    <w:name w:val="caption"/>
    <w:basedOn w:val="Normal"/>
    <w:next w:val="Normal"/>
    <w:qFormat/>
    <w:rsid w:val="0091431C"/>
    <w:pPr>
      <w:spacing w:before="120" w:after="120"/>
    </w:pPr>
    <w:rPr>
      <w:b/>
      <w:bCs/>
      <w:kern w:val="28"/>
      <w:sz w:val="20"/>
    </w:rPr>
  </w:style>
  <w:style w:type="paragraph" w:styleId="BodyTextIndent3">
    <w:name w:val="Body Text Indent 3"/>
    <w:basedOn w:val="Normal"/>
    <w:link w:val="BodyTextIndent3Char"/>
    <w:rsid w:val="0091431C"/>
    <w:pPr>
      <w:spacing w:before="80"/>
      <w:ind w:left="720"/>
      <w:jc w:val="both"/>
    </w:pPr>
  </w:style>
  <w:style w:type="character" w:customStyle="1" w:styleId="BodyTextIndent3Char">
    <w:name w:val="Body Text Indent 3 Char"/>
    <w:basedOn w:val="DefaultParagraphFont"/>
    <w:link w:val="BodyTextIndent3"/>
    <w:rsid w:val="0091431C"/>
    <w:rPr>
      <w:rFonts w:ascii="VNI-Times" w:eastAsia="Times New Roman" w:hAnsi="VNI-Times" w:cs="Times New Roman"/>
      <w:kern w:val="0"/>
      <w:szCs w:val="20"/>
      <w14:ligatures w14:val="none"/>
    </w:rPr>
  </w:style>
  <w:style w:type="paragraph" w:customStyle="1" w:styleId="Char">
    <w:name w:val="Char"/>
    <w:autoRedefine/>
    <w:rsid w:val="0091431C"/>
    <w:pPr>
      <w:tabs>
        <w:tab w:val="left" w:pos="1152"/>
      </w:tabs>
      <w:spacing w:before="120" w:after="120" w:line="312" w:lineRule="auto"/>
    </w:pPr>
    <w:rPr>
      <w:rFonts w:ascii="Arial" w:eastAsia="Times New Roman" w:hAnsi="Arial" w:cs="Arial"/>
      <w:kern w:val="0"/>
      <w:sz w:val="26"/>
      <w:szCs w:val="26"/>
      <w14:ligatures w14:val="none"/>
    </w:rPr>
  </w:style>
  <w:style w:type="numbering" w:customStyle="1" w:styleId="CurrentList1">
    <w:name w:val="Current List1"/>
    <w:rsid w:val="0091431C"/>
    <w:pPr>
      <w:numPr>
        <w:numId w:val="3"/>
      </w:numPr>
    </w:pPr>
  </w:style>
  <w:style w:type="numbering" w:customStyle="1" w:styleId="CurrentList2">
    <w:name w:val="Current List2"/>
    <w:rsid w:val="0091431C"/>
    <w:pPr>
      <w:numPr>
        <w:numId w:val="4"/>
      </w:numPr>
    </w:pPr>
  </w:style>
  <w:style w:type="numbering" w:customStyle="1" w:styleId="CurrentList3">
    <w:name w:val="Current List3"/>
    <w:rsid w:val="0091431C"/>
    <w:pPr>
      <w:numPr>
        <w:numId w:val="5"/>
      </w:numPr>
    </w:pPr>
  </w:style>
  <w:style w:type="paragraph" w:customStyle="1" w:styleId="CharCharCharCharCharCharChar">
    <w:name w:val="Char Char Char Char Char Char Char"/>
    <w:basedOn w:val="Normal"/>
    <w:autoRedefine/>
    <w:uiPriority w:val="99"/>
    <w:rsid w:val="009143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9143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22"/>
    <w:qFormat/>
    <w:rsid w:val="0091431C"/>
    <w:rPr>
      <w:b/>
      <w:bCs/>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91431C"/>
    <w:pPr>
      <w:spacing w:before="100" w:beforeAutospacing="1" w:after="100" w:afterAutospacing="1"/>
    </w:pPr>
    <w:rPr>
      <w:rFonts w:ascii="Times New Roman" w:hAnsi="Times New Roman"/>
      <w:szCs w:val="24"/>
    </w:rPr>
  </w:style>
  <w:style w:type="character" w:styleId="SubtleEmphasis">
    <w:name w:val="Subtle Emphasis"/>
    <w:uiPriority w:val="19"/>
    <w:qFormat/>
    <w:rsid w:val="0091431C"/>
    <w:rPr>
      <w:rFonts w:ascii="Times New Roman" w:hAnsi="Times New Roman" w:cs="Times New Roman"/>
      <w:i/>
      <w:iCs/>
      <w:color w:val="808080"/>
    </w:rPr>
  </w:style>
  <w:style w:type="character" w:customStyle="1" w:styleId="BodyTextChar1">
    <w:name w:val="Body Text Char1"/>
    <w:uiPriority w:val="99"/>
    <w:semiHidden/>
    <w:rsid w:val="0091431C"/>
    <w:rPr>
      <w:sz w:val="22"/>
      <w:szCs w:val="22"/>
      <w:lang w:val="vi-VN"/>
    </w:rPr>
  </w:style>
  <w:style w:type="paragraph" w:styleId="NoSpacing">
    <w:name w:val="No Spacing"/>
    <w:qFormat/>
    <w:rsid w:val="0091431C"/>
    <w:pPr>
      <w:spacing w:after="0" w:line="240" w:lineRule="auto"/>
    </w:pPr>
    <w:rPr>
      <w:rFonts w:ascii="Calibri" w:eastAsia="Times New Roman" w:hAnsi="Calibri" w:cs="Times New Roman"/>
      <w:kern w:val="0"/>
      <w:sz w:val="22"/>
      <w:lang w:val="vi-VN"/>
      <w14:ligatures w14:val="none"/>
    </w:rPr>
  </w:style>
  <w:style w:type="character" w:customStyle="1" w:styleId="Bodytext2">
    <w:name w:val="Body text (2)"/>
    <w:rsid w:val="0091431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ListParagraphChar">
    <w:name w:val="List Paragraph Char"/>
    <w:aliases w:val="gach deu dau dong ----- Char"/>
    <w:link w:val="ListParagraph"/>
    <w:uiPriority w:val="34"/>
    <w:qFormat/>
    <w:rsid w:val="0091431C"/>
  </w:style>
  <w:style w:type="paragraph" w:customStyle="1" w:styleId="vn4">
    <w:name w:val="vn_4"/>
    <w:basedOn w:val="Normal"/>
    <w:rsid w:val="0091431C"/>
    <w:pPr>
      <w:spacing w:before="100" w:beforeAutospacing="1" w:after="100" w:afterAutospacing="1"/>
    </w:pPr>
    <w:rPr>
      <w:rFonts w:ascii="Times New Roman" w:hAnsi="Times New Roman"/>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locked/>
    <w:rsid w:val="0091431C"/>
    <w:rPr>
      <w:rFonts w:eastAsia="Times New Roman" w:cs="Times New Roman"/>
      <w:kern w:val="0"/>
      <w:szCs w:val="24"/>
      <w14:ligatures w14:val="none"/>
    </w:rPr>
  </w:style>
  <w:style w:type="paragraph" w:customStyle="1" w:styleId="ListParagraph1">
    <w:name w:val="List Paragraph1"/>
    <w:aliases w:val="bullet 1,Bullet L1,Colorful List - Accent 11,List Paragraph 1,List Paragraph11,bullet,My checklist,FooterText,numbered,Paragraphe de liste,VNA - List Paragraph,1.,lp1,lp11,Table Sequence,List A,Norm,abc,Nga 3,?"/>
    <w:uiPriority w:val="34"/>
    <w:qFormat/>
    <w:rsid w:val="0091431C"/>
    <w:pPr>
      <w:pBdr>
        <w:top w:val="nil"/>
        <w:left w:val="nil"/>
        <w:bottom w:val="nil"/>
        <w:right w:val="nil"/>
        <w:between w:val="nil"/>
        <w:bar w:val="nil"/>
      </w:pBdr>
      <w:spacing w:after="0" w:line="240" w:lineRule="auto"/>
      <w:ind w:left="720"/>
    </w:pPr>
    <w:rPr>
      <w:rFonts w:eastAsia="Arial Unicode MS" w:cs="Arial Unicode MS"/>
      <w:color w:val="000000"/>
      <w:kern w:val="0"/>
      <w:szCs w:val="24"/>
      <w:u w:color="000000"/>
      <w:bdr w:val="nil"/>
      <w14:ligatures w14:val="none"/>
    </w:rPr>
  </w:style>
  <w:style w:type="paragraph" w:customStyle="1" w:styleId="Style1">
    <w:name w:val="Style1"/>
    <w:basedOn w:val="Normal"/>
    <w:next w:val="Normal"/>
    <w:link w:val="Style1Char"/>
    <w:qFormat/>
    <w:rsid w:val="0091431C"/>
    <w:pPr>
      <w:spacing w:after="200" w:line="276" w:lineRule="auto"/>
    </w:pPr>
    <w:rPr>
      <w:rFonts w:eastAsia="Calibri"/>
      <w:noProof/>
      <w:sz w:val="26"/>
      <w:szCs w:val="24"/>
      <w:lang w:eastAsia="vi-VN"/>
    </w:rPr>
  </w:style>
  <w:style w:type="paragraph" w:customStyle="1" w:styleId="TableParagraph">
    <w:name w:val="Table Paragraph"/>
    <w:basedOn w:val="Normal"/>
    <w:uiPriority w:val="1"/>
    <w:qFormat/>
    <w:rsid w:val="0091431C"/>
    <w:pPr>
      <w:widowControl w:val="0"/>
      <w:autoSpaceDE w:val="0"/>
      <w:autoSpaceDN w:val="0"/>
    </w:pPr>
    <w:rPr>
      <w:rFonts w:ascii="Times New Roman" w:hAnsi="Times New Roman"/>
      <w:sz w:val="22"/>
      <w:szCs w:val="22"/>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
    <w:basedOn w:val="Normal"/>
    <w:link w:val="FootnoteTextChar"/>
    <w:uiPriority w:val="99"/>
    <w:unhideWhenUsed/>
    <w:qFormat/>
    <w:rsid w:val="0091431C"/>
    <w:rPr>
      <w:rFonts w:ascii="Times New Roman" w:eastAsiaTheme="minorHAnsi" w:hAnsi="Times New Roman" w:cstheme="minorBidi"/>
      <w:sz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91431C"/>
    <w:rPr>
      <w:kern w:val="0"/>
      <w:sz w:val="20"/>
      <w:szCs w:val="20"/>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link w:val="RefChar"/>
    <w:unhideWhenUsed/>
    <w:qFormat/>
    <w:rsid w:val="0091431C"/>
    <w:rPr>
      <w:vertAlign w:val="superscript"/>
    </w:rPr>
  </w:style>
  <w:style w:type="character" w:customStyle="1" w:styleId="Style1Char">
    <w:name w:val="Style1 Char"/>
    <w:link w:val="Style1"/>
    <w:rsid w:val="0091431C"/>
    <w:rPr>
      <w:rFonts w:ascii="VNI-Times" w:eastAsia="Calibri" w:hAnsi="VNI-Times" w:cs="Times New Roman"/>
      <w:noProof/>
      <w:kern w:val="0"/>
      <w:sz w:val="26"/>
      <w:szCs w:val="24"/>
      <w:lang w:eastAsia="vi-VN"/>
      <w14:ligatures w14:val="none"/>
    </w:rPr>
  </w:style>
  <w:style w:type="character" w:customStyle="1" w:styleId="Bodytext0">
    <w:name w:val="Body text_"/>
    <w:link w:val="BodyText4"/>
    <w:rsid w:val="0091431C"/>
    <w:rPr>
      <w:shd w:val="clear" w:color="auto" w:fill="FFFFFF"/>
    </w:rPr>
  </w:style>
  <w:style w:type="character" w:customStyle="1" w:styleId="BodyText20">
    <w:name w:val="Body Text2"/>
    <w:qFormat/>
    <w:rsid w:val="0091431C"/>
    <w:rPr>
      <w:rFonts w:ascii="Times New Roman" w:eastAsia="Times New Roman" w:hAnsi="Times New Roman" w:cs="Times New Roman"/>
      <w:color w:val="000000"/>
      <w:spacing w:val="0"/>
      <w:w w:val="100"/>
      <w:position w:val="0"/>
      <w:sz w:val="24"/>
      <w:szCs w:val="24"/>
      <w:u w:val="none"/>
      <w:shd w:val="clear" w:color="auto" w:fill="FFFFFF"/>
      <w:lang w:val="vi-VN"/>
    </w:rPr>
  </w:style>
  <w:style w:type="paragraph" w:customStyle="1" w:styleId="BodyText4">
    <w:name w:val="Body Text4"/>
    <w:basedOn w:val="Normal"/>
    <w:link w:val="Bodytext0"/>
    <w:rsid w:val="0091431C"/>
    <w:pPr>
      <w:widowControl w:val="0"/>
      <w:shd w:val="clear" w:color="auto" w:fill="FFFFFF"/>
      <w:spacing w:line="298" w:lineRule="exact"/>
      <w:jc w:val="both"/>
    </w:pPr>
    <w:rPr>
      <w:rFonts w:ascii="Times New Roman" w:eastAsiaTheme="minorHAnsi" w:hAnsi="Times New Roman" w:cstheme="minorBidi"/>
      <w:kern w:val="2"/>
      <w:szCs w:val="22"/>
      <w14:ligatures w14:val="standardContextual"/>
    </w:rPr>
  </w:style>
  <w:style w:type="paragraph" w:customStyle="1" w:styleId="Normal1">
    <w:name w:val="Normal1"/>
    <w:rsid w:val="0091431C"/>
    <w:pPr>
      <w:spacing w:after="0" w:line="240" w:lineRule="auto"/>
    </w:pPr>
    <w:rPr>
      <w:rFonts w:eastAsia="SimSun" w:cs="Times New Roman"/>
      <w:kern w:val="0"/>
      <w:szCs w:val="24"/>
      <w:lang w:val="vi-VN"/>
      <w14:ligatures w14:val="none"/>
    </w:rPr>
  </w:style>
  <w:style w:type="paragraph" w:customStyle="1" w:styleId="Normal2">
    <w:name w:val="Normal2"/>
    <w:qFormat/>
    <w:rsid w:val="0091431C"/>
    <w:pPr>
      <w:spacing w:after="0" w:line="240" w:lineRule="auto"/>
    </w:pPr>
    <w:rPr>
      <w:rFonts w:eastAsia="SimSun" w:cs="Times New Roman"/>
      <w:kern w:val="0"/>
      <w:szCs w:val="24"/>
      <w:lang w:val="vi-VN"/>
      <w14:ligatures w14:val="none"/>
    </w:rPr>
  </w:style>
  <w:style w:type="paragraph" w:styleId="EndnoteText">
    <w:name w:val="endnote text"/>
    <w:basedOn w:val="Normal"/>
    <w:link w:val="EndnoteTextChar"/>
    <w:uiPriority w:val="99"/>
    <w:semiHidden/>
    <w:unhideWhenUsed/>
    <w:rsid w:val="0091431C"/>
    <w:rPr>
      <w:rFonts w:ascii="Times New Roman" w:eastAsiaTheme="minorHAnsi" w:hAnsi="Times New Roman" w:cstheme="minorBidi"/>
      <w:sz w:val="20"/>
    </w:rPr>
  </w:style>
  <w:style w:type="character" w:customStyle="1" w:styleId="EndnoteTextChar">
    <w:name w:val="Endnote Text Char"/>
    <w:basedOn w:val="DefaultParagraphFont"/>
    <w:link w:val="EndnoteText"/>
    <w:uiPriority w:val="99"/>
    <w:semiHidden/>
    <w:rsid w:val="0091431C"/>
    <w:rPr>
      <w:kern w:val="0"/>
      <w:sz w:val="20"/>
      <w:szCs w:val="20"/>
      <w14:ligatures w14:val="none"/>
    </w:rPr>
  </w:style>
  <w:style w:type="character" w:styleId="EndnoteReference">
    <w:name w:val="endnote reference"/>
    <w:basedOn w:val="DefaultParagraphFont"/>
    <w:uiPriority w:val="99"/>
    <w:semiHidden/>
    <w:unhideWhenUsed/>
    <w:rsid w:val="0091431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91431C"/>
    <w:pPr>
      <w:spacing w:after="160" w:line="240" w:lineRule="exact"/>
    </w:pPr>
    <w:rPr>
      <w:rFonts w:ascii="Times New Roman" w:eastAsiaTheme="minorHAnsi" w:hAnsi="Times New Roman" w:cstheme="minorBidi"/>
      <w:kern w:val="2"/>
      <w:szCs w:val="22"/>
      <w:vertAlign w:val="superscript"/>
      <w14:ligatures w14:val="standardContextual"/>
    </w:rPr>
  </w:style>
  <w:style w:type="character" w:customStyle="1" w:styleId="Other">
    <w:name w:val="Other_"/>
    <w:basedOn w:val="DefaultParagraphFont"/>
    <w:link w:val="Other0"/>
    <w:rsid w:val="0091431C"/>
  </w:style>
  <w:style w:type="paragraph" w:customStyle="1" w:styleId="Other0">
    <w:name w:val="Other"/>
    <w:basedOn w:val="Normal"/>
    <w:link w:val="Other"/>
    <w:rsid w:val="0091431C"/>
    <w:pPr>
      <w:widowControl w:val="0"/>
      <w:spacing w:after="40" w:line="262" w:lineRule="auto"/>
      <w:ind w:firstLine="400"/>
    </w:pPr>
    <w:rPr>
      <w:rFonts w:ascii="Times New Roman" w:eastAsiaTheme="minorHAnsi" w:hAnsi="Times New Roman" w:cstheme="minorBidi"/>
      <w:kern w:val="2"/>
      <w:szCs w:val="22"/>
      <w14:ligatures w14:val="standardContextual"/>
    </w:rPr>
  </w:style>
  <w:style w:type="paragraph" w:customStyle="1" w:styleId="Default">
    <w:name w:val="Default"/>
    <w:rsid w:val="0091431C"/>
    <w:pPr>
      <w:autoSpaceDE w:val="0"/>
      <w:autoSpaceDN w:val="0"/>
      <w:adjustRightInd w:val="0"/>
      <w:spacing w:after="0" w:line="240" w:lineRule="auto"/>
    </w:pPr>
    <w:rPr>
      <w:rFonts w:eastAsia="Times New Roman" w:cs="Times New Roman"/>
      <w:color w:val="000000"/>
      <w:kern w:val="0"/>
      <w:szCs w:val="24"/>
      <w:lang w:val="vi-VN"/>
      <w14:ligatures w14:val="none"/>
    </w:rPr>
  </w:style>
  <w:style w:type="character" w:customStyle="1" w:styleId="Bodytext30">
    <w:name w:val="Body text (3)_"/>
    <w:link w:val="Bodytext31"/>
    <w:uiPriority w:val="99"/>
    <w:qFormat/>
    <w:locked/>
    <w:rsid w:val="0091431C"/>
    <w:rPr>
      <w:b/>
      <w:shd w:val="clear" w:color="auto" w:fill="FFFFFF"/>
    </w:rPr>
  </w:style>
  <w:style w:type="paragraph" w:customStyle="1" w:styleId="Bodytext31">
    <w:name w:val="Body text (3)"/>
    <w:basedOn w:val="Normal"/>
    <w:link w:val="Bodytext30"/>
    <w:uiPriority w:val="99"/>
    <w:rsid w:val="0091431C"/>
    <w:pPr>
      <w:widowControl w:val="0"/>
      <w:shd w:val="clear" w:color="auto" w:fill="FFFFFF"/>
      <w:autoSpaceDE w:val="0"/>
      <w:autoSpaceDN w:val="0"/>
      <w:spacing w:after="300" w:line="336" w:lineRule="exact"/>
      <w:jc w:val="center"/>
    </w:pPr>
    <w:rPr>
      <w:rFonts w:ascii="Times New Roman" w:eastAsiaTheme="minorHAnsi" w:hAnsi="Times New Roman" w:cstheme="minorBidi"/>
      <w:b/>
      <w:kern w:val="2"/>
      <w:szCs w:val="22"/>
      <w14:ligatures w14:val="standardContextual"/>
    </w:rPr>
  </w:style>
  <w:style w:type="character" w:customStyle="1" w:styleId="fontstyle01">
    <w:name w:val="fontstyle01"/>
    <w:basedOn w:val="DefaultParagraphFont"/>
    <w:qFormat/>
    <w:rsid w:val="0091431C"/>
    <w:rPr>
      <w:rFonts w:ascii="TimesNewRomanPSMT" w:hAnsi="TimesNewRomanPSMT" w:hint="default"/>
      <w:color w:val="000000"/>
      <w:sz w:val="26"/>
      <w:szCs w:val="26"/>
    </w:rPr>
  </w:style>
  <w:style w:type="character" w:styleId="CommentReference">
    <w:name w:val="annotation reference"/>
    <w:basedOn w:val="DefaultParagraphFont"/>
    <w:semiHidden/>
    <w:unhideWhenUsed/>
    <w:rsid w:val="0091431C"/>
    <w:rPr>
      <w:sz w:val="16"/>
      <w:szCs w:val="16"/>
    </w:rPr>
  </w:style>
  <w:style w:type="paragraph" w:styleId="CommentText">
    <w:name w:val="annotation text"/>
    <w:basedOn w:val="Normal"/>
    <w:link w:val="CommentTextChar"/>
    <w:unhideWhenUsed/>
    <w:rsid w:val="0091431C"/>
    <w:rPr>
      <w:sz w:val="20"/>
    </w:rPr>
  </w:style>
  <w:style w:type="character" w:customStyle="1" w:styleId="CommentTextChar">
    <w:name w:val="Comment Text Char"/>
    <w:basedOn w:val="DefaultParagraphFont"/>
    <w:link w:val="CommentText"/>
    <w:rsid w:val="0091431C"/>
    <w:rPr>
      <w:rFonts w:ascii="VNI-Times" w:eastAsia="Times New Roman" w:hAnsi="VNI-Times"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91431C"/>
    <w:rPr>
      <w:b/>
      <w:bCs/>
    </w:rPr>
  </w:style>
  <w:style w:type="character" w:customStyle="1" w:styleId="CommentSubjectChar">
    <w:name w:val="Comment Subject Char"/>
    <w:basedOn w:val="CommentTextChar"/>
    <w:link w:val="CommentSubject"/>
    <w:semiHidden/>
    <w:rsid w:val="0091431C"/>
    <w:rPr>
      <w:rFonts w:ascii="VNI-Times" w:eastAsia="Times New Roman" w:hAnsi="VNI-Times" w:cs="Times New Roman"/>
      <w:b/>
      <w:bCs/>
      <w:kern w:val="0"/>
      <w:sz w:val="20"/>
      <w:szCs w:val="20"/>
      <w14:ligatures w14:val="none"/>
    </w:rPr>
  </w:style>
  <w:style w:type="character" w:customStyle="1" w:styleId="Khc">
    <w:name w:val="Khác_"/>
    <w:link w:val="Khc0"/>
    <w:rsid w:val="009E7A85"/>
    <w:rPr>
      <w:sz w:val="26"/>
      <w:szCs w:val="26"/>
    </w:rPr>
  </w:style>
  <w:style w:type="paragraph" w:customStyle="1" w:styleId="Khc0">
    <w:name w:val="Khác"/>
    <w:basedOn w:val="Normal"/>
    <w:link w:val="Khc"/>
    <w:rsid w:val="009E7A85"/>
    <w:pPr>
      <w:widowControl w:val="0"/>
      <w:spacing w:after="100" w:line="257" w:lineRule="auto"/>
      <w:ind w:firstLine="400"/>
    </w:pPr>
    <w:rPr>
      <w:rFonts w:ascii="Times New Roman" w:eastAsiaTheme="minorHAnsi" w:hAnsi="Times New Roman" w:cstheme="minorBidi"/>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emtieuhoc.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14211</Words>
  <Characters>81005</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Kim Cuong</dc:creator>
  <cp:keywords/>
  <dc:description/>
  <cp:lastModifiedBy>Dung Vu</cp:lastModifiedBy>
  <cp:revision>2</cp:revision>
  <cp:lastPrinted>2024-09-13T01:55:00Z</cp:lastPrinted>
  <dcterms:created xsi:type="dcterms:W3CDTF">2024-10-23T02:08:00Z</dcterms:created>
  <dcterms:modified xsi:type="dcterms:W3CDTF">2024-10-23T02:08:00Z</dcterms:modified>
</cp:coreProperties>
</file>