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8FED2">
      <w:pPr>
        <w:jc w:val="center"/>
        <w:rPr>
          <w:rFonts w:ascii="Times New Roman" w:hAnsi="Times New Roman" w:cs="Times New Roman"/>
          <w:b/>
          <w:bCs/>
          <w:sz w:val="28"/>
          <w:szCs w:val="28"/>
        </w:rPr>
      </w:pPr>
      <w:r>
        <w:rPr>
          <w:rFonts w:ascii="Times New Roman" w:hAnsi="Times New Roman" w:cs="Times New Roman"/>
          <w:b/>
          <w:bCs/>
          <w:sz w:val="28"/>
          <w:szCs w:val="28"/>
        </w:rPr>
        <w:t>TIN TỨC SỰ KIỆN</w:t>
      </w:r>
    </w:p>
    <w:p w14:paraId="2C5AEB03">
      <w:pPr>
        <w:spacing w:line="240" w:lineRule="auto"/>
        <w:jc w:val="center"/>
        <w:rPr>
          <w:rFonts w:hint="default" w:ascii="Times New Roman" w:hAnsi="Times New Roman" w:eastAsia="Segoe UI" w:cs="Times New Roman"/>
          <w:b/>
          <w:bCs/>
          <w:i w:val="0"/>
          <w:iCs w:val="0"/>
          <w:caps w:val="0"/>
          <w:color w:val="0000FF"/>
          <w:spacing w:val="2"/>
          <w:sz w:val="28"/>
          <w:szCs w:val="28"/>
          <w:shd w:val="clear" w:fill="DBEBFF"/>
        </w:rPr>
      </w:pPr>
      <w:r>
        <w:rPr>
          <w:rFonts w:hint="default" w:ascii="Times New Roman" w:hAnsi="Times New Roman" w:eastAsia="Segoe UI" w:cs="Times New Roman"/>
          <w:b/>
          <w:bCs/>
          <w:i w:val="0"/>
          <w:iCs w:val="0"/>
          <w:caps w:val="0"/>
          <w:color w:val="0000FF"/>
          <w:spacing w:val="2"/>
          <w:sz w:val="28"/>
          <w:szCs w:val="28"/>
          <w:shd w:val="clear" w:fill="DBEBFF"/>
        </w:rPr>
        <w:t>TRƯỜNG TIỂU HỌC NGUYỄN THỊ MINH KHAI CHÚC MỪNG THÀNH TÍCH HỘI THI “NÉT VẼ XANH” CẤP QUẬN LẦN THỨ 17</w:t>
      </w:r>
    </w:p>
    <w:p w14:paraId="12767405">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val="0"/>
          <w:color w:val="FF0000"/>
          <w:sz w:val="28"/>
          <w:szCs w:val="28"/>
        </w:rPr>
        <w:t>Nội dung tóm tắt:</w:t>
      </w:r>
    </w:p>
    <w:p w14:paraId="1DAAAF1B">
      <w:pPr>
        <w:spacing w:line="240" w:lineRule="auto"/>
        <w:jc w:val="both"/>
        <w:rPr>
          <w:rFonts w:hint="default" w:ascii="Times New Roman" w:hAnsi="Times New Roman" w:eastAsia="Segoe UI" w:cs="Times New Roman"/>
          <w:i w:val="0"/>
          <w:iCs w:val="0"/>
          <w:caps w:val="0"/>
          <w:color w:val="081B3A"/>
          <w:spacing w:val="2"/>
          <w:sz w:val="28"/>
          <w:szCs w:val="28"/>
          <w:shd w:val="clear" w:fill="DBEBFF"/>
        </w:rPr>
      </w:pPr>
      <w:r>
        <w:rPr>
          <w:rFonts w:hint="default" w:ascii="Times New Roman" w:hAnsi="Times New Roman" w:eastAsia="Segoe UI" w:cs="Times New Roman"/>
          <w:i w:val="0"/>
          <w:iCs w:val="0"/>
          <w:caps w:val="0"/>
          <w:color w:val="081B3A"/>
          <w:spacing w:val="2"/>
          <w:sz w:val="28"/>
          <w:szCs w:val="28"/>
          <w:shd w:val="clear" w:fill="DBEBFF"/>
        </w:rPr>
        <w:t>Với tài năng hội họa, sự sáng tạo và niềm đam mê nghệ thuật, các em học sinh Trường Tiểu học Nguyễn Thị Minh Khai đã xuất sắc ghi dấu ấn tại Hội thi “Nét Vẽ Xanh” cấp Quận năm học 2024 – 2025.</w:t>
      </w:r>
    </w:p>
    <w:p w14:paraId="7B33633E">
      <w:pPr>
        <w:spacing w:line="240" w:lineRule="auto"/>
        <w:jc w:val="both"/>
        <w:rPr>
          <w:rFonts w:hint="default" w:ascii="Times New Roman" w:hAnsi="Times New Roman" w:cs="Times New Roman"/>
          <w:sz w:val="28"/>
          <w:szCs w:val="28"/>
        </w:rPr>
      </w:pPr>
      <w:r>
        <w:rPr>
          <w:rFonts w:hint="default" w:ascii="Times New Roman" w:hAnsi="Times New Roman" w:eastAsia="GoogleSans" w:cs="Times New Roman"/>
          <w:b/>
          <w:bCs/>
          <w:i w:val="0"/>
          <w:iCs w:val="0"/>
          <w:caps w:val="0"/>
          <w:color w:val="FF0000"/>
          <w:spacing w:val="0"/>
          <w:sz w:val="28"/>
          <w:szCs w:val="28"/>
          <w:shd w:val="clear" w:fill="FFFFFF"/>
          <w:lang w:val="en-US"/>
        </w:rPr>
        <w:t>Nội dung chính</w:t>
      </w:r>
    </w:p>
    <w:p w14:paraId="41928CB2">
      <w:pPr>
        <w:spacing w:line="240" w:lineRule="auto"/>
        <w:jc w:val="both"/>
        <w:rPr>
          <w:rFonts w:hint="default" w:ascii="Times New Roman" w:hAnsi="Times New Roman" w:eastAsia="Segoe UI" w:cs="Times New Roman"/>
          <w:i w:val="0"/>
          <w:iCs w:val="0"/>
          <w:caps w:val="0"/>
          <w:color w:val="081B3A"/>
          <w:spacing w:val="2"/>
          <w:sz w:val="28"/>
          <w:szCs w:val="28"/>
          <w:shd w:val="clear" w:fill="DBEBFF"/>
        </w:rPr>
      </w:pPr>
      <w:r>
        <w:rPr>
          <w:rFonts w:hint="default" w:ascii="Times New Roman" w:hAnsi="Times New Roman" w:eastAsia="Segoe UI" w:cs="Times New Roman"/>
          <w:i w:val="0"/>
          <w:iCs w:val="0"/>
          <w:caps w:val="0"/>
          <w:color w:val="081B3A"/>
          <w:spacing w:val="2"/>
          <w:sz w:val="28"/>
          <w:szCs w:val="28"/>
          <w:shd w:val="clear" w:fill="DBEBFF"/>
        </w:rPr>
        <w:t>Xin chúc mừng: • Tập thể Trường Tiểu học Nguyễn Thị Minh Khai đã đạt Cờ thi đua • Em Trần Hải Giang– lớp 3/6 đạt Giải Nhì với tác phẩm “ Kính tặng Thầy cô” • Em Hồ Nhật Huy– lớp 3/1 đạt Giải Ba với tác phẩm “ Ước mơ của em về thành phố thông minh” • Em Nguyễn Mộc Linh San– lớp 3/3 đạt Giải Khuyến khích với tác phẩm “ Ước mơ của em về thế giới hoà bình” • Em Nguyễn Ngọc Gia Hân– lớp 5/3 Giải Khuyến khích với tác phẩm “ Em yêu khoa học”</w:t>
      </w:r>
    </w:p>
    <w:p w14:paraId="280C01B9">
      <w:pPr>
        <w:spacing w:line="240" w:lineRule="auto"/>
        <w:jc w:val="both"/>
        <w:rPr>
          <w:rFonts w:hint="default" w:ascii="Times New Roman" w:hAnsi="Times New Roman" w:eastAsia="Segoe UI" w:cs="Times New Roman"/>
          <w:i w:val="0"/>
          <w:iCs w:val="0"/>
          <w:caps w:val="0"/>
          <w:color w:val="081B3A"/>
          <w:spacing w:val="2"/>
          <w:sz w:val="28"/>
          <w:szCs w:val="28"/>
          <w:shd w:val="clear" w:fill="DBEBFF"/>
        </w:rPr>
      </w:pPr>
      <w:r>
        <w:drawing>
          <wp:anchor distT="0" distB="0" distL="114300" distR="114300" simplePos="0" relativeHeight="251659264" behindDoc="0" locked="0" layoutInCell="1" allowOverlap="1">
            <wp:simplePos x="0" y="0"/>
            <wp:positionH relativeFrom="column">
              <wp:posOffset>213360</wp:posOffset>
            </wp:positionH>
            <wp:positionV relativeFrom="paragraph">
              <wp:posOffset>1499870</wp:posOffset>
            </wp:positionV>
            <wp:extent cx="5935345" cy="3823335"/>
            <wp:effectExtent l="0" t="0" r="1905" b="889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
                    <a:stretch>
                      <a:fillRect/>
                    </a:stretch>
                  </pic:blipFill>
                  <pic:spPr>
                    <a:xfrm>
                      <a:off x="0" y="0"/>
                      <a:ext cx="5935345" cy="3823335"/>
                    </a:xfrm>
                    <a:prstGeom prst="rect">
                      <a:avLst/>
                    </a:prstGeom>
                    <a:noFill/>
                    <a:ln>
                      <a:noFill/>
                    </a:ln>
                  </pic:spPr>
                </pic:pic>
              </a:graphicData>
            </a:graphic>
          </wp:anchor>
        </w:drawing>
      </w:r>
      <w:r>
        <w:rPr>
          <w:rFonts w:hint="default" w:ascii="Times New Roman" w:hAnsi="Times New Roman" w:eastAsia="Segoe UI" w:cs="Times New Roman"/>
          <w:i w:val="0"/>
          <w:iCs w:val="0"/>
          <w:caps w:val="0"/>
          <w:color w:val="081B3A"/>
          <w:spacing w:val="2"/>
          <w:sz w:val="28"/>
          <w:szCs w:val="28"/>
          <w:shd w:val="clear" w:fill="DBEBFF"/>
        </w:rPr>
        <w:t>Những tác phẩm dự thi không chỉ thể hiện năng khiếu mỹ thuật mà còn lan tỏa những thông điệp ý nghĩa về cuộc sống, thiên nhiên và tình yêu quê hương đất nước. Đây cũng là minh chứng cho sự quan tâm, dìu dắt tận tình từ quý thầy cô bộ môn Mỹ thuật và sự ủng hộ từ phụ huynh học sinh.</w:t>
      </w:r>
    </w:p>
    <w:p w14:paraId="3F443A49">
      <w:pPr>
        <w:spacing w:line="240" w:lineRule="auto"/>
        <w:jc w:val="both"/>
        <w:rPr>
          <w:rFonts w:hint="default" w:ascii="Times New Roman" w:hAnsi="Times New Roman" w:cs="Times New Roman"/>
          <w:sz w:val="28"/>
          <w:szCs w:val="28"/>
        </w:rPr>
      </w:pPr>
      <w:r>
        <w:rPr>
          <w:rFonts w:hint="default" w:ascii="Times New Roman" w:hAnsi="Times New Roman" w:eastAsia="Roboto" w:cs="Times New Roman"/>
          <w:b/>
          <w:bCs/>
          <w:i w:val="0"/>
          <w:iCs w:val="0"/>
          <w:caps w:val="0"/>
          <w:color w:val="FF0000"/>
          <w:spacing w:val="0"/>
          <w:sz w:val="28"/>
          <w:szCs w:val="28"/>
          <w:shd w:val="clear" w:fill="FFFFFF"/>
          <w:lang w:val="en-US"/>
        </w:rPr>
        <w:t>H</w:t>
      </w:r>
      <w:r>
        <w:rPr>
          <w:rFonts w:hint="default" w:ascii="Times New Roman" w:hAnsi="Times New Roman" w:eastAsia="Roboto" w:cs="Times New Roman"/>
          <w:b/>
          <w:bCs/>
          <w:i w:val="0"/>
          <w:iCs w:val="0"/>
          <w:caps w:val="0"/>
          <w:color w:val="FF0000"/>
          <w:spacing w:val="0"/>
          <w:sz w:val="28"/>
          <w:szCs w:val="28"/>
          <w:shd w:val="clear" w:fill="FFFFFF"/>
        </w:rPr>
        <w:t>ình</w:t>
      </w:r>
      <w:r>
        <w:rPr>
          <w:rFonts w:hint="default" w:ascii="Times New Roman" w:hAnsi="Times New Roman" w:eastAsia="Roboto" w:cs="Times New Roman"/>
          <w:b/>
          <w:bCs/>
          <w:i w:val="0"/>
          <w:iCs w:val="0"/>
          <w:caps w:val="0"/>
          <w:color w:val="FF0000"/>
          <w:spacing w:val="0"/>
          <w:sz w:val="28"/>
          <w:szCs w:val="28"/>
          <w:shd w:val="clear" w:fill="FFFFFF"/>
          <w:lang w:val="en-US"/>
        </w:rPr>
        <w:t xml:space="preserve"> ảnh minh hoạ</w:t>
      </w:r>
    </w:p>
    <w:p w14:paraId="4CDEA34A">
      <w:pPr>
        <w:ind w:firstLine="720"/>
        <w:rPr>
          <w:rFonts w:ascii="Times New Roman" w:hAnsi="Times New Roman" w:cs="Times New Roman"/>
          <w:sz w:val="28"/>
          <w:szCs w:val="28"/>
        </w:rPr>
      </w:pPr>
      <w:r>
        <w:drawing>
          <wp:anchor distT="0" distB="0" distL="114300" distR="114300" simplePos="0" relativeHeight="251661312" behindDoc="0" locked="0" layoutInCell="1" allowOverlap="1">
            <wp:simplePos x="0" y="0"/>
            <wp:positionH relativeFrom="column">
              <wp:posOffset>42545</wp:posOffset>
            </wp:positionH>
            <wp:positionV relativeFrom="paragraph">
              <wp:posOffset>4802505</wp:posOffset>
            </wp:positionV>
            <wp:extent cx="5935345" cy="4451985"/>
            <wp:effectExtent l="0" t="0" r="1905" b="635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5935345" cy="445198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31750</wp:posOffset>
            </wp:positionH>
            <wp:positionV relativeFrom="paragraph">
              <wp:posOffset>102870</wp:posOffset>
            </wp:positionV>
            <wp:extent cx="5935345" cy="4451985"/>
            <wp:effectExtent l="0" t="0" r="1905" b="635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8"/>
                    <a:stretch>
                      <a:fillRect/>
                    </a:stretch>
                  </pic:blipFill>
                  <pic:spPr>
                    <a:xfrm>
                      <a:off x="0" y="0"/>
                      <a:ext cx="5935345" cy="4451985"/>
                    </a:xfrm>
                    <a:prstGeom prst="rect">
                      <a:avLst/>
                    </a:prstGeom>
                    <a:noFill/>
                    <a:ln>
                      <a:noFill/>
                    </a:ln>
                  </pic:spPr>
                </pic:pic>
              </a:graphicData>
            </a:graphic>
          </wp:anchor>
        </w:drawing>
      </w:r>
    </w:p>
    <w:p w14:paraId="28FBE385">
      <w:pPr>
        <w:rPr>
          <w:rFonts w:ascii="Times New Roman" w:hAnsi="Times New Roman" w:cs="Times New Roman"/>
          <w:sz w:val="28"/>
          <w:szCs w:val="28"/>
        </w:rPr>
      </w:pPr>
      <w:r>
        <w:drawing>
          <wp:anchor distT="0" distB="0" distL="114300" distR="114300" simplePos="0" relativeHeight="251663360" behindDoc="0" locked="0" layoutInCell="1" allowOverlap="1">
            <wp:simplePos x="0" y="0"/>
            <wp:positionH relativeFrom="column">
              <wp:posOffset>276860</wp:posOffset>
            </wp:positionH>
            <wp:positionV relativeFrom="paragraph">
              <wp:posOffset>4577715</wp:posOffset>
            </wp:positionV>
            <wp:extent cx="5939790" cy="4597400"/>
            <wp:effectExtent l="0" t="0" r="8255" b="127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pic:cNvPicPr>
                  </pic:nvPicPr>
                  <pic:blipFill>
                    <a:blip r:embed="rId9"/>
                    <a:stretch>
                      <a:fillRect/>
                    </a:stretch>
                  </pic:blipFill>
                  <pic:spPr>
                    <a:xfrm>
                      <a:off x="0" y="0"/>
                      <a:ext cx="5939790" cy="459740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267335</wp:posOffset>
            </wp:positionH>
            <wp:positionV relativeFrom="paragraph">
              <wp:posOffset>64770</wp:posOffset>
            </wp:positionV>
            <wp:extent cx="5939790" cy="4404360"/>
            <wp:effectExtent l="0" t="0" r="825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0"/>
                    <a:stretch>
                      <a:fillRect/>
                    </a:stretch>
                  </pic:blipFill>
                  <pic:spPr>
                    <a:xfrm>
                      <a:off x="0" y="0"/>
                      <a:ext cx="5939790" cy="4404360"/>
                    </a:xfrm>
                    <a:prstGeom prst="rect">
                      <a:avLst/>
                    </a:prstGeom>
                    <a:noFill/>
                    <a:ln>
                      <a:noFill/>
                    </a:ln>
                  </pic:spPr>
                </pic:pic>
              </a:graphicData>
            </a:graphic>
          </wp:anchor>
        </w:drawing>
      </w:r>
    </w:p>
    <w:p w14:paraId="7D8A2FFA">
      <w:pPr>
        <w:rPr>
          <w:rFonts w:ascii="Times New Roman" w:hAnsi="Times New Roman" w:cs="Times New Roman"/>
          <w:sz w:val="28"/>
          <w:szCs w:val="28"/>
        </w:rPr>
      </w:pPr>
      <w:r>
        <w:drawing>
          <wp:anchor distT="0" distB="0" distL="114300" distR="114300" simplePos="0" relativeHeight="251665408" behindDoc="0" locked="0" layoutInCell="1" allowOverlap="1">
            <wp:simplePos x="0" y="0"/>
            <wp:positionH relativeFrom="column">
              <wp:posOffset>-31115</wp:posOffset>
            </wp:positionH>
            <wp:positionV relativeFrom="paragraph">
              <wp:posOffset>4749165</wp:posOffset>
            </wp:positionV>
            <wp:extent cx="6035040" cy="4330700"/>
            <wp:effectExtent l="0" t="0" r="10160" b="889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pic:cNvPicPr>
                      <a:picLocks noChangeAspect="1"/>
                    </pic:cNvPicPr>
                  </pic:nvPicPr>
                  <pic:blipFill>
                    <a:blip r:embed="rId11"/>
                    <a:stretch>
                      <a:fillRect/>
                    </a:stretch>
                  </pic:blipFill>
                  <pic:spPr>
                    <a:xfrm>
                      <a:off x="0" y="0"/>
                      <a:ext cx="6035040" cy="433070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939790" cy="4725670"/>
            <wp:effectExtent l="0" t="0" r="8255" b="2540"/>
            <wp:wrapSquare wrapText="bothSides"/>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12"/>
                    <a:stretch>
                      <a:fillRect/>
                    </a:stretch>
                  </pic:blipFill>
                  <pic:spPr>
                    <a:xfrm>
                      <a:off x="0" y="0"/>
                      <a:ext cx="5939790" cy="4725670"/>
                    </a:xfrm>
                    <a:prstGeom prst="rect">
                      <a:avLst/>
                    </a:prstGeom>
                    <a:noFill/>
                    <a:ln>
                      <a:noFill/>
                    </a:ln>
                  </pic:spPr>
                </pic:pic>
              </a:graphicData>
            </a:graphic>
          </wp:anchor>
        </w:drawing>
      </w:r>
      <w:bookmarkStart w:id="0" w:name="_GoBack"/>
      <w:bookmarkEnd w:id="0"/>
    </w:p>
    <w:p w14:paraId="77E85C21">
      <w:pPr>
        <w:rPr>
          <w:rFonts w:ascii="Times New Roman" w:hAnsi="Times New Roman" w:cs="Times New Roman"/>
          <w:sz w:val="28"/>
          <w:szCs w:val="28"/>
        </w:rPr>
      </w:pPr>
    </w:p>
    <w:p w14:paraId="6706CD44">
      <w:pPr>
        <w:rPr>
          <w:rFonts w:ascii="Times New Roman" w:hAnsi="Times New Roman" w:cs="Times New Roman"/>
          <w:sz w:val="28"/>
          <w:szCs w:val="28"/>
        </w:rPr>
      </w:pPr>
    </w:p>
    <w:p w14:paraId="065988EA">
      <w:pPr>
        <w:rPr>
          <w:rFonts w:ascii="Times New Roman" w:hAnsi="Times New Roman" w:cs="Times New Roman"/>
          <w:sz w:val="28"/>
          <w:szCs w:val="28"/>
        </w:rPr>
      </w:pPr>
    </w:p>
    <w:p w14:paraId="687E0D71">
      <w:pPr>
        <w:rPr>
          <w:rFonts w:ascii="Times New Roman" w:hAnsi="Times New Roman" w:cs="Times New Roman"/>
          <w:sz w:val="28"/>
          <w:szCs w:val="28"/>
        </w:rPr>
      </w:pPr>
    </w:p>
    <w:p w14:paraId="0D5B02FC">
      <w:pPr>
        <w:rPr>
          <w:rFonts w:ascii="Times New Roman" w:hAnsi="Times New Roman" w:cs="Times New Roman"/>
          <w:sz w:val="28"/>
          <w:szCs w:val="28"/>
        </w:rPr>
      </w:pPr>
    </w:p>
    <w:p w14:paraId="49EB62E8">
      <w:pPr>
        <w:rPr>
          <w:rFonts w:ascii="Times New Roman" w:hAnsi="Times New Roman" w:cs="Times New Roman"/>
          <w:sz w:val="28"/>
          <w:szCs w:val="28"/>
        </w:rPr>
      </w:pPr>
    </w:p>
    <w:p w14:paraId="43FD1536">
      <w:pPr>
        <w:rPr>
          <w:rFonts w:ascii="Times New Roman" w:hAnsi="Times New Roman" w:cs="Times New Roman"/>
          <w:sz w:val="28"/>
          <w:szCs w:val="28"/>
        </w:rPr>
      </w:pPr>
    </w:p>
    <w:p w14:paraId="7C97DA11">
      <w:pPr>
        <w:rPr>
          <w:rFonts w:ascii="Times New Roman" w:hAnsi="Times New Roman" w:cs="Times New Roman"/>
          <w:sz w:val="28"/>
          <w:szCs w:val="28"/>
        </w:rPr>
      </w:pPr>
    </w:p>
    <w:p w14:paraId="6C4B660F">
      <w:pPr>
        <w:rPr>
          <w:rFonts w:ascii="Times New Roman" w:hAnsi="Times New Roman" w:cs="Times New Roman"/>
          <w:sz w:val="28"/>
          <w:szCs w:val="28"/>
        </w:rPr>
      </w:pPr>
    </w:p>
    <w:p w14:paraId="615998C7">
      <w:pPr>
        <w:rPr>
          <w:rFonts w:ascii="Times New Roman" w:hAnsi="Times New Roman" w:cs="Times New Roman"/>
          <w:sz w:val="28"/>
          <w:szCs w:val="28"/>
        </w:rPr>
      </w:pPr>
    </w:p>
    <w:p w14:paraId="399CFA91">
      <w:pPr>
        <w:rPr>
          <w:rFonts w:ascii="Times New Roman" w:hAnsi="Times New Roman" w:cs="Times New Roman"/>
          <w:sz w:val="28"/>
          <w:szCs w:val="28"/>
        </w:rPr>
      </w:pPr>
    </w:p>
    <w:p w14:paraId="68F268DF">
      <w:pPr>
        <w:rPr>
          <w:rFonts w:ascii="Times New Roman" w:hAnsi="Times New Roman" w:cs="Times New Roman"/>
          <w:sz w:val="28"/>
          <w:szCs w:val="28"/>
        </w:rPr>
      </w:pPr>
    </w:p>
    <w:sectPr>
      <w:pgSz w:w="12240" w:h="15840"/>
      <w:pgMar w:top="709" w:right="1440" w:bottom="993"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GoogleSans">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ptos">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83F"/>
    <w:rsid w:val="000172F2"/>
    <w:rsid w:val="00115A65"/>
    <w:rsid w:val="0012170F"/>
    <w:rsid w:val="0013283F"/>
    <w:rsid w:val="00163475"/>
    <w:rsid w:val="002D14F2"/>
    <w:rsid w:val="003E2FA7"/>
    <w:rsid w:val="003F40A3"/>
    <w:rsid w:val="008076B1"/>
    <w:rsid w:val="00843E24"/>
    <w:rsid w:val="00882E3E"/>
    <w:rsid w:val="00C116AC"/>
    <w:rsid w:val="00D12CF9"/>
    <w:rsid w:val="00DD3F5A"/>
    <w:rsid w:val="00E97BDF"/>
    <w:rsid w:val="00F04655"/>
    <w:rsid w:val="0E9E3925"/>
    <w:rsid w:val="203062AB"/>
    <w:rsid w:val="20C77CE3"/>
    <w:rsid w:val="2BCE2330"/>
    <w:rsid w:val="378B5897"/>
    <w:rsid w:val="5CA16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15"/>
    <w:qFormat/>
    <w:uiPriority w:val="9"/>
    <w:pPr>
      <w:keepNext/>
      <w:keepLines/>
      <w:spacing w:before="360" w:after="80"/>
      <w:outlineLvl w:val="0"/>
    </w:pPr>
    <w:rPr>
      <w:rFonts w:asciiTheme="majorHAnsi" w:hAnsiTheme="majorHAnsi" w:eastAsiaTheme="majorEastAsia" w:cstheme="majorBidi"/>
      <w:color w:val="2E75B6" w:themeColor="accent1" w:themeShade="BF"/>
      <w:sz w:val="40"/>
      <w:szCs w:val="40"/>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2E75B6" w:themeColor="accent1" w:themeShade="BF"/>
      <w:sz w:val="32"/>
      <w:szCs w:val="32"/>
    </w:rPr>
  </w:style>
  <w:style w:type="paragraph" w:styleId="4">
    <w:name w:val="heading 3"/>
    <w:basedOn w:val="1"/>
    <w:next w:val="1"/>
    <w:link w:val="17"/>
    <w:semiHidden/>
    <w:unhideWhenUsed/>
    <w:qFormat/>
    <w:uiPriority w:val="9"/>
    <w:pPr>
      <w:keepNext/>
      <w:keepLines/>
      <w:spacing w:before="160" w:after="80"/>
      <w:outlineLvl w:val="2"/>
    </w:pPr>
    <w:rPr>
      <w:rFonts w:eastAsiaTheme="majorEastAsia" w:cstheme="majorBidi"/>
      <w:color w:val="2E75B6" w:themeColor="accent1" w:themeShade="BF"/>
      <w:sz w:val="28"/>
      <w:szCs w:val="28"/>
    </w:rPr>
  </w:style>
  <w:style w:type="paragraph" w:styleId="5">
    <w:name w:val="heading 4"/>
    <w:basedOn w:val="1"/>
    <w:next w:val="1"/>
    <w:link w:val="18"/>
    <w:semiHidden/>
    <w:unhideWhenUsed/>
    <w:qFormat/>
    <w:uiPriority w:val="9"/>
    <w:pPr>
      <w:keepNext/>
      <w:keepLines/>
      <w:spacing w:before="80" w:after="40"/>
      <w:outlineLvl w:val="3"/>
    </w:pPr>
    <w:rPr>
      <w:rFonts w:eastAsiaTheme="majorEastAsia" w:cstheme="majorBidi"/>
      <w:i/>
      <w:iCs/>
      <w:color w:val="2E75B6" w:themeColor="accent1" w:themeShade="BF"/>
    </w:rPr>
  </w:style>
  <w:style w:type="paragraph" w:styleId="6">
    <w:name w:val="heading 5"/>
    <w:basedOn w:val="1"/>
    <w:next w:val="1"/>
    <w:link w:val="19"/>
    <w:semiHidden/>
    <w:unhideWhenUsed/>
    <w:qFormat/>
    <w:uiPriority w:val="9"/>
    <w:pPr>
      <w:keepNext/>
      <w:keepLines/>
      <w:spacing w:before="80" w:after="40"/>
      <w:outlineLvl w:val="4"/>
    </w:pPr>
    <w:rPr>
      <w:rFonts w:eastAsiaTheme="majorEastAsia" w:cstheme="majorBidi"/>
      <w:color w:val="2E75B6" w:themeColor="accent1" w:themeShade="BF"/>
    </w:rPr>
  </w:style>
  <w:style w:type="paragraph" w:styleId="7">
    <w:name w:val="heading 6"/>
    <w:basedOn w:val="1"/>
    <w:next w:val="1"/>
    <w:link w:val="20"/>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1"/>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3"/>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Subtitle"/>
    <w:basedOn w:val="1"/>
    <w:next w:val="1"/>
    <w:link w:val="2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4"/>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5">
    <w:name w:val="Heading 1 Char"/>
    <w:basedOn w:val="11"/>
    <w:link w:val="2"/>
    <w:qFormat/>
    <w:uiPriority w:val="9"/>
    <w:rPr>
      <w:rFonts w:asciiTheme="majorHAnsi" w:hAnsiTheme="majorHAnsi" w:eastAsiaTheme="majorEastAsia" w:cstheme="majorBidi"/>
      <w:color w:val="2E75B6" w:themeColor="accent1" w:themeShade="BF"/>
      <w:sz w:val="40"/>
      <w:szCs w:val="40"/>
    </w:rPr>
  </w:style>
  <w:style w:type="character" w:customStyle="1" w:styleId="16">
    <w:name w:val="Heading 2 Char"/>
    <w:basedOn w:val="11"/>
    <w:link w:val="3"/>
    <w:semiHidden/>
    <w:qFormat/>
    <w:uiPriority w:val="9"/>
    <w:rPr>
      <w:rFonts w:asciiTheme="majorHAnsi" w:hAnsiTheme="majorHAnsi" w:eastAsiaTheme="majorEastAsia" w:cstheme="majorBidi"/>
      <w:color w:val="2E75B6" w:themeColor="accent1" w:themeShade="BF"/>
      <w:sz w:val="32"/>
      <w:szCs w:val="32"/>
    </w:rPr>
  </w:style>
  <w:style w:type="character" w:customStyle="1" w:styleId="17">
    <w:name w:val="Heading 3 Char"/>
    <w:basedOn w:val="11"/>
    <w:link w:val="4"/>
    <w:semiHidden/>
    <w:qFormat/>
    <w:uiPriority w:val="9"/>
    <w:rPr>
      <w:rFonts w:eastAsiaTheme="majorEastAsia" w:cstheme="majorBidi"/>
      <w:color w:val="2E75B6" w:themeColor="accent1" w:themeShade="BF"/>
      <w:sz w:val="28"/>
      <w:szCs w:val="28"/>
    </w:rPr>
  </w:style>
  <w:style w:type="character" w:customStyle="1" w:styleId="18">
    <w:name w:val="Heading 4 Char"/>
    <w:basedOn w:val="11"/>
    <w:link w:val="5"/>
    <w:semiHidden/>
    <w:qFormat/>
    <w:uiPriority w:val="9"/>
    <w:rPr>
      <w:rFonts w:eastAsiaTheme="majorEastAsia" w:cstheme="majorBidi"/>
      <w:i/>
      <w:iCs/>
      <w:color w:val="2E75B6" w:themeColor="accent1" w:themeShade="BF"/>
    </w:rPr>
  </w:style>
  <w:style w:type="character" w:customStyle="1" w:styleId="19">
    <w:name w:val="Heading 5 Char"/>
    <w:basedOn w:val="11"/>
    <w:link w:val="6"/>
    <w:semiHidden/>
    <w:qFormat/>
    <w:uiPriority w:val="9"/>
    <w:rPr>
      <w:rFonts w:eastAsiaTheme="majorEastAsia" w:cstheme="majorBidi"/>
      <w:color w:val="2E75B6" w:themeColor="accent1" w:themeShade="BF"/>
    </w:rPr>
  </w:style>
  <w:style w:type="character" w:customStyle="1" w:styleId="20">
    <w:name w:val="Heading 6 Char"/>
    <w:basedOn w:val="11"/>
    <w:link w:val="7"/>
    <w:semiHidden/>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1">
    <w:name w:val="Heading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2">
    <w:name w:val="Heading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3">
    <w:name w:val="Heading 9 Char"/>
    <w:basedOn w:val="11"/>
    <w:link w:val="10"/>
    <w:semiHidden/>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4">
    <w:name w:val="Title Char"/>
    <w:basedOn w:val="11"/>
    <w:link w:val="14"/>
    <w:qFormat/>
    <w:uiPriority w:val="10"/>
    <w:rPr>
      <w:rFonts w:asciiTheme="majorHAnsi" w:hAnsiTheme="majorHAnsi" w:eastAsiaTheme="majorEastAsia" w:cstheme="majorBidi"/>
      <w:spacing w:val="-10"/>
      <w:kern w:val="28"/>
      <w:sz w:val="56"/>
      <w:szCs w:val="56"/>
    </w:rPr>
  </w:style>
  <w:style w:type="character" w:customStyle="1" w:styleId="25">
    <w:name w:val="Subtitle Char"/>
    <w:basedOn w:val="11"/>
    <w:link w:val="13"/>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Quote Char"/>
    <w:basedOn w:val="11"/>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2E75B6" w:themeColor="accent1" w:themeShade="BF"/>
    </w:rPr>
  </w:style>
  <w:style w:type="paragraph" w:styleId="30">
    <w:name w:val="Intense Quote"/>
    <w:basedOn w:val="1"/>
    <w:next w:val="1"/>
    <w:link w:val="31"/>
    <w:qFormat/>
    <w:uiPriority w:val="30"/>
    <w:pPr>
      <w:pBdr>
        <w:top w:val="single" w:color="2E75B5" w:themeColor="accent1" w:themeShade="BF" w:sz="4" w:space="10"/>
        <w:bottom w:val="single" w:color="2E75B5" w:themeColor="accent1" w:themeShade="BF" w:sz="4" w:space="10"/>
      </w:pBdr>
      <w:spacing w:before="360" w:after="360"/>
      <w:ind w:left="864" w:right="864"/>
      <w:jc w:val="center"/>
    </w:pPr>
    <w:rPr>
      <w:i/>
      <w:iCs/>
      <w:color w:val="2E75B6" w:themeColor="accent1" w:themeShade="BF"/>
    </w:rPr>
  </w:style>
  <w:style w:type="character" w:customStyle="1" w:styleId="31">
    <w:name w:val="Intense Quote Char"/>
    <w:basedOn w:val="11"/>
    <w:link w:val="30"/>
    <w:qFormat/>
    <w:uiPriority w:val="30"/>
    <w:rPr>
      <w:i/>
      <w:iCs/>
      <w:color w:val="2E75B6" w:themeColor="accent1" w:themeShade="BF"/>
    </w:rPr>
  </w:style>
  <w:style w:type="character" w:customStyle="1" w:styleId="32">
    <w:name w:val="Intense Reference"/>
    <w:basedOn w:val="11"/>
    <w:qFormat/>
    <w:uiPriority w:val="32"/>
    <w:rPr>
      <w:b/>
      <w:bCs/>
      <w:smallCaps/>
      <w:color w:val="2E75B6"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5</Pages>
  <Words>322</Words>
  <Characters>1836</Characters>
  <Lines>15</Lines>
  <Paragraphs>4</Paragraphs>
  <TotalTime>6</TotalTime>
  <ScaleCrop>false</ScaleCrop>
  <LinksUpToDate>false</LinksUpToDate>
  <CharactersWithSpaces>2154</CharactersWithSpaces>
  <Application>WPS Office_12.2.0.20782_F1E327BC-269C-435d-A152-05C5408002CA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2025-03-29T05:00:00Z</dcterms:created>
  <dc:creator>Thuỷ Huỳnh</dc:creator>
  <cp:lastModifiedBy>Thuy Nguyen</cp:lastModifiedBy>
  <dcterms:modified xsi:type="dcterms:W3CDTF">2025-04-14T02:43:13Z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1033-12.2.0.20782</vt:lpwstr>
  </property>
  <property fmtid="{D5CDD505-2E9C-101B-9397-08002B2CF9AE}" pid="3" name="ICV">
    <vt:lpwstr>1D5FCC8461934875B518FBBDB40CFC63_12</vt:lpwstr>
  </property>
</Properties>
</file>