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13" w:rsidRDefault="001A5A13" w:rsidP="008F7D7A">
      <w:pPr>
        <w:pStyle w:val="Subtitle"/>
        <w:rPr>
          <w:rFonts w:ascii="Times New Roman" w:hAnsi="Times New Roman" w:cs="Times New Roman"/>
          <w:color w:val="000000"/>
          <w:sz w:val="32"/>
          <w:szCs w:val="32"/>
        </w:rPr>
      </w:pPr>
    </w:p>
    <w:p w:rsidR="001A5A13" w:rsidRDefault="001A5A13" w:rsidP="001A5A13">
      <w:pPr>
        <w:pStyle w:val="Subtitle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PHỤ LỤC 1</w:t>
      </w:r>
    </w:p>
    <w:p w:rsidR="001A5A13" w:rsidRDefault="001A5A13" w:rsidP="008F7D7A">
      <w:pPr>
        <w:pStyle w:val="Subtitle"/>
        <w:rPr>
          <w:rFonts w:ascii="Times New Roman" w:hAnsi="Times New Roman" w:cs="Times New Roman"/>
          <w:color w:val="000000"/>
          <w:sz w:val="32"/>
          <w:szCs w:val="32"/>
        </w:rPr>
      </w:pPr>
    </w:p>
    <w:p w:rsidR="008F7D7A" w:rsidRPr="006C007D" w:rsidRDefault="008F7D7A" w:rsidP="008F7D7A">
      <w:pPr>
        <w:pStyle w:val="Subtitle"/>
        <w:rPr>
          <w:rFonts w:ascii="Times New Roman" w:hAnsi="Times New Roman" w:cs="Times New Roman"/>
          <w:color w:val="000000"/>
          <w:sz w:val="32"/>
          <w:szCs w:val="32"/>
        </w:rPr>
      </w:pPr>
      <w:r w:rsidRPr="006C007D">
        <w:rPr>
          <w:rFonts w:ascii="Times New Roman" w:hAnsi="Times New Roman" w:cs="Times New Roman"/>
          <w:color w:val="000000"/>
          <w:sz w:val="32"/>
          <w:szCs w:val="32"/>
        </w:rPr>
        <w:t xml:space="preserve">DANH SÁCH THAM DỰ TẬP HUẤN VĂN HÓA ẨM THỰC </w:t>
      </w:r>
    </w:p>
    <w:p w:rsidR="008F7D7A" w:rsidRPr="006C007D" w:rsidRDefault="008F7D7A" w:rsidP="008F7D7A">
      <w:pPr>
        <w:pStyle w:val="Subtitl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C007D">
        <w:rPr>
          <w:rFonts w:ascii="Times New Roman" w:hAnsi="Times New Roman" w:cs="Times New Roman"/>
          <w:color w:val="000000"/>
          <w:sz w:val="32"/>
          <w:szCs w:val="32"/>
        </w:rPr>
        <w:t xml:space="preserve">QUA </w:t>
      </w:r>
      <w:r w:rsidRPr="006C007D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BỮA ĂN HỌC ĐƯỜNG </w:t>
      </w:r>
    </w:p>
    <w:p w:rsidR="008F7D7A" w:rsidRPr="006C007D" w:rsidRDefault="008F7D7A" w:rsidP="008F7D7A">
      <w:pPr>
        <w:spacing w:line="264" w:lineRule="auto"/>
        <w:rPr>
          <w:b/>
          <w:color w:val="000000"/>
        </w:rPr>
      </w:pP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538"/>
        <w:gridCol w:w="901"/>
        <w:gridCol w:w="710"/>
        <w:gridCol w:w="1260"/>
        <w:gridCol w:w="802"/>
        <w:gridCol w:w="2763"/>
        <w:gridCol w:w="1496"/>
      </w:tblGrid>
      <w:tr w:rsidR="008F7D7A" w:rsidRPr="006C007D" w:rsidTr="00D24088">
        <w:trPr>
          <w:cantSplit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C007D">
              <w:rPr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pStyle w:val="Heading4"/>
              <w:spacing w:line="264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007D">
              <w:rPr>
                <w:b w:val="0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C007D">
              <w:rPr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pStyle w:val="Heading4"/>
              <w:spacing w:line="264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007D">
              <w:rPr>
                <w:b w:val="0"/>
                <w:color w:val="000000"/>
                <w:sz w:val="24"/>
                <w:szCs w:val="24"/>
              </w:rPr>
              <w:t>Chức danh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C007D">
              <w:rPr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C007D">
              <w:rPr>
                <w:bCs/>
                <w:color w:val="000000"/>
                <w:sz w:val="24"/>
                <w:szCs w:val="24"/>
              </w:rPr>
              <w:t>ĐT liên lạc</w:t>
            </w:r>
          </w:p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6C007D">
              <w:rPr>
                <w:bCs/>
                <w:i/>
                <w:color w:val="000000"/>
                <w:sz w:val="24"/>
                <w:szCs w:val="24"/>
              </w:rPr>
              <w:t>(ĐTDĐ hoặc ĐT Nhà riêng)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C007D">
              <w:rPr>
                <w:bCs/>
                <w:color w:val="000000"/>
                <w:sz w:val="24"/>
                <w:szCs w:val="24"/>
              </w:rPr>
              <w:t>Địa chỉ đơn vị</w:t>
            </w:r>
          </w:p>
        </w:tc>
      </w:tr>
      <w:tr w:rsidR="008F7D7A" w:rsidRPr="006C007D" w:rsidTr="00D24088">
        <w:trPr>
          <w:cantSplit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C007D">
              <w:rPr>
                <w:color w:val="000000"/>
                <w:sz w:val="24"/>
                <w:szCs w:val="24"/>
              </w:rPr>
              <w:t>Nam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C007D">
              <w:rPr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D7A" w:rsidRPr="006C007D" w:rsidTr="00D240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C00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</w:tr>
      <w:tr w:rsidR="008F7D7A" w:rsidRPr="006C007D" w:rsidTr="00D240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C00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</w:tr>
      <w:tr w:rsidR="008F7D7A" w:rsidRPr="006C007D" w:rsidTr="00D240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6C00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</w:tr>
      <w:tr w:rsidR="008F7D7A" w:rsidRPr="006C007D" w:rsidTr="00D240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jc w:val="center"/>
              <w:rPr>
                <w:color w:val="000000"/>
              </w:rPr>
            </w:pPr>
            <w:r w:rsidRPr="006C007D">
              <w:rPr>
                <w:color w:val="000000"/>
              </w:rP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7A" w:rsidRPr="006C007D" w:rsidRDefault="008F7D7A" w:rsidP="00D24088">
            <w:pPr>
              <w:spacing w:line="264" w:lineRule="auto"/>
              <w:rPr>
                <w:color w:val="000000"/>
              </w:rPr>
            </w:pPr>
          </w:p>
        </w:tc>
      </w:tr>
    </w:tbl>
    <w:p w:rsidR="008F7D7A" w:rsidRPr="006C007D" w:rsidRDefault="008F7D7A" w:rsidP="008F7D7A">
      <w:pPr>
        <w:spacing w:line="264" w:lineRule="auto"/>
        <w:jc w:val="center"/>
        <w:rPr>
          <w:b/>
          <w:color w:val="000000"/>
        </w:rPr>
      </w:pPr>
    </w:p>
    <w:p w:rsidR="001A5A13" w:rsidRDefault="008F7D7A" w:rsidP="008F7D7A">
      <w:pPr>
        <w:ind w:firstLine="720"/>
        <w:rPr>
          <w:color w:val="000000"/>
          <w:sz w:val="24"/>
          <w:szCs w:val="24"/>
        </w:rPr>
      </w:pP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  <w:r w:rsidRPr="006C007D">
        <w:rPr>
          <w:color w:val="000000"/>
        </w:rPr>
        <w:tab/>
      </w:r>
    </w:p>
    <w:p w:rsidR="001A5A13" w:rsidRPr="00993040" w:rsidRDefault="001A5A13" w:rsidP="008F7D7A">
      <w:pPr>
        <w:ind w:firstLine="720"/>
        <w:rPr>
          <w:color w:val="000000"/>
        </w:rPr>
      </w:pPr>
      <w:r w:rsidRPr="00993040">
        <w:rPr>
          <w:color w:val="000000"/>
        </w:rPr>
        <w:t>Tân Bình, ngày     tháng    năm 2018</w:t>
      </w:r>
    </w:p>
    <w:p w:rsidR="008F7D7A" w:rsidRPr="00993040" w:rsidRDefault="008F7D7A" w:rsidP="008F7D7A">
      <w:pPr>
        <w:ind w:firstLine="720"/>
        <w:rPr>
          <w:color w:val="000000"/>
        </w:rPr>
      </w:pPr>
      <w:r w:rsidRPr="00993040">
        <w:rPr>
          <w:color w:val="000000"/>
        </w:rPr>
        <w:t xml:space="preserve">  Thủ trưởng đơn vị</w:t>
      </w:r>
    </w:p>
    <w:p w:rsidR="008F7D7A" w:rsidRPr="00993040" w:rsidRDefault="008F7D7A" w:rsidP="008F7D7A">
      <w:pPr>
        <w:ind w:firstLine="720"/>
        <w:rPr>
          <w:color w:val="000000"/>
          <w:sz w:val="24"/>
          <w:szCs w:val="24"/>
        </w:rPr>
      </w:pPr>
      <w:r w:rsidRPr="00993040">
        <w:rPr>
          <w:color w:val="000000"/>
        </w:rPr>
        <w:tab/>
      </w:r>
      <w:r w:rsidRPr="00993040">
        <w:rPr>
          <w:color w:val="000000"/>
        </w:rPr>
        <w:tab/>
      </w:r>
      <w:r w:rsidRPr="00993040">
        <w:rPr>
          <w:color w:val="000000"/>
        </w:rPr>
        <w:tab/>
      </w:r>
      <w:r w:rsidRPr="00993040">
        <w:rPr>
          <w:color w:val="000000"/>
        </w:rPr>
        <w:tab/>
      </w:r>
      <w:r w:rsidRPr="00993040">
        <w:rPr>
          <w:color w:val="000000"/>
        </w:rPr>
        <w:tab/>
      </w:r>
      <w:r w:rsidRPr="00993040">
        <w:rPr>
          <w:color w:val="000000"/>
        </w:rPr>
        <w:tab/>
      </w:r>
      <w:r w:rsidRPr="00993040">
        <w:rPr>
          <w:color w:val="000000"/>
          <w:sz w:val="24"/>
          <w:szCs w:val="24"/>
        </w:rPr>
        <w:t>(ký tên &amp; đóng dấu)</w:t>
      </w:r>
    </w:p>
    <w:p w:rsidR="008F7D7A" w:rsidRPr="00993040" w:rsidRDefault="008F7D7A" w:rsidP="008F7D7A">
      <w:pPr>
        <w:pStyle w:val="BodyTextIndent2"/>
        <w:tabs>
          <w:tab w:val="left" w:pos="1080"/>
        </w:tabs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993040" w:rsidP="008F7D7A">
      <w:pPr>
        <w:spacing w:line="264" w:lineRule="auto"/>
        <w:rPr>
          <w:bCs/>
          <w:color w:val="000000"/>
        </w:rPr>
      </w:pPr>
      <w:r>
        <w:rPr>
          <w:bCs/>
          <w:color w:val="000000"/>
        </w:rPr>
        <w:t>Đ</w:t>
      </w:r>
      <w:r w:rsidRPr="00993040">
        <w:rPr>
          <w:bCs/>
          <w:color w:val="000000"/>
        </w:rPr>
        <w:t>ề nghị các trường lập danh sách theo mẫu và gửi về Phòng GD&amp;ĐT Tân Bình (Bs Hữu Nghị). Hạn chót: 04/8/2018</w:t>
      </w:r>
    </w:p>
    <w:p w:rsidR="00993040" w:rsidRPr="00993040" w:rsidRDefault="00993040" w:rsidP="008F7D7A">
      <w:pPr>
        <w:spacing w:line="264" w:lineRule="auto"/>
        <w:rPr>
          <w:bCs/>
          <w:i/>
          <w:color w:val="000000"/>
        </w:rPr>
      </w:pPr>
      <w:r>
        <w:rPr>
          <w:bCs/>
          <w:i/>
          <w:color w:val="000000"/>
        </w:rPr>
        <w:t>(</w:t>
      </w:r>
      <w:r w:rsidRPr="00993040">
        <w:rPr>
          <w:bCs/>
          <w:i/>
          <w:color w:val="000000"/>
        </w:rPr>
        <w:t>Xem tiếp các phụ lục 2&amp;3 ở trang sau</w:t>
      </w:r>
      <w:r>
        <w:rPr>
          <w:bCs/>
          <w:i/>
          <w:color w:val="000000"/>
        </w:rPr>
        <w:t>)</w:t>
      </w:r>
      <w:bookmarkStart w:id="0" w:name="_GoBack"/>
      <w:bookmarkEnd w:id="0"/>
    </w:p>
    <w:p w:rsidR="008F7D7A" w:rsidRPr="00993040" w:rsidRDefault="008F7D7A" w:rsidP="008F7D7A">
      <w:pPr>
        <w:spacing w:line="264" w:lineRule="auto"/>
        <w:rPr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jc w:val="center"/>
        <w:rPr>
          <w:color w:val="000000"/>
          <w:sz w:val="22"/>
          <w:szCs w:val="22"/>
        </w:rPr>
        <w:sectPr w:rsidR="008F7D7A" w:rsidSect="00F8485A">
          <w:footerReference w:type="even" r:id="rId7"/>
          <w:footerReference w:type="default" r:id="rId8"/>
          <w:pgSz w:w="12240" w:h="15840"/>
          <w:pgMar w:top="794" w:right="1041" w:bottom="737" w:left="907" w:header="720" w:footer="720" w:gutter="0"/>
          <w:cols w:space="720"/>
          <w:titlePg/>
          <w:docGrid w:linePitch="360"/>
        </w:sectPr>
      </w:pPr>
    </w:p>
    <w:tbl>
      <w:tblPr>
        <w:tblW w:w="15329" w:type="dxa"/>
        <w:tblInd w:w="-318" w:type="dxa"/>
        <w:tblLook w:val="04A0"/>
      </w:tblPr>
      <w:tblGrid>
        <w:gridCol w:w="595"/>
        <w:gridCol w:w="2420"/>
        <w:gridCol w:w="874"/>
        <w:gridCol w:w="1592"/>
        <w:gridCol w:w="899"/>
        <w:gridCol w:w="3765"/>
        <w:gridCol w:w="2268"/>
        <w:gridCol w:w="1701"/>
        <w:gridCol w:w="993"/>
        <w:gridCol w:w="222"/>
      </w:tblGrid>
      <w:tr w:rsidR="008F7D7A" w:rsidRPr="00076AED" w:rsidTr="00D24088">
        <w:trPr>
          <w:gridAfter w:val="1"/>
          <w:wAfter w:w="222" w:type="dxa"/>
          <w:trHeight w:val="315"/>
        </w:trPr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D7A" w:rsidRPr="001A5A13" w:rsidRDefault="008F7D7A" w:rsidP="001A5A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A13">
              <w:rPr>
                <w:b/>
                <w:color w:val="000000"/>
                <w:sz w:val="22"/>
                <w:szCs w:val="22"/>
              </w:rPr>
              <w:lastRenderedPageBreak/>
              <w:t xml:space="preserve">PHỤ LỤC </w:t>
            </w:r>
            <w:r w:rsidR="001A5A13" w:rsidRPr="001A5A1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7D7A" w:rsidRPr="00076AED" w:rsidTr="00D24088">
        <w:trPr>
          <w:gridAfter w:val="1"/>
          <w:wAfter w:w="222" w:type="dxa"/>
          <w:trHeight w:val="960"/>
        </w:trPr>
        <w:tc>
          <w:tcPr>
            <w:tcW w:w="141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D7A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LỊCH THAM DỰ TẬP HUẤN NGOẠI KHÓA VĂN HÓA ẨM THỰC QUA BỮA ĂN HỌC ĐƯỜNG</w:t>
            </w:r>
            <w:r w:rsidRPr="00076AED">
              <w:rPr>
                <w:b/>
                <w:bCs/>
                <w:color w:val="000000"/>
                <w:sz w:val="22"/>
                <w:szCs w:val="22"/>
              </w:rPr>
              <w:br/>
              <w:t xml:space="preserve"> CHO CÁN BỘ GIÁO VIÊN CÁC TRƯỜNG TIỂU HỌC CỦA TPHCM TẠI NHÀ MÁY AJINOMOTO LONG THÀNH</w:t>
            </w:r>
          </w:p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8D9">
              <w:rPr>
                <w:bCs/>
                <w:color w:val="000000"/>
                <w:sz w:val="22"/>
                <w:szCs w:val="22"/>
              </w:rPr>
              <w:t xml:space="preserve">(Đính kèm công văn số: </w:t>
            </w:r>
            <w:r>
              <w:rPr>
                <w:bCs/>
                <w:color w:val="000000"/>
                <w:sz w:val="22"/>
                <w:szCs w:val="22"/>
              </w:rPr>
              <w:t>2543</w:t>
            </w:r>
            <w:r w:rsidRPr="006C007D">
              <w:rPr>
                <w:color w:val="000000"/>
                <w:sz w:val="26"/>
                <w:szCs w:val="26"/>
              </w:rPr>
              <w:t>/GDĐT-CTTT</w:t>
            </w:r>
            <w:r>
              <w:rPr>
                <w:color w:val="000000"/>
                <w:sz w:val="26"/>
                <w:szCs w:val="26"/>
              </w:rPr>
              <w:t>, ngày 27 tháng 7 năm 2018)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7D7A" w:rsidRPr="00076AED" w:rsidTr="00D24088">
        <w:trPr>
          <w:trHeight w:val="46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Ghi chú:</w:t>
            </w:r>
            <w:r w:rsidRPr="00076AED">
              <w:rPr>
                <w:color w:val="000000"/>
                <w:sz w:val="22"/>
                <w:szCs w:val="22"/>
              </w:rPr>
              <w:t>Mỗi trường cử 3</w:t>
            </w:r>
            <w:r>
              <w:rPr>
                <w:color w:val="000000"/>
                <w:sz w:val="22"/>
                <w:szCs w:val="22"/>
              </w:rPr>
              <w:t xml:space="preserve"> thành viên tham gia, gồm:1 lãnh đạo, 1 nhân viên y tế, 1 Tổng phụ trách Đội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7D7A" w:rsidRPr="00076AED" w:rsidTr="00D24088">
        <w:trPr>
          <w:trHeight w:val="7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Đợt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Quận huyện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Số trường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Số lượng 03 CBGV/trường</w:t>
            </w:r>
            <w:r w:rsidRPr="00076AED">
              <w:rPr>
                <w:b/>
                <w:bCs/>
                <w:color w:val="000000"/>
                <w:sz w:val="22"/>
                <w:szCs w:val="22"/>
              </w:rPr>
              <w:br/>
              <w:t xml:space="preserve"> tham gia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Ngày đề xuất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Địa điểm đón khách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Người đề xuất điểm đón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68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Q.9, Q. Thủ Đức, Q.2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08/8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Tiểu Học Trần Quốc Toản: Đường Lê Văn Việt, Phường Tăng Nhơn Phú A, Q.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sân rộng để xe thoải mái, đường lớn đậu xe lớn được.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Thầy Giang Q9: 0917812639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34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Q.6, Q.8, Tân Phú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09/8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Tiểu Học Nguyễn Văn Luông: 489B/6 Hậu Giang, P.11, Q.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chổ đậu xe lớn bên trong sân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Thầy Dũng: 0902982468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53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H. Hóc Môn, Củ Chi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10/8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Tiểu Học Nguyễn Thị Nuôi: 402 Tô Ký, xã Thới Tam Thôn, H. Hóc Môn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chổ đậu 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Cô Thanh - Y tế: 0968782754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75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Q.4, Q.7, H. Bình Chánh, H. Nhà Bè, H. Cần Giờ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14/8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Trung Học cơ sở Nguyên Hữu Thọ: 62 Lâm Văn Bền, Tân Kiểng, Q.7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chổ đậu xe lớn bên trong sân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Cô Tình - Q7: 01644244045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55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Q,1, Q.3, Bình Thạnh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15/8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Tiều Học Đinh Tiên Hoàng: 67 Đinh Tiên Hoàng, P. Đakao- Q.1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chổ đậu 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Cô Thảo Q1:0908865555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5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Tân Bình, Phú Nhuận, Gò Vấp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16/8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Trung Tâm Văn Hóa Quận Phú Nhuận: 70-72 Nguyễn Văn Trỗi, F.8, Q. Phú Nhuận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Cô Phương - Y tế: 0909 538 202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93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Q.10,  Q. 5,  Q.11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17/8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Trường Tiểu Học Thiên Hộ Dương: 157 Tô Hiến Thành, P.12, Q.10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 xml:space="preserve"> - Kế Big C Tô Hiến Thành</w:t>
            </w:r>
            <w:r w:rsidRPr="00076AED">
              <w:rPr>
                <w:color w:val="000000"/>
                <w:sz w:val="22"/>
                <w:szCs w:val="22"/>
              </w:rPr>
              <w:br/>
              <w:t xml:space="preserve"> -Có sân rộng để xe thoải mái.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Cô Xuân Q10: 0938849063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173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Bình Tân, Q.12 + Các Trường chưa đi được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20/08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1. Q. Bình Tân +Q.12: Trường Tiểu Học Nguyễn Thị Định: 04 TTN1 (Tân Thới Nhất) , P. Tân Thới Nhất, Q.12 (Gần Cầu Tham Lương).</w:t>
            </w:r>
            <w:r w:rsidRPr="00076AED">
              <w:rPr>
                <w:sz w:val="22"/>
                <w:szCs w:val="22"/>
              </w:rPr>
              <w:br/>
              <w:t>2.  Các trường chưa đi được của các đợt trước: Sở GD - 66-68 Lê Thánh Tôn, Bến Nghé, Quận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Có đủ chổ cho khoảng 120 người đậu 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Thầy Nguyễn - Y Tế: 0935 175 906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  <w:tr w:rsidR="008F7D7A" w:rsidRPr="00076AED" w:rsidTr="00D24088">
        <w:trPr>
          <w:trHeight w:val="462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TỔNG CỘNG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AED">
              <w:rPr>
                <w:b/>
                <w:bCs/>
                <w:color w:val="000000"/>
                <w:sz w:val="22"/>
                <w:szCs w:val="22"/>
              </w:rPr>
              <w:t>1,263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sz w:val="22"/>
                <w:szCs w:val="22"/>
              </w:rPr>
            </w:pPr>
            <w:r w:rsidRPr="00076AED">
              <w:rPr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076AED" w:rsidRDefault="008F7D7A" w:rsidP="00D24088">
            <w:pPr>
              <w:jc w:val="center"/>
              <w:rPr>
                <w:color w:val="000000"/>
                <w:sz w:val="22"/>
                <w:szCs w:val="22"/>
              </w:rPr>
            </w:pPr>
            <w:r w:rsidRPr="00076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F7D7A" w:rsidRPr="00076AED" w:rsidRDefault="008F7D7A" w:rsidP="00D24088">
            <w:pPr>
              <w:rPr>
                <w:sz w:val="20"/>
                <w:szCs w:val="20"/>
              </w:rPr>
            </w:pPr>
          </w:p>
        </w:tc>
      </w:tr>
    </w:tbl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Default="008F7D7A" w:rsidP="008F7D7A">
      <w:pPr>
        <w:spacing w:line="264" w:lineRule="auto"/>
        <w:rPr>
          <w:b/>
          <w:bCs/>
          <w:sz w:val="22"/>
          <w:szCs w:val="22"/>
        </w:rPr>
      </w:pPr>
    </w:p>
    <w:p w:rsidR="008F7D7A" w:rsidRDefault="008F7D7A" w:rsidP="008F7D7A">
      <w:pPr>
        <w:spacing w:line="264" w:lineRule="auto"/>
        <w:rPr>
          <w:b/>
          <w:bCs/>
          <w:sz w:val="22"/>
          <w:szCs w:val="22"/>
        </w:rPr>
      </w:pPr>
    </w:p>
    <w:p w:rsidR="008F7D7A" w:rsidRDefault="000A63DF" w:rsidP="008F7D7A">
      <w:pPr>
        <w:spacing w:line="264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pict>
          <v:rect id="Rectangle 1" o:spid="_x0000_s1026" style="position:absolute;left:0;text-align:left;margin-left:-7.45pt;margin-top:10.3pt;width:124.5pt;height:21.75pt;z-index:-251658752;visibility:visible" wrapcoords="-130 -745 -130 20855 21730 20855 21730 -745 -130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">
            <v:textbox>
              <w:txbxContent>
                <w:p w:rsidR="008F7D7A" w:rsidRDefault="008F7D7A" w:rsidP="008F7D7A">
                  <w:pPr>
                    <w:spacing w:line="264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3728D">
                    <w:rPr>
                      <w:b/>
                      <w:bCs/>
                      <w:sz w:val="22"/>
                      <w:szCs w:val="22"/>
                    </w:rPr>
                    <w:t xml:space="preserve">PHỤ LỤC </w:t>
                  </w:r>
                  <w:r w:rsidR="001A5A1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  <w:p w:rsidR="008F7D7A" w:rsidRDefault="008F7D7A" w:rsidP="008F7D7A"/>
              </w:txbxContent>
            </v:textbox>
            <w10:wrap type="through"/>
          </v:rect>
        </w:pict>
      </w:r>
    </w:p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8F7D7A" w:rsidRPr="0066022C" w:rsidRDefault="008F7D7A" w:rsidP="008F7D7A">
      <w:pPr>
        <w:spacing w:line="264" w:lineRule="auto"/>
        <w:rPr>
          <w:b/>
          <w:bCs/>
          <w:color w:val="000000"/>
          <w:sz w:val="16"/>
          <w:szCs w:val="16"/>
        </w:rPr>
      </w:pPr>
    </w:p>
    <w:p w:rsidR="008F7D7A" w:rsidRPr="00A2395B" w:rsidRDefault="008F7D7A" w:rsidP="008F7D7A">
      <w:pPr>
        <w:spacing w:line="264" w:lineRule="auto"/>
        <w:jc w:val="center"/>
        <w:rPr>
          <w:b/>
          <w:bCs/>
          <w:color w:val="000000"/>
        </w:rPr>
      </w:pPr>
      <w:r w:rsidRPr="00A2395B">
        <w:rPr>
          <w:b/>
          <w:bCs/>
          <w:color w:val="000000"/>
        </w:rPr>
        <w:t>CHƯƠNG TRÌNH TẬP HUẤN NGOẠI KHÓA VĂN HÓA ẨM THỰC QUA BỮA ĂN HỌC ĐƯỜNG</w:t>
      </w:r>
    </w:p>
    <w:p w:rsidR="008F7D7A" w:rsidRPr="00A2395B" w:rsidRDefault="008F7D7A" w:rsidP="008F7D7A">
      <w:pPr>
        <w:spacing w:line="264" w:lineRule="auto"/>
        <w:jc w:val="center"/>
        <w:rPr>
          <w:b/>
          <w:bCs/>
          <w:color w:val="000000"/>
        </w:rPr>
      </w:pPr>
      <w:r w:rsidRPr="00BD78D9">
        <w:rPr>
          <w:bCs/>
          <w:color w:val="000000"/>
          <w:sz w:val="22"/>
          <w:szCs w:val="22"/>
        </w:rPr>
        <w:t xml:space="preserve">(Đính kèm công văn số: </w:t>
      </w:r>
      <w:r>
        <w:rPr>
          <w:bCs/>
          <w:color w:val="000000"/>
          <w:sz w:val="22"/>
          <w:szCs w:val="22"/>
        </w:rPr>
        <w:t>2543</w:t>
      </w:r>
      <w:r w:rsidRPr="006C007D">
        <w:rPr>
          <w:color w:val="000000"/>
          <w:sz w:val="26"/>
          <w:szCs w:val="26"/>
        </w:rPr>
        <w:t>/GDĐT-CTTT</w:t>
      </w:r>
      <w:r>
        <w:rPr>
          <w:color w:val="000000"/>
          <w:sz w:val="26"/>
          <w:szCs w:val="26"/>
        </w:rPr>
        <w:t>, ngày 27 tháng 7 năm 2018)</w:t>
      </w:r>
    </w:p>
    <w:p w:rsidR="008F7D7A" w:rsidRPr="00DA0143" w:rsidRDefault="008F7D7A" w:rsidP="008F7D7A">
      <w:pPr>
        <w:numPr>
          <w:ilvl w:val="0"/>
          <w:numId w:val="1"/>
        </w:numPr>
        <w:spacing w:line="264" w:lineRule="auto"/>
        <w:rPr>
          <w:b/>
          <w:bCs/>
          <w:color w:val="000000"/>
        </w:rPr>
      </w:pPr>
      <w:r w:rsidRPr="00F3728D">
        <w:rPr>
          <w:sz w:val="22"/>
          <w:szCs w:val="22"/>
        </w:rPr>
        <w:t>Thời gian:Tháng 08/2018</w:t>
      </w:r>
      <w:r>
        <w:rPr>
          <w:sz w:val="22"/>
          <w:szCs w:val="22"/>
        </w:rPr>
        <w:t>.</w:t>
      </w:r>
    </w:p>
    <w:p w:rsidR="008F7D7A" w:rsidRPr="0066022C" w:rsidRDefault="008F7D7A" w:rsidP="008F7D7A">
      <w:pPr>
        <w:numPr>
          <w:ilvl w:val="0"/>
          <w:numId w:val="1"/>
        </w:numPr>
        <w:spacing w:line="264" w:lineRule="auto"/>
        <w:rPr>
          <w:b/>
          <w:bCs/>
          <w:color w:val="000000"/>
        </w:rPr>
      </w:pPr>
      <w:r w:rsidRPr="00F3728D">
        <w:rPr>
          <w:sz w:val="22"/>
          <w:szCs w:val="22"/>
        </w:rPr>
        <w:t xml:space="preserve">Đối tượng </w:t>
      </w:r>
      <w:r>
        <w:rPr>
          <w:sz w:val="22"/>
          <w:szCs w:val="22"/>
        </w:rPr>
        <w:t>tập huấn</w:t>
      </w:r>
      <w:r w:rsidRPr="00F3728D">
        <w:rPr>
          <w:sz w:val="22"/>
          <w:szCs w:val="22"/>
        </w:rPr>
        <w:t>:</w:t>
      </w:r>
      <w:r w:rsidRPr="00076AED">
        <w:rPr>
          <w:color w:val="000000"/>
          <w:sz w:val="22"/>
          <w:szCs w:val="22"/>
        </w:rPr>
        <w:t>Mỗi trường cử 3</w:t>
      </w:r>
      <w:r>
        <w:rPr>
          <w:color w:val="000000"/>
          <w:sz w:val="22"/>
          <w:szCs w:val="22"/>
        </w:rPr>
        <w:t xml:space="preserve"> thành viên, gồm:</w:t>
      </w:r>
      <w:r w:rsidRPr="00F3728D">
        <w:rPr>
          <w:sz w:val="22"/>
          <w:szCs w:val="22"/>
        </w:rPr>
        <w:t xml:space="preserve"> (1) Nhân viên Y tế,  (2) Ban Giám Hiệu phụ trách bán trú, (3) Tổng phụ trách đội của các trường tiểu học </w:t>
      </w:r>
      <w:r>
        <w:rPr>
          <w:sz w:val="22"/>
          <w:szCs w:val="22"/>
        </w:rPr>
        <w:t>bán trú</w:t>
      </w:r>
      <w:r w:rsidRPr="00F3728D">
        <w:rPr>
          <w:sz w:val="22"/>
          <w:szCs w:val="22"/>
        </w:rPr>
        <w:t xml:space="preserve"> tại 24 Quận Huyện của TP. Hồ Chí Minh</w:t>
      </w:r>
    </w:p>
    <w:p w:rsidR="008F7D7A" w:rsidRDefault="008F7D7A" w:rsidP="008F7D7A">
      <w:pPr>
        <w:numPr>
          <w:ilvl w:val="0"/>
          <w:numId w:val="1"/>
        </w:numPr>
        <w:spacing w:line="264" w:lineRule="auto"/>
        <w:rPr>
          <w:b/>
          <w:bCs/>
          <w:color w:val="000000"/>
        </w:rPr>
      </w:pPr>
      <w:r w:rsidRPr="00F3728D">
        <w:rPr>
          <w:sz w:val="22"/>
          <w:szCs w:val="22"/>
        </w:rPr>
        <w:t>Địa điểm:Nhà máy Ajinomoto Long Thành</w:t>
      </w:r>
      <w:r>
        <w:rPr>
          <w:sz w:val="22"/>
          <w:szCs w:val="22"/>
        </w:rPr>
        <w:t xml:space="preserve">. </w:t>
      </w:r>
      <w:r w:rsidRPr="00F3728D">
        <w:rPr>
          <w:sz w:val="22"/>
          <w:szCs w:val="22"/>
        </w:rPr>
        <w:t>Đường số 09, Khu Công Nghiệp Long Thành, Đồng Nai</w:t>
      </w:r>
      <w:r>
        <w:rPr>
          <w:sz w:val="22"/>
          <w:szCs w:val="22"/>
        </w:rPr>
        <w:t>.</w:t>
      </w:r>
    </w:p>
    <w:tbl>
      <w:tblPr>
        <w:tblW w:w="12900" w:type="dxa"/>
        <w:tblInd w:w="675" w:type="dxa"/>
        <w:tblLook w:val="04A0"/>
      </w:tblPr>
      <w:tblGrid>
        <w:gridCol w:w="1600"/>
        <w:gridCol w:w="7770"/>
        <w:gridCol w:w="3530"/>
      </w:tblGrid>
      <w:tr w:rsidR="008F7D7A" w:rsidRPr="00F3728D" w:rsidTr="00D24088">
        <w:trPr>
          <w:trHeight w:val="73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8F7D7A" w:rsidRPr="00F3728D" w:rsidTr="00D24088">
        <w:trPr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6:45 - 7:00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Đón Khách tại điểm tập trung tại TP. Hồ Chí Minh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0"/>
                <w:szCs w:val="20"/>
              </w:rPr>
            </w:pPr>
            <w:r w:rsidRPr="00F372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54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7:00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 xml:space="preserve">Xe khởi hành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0"/>
                <w:szCs w:val="20"/>
              </w:rPr>
            </w:pPr>
            <w:r w:rsidRPr="00F372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55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8:15 - 8:30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Đến nhà máy Ajinomoto Long Thành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0"/>
                <w:szCs w:val="20"/>
              </w:rPr>
            </w:pPr>
            <w:r w:rsidRPr="00F3728D">
              <w:rPr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5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8:30 - 8:45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Chào đón khách tại hội trường, giới thiệu chương trình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0"/>
                <w:szCs w:val="20"/>
              </w:rPr>
            </w:pPr>
            <w:r w:rsidRPr="00F3728D">
              <w:rPr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8:45 - 9:00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Giao lưu qua trò chơi tìm hiểu về Văn hóa Nhật Bản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 xml:space="preserve">Có phần thưởng cho người tham gia </w:t>
            </w:r>
          </w:p>
        </w:tc>
      </w:tr>
      <w:tr w:rsidR="008F7D7A" w:rsidRPr="00F3728D" w:rsidTr="00D2408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9:00 - 9:30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Nội dung tập huấn "Văn hóa ẩm thực qua Bữa ăn học đường"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 </w:t>
            </w:r>
          </w:p>
        </w:tc>
      </w:tr>
      <w:tr w:rsidR="008F7D7A" w:rsidRPr="00F3728D" w:rsidTr="00D24088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9:30 - 10:45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Tham quan mô hình bếp ăn một chiều và quy trình tự phục vụ của công nhân viên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0"/>
                <w:szCs w:val="20"/>
              </w:rPr>
            </w:pPr>
            <w:r w:rsidRPr="00F3728D">
              <w:rPr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10:45 - 11:15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Giao lưu tranh tài nấu ăn cùng đầu bếp Ajinomoto, thử vị món ăn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 xml:space="preserve">Có phần thưởng </w:t>
            </w:r>
            <w:r w:rsidRPr="00F3728D">
              <w:rPr>
                <w:sz w:val="22"/>
                <w:szCs w:val="22"/>
              </w:rPr>
              <w:br/>
              <w:t>cho người tham gia</w:t>
            </w:r>
          </w:p>
        </w:tc>
      </w:tr>
      <w:tr w:rsidR="008F7D7A" w:rsidRPr="00F3728D" w:rsidTr="00D24088">
        <w:trPr>
          <w:trHeight w:val="57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11:15 - 11:45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Giải đáp thắc mắc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0"/>
                <w:szCs w:val="20"/>
              </w:rPr>
            </w:pPr>
            <w:r w:rsidRPr="00F3728D">
              <w:rPr>
                <w:sz w:val="20"/>
                <w:szCs w:val="20"/>
              </w:rPr>
              <w:t> </w:t>
            </w:r>
          </w:p>
        </w:tc>
      </w:tr>
      <w:tr w:rsidR="008F7D7A" w:rsidRPr="00F3728D" w:rsidTr="00D24088">
        <w:trPr>
          <w:trHeight w:val="54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11:45 - 12:30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Dùng cơm trưa tại căn tin của Công ty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sz w:val="22"/>
                <w:szCs w:val="22"/>
              </w:rPr>
            </w:pPr>
            <w:r w:rsidRPr="00F3728D">
              <w:rPr>
                <w:sz w:val="22"/>
                <w:szCs w:val="22"/>
              </w:rPr>
              <w:t> </w:t>
            </w:r>
          </w:p>
        </w:tc>
      </w:tr>
      <w:tr w:rsidR="008F7D7A" w:rsidRPr="00F3728D" w:rsidTr="00D2408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b/>
                <w:bCs/>
                <w:sz w:val="22"/>
                <w:szCs w:val="22"/>
              </w:rPr>
            </w:pPr>
            <w:r w:rsidRPr="00F3728D">
              <w:rPr>
                <w:b/>
                <w:bCs/>
                <w:sz w:val="22"/>
                <w:szCs w:val="22"/>
              </w:rPr>
              <w:t>Tặng quà và chia tay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7A" w:rsidRPr="00F3728D" w:rsidRDefault="008F7D7A" w:rsidP="00D24088">
            <w:pPr>
              <w:jc w:val="left"/>
              <w:rPr>
                <w:sz w:val="20"/>
                <w:szCs w:val="20"/>
              </w:rPr>
            </w:pPr>
            <w:r w:rsidRPr="00F3728D">
              <w:rPr>
                <w:sz w:val="20"/>
                <w:szCs w:val="20"/>
              </w:rPr>
              <w:t> </w:t>
            </w:r>
          </w:p>
        </w:tc>
      </w:tr>
    </w:tbl>
    <w:p w:rsidR="008F7D7A" w:rsidRDefault="008F7D7A" w:rsidP="008F7D7A">
      <w:pPr>
        <w:spacing w:line="264" w:lineRule="auto"/>
        <w:rPr>
          <w:b/>
          <w:bCs/>
          <w:color w:val="000000"/>
        </w:rPr>
      </w:pPr>
    </w:p>
    <w:p w:rsidR="00F841AA" w:rsidRDefault="00F841AA"/>
    <w:sectPr w:rsidR="00F841AA" w:rsidSect="0066022C">
      <w:pgSz w:w="15840" w:h="12240" w:orient="landscape"/>
      <w:pgMar w:top="568" w:right="737" w:bottom="568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F7" w:rsidRDefault="00A265F7">
      <w:r>
        <w:separator/>
      </w:r>
    </w:p>
  </w:endnote>
  <w:endnote w:type="continuationSeparator" w:id="1">
    <w:p w:rsidR="00A265F7" w:rsidRDefault="00A2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AB" w:rsidRDefault="000A63DF" w:rsidP="003266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D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AAB" w:rsidRDefault="00A265F7" w:rsidP="001E1A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AB" w:rsidRDefault="00A265F7" w:rsidP="00396B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F7" w:rsidRDefault="00A265F7">
      <w:r>
        <w:separator/>
      </w:r>
    </w:p>
  </w:footnote>
  <w:footnote w:type="continuationSeparator" w:id="1">
    <w:p w:rsidR="00A265F7" w:rsidRDefault="00A26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73C1"/>
    <w:multiLevelType w:val="hybridMultilevel"/>
    <w:tmpl w:val="79E01AD2"/>
    <w:lvl w:ilvl="0" w:tplc="21226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D7A"/>
    <w:rsid w:val="00004A12"/>
    <w:rsid w:val="0002598B"/>
    <w:rsid w:val="000A63DF"/>
    <w:rsid w:val="00111994"/>
    <w:rsid w:val="001424F4"/>
    <w:rsid w:val="001825AD"/>
    <w:rsid w:val="001A5A13"/>
    <w:rsid w:val="001C3AA2"/>
    <w:rsid w:val="001D2EE2"/>
    <w:rsid w:val="001F26D3"/>
    <w:rsid w:val="0026004A"/>
    <w:rsid w:val="00270902"/>
    <w:rsid w:val="002C6225"/>
    <w:rsid w:val="00333DAE"/>
    <w:rsid w:val="003C02C6"/>
    <w:rsid w:val="00471BB7"/>
    <w:rsid w:val="004F7DFD"/>
    <w:rsid w:val="005D154C"/>
    <w:rsid w:val="00620353"/>
    <w:rsid w:val="00621659"/>
    <w:rsid w:val="006379F1"/>
    <w:rsid w:val="006A1058"/>
    <w:rsid w:val="006B2CE2"/>
    <w:rsid w:val="006B6891"/>
    <w:rsid w:val="006D150D"/>
    <w:rsid w:val="00715134"/>
    <w:rsid w:val="00725A00"/>
    <w:rsid w:val="00784646"/>
    <w:rsid w:val="007F2D8B"/>
    <w:rsid w:val="00822D3F"/>
    <w:rsid w:val="008627D6"/>
    <w:rsid w:val="00883AA8"/>
    <w:rsid w:val="008F3F68"/>
    <w:rsid w:val="008F636A"/>
    <w:rsid w:val="008F7D7A"/>
    <w:rsid w:val="00900818"/>
    <w:rsid w:val="00941387"/>
    <w:rsid w:val="00963091"/>
    <w:rsid w:val="0097564B"/>
    <w:rsid w:val="00976B73"/>
    <w:rsid w:val="00993040"/>
    <w:rsid w:val="009C3440"/>
    <w:rsid w:val="009F5507"/>
    <w:rsid w:val="00A16D90"/>
    <w:rsid w:val="00A20AFB"/>
    <w:rsid w:val="00A265F7"/>
    <w:rsid w:val="00AB4AB9"/>
    <w:rsid w:val="00AF0465"/>
    <w:rsid w:val="00B147E2"/>
    <w:rsid w:val="00B154F5"/>
    <w:rsid w:val="00B37AEE"/>
    <w:rsid w:val="00B53D5B"/>
    <w:rsid w:val="00BC3AAA"/>
    <w:rsid w:val="00BD652B"/>
    <w:rsid w:val="00BE4875"/>
    <w:rsid w:val="00BF2F62"/>
    <w:rsid w:val="00BF51E2"/>
    <w:rsid w:val="00C0739A"/>
    <w:rsid w:val="00C53F6A"/>
    <w:rsid w:val="00C947CE"/>
    <w:rsid w:val="00D85D6A"/>
    <w:rsid w:val="00D93679"/>
    <w:rsid w:val="00DA1595"/>
    <w:rsid w:val="00DA2C35"/>
    <w:rsid w:val="00E16DEE"/>
    <w:rsid w:val="00EB41C0"/>
    <w:rsid w:val="00EC2870"/>
    <w:rsid w:val="00ED555E"/>
    <w:rsid w:val="00F023ED"/>
    <w:rsid w:val="00F3377C"/>
    <w:rsid w:val="00F47D3C"/>
    <w:rsid w:val="00F841AA"/>
    <w:rsid w:val="00FA0B80"/>
    <w:rsid w:val="00FC6B06"/>
    <w:rsid w:val="00FE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F7D7A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F7D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8F7D7A"/>
    <w:pPr>
      <w:jc w:val="center"/>
    </w:pPr>
    <w:rPr>
      <w:rFonts w:ascii=".VnTimeH" w:hAnsi=".VnTimeH" w:cs=".VnTimeH"/>
      <w:b/>
      <w:bCs/>
    </w:rPr>
  </w:style>
  <w:style w:type="character" w:customStyle="1" w:styleId="SubtitleChar">
    <w:name w:val="Subtitle Char"/>
    <w:basedOn w:val="DefaultParagraphFont"/>
    <w:link w:val="Subtitle"/>
    <w:rsid w:val="008F7D7A"/>
    <w:rPr>
      <w:rFonts w:ascii=".VnTimeH" w:eastAsia="Times New Roman" w:hAnsi=".VnTimeH" w:cs=".VnTimeH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8F7D7A"/>
    <w:pPr>
      <w:ind w:firstLine="720"/>
    </w:pPr>
    <w:rPr>
      <w:rFonts w:ascii="VNI Times" w:hAnsi="VNI Times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F7D7A"/>
    <w:rPr>
      <w:rFonts w:ascii="VNI Times" w:eastAsia="Times New Roman" w:hAnsi="VNI Times" w:cs="Times New Roman"/>
      <w:sz w:val="26"/>
      <w:szCs w:val="24"/>
    </w:rPr>
  </w:style>
  <w:style w:type="paragraph" w:styleId="Footer">
    <w:name w:val="footer"/>
    <w:basedOn w:val="Normal"/>
    <w:link w:val="FooterChar"/>
    <w:rsid w:val="008F7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7D7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F7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2018-08-01T23:48:00Z</dcterms:created>
  <dcterms:modified xsi:type="dcterms:W3CDTF">2018-08-01T23:48:00Z</dcterms:modified>
</cp:coreProperties>
</file>