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4D9" w:rsidRDefault="004C74D9"/>
    <w:tbl>
      <w:tblPr>
        <w:tblW w:w="10249" w:type="dxa"/>
        <w:tblInd w:w="-601" w:type="dxa"/>
        <w:tblLook w:val="04A0" w:firstRow="1" w:lastRow="0" w:firstColumn="1" w:lastColumn="0" w:noHBand="0" w:noVBand="1"/>
      </w:tblPr>
      <w:tblGrid>
        <w:gridCol w:w="4489"/>
        <w:gridCol w:w="5760"/>
      </w:tblGrid>
      <w:tr w:rsidR="001B545B" w:rsidTr="001B545B">
        <w:tc>
          <w:tcPr>
            <w:tcW w:w="4489" w:type="dxa"/>
            <w:hideMark/>
          </w:tcPr>
          <w:p w:rsidR="001B545B" w:rsidRDefault="001B545B">
            <w:pPr>
              <w:keepNext/>
              <w:tabs>
                <w:tab w:val="center" w:pos="1843"/>
                <w:tab w:val="center" w:pos="6946"/>
              </w:tabs>
              <w:spacing w:line="254" w:lineRule="auto"/>
              <w:jc w:val="center"/>
              <w:outlineLvl w:val="3"/>
              <w:rPr>
                <w:rFonts w:eastAsia="Arial"/>
                <w:noProof/>
                <w:color w:val="000000"/>
                <w:sz w:val="26"/>
                <w:szCs w:val="26"/>
                <w:lang w:val="vi-VN"/>
              </w:rPr>
            </w:pPr>
            <w:r>
              <w:rPr>
                <w:rFonts w:eastAsia="Arial"/>
                <w:noProof/>
                <w:color w:val="000000"/>
                <w:sz w:val="26"/>
                <w:szCs w:val="26"/>
                <w:lang w:val="vi-VN"/>
              </w:rPr>
              <w:t>ỦY BAN NHÂN DÂN</w:t>
            </w:r>
          </w:p>
          <w:p w:rsidR="001B545B" w:rsidRDefault="001B545B">
            <w:pPr>
              <w:keepNext/>
              <w:tabs>
                <w:tab w:val="left" w:pos="851"/>
              </w:tabs>
              <w:spacing w:line="254" w:lineRule="auto"/>
              <w:jc w:val="center"/>
              <w:outlineLvl w:val="3"/>
              <w:rPr>
                <w:rFonts w:eastAsia="Arial"/>
                <w:noProof/>
                <w:color w:val="000000"/>
                <w:sz w:val="26"/>
                <w:szCs w:val="26"/>
              </w:rPr>
            </w:pPr>
            <w:r>
              <w:rPr>
                <w:rFonts w:eastAsia="Arial"/>
                <w:noProof/>
                <w:color w:val="000000"/>
                <w:sz w:val="26"/>
                <w:szCs w:val="26"/>
              </w:rPr>
              <w:t>QUẬN TÂN BÌNH</w:t>
            </w:r>
            <w:r>
              <w:rPr>
                <w:rFonts w:eastAsia="Arial"/>
                <w:noProof/>
                <w:color w:val="000000"/>
                <w:sz w:val="26"/>
                <w:szCs w:val="26"/>
                <w:lang w:val="vi-VN"/>
              </w:rPr>
              <w:t xml:space="preserve"> </w:t>
            </w:r>
          </w:p>
          <w:p w:rsidR="001B545B" w:rsidRDefault="001B545B">
            <w:pPr>
              <w:keepNext/>
              <w:tabs>
                <w:tab w:val="center" w:pos="1843"/>
                <w:tab w:val="center" w:pos="6946"/>
              </w:tabs>
              <w:spacing w:line="254" w:lineRule="auto"/>
              <w:jc w:val="center"/>
              <w:outlineLvl w:val="3"/>
              <w:rPr>
                <w:rFonts w:eastAsia="Arial"/>
                <w:noProof/>
                <w:color w:val="000000"/>
                <w:sz w:val="26"/>
                <w:szCs w:val="26"/>
              </w:rPr>
            </w:pPr>
            <w:r>
              <w:rPr>
                <w:rFonts w:eastAsia="Arial"/>
                <w:b/>
                <w:noProof/>
                <w:color w:val="000000"/>
                <w:sz w:val="26"/>
                <w:szCs w:val="26"/>
              </w:rPr>
              <w:t>PHÒNG GIÁO DỤC VÀ ĐÀO TẠO</w:t>
            </w:r>
          </w:p>
        </w:tc>
        <w:tc>
          <w:tcPr>
            <w:tcW w:w="5760" w:type="dxa"/>
            <w:hideMark/>
          </w:tcPr>
          <w:p w:rsidR="001B545B" w:rsidRDefault="001B545B">
            <w:pPr>
              <w:keepNext/>
              <w:tabs>
                <w:tab w:val="left" w:pos="851"/>
              </w:tabs>
              <w:spacing w:line="254" w:lineRule="auto"/>
              <w:ind w:right="-378"/>
              <w:outlineLvl w:val="3"/>
              <w:rPr>
                <w:rFonts w:eastAsia="Arial"/>
                <w:b/>
                <w:noProof/>
                <w:color w:val="000000"/>
                <w:sz w:val="26"/>
                <w:szCs w:val="26"/>
                <w:lang w:val="vi-VN"/>
              </w:rPr>
            </w:pPr>
            <w:r>
              <w:rPr>
                <w:rFonts w:eastAsia="Arial"/>
                <w:b/>
                <w:noProof/>
                <w:color w:val="000000"/>
                <w:sz w:val="26"/>
                <w:szCs w:val="26"/>
                <w:lang w:val="vi-VN"/>
              </w:rPr>
              <w:t>CỘNG HÒA XÃ HỘI CHỦ NGHĨA VIỆT NAM</w:t>
            </w:r>
          </w:p>
          <w:p w:rsidR="001B545B" w:rsidRDefault="001B545B">
            <w:pPr>
              <w:keepNext/>
              <w:tabs>
                <w:tab w:val="left" w:pos="851"/>
              </w:tabs>
              <w:spacing w:line="254" w:lineRule="auto"/>
              <w:jc w:val="center"/>
              <w:outlineLvl w:val="3"/>
              <w:rPr>
                <w:rFonts w:eastAsia="Arial"/>
                <w:noProof/>
                <w:color w:val="000000"/>
                <w:sz w:val="26"/>
                <w:szCs w:val="26"/>
                <w:lang w:val="vi-VN"/>
              </w:rPr>
            </w:pPr>
            <w:r>
              <w:rPr>
                <w:noProof/>
                <w:lang w:eastAsia="en-US"/>
              </w:rPr>
              <mc:AlternateContent>
                <mc:Choice Requires="wps">
                  <w:drawing>
                    <wp:anchor distT="4294967294" distB="4294967294" distL="114300" distR="114300" simplePos="0" relativeHeight="251657216" behindDoc="0" locked="0" layoutInCell="1" allowOverlap="1">
                      <wp:simplePos x="0" y="0"/>
                      <wp:positionH relativeFrom="column">
                        <wp:posOffset>699770</wp:posOffset>
                      </wp:positionH>
                      <wp:positionV relativeFrom="paragraph">
                        <wp:posOffset>200025</wp:posOffset>
                      </wp:positionV>
                      <wp:extent cx="2082800" cy="0"/>
                      <wp:effectExtent l="0" t="0" r="317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B4FA79" id="_x0000_t32" coordsize="21600,21600" o:spt="32" o:oned="t" path="m,l21600,21600e" filled="f">
                      <v:path arrowok="t" fillok="f" o:connecttype="none"/>
                      <o:lock v:ext="edit" shapetype="t"/>
                    </v:shapetype>
                    <v:shape id="Straight Arrow Connector 3" o:spid="_x0000_s1026" type="#_x0000_t32" style="position:absolute;margin-left:55.1pt;margin-top:15.75pt;width:164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"/>
                  </w:pict>
                </mc:Fallback>
              </mc:AlternateContent>
            </w:r>
            <w:r>
              <w:rPr>
                <w:rFonts w:eastAsia="Arial"/>
                <w:b/>
                <w:noProof/>
                <w:color w:val="000000"/>
                <w:sz w:val="26"/>
                <w:szCs w:val="26"/>
                <w:lang w:val="vi-VN"/>
              </w:rPr>
              <w:t>Độc lập – Tự do – Hạnh phúc</w:t>
            </w:r>
          </w:p>
        </w:tc>
      </w:tr>
      <w:tr w:rsidR="001B545B" w:rsidTr="001B545B">
        <w:tc>
          <w:tcPr>
            <w:tcW w:w="4489" w:type="dxa"/>
            <w:hideMark/>
          </w:tcPr>
          <w:p w:rsidR="001B545B" w:rsidRDefault="001B545B" w:rsidP="00B739AF">
            <w:pPr>
              <w:keepNext/>
              <w:tabs>
                <w:tab w:val="left" w:pos="851"/>
              </w:tabs>
              <w:spacing w:before="120" w:after="120" w:line="254" w:lineRule="auto"/>
              <w:jc w:val="center"/>
              <w:outlineLvl w:val="3"/>
              <w:rPr>
                <w:rFonts w:eastAsia="Arial"/>
                <w:noProof/>
                <w:color w:val="000000"/>
                <w:sz w:val="28"/>
                <w:szCs w:val="28"/>
              </w:rPr>
            </w:pPr>
            <w:r>
              <w:rPr>
                <w:noProof/>
                <w:lang w:eastAsia="en-US"/>
              </w:rPr>
              <mc:AlternateContent>
                <mc:Choice Requires="wps">
                  <w:drawing>
                    <wp:anchor distT="4294967292" distB="4294967292" distL="114300" distR="114300" simplePos="0" relativeHeight="251658240" behindDoc="0" locked="0" layoutInCell="1" allowOverlap="1">
                      <wp:simplePos x="0" y="0"/>
                      <wp:positionH relativeFrom="column">
                        <wp:posOffset>882650</wp:posOffset>
                      </wp:positionH>
                      <wp:positionV relativeFrom="paragraph">
                        <wp:posOffset>3810</wp:posOffset>
                      </wp:positionV>
                      <wp:extent cx="965835" cy="0"/>
                      <wp:effectExtent l="0" t="0" r="247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F752B4" id="Straight Arrow Connector 2" o:spid="_x0000_s1026" type="#_x0000_t32" style="position:absolute;margin-left:69.5pt;margin-top:.3pt;width:76.0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gIwIAAEk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"/>
                  </w:pict>
                </mc:Fallback>
              </mc:AlternateContent>
            </w:r>
            <w:r>
              <w:rPr>
                <w:rFonts w:eastAsia="Arial"/>
                <w:noProof/>
                <w:color w:val="000000"/>
                <w:sz w:val="28"/>
                <w:szCs w:val="28"/>
                <w:lang w:val="vi-VN"/>
              </w:rPr>
              <w:t xml:space="preserve">Số: </w:t>
            </w:r>
            <w:r w:rsidR="00B739AF">
              <w:rPr>
                <w:rFonts w:eastAsia="Arial"/>
                <w:noProof/>
                <w:color w:val="000000"/>
                <w:sz w:val="28"/>
                <w:szCs w:val="28"/>
              </w:rPr>
              <w:t>1148</w:t>
            </w:r>
            <w:r>
              <w:rPr>
                <w:rFonts w:eastAsia="Arial"/>
                <w:noProof/>
                <w:color w:val="000000"/>
                <w:sz w:val="28"/>
                <w:szCs w:val="28"/>
                <w:lang w:val="vi-VN"/>
              </w:rPr>
              <w:t>/</w:t>
            </w:r>
            <w:r>
              <w:rPr>
                <w:rFonts w:eastAsia="Arial"/>
                <w:noProof/>
                <w:color w:val="000000"/>
                <w:sz w:val="28"/>
                <w:szCs w:val="28"/>
              </w:rPr>
              <w:t>GDĐT</w:t>
            </w:r>
          </w:p>
        </w:tc>
        <w:tc>
          <w:tcPr>
            <w:tcW w:w="5760" w:type="dxa"/>
            <w:hideMark/>
          </w:tcPr>
          <w:p w:rsidR="001B545B" w:rsidRPr="00AE110C" w:rsidRDefault="001B545B" w:rsidP="00B739AF">
            <w:pPr>
              <w:keepNext/>
              <w:tabs>
                <w:tab w:val="left" w:pos="851"/>
              </w:tabs>
              <w:spacing w:before="120" w:after="120" w:line="254" w:lineRule="auto"/>
              <w:ind w:right="-378"/>
              <w:outlineLvl w:val="3"/>
              <w:rPr>
                <w:rFonts w:eastAsia="Arial"/>
                <w:i/>
                <w:noProof/>
                <w:color w:val="000000"/>
                <w:sz w:val="28"/>
                <w:szCs w:val="28"/>
              </w:rPr>
            </w:pPr>
            <w:r>
              <w:rPr>
                <w:rFonts w:eastAsia="Arial"/>
                <w:i/>
                <w:noProof/>
                <w:color w:val="000000"/>
                <w:sz w:val="28"/>
                <w:szCs w:val="28"/>
              </w:rPr>
              <w:t xml:space="preserve">         Tân Bình</w:t>
            </w:r>
            <w:r>
              <w:rPr>
                <w:rFonts w:eastAsia="Arial"/>
                <w:i/>
                <w:noProof/>
                <w:color w:val="000000"/>
                <w:sz w:val="28"/>
                <w:szCs w:val="28"/>
                <w:lang w:val="vi-VN"/>
              </w:rPr>
              <w:t xml:space="preserve">, ngày  </w:t>
            </w:r>
            <w:r w:rsidR="00B739AF">
              <w:rPr>
                <w:rFonts w:eastAsia="Arial"/>
                <w:i/>
                <w:noProof/>
                <w:color w:val="000000"/>
                <w:sz w:val="28"/>
                <w:szCs w:val="28"/>
              </w:rPr>
              <w:t>29</w:t>
            </w:r>
            <w:r>
              <w:rPr>
                <w:rFonts w:eastAsia="Arial"/>
                <w:i/>
                <w:noProof/>
                <w:color w:val="000000"/>
                <w:sz w:val="28"/>
                <w:szCs w:val="28"/>
              </w:rPr>
              <w:t xml:space="preserve">   </w:t>
            </w:r>
            <w:r>
              <w:rPr>
                <w:rFonts w:eastAsia="Arial"/>
                <w:i/>
                <w:noProof/>
                <w:color w:val="000000"/>
                <w:sz w:val="28"/>
                <w:szCs w:val="28"/>
                <w:lang w:val="vi-VN"/>
              </w:rPr>
              <w:t xml:space="preserve">tháng  </w:t>
            </w:r>
            <w:r w:rsidR="00AE110C">
              <w:rPr>
                <w:rFonts w:eastAsia="Arial"/>
                <w:i/>
                <w:noProof/>
                <w:color w:val="000000"/>
                <w:sz w:val="28"/>
                <w:szCs w:val="28"/>
              </w:rPr>
              <w:t xml:space="preserve">7 </w:t>
            </w:r>
            <w:r>
              <w:rPr>
                <w:rFonts w:eastAsia="Arial"/>
                <w:i/>
                <w:noProof/>
                <w:color w:val="000000"/>
                <w:sz w:val="28"/>
                <w:szCs w:val="28"/>
              </w:rPr>
              <w:t xml:space="preserve">  </w:t>
            </w:r>
            <w:r>
              <w:rPr>
                <w:rFonts w:eastAsia="Arial"/>
                <w:i/>
                <w:noProof/>
                <w:color w:val="000000"/>
                <w:sz w:val="28"/>
                <w:szCs w:val="28"/>
                <w:lang w:val="vi-VN"/>
              </w:rPr>
              <w:t>năm 20</w:t>
            </w:r>
            <w:r w:rsidR="00AE110C">
              <w:rPr>
                <w:rFonts w:eastAsia="Arial"/>
                <w:i/>
                <w:noProof/>
                <w:color w:val="000000"/>
                <w:sz w:val="28"/>
                <w:szCs w:val="28"/>
              </w:rPr>
              <w:t>20</w:t>
            </w:r>
          </w:p>
        </w:tc>
      </w:tr>
    </w:tbl>
    <w:p w:rsidR="001B545B" w:rsidRDefault="001B545B" w:rsidP="001B545B">
      <w:pPr>
        <w:rPr>
          <w:sz w:val="26"/>
          <w:szCs w:val="26"/>
        </w:rPr>
      </w:pPr>
    </w:p>
    <w:tbl>
      <w:tblPr>
        <w:tblStyle w:val="TableGrid"/>
        <w:tblW w:w="0" w:type="auto"/>
        <w:tblInd w:w="-572" w:type="dxa"/>
        <w:tblLook w:val="04A0" w:firstRow="1" w:lastRow="0" w:firstColumn="1" w:lastColumn="0" w:noHBand="0" w:noVBand="1"/>
      </w:tblPr>
      <w:tblGrid>
        <w:gridCol w:w="4395"/>
      </w:tblGrid>
      <w:tr w:rsidR="001B545B" w:rsidTr="001B545B">
        <w:tc>
          <w:tcPr>
            <w:tcW w:w="4395" w:type="dxa"/>
            <w:tcBorders>
              <w:top w:val="nil"/>
              <w:left w:val="nil"/>
              <w:bottom w:val="nil"/>
              <w:right w:val="nil"/>
            </w:tcBorders>
            <w:hideMark/>
          </w:tcPr>
          <w:p w:rsidR="001B545B" w:rsidRDefault="001B545B" w:rsidP="001B545B">
            <w:pPr>
              <w:jc w:val="center"/>
            </w:pPr>
            <w:r>
              <w:t>V/v thực hiện “Tuần thu gom chất thải</w:t>
            </w:r>
          </w:p>
          <w:p w:rsidR="00AE110C" w:rsidRDefault="001B545B" w:rsidP="001B545B">
            <w:pPr>
              <w:jc w:val="center"/>
            </w:pPr>
            <w:r>
              <w:t xml:space="preserve">nguy hại hộ gia đình” năm 2020 trên </w:t>
            </w:r>
          </w:p>
          <w:p w:rsidR="001B545B" w:rsidRDefault="001B545B" w:rsidP="001B545B">
            <w:pPr>
              <w:jc w:val="center"/>
            </w:pPr>
            <w:r>
              <w:t>địa bàn quận Tân Bình</w:t>
            </w:r>
          </w:p>
        </w:tc>
      </w:tr>
    </w:tbl>
    <w:p w:rsidR="001B545B" w:rsidRDefault="001B545B" w:rsidP="001B545B">
      <w:pPr>
        <w:rPr>
          <w:sz w:val="26"/>
          <w:szCs w:val="26"/>
        </w:rPr>
      </w:pPr>
    </w:p>
    <w:p w:rsidR="00605AFD" w:rsidRDefault="001B545B" w:rsidP="00605AFD">
      <w:pPr>
        <w:ind w:left="2160"/>
        <w:jc w:val="both"/>
        <w:rPr>
          <w:sz w:val="28"/>
          <w:szCs w:val="28"/>
        </w:rPr>
      </w:pPr>
      <w:r>
        <w:rPr>
          <w:sz w:val="28"/>
          <w:szCs w:val="28"/>
        </w:rPr>
        <w:t xml:space="preserve">Kính gửi: </w:t>
      </w:r>
    </w:p>
    <w:p w:rsidR="001B545B" w:rsidRDefault="00605AFD" w:rsidP="00605AFD">
      <w:pPr>
        <w:ind w:left="2880"/>
        <w:jc w:val="both"/>
        <w:rPr>
          <w:sz w:val="28"/>
          <w:szCs w:val="28"/>
        </w:rPr>
      </w:pPr>
      <w:r>
        <w:rPr>
          <w:sz w:val="28"/>
          <w:szCs w:val="28"/>
        </w:rPr>
        <w:t xml:space="preserve">- </w:t>
      </w:r>
      <w:r w:rsidR="001B545B">
        <w:rPr>
          <w:sz w:val="28"/>
          <w:szCs w:val="28"/>
        </w:rPr>
        <w:t>Hiệu trưởng các trườ</w:t>
      </w:r>
      <w:r>
        <w:rPr>
          <w:sz w:val="28"/>
          <w:szCs w:val="28"/>
        </w:rPr>
        <w:t>ng MN-TiH và THCS;</w:t>
      </w:r>
    </w:p>
    <w:p w:rsidR="00605AFD" w:rsidRDefault="00605AFD" w:rsidP="00605AFD">
      <w:pPr>
        <w:ind w:left="2880"/>
        <w:jc w:val="both"/>
        <w:rPr>
          <w:sz w:val="28"/>
          <w:szCs w:val="28"/>
        </w:rPr>
      </w:pPr>
      <w:r>
        <w:rPr>
          <w:sz w:val="28"/>
          <w:szCs w:val="28"/>
        </w:rPr>
        <w:t>- T</w:t>
      </w:r>
      <w:r w:rsidR="00AE110C">
        <w:rPr>
          <w:sz w:val="28"/>
          <w:szCs w:val="28"/>
        </w:rPr>
        <w:t>r</w:t>
      </w:r>
      <w:r>
        <w:rPr>
          <w:sz w:val="28"/>
          <w:szCs w:val="28"/>
        </w:rPr>
        <w:t>ưởng các nhóm, lớp NCL.</w:t>
      </w:r>
    </w:p>
    <w:p w:rsidR="001B545B" w:rsidRDefault="001B545B" w:rsidP="001B545B">
      <w:pPr>
        <w:jc w:val="center"/>
        <w:rPr>
          <w:sz w:val="28"/>
          <w:szCs w:val="28"/>
        </w:rPr>
      </w:pPr>
    </w:p>
    <w:p w:rsidR="001B545B" w:rsidRPr="001B545B" w:rsidRDefault="001B545B" w:rsidP="00AE110C">
      <w:pPr>
        <w:spacing w:before="120" w:after="120"/>
        <w:jc w:val="both"/>
        <w:rPr>
          <w:i/>
          <w:sz w:val="28"/>
          <w:szCs w:val="28"/>
        </w:rPr>
      </w:pPr>
      <w:r>
        <w:rPr>
          <w:sz w:val="28"/>
          <w:szCs w:val="28"/>
        </w:rPr>
        <w:tab/>
      </w:r>
      <w:r w:rsidRPr="001B545B">
        <w:rPr>
          <w:i/>
          <w:sz w:val="28"/>
          <w:szCs w:val="28"/>
        </w:rPr>
        <w:t xml:space="preserve">Căn cứ Kế hoạch số 206/KH-UBND ngày 28 tháng 7 năm 2020 của Ủy ban nhân dân quận Tân Bình về Kế hoạch </w:t>
      </w:r>
      <w:r w:rsidRPr="001B545B">
        <w:rPr>
          <w:i/>
          <w:sz w:val="28"/>
          <w:szCs w:val="28"/>
        </w:rPr>
        <w:tab/>
        <w:t>thực hiện Chương trình “Tuần thu gom chất thải nguy hại hộ gia đình” năm 2020 trên địa bàn quận Tân Bình.</w:t>
      </w:r>
    </w:p>
    <w:p w:rsidR="001B545B" w:rsidRDefault="00605AFD" w:rsidP="00AE110C">
      <w:pPr>
        <w:spacing w:before="120" w:after="120"/>
        <w:jc w:val="both"/>
        <w:rPr>
          <w:sz w:val="28"/>
          <w:szCs w:val="28"/>
        </w:rPr>
      </w:pPr>
      <w:r>
        <w:rPr>
          <w:sz w:val="28"/>
          <w:szCs w:val="28"/>
        </w:rPr>
        <w:tab/>
      </w:r>
      <w:r w:rsidR="001B545B">
        <w:rPr>
          <w:sz w:val="28"/>
          <w:szCs w:val="28"/>
        </w:rPr>
        <w:t>Phòng Giáo dục và Đào tạo đề nghị Hiệu trưởng các trường</w:t>
      </w:r>
      <w:r>
        <w:rPr>
          <w:sz w:val="28"/>
          <w:szCs w:val="28"/>
        </w:rPr>
        <w:t xml:space="preserve"> và Trưởng các nhóm, lớp NCL </w:t>
      </w:r>
      <w:r w:rsidR="001B545B">
        <w:rPr>
          <w:sz w:val="28"/>
          <w:szCs w:val="28"/>
        </w:rPr>
        <w:t>thực hiện nội dung sau:</w:t>
      </w:r>
    </w:p>
    <w:p w:rsidR="001B545B" w:rsidRDefault="001B545B" w:rsidP="00AE110C">
      <w:pPr>
        <w:spacing w:before="120" w:after="120"/>
        <w:ind w:firstLine="720"/>
        <w:jc w:val="both"/>
        <w:rPr>
          <w:sz w:val="28"/>
          <w:szCs w:val="28"/>
        </w:rPr>
      </w:pPr>
      <w:r>
        <w:rPr>
          <w:sz w:val="28"/>
          <w:szCs w:val="28"/>
        </w:rPr>
        <w:t xml:space="preserve">1. </w:t>
      </w:r>
      <w:r w:rsidR="00605AFD">
        <w:rPr>
          <w:sz w:val="28"/>
          <w:szCs w:val="28"/>
        </w:rPr>
        <w:t>T</w:t>
      </w:r>
      <w:r>
        <w:rPr>
          <w:sz w:val="28"/>
          <w:szCs w:val="28"/>
        </w:rPr>
        <w:t>ổ chức tuyên truyền</w:t>
      </w:r>
      <w:r w:rsidR="00605AFD">
        <w:rPr>
          <w:sz w:val="28"/>
          <w:szCs w:val="28"/>
        </w:rPr>
        <w:t xml:space="preserve"> về Chương trình “Tuần thu gom chất thải nguy hại hộ gia đình” năm 2020 đến toàn thể đội ngũ cán bộ, giáo viên, nhân viên </w:t>
      </w:r>
      <w:r>
        <w:rPr>
          <w:sz w:val="28"/>
          <w:szCs w:val="28"/>
        </w:rPr>
        <w:t xml:space="preserve">trong nhà trường về tầm quan trọng của việc phân loại chất thải rắn sinh hoạt (CTRSH) </w:t>
      </w:r>
      <w:r w:rsidR="00C041D7">
        <w:rPr>
          <w:sz w:val="28"/>
          <w:szCs w:val="28"/>
        </w:rPr>
        <w:t xml:space="preserve">nói chung và chất thải nguy hại </w:t>
      </w:r>
      <w:r>
        <w:rPr>
          <w:sz w:val="28"/>
          <w:szCs w:val="28"/>
        </w:rPr>
        <w:t>nhằm đảm bảo quản lý chặt chẽ nhằm ngăn ngừa, giảm thiểu những tác động có hại đối với môi trường và sức khỏe con người. Tổ chức tuyên tuyền, phổ biến các văn bản pháp luật liên quan về mục tiêu, ý nghĩa, lợi ích, trách nhiệm và nghĩa vụ của nhà trường, cộng đồng đối với việc thực hiện chương trình phân loại CTRSH</w:t>
      </w:r>
      <w:r w:rsidR="00C041D7">
        <w:rPr>
          <w:sz w:val="28"/>
          <w:szCs w:val="28"/>
        </w:rPr>
        <w:t>, chất thải nguy hại</w:t>
      </w:r>
      <w:r>
        <w:rPr>
          <w:sz w:val="28"/>
          <w:szCs w:val="28"/>
        </w:rPr>
        <w:t xml:space="preserve"> và phòng chống rác thải nhựa.</w:t>
      </w:r>
      <w:r w:rsidR="00C82E88">
        <w:rPr>
          <w:sz w:val="28"/>
          <w:szCs w:val="28"/>
        </w:rPr>
        <w:t xml:space="preserve"> </w:t>
      </w:r>
    </w:p>
    <w:p w:rsidR="00C82E88" w:rsidRDefault="00C82E88" w:rsidP="00AE110C">
      <w:pPr>
        <w:spacing w:before="120" w:after="120"/>
        <w:ind w:firstLine="720"/>
        <w:jc w:val="both"/>
        <w:rPr>
          <w:sz w:val="28"/>
          <w:szCs w:val="28"/>
        </w:rPr>
      </w:pPr>
      <w:r>
        <w:rPr>
          <w:sz w:val="28"/>
          <w:szCs w:val="28"/>
        </w:rPr>
        <w:t>Đưa nội dung CTNH lồng ghép trong hoạt động gi</w:t>
      </w:r>
      <w:r w:rsidR="00AE110C">
        <w:rPr>
          <w:sz w:val="28"/>
          <w:szCs w:val="28"/>
        </w:rPr>
        <w:t>ả</w:t>
      </w:r>
      <w:r>
        <w:rPr>
          <w:sz w:val="28"/>
          <w:szCs w:val="28"/>
        </w:rPr>
        <w:t>ng dạy chính khóa, hoạt động ngoại khóa, dán poster về CTNH tại đơn vị nhằm tuyên truyền đến học sinh về tác hại của CTNH đối với môi trường và sức khỏe cộng đồng.</w:t>
      </w:r>
    </w:p>
    <w:p w:rsidR="001B545B" w:rsidRDefault="001B545B" w:rsidP="00AE110C">
      <w:pPr>
        <w:spacing w:before="120" w:after="120"/>
        <w:jc w:val="both"/>
        <w:rPr>
          <w:sz w:val="28"/>
          <w:szCs w:val="28"/>
        </w:rPr>
      </w:pPr>
      <w:r>
        <w:rPr>
          <w:sz w:val="28"/>
          <w:szCs w:val="28"/>
        </w:rPr>
        <w:tab/>
      </w:r>
      <w:r w:rsidR="00C041D7">
        <w:rPr>
          <w:sz w:val="28"/>
          <w:szCs w:val="28"/>
        </w:rPr>
        <w:t>2</w:t>
      </w:r>
      <w:r>
        <w:rPr>
          <w:sz w:val="28"/>
          <w:szCs w:val="28"/>
        </w:rPr>
        <w:t>.</w:t>
      </w:r>
      <w:r w:rsidR="00C041D7">
        <w:rPr>
          <w:sz w:val="28"/>
          <w:szCs w:val="28"/>
        </w:rPr>
        <w:t xml:space="preserve"> Tổ chức thực hiện thu gom chất thải nguy hại hộ gia đình (CTNH HGĐ):</w:t>
      </w:r>
      <w:r w:rsidR="00C041D7">
        <w:rPr>
          <w:sz w:val="28"/>
          <w:szCs w:val="28"/>
        </w:rPr>
        <w:tab/>
        <w:t xml:space="preserve">- Chất thải nguy hại cần thu gom: gồm bóng đèn hư, pin, </w:t>
      </w:r>
      <w:r w:rsidR="00AE110C">
        <w:rPr>
          <w:sz w:val="28"/>
          <w:szCs w:val="28"/>
        </w:rPr>
        <w:t>ắc</w:t>
      </w:r>
      <w:r w:rsidR="00C041D7">
        <w:rPr>
          <w:sz w:val="28"/>
          <w:szCs w:val="28"/>
        </w:rPr>
        <w:t>-qui đã qua sử dụng, vỏ chai lọ đựng hóa chất nguy hại (bình xịt côn trùng, chai đựng dầu nhớt…), vỏ bình gasmi ni, thiết bị điện tử và nhiết thủy ngân.</w:t>
      </w:r>
      <w:r>
        <w:rPr>
          <w:sz w:val="28"/>
          <w:szCs w:val="28"/>
        </w:rPr>
        <w:tab/>
      </w:r>
    </w:p>
    <w:p w:rsidR="00C041D7" w:rsidRDefault="00C041D7" w:rsidP="00AE110C">
      <w:pPr>
        <w:spacing w:before="120" w:after="120"/>
        <w:jc w:val="both"/>
        <w:rPr>
          <w:sz w:val="28"/>
          <w:szCs w:val="28"/>
        </w:rPr>
      </w:pPr>
      <w:r>
        <w:rPr>
          <w:sz w:val="28"/>
          <w:szCs w:val="28"/>
        </w:rPr>
        <w:tab/>
        <w:t>- Nhà trường thu gom CTNH tại đơn vị và chuyển giao về Ủy ban nhân dân phường. tại đây có đặt 2 thùng chứa dung tích 24o lít có dán dòng chữ “CHẤT THẢI NGUY HẠI” trên thân thùng.</w:t>
      </w:r>
    </w:p>
    <w:p w:rsidR="00C041D7" w:rsidRDefault="00C041D7" w:rsidP="00AE110C">
      <w:pPr>
        <w:spacing w:before="120" w:after="120"/>
        <w:jc w:val="both"/>
        <w:rPr>
          <w:sz w:val="28"/>
          <w:szCs w:val="28"/>
        </w:rPr>
      </w:pPr>
      <w:r>
        <w:rPr>
          <w:sz w:val="28"/>
          <w:szCs w:val="28"/>
        </w:rPr>
        <w:tab/>
        <w:t xml:space="preserve">- Thời gian thu gom: </w:t>
      </w:r>
      <w:r w:rsidR="00C82E88">
        <w:rPr>
          <w:sz w:val="28"/>
          <w:szCs w:val="28"/>
        </w:rPr>
        <w:t>từ 8g00 đến 11g00 sáng thứ Bảy cuối mỗi tháng (1 lần/tháng).</w:t>
      </w:r>
    </w:p>
    <w:p w:rsidR="00C82E88" w:rsidRDefault="00C82E88" w:rsidP="00AE110C">
      <w:pPr>
        <w:spacing w:before="120" w:after="120"/>
        <w:jc w:val="both"/>
        <w:rPr>
          <w:sz w:val="28"/>
          <w:szCs w:val="28"/>
        </w:rPr>
      </w:pPr>
      <w:r>
        <w:rPr>
          <w:sz w:val="28"/>
          <w:szCs w:val="28"/>
        </w:rPr>
        <w:tab/>
        <w:t xml:space="preserve">- </w:t>
      </w:r>
      <w:r w:rsidR="00AE110C">
        <w:rPr>
          <w:sz w:val="28"/>
          <w:szCs w:val="28"/>
        </w:rPr>
        <w:t xml:space="preserve"> </w:t>
      </w:r>
      <w:r>
        <w:rPr>
          <w:sz w:val="28"/>
          <w:szCs w:val="28"/>
        </w:rPr>
        <w:t>Địa điểm thu gom”</w:t>
      </w:r>
      <w:r w:rsidR="00AE110C">
        <w:rPr>
          <w:sz w:val="28"/>
          <w:szCs w:val="28"/>
        </w:rPr>
        <w:t xml:space="preserve">: </w:t>
      </w:r>
    </w:p>
    <w:p w:rsidR="00AE110C" w:rsidRDefault="00AE110C" w:rsidP="00AE110C">
      <w:pPr>
        <w:spacing w:before="120" w:after="120"/>
        <w:jc w:val="both"/>
        <w:rPr>
          <w:sz w:val="28"/>
          <w:szCs w:val="28"/>
        </w:rPr>
      </w:pPr>
    </w:p>
    <w:tbl>
      <w:tblPr>
        <w:tblStyle w:val="TableGrid"/>
        <w:tblW w:w="0" w:type="auto"/>
        <w:tblLook w:val="04A0" w:firstRow="1" w:lastRow="0" w:firstColumn="1" w:lastColumn="0" w:noHBand="0" w:noVBand="1"/>
      </w:tblPr>
      <w:tblGrid>
        <w:gridCol w:w="562"/>
        <w:gridCol w:w="3969"/>
        <w:gridCol w:w="4758"/>
      </w:tblGrid>
      <w:tr w:rsidR="00C82E88" w:rsidTr="00C82E88">
        <w:tc>
          <w:tcPr>
            <w:tcW w:w="562" w:type="dxa"/>
          </w:tcPr>
          <w:p w:rsidR="00C82E88" w:rsidRPr="00C82E88" w:rsidRDefault="00C82E88" w:rsidP="00AE110C">
            <w:pPr>
              <w:spacing w:before="120" w:after="120"/>
              <w:jc w:val="center"/>
              <w:rPr>
                <w:sz w:val="28"/>
                <w:szCs w:val="28"/>
                <w:shd w:val="clear" w:color="auto" w:fill="FFFFFF"/>
              </w:rPr>
            </w:pPr>
            <w:r w:rsidRPr="00C82E88">
              <w:rPr>
                <w:sz w:val="28"/>
                <w:szCs w:val="28"/>
                <w:shd w:val="clear" w:color="auto" w:fill="FFFFFF"/>
              </w:rPr>
              <w:lastRenderedPageBreak/>
              <w:t>Stt</w:t>
            </w:r>
          </w:p>
        </w:tc>
        <w:tc>
          <w:tcPr>
            <w:tcW w:w="3969" w:type="dxa"/>
          </w:tcPr>
          <w:p w:rsidR="00C82E88" w:rsidRPr="00C82E88" w:rsidRDefault="00C82E88" w:rsidP="00AE110C">
            <w:pPr>
              <w:spacing w:before="120" w:after="120"/>
              <w:jc w:val="center"/>
              <w:rPr>
                <w:sz w:val="28"/>
                <w:szCs w:val="28"/>
                <w:shd w:val="clear" w:color="auto" w:fill="FFFFFF"/>
              </w:rPr>
            </w:pPr>
            <w:r w:rsidRPr="00C82E88">
              <w:rPr>
                <w:sz w:val="28"/>
                <w:szCs w:val="28"/>
                <w:shd w:val="clear" w:color="auto" w:fill="FFFFFF"/>
              </w:rPr>
              <w:t>Địa điểm</w:t>
            </w:r>
          </w:p>
        </w:tc>
        <w:tc>
          <w:tcPr>
            <w:tcW w:w="4758" w:type="dxa"/>
          </w:tcPr>
          <w:p w:rsidR="00C82E88" w:rsidRPr="00C82E88" w:rsidRDefault="00C82E88" w:rsidP="00AE110C">
            <w:pPr>
              <w:spacing w:before="120" w:after="120"/>
              <w:jc w:val="center"/>
              <w:rPr>
                <w:sz w:val="28"/>
                <w:szCs w:val="28"/>
                <w:shd w:val="clear" w:color="auto" w:fill="FFFFFF"/>
              </w:rPr>
            </w:pPr>
            <w:r w:rsidRPr="00C82E88">
              <w:rPr>
                <w:sz w:val="28"/>
                <w:szCs w:val="28"/>
                <w:shd w:val="clear" w:color="auto" w:fill="FFFFFF"/>
              </w:rPr>
              <w:t>Địa chỉ</w:t>
            </w:r>
          </w:p>
        </w:tc>
      </w:tr>
      <w:tr w:rsidR="00C82E88" w:rsidTr="00C82E88">
        <w:tc>
          <w:tcPr>
            <w:tcW w:w="562" w:type="dxa"/>
          </w:tcPr>
          <w:p w:rsidR="00C82E88" w:rsidRPr="00C82E88" w:rsidRDefault="00C82E88" w:rsidP="00AE110C">
            <w:pPr>
              <w:spacing w:before="120" w:after="120"/>
              <w:jc w:val="center"/>
              <w:rPr>
                <w:sz w:val="28"/>
                <w:szCs w:val="28"/>
                <w:shd w:val="clear" w:color="auto" w:fill="FFFFFF"/>
              </w:rPr>
            </w:pPr>
            <w:r>
              <w:rPr>
                <w:sz w:val="28"/>
                <w:szCs w:val="28"/>
                <w:shd w:val="clear" w:color="auto" w:fill="FFFFFF"/>
              </w:rPr>
              <w:t>1</w:t>
            </w:r>
          </w:p>
        </w:tc>
        <w:tc>
          <w:tcPr>
            <w:tcW w:w="3969" w:type="dxa"/>
          </w:tcPr>
          <w:p w:rsidR="00C82E88" w:rsidRPr="00C82E88" w:rsidRDefault="00C82E88" w:rsidP="00AE110C">
            <w:pPr>
              <w:spacing w:before="120" w:after="120"/>
              <w:jc w:val="center"/>
              <w:rPr>
                <w:sz w:val="28"/>
                <w:szCs w:val="28"/>
                <w:shd w:val="clear" w:color="auto" w:fill="FFFFFF"/>
              </w:rPr>
            </w:pPr>
            <w:r>
              <w:rPr>
                <w:sz w:val="28"/>
                <w:szCs w:val="28"/>
                <w:shd w:val="clear" w:color="auto" w:fill="FFFFFF"/>
              </w:rPr>
              <w:t>Ủy ban nhân dân P1</w:t>
            </w:r>
          </w:p>
        </w:tc>
        <w:tc>
          <w:tcPr>
            <w:tcW w:w="4758" w:type="dxa"/>
          </w:tcPr>
          <w:p w:rsidR="00C82E88" w:rsidRPr="00C82E88" w:rsidRDefault="00C82E88" w:rsidP="00AE110C">
            <w:pPr>
              <w:spacing w:before="120" w:after="120"/>
              <w:jc w:val="center"/>
              <w:rPr>
                <w:sz w:val="28"/>
                <w:szCs w:val="28"/>
                <w:shd w:val="clear" w:color="auto" w:fill="FFFFFF"/>
              </w:rPr>
            </w:pPr>
            <w:r>
              <w:rPr>
                <w:sz w:val="28"/>
                <w:szCs w:val="28"/>
                <w:shd w:val="clear" w:color="auto" w:fill="FFFFFF"/>
              </w:rPr>
              <w:t>291 Lê Văn Sĩ</w:t>
            </w:r>
          </w:p>
        </w:tc>
      </w:tr>
      <w:tr w:rsidR="00C82E88" w:rsidTr="00C82E88">
        <w:tc>
          <w:tcPr>
            <w:tcW w:w="562" w:type="dxa"/>
          </w:tcPr>
          <w:p w:rsidR="00C82E88" w:rsidRPr="00C82E88" w:rsidRDefault="00AE110C" w:rsidP="00AE110C">
            <w:pPr>
              <w:spacing w:before="120" w:after="120"/>
              <w:jc w:val="center"/>
              <w:rPr>
                <w:sz w:val="28"/>
                <w:szCs w:val="28"/>
                <w:shd w:val="clear" w:color="auto" w:fill="FFFFFF"/>
              </w:rPr>
            </w:pPr>
            <w:r>
              <w:rPr>
                <w:sz w:val="28"/>
                <w:szCs w:val="28"/>
                <w:shd w:val="clear" w:color="auto" w:fill="FFFFFF"/>
              </w:rPr>
              <w:t>2</w:t>
            </w:r>
          </w:p>
        </w:tc>
        <w:tc>
          <w:tcPr>
            <w:tcW w:w="3969" w:type="dxa"/>
          </w:tcPr>
          <w:p w:rsidR="00C82E88" w:rsidRPr="00C82E88" w:rsidRDefault="00C82E88" w:rsidP="00AE110C">
            <w:pPr>
              <w:spacing w:before="120" w:after="120"/>
              <w:jc w:val="center"/>
              <w:rPr>
                <w:sz w:val="28"/>
                <w:szCs w:val="28"/>
                <w:shd w:val="clear" w:color="auto" w:fill="FFFFFF"/>
              </w:rPr>
            </w:pPr>
            <w:r>
              <w:rPr>
                <w:sz w:val="28"/>
                <w:szCs w:val="28"/>
                <w:shd w:val="clear" w:color="auto" w:fill="FFFFFF"/>
              </w:rPr>
              <w:t>Ủy ban nhân dân P2</w:t>
            </w:r>
          </w:p>
        </w:tc>
        <w:tc>
          <w:tcPr>
            <w:tcW w:w="4758" w:type="dxa"/>
          </w:tcPr>
          <w:p w:rsidR="00C82E88" w:rsidRPr="00C82E88" w:rsidRDefault="00C82E88" w:rsidP="00AE110C">
            <w:pPr>
              <w:spacing w:before="120" w:after="120"/>
              <w:jc w:val="center"/>
              <w:rPr>
                <w:sz w:val="28"/>
                <w:szCs w:val="28"/>
                <w:shd w:val="clear" w:color="auto" w:fill="FFFFFF"/>
              </w:rPr>
            </w:pPr>
            <w:r>
              <w:rPr>
                <w:sz w:val="28"/>
                <w:szCs w:val="28"/>
                <w:shd w:val="clear" w:color="auto" w:fill="FFFFFF"/>
              </w:rPr>
              <w:t>330 Nguyễn Tọng Tuyển</w:t>
            </w:r>
          </w:p>
        </w:tc>
      </w:tr>
      <w:tr w:rsidR="00C82E88" w:rsidTr="00C82E88">
        <w:tc>
          <w:tcPr>
            <w:tcW w:w="562" w:type="dxa"/>
          </w:tcPr>
          <w:p w:rsidR="00C82E88" w:rsidRPr="00C82E88" w:rsidRDefault="00AE110C" w:rsidP="00AE110C">
            <w:pPr>
              <w:spacing w:before="120" w:after="120"/>
              <w:jc w:val="center"/>
              <w:rPr>
                <w:sz w:val="28"/>
                <w:szCs w:val="28"/>
                <w:shd w:val="clear" w:color="auto" w:fill="FFFFFF"/>
              </w:rPr>
            </w:pPr>
            <w:r>
              <w:rPr>
                <w:sz w:val="28"/>
                <w:szCs w:val="28"/>
                <w:shd w:val="clear" w:color="auto" w:fill="FFFFFF"/>
              </w:rPr>
              <w:t>3</w:t>
            </w:r>
          </w:p>
        </w:tc>
        <w:tc>
          <w:tcPr>
            <w:tcW w:w="3969" w:type="dxa"/>
          </w:tcPr>
          <w:p w:rsidR="00C82E88" w:rsidRPr="00C82E88" w:rsidRDefault="00C82E88" w:rsidP="00AE110C">
            <w:pPr>
              <w:spacing w:before="120" w:after="120"/>
              <w:jc w:val="center"/>
              <w:rPr>
                <w:sz w:val="28"/>
                <w:szCs w:val="28"/>
                <w:shd w:val="clear" w:color="auto" w:fill="FFFFFF"/>
              </w:rPr>
            </w:pPr>
            <w:r>
              <w:rPr>
                <w:sz w:val="28"/>
                <w:szCs w:val="28"/>
                <w:shd w:val="clear" w:color="auto" w:fill="FFFFFF"/>
              </w:rPr>
              <w:t>Ủy ban nhân dân P3</w:t>
            </w:r>
          </w:p>
        </w:tc>
        <w:tc>
          <w:tcPr>
            <w:tcW w:w="4758" w:type="dxa"/>
          </w:tcPr>
          <w:p w:rsidR="00C82E88" w:rsidRPr="00C82E88" w:rsidRDefault="00C82E88" w:rsidP="00AE110C">
            <w:pPr>
              <w:spacing w:before="120" w:after="120"/>
              <w:jc w:val="center"/>
              <w:rPr>
                <w:sz w:val="28"/>
                <w:szCs w:val="28"/>
                <w:shd w:val="clear" w:color="auto" w:fill="FFFFFF"/>
              </w:rPr>
            </w:pPr>
            <w:r>
              <w:rPr>
                <w:sz w:val="28"/>
                <w:szCs w:val="28"/>
                <w:shd w:val="clear" w:color="auto" w:fill="FFFFFF"/>
              </w:rPr>
              <w:t>128/25 Phạm Văn Hai</w:t>
            </w:r>
          </w:p>
        </w:tc>
      </w:tr>
      <w:tr w:rsidR="00C82E88" w:rsidTr="00C82E88">
        <w:tc>
          <w:tcPr>
            <w:tcW w:w="562" w:type="dxa"/>
          </w:tcPr>
          <w:p w:rsidR="00C82E88" w:rsidRPr="00C82E88" w:rsidRDefault="00AE110C" w:rsidP="00AE110C">
            <w:pPr>
              <w:spacing w:before="120" w:after="120"/>
              <w:jc w:val="center"/>
              <w:rPr>
                <w:sz w:val="28"/>
                <w:szCs w:val="28"/>
                <w:shd w:val="clear" w:color="auto" w:fill="FFFFFF"/>
              </w:rPr>
            </w:pPr>
            <w:r>
              <w:rPr>
                <w:sz w:val="28"/>
                <w:szCs w:val="28"/>
                <w:shd w:val="clear" w:color="auto" w:fill="FFFFFF"/>
              </w:rPr>
              <w:t>4</w:t>
            </w:r>
          </w:p>
        </w:tc>
        <w:tc>
          <w:tcPr>
            <w:tcW w:w="3969" w:type="dxa"/>
          </w:tcPr>
          <w:p w:rsidR="00C82E88" w:rsidRPr="00C82E88" w:rsidRDefault="00C82E88" w:rsidP="00AE110C">
            <w:pPr>
              <w:spacing w:before="120" w:after="120"/>
              <w:jc w:val="center"/>
              <w:rPr>
                <w:sz w:val="28"/>
                <w:szCs w:val="28"/>
                <w:shd w:val="clear" w:color="auto" w:fill="FFFFFF"/>
              </w:rPr>
            </w:pPr>
            <w:r>
              <w:rPr>
                <w:sz w:val="28"/>
                <w:szCs w:val="28"/>
                <w:shd w:val="clear" w:color="auto" w:fill="FFFFFF"/>
              </w:rPr>
              <w:t>Ủy ban nhân dân P4</w:t>
            </w:r>
          </w:p>
        </w:tc>
        <w:tc>
          <w:tcPr>
            <w:tcW w:w="4758" w:type="dxa"/>
          </w:tcPr>
          <w:p w:rsidR="00C82E88" w:rsidRPr="00C82E88" w:rsidRDefault="00C82E88" w:rsidP="00AE110C">
            <w:pPr>
              <w:spacing w:before="120" w:after="120"/>
              <w:jc w:val="center"/>
              <w:rPr>
                <w:sz w:val="28"/>
                <w:szCs w:val="28"/>
                <w:shd w:val="clear" w:color="auto" w:fill="FFFFFF"/>
              </w:rPr>
            </w:pPr>
            <w:r>
              <w:rPr>
                <w:sz w:val="28"/>
                <w:szCs w:val="28"/>
                <w:shd w:val="clear" w:color="auto" w:fill="FFFFFF"/>
              </w:rPr>
              <w:t>25/6 Hoàng Việt</w:t>
            </w:r>
          </w:p>
        </w:tc>
      </w:tr>
      <w:tr w:rsidR="00C82E88" w:rsidTr="00C82E88">
        <w:tc>
          <w:tcPr>
            <w:tcW w:w="562" w:type="dxa"/>
          </w:tcPr>
          <w:p w:rsidR="00C82E88" w:rsidRPr="00C82E88" w:rsidRDefault="00AE110C" w:rsidP="00AE110C">
            <w:pPr>
              <w:spacing w:before="120" w:after="120"/>
              <w:jc w:val="center"/>
              <w:rPr>
                <w:sz w:val="28"/>
                <w:szCs w:val="28"/>
                <w:shd w:val="clear" w:color="auto" w:fill="FFFFFF"/>
              </w:rPr>
            </w:pPr>
            <w:r>
              <w:rPr>
                <w:sz w:val="28"/>
                <w:szCs w:val="28"/>
                <w:shd w:val="clear" w:color="auto" w:fill="FFFFFF"/>
              </w:rPr>
              <w:t>5</w:t>
            </w:r>
          </w:p>
        </w:tc>
        <w:tc>
          <w:tcPr>
            <w:tcW w:w="3969" w:type="dxa"/>
          </w:tcPr>
          <w:p w:rsidR="00C82E88" w:rsidRPr="00C82E88" w:rsidRDefault="00C82E88" w:rsidP="00AE110C">
            <w:pPr>
              <w:spacing w:before="120" w:after="120"/>
              <w:jc w:val="center"/>
              <w:rPr>
                <w:sz w:val="28"/>
                <w:szCs w:val="28"/>
                <w:shd w:val="clear" w:color="auto" w:fill="FFFFFF"/>
              </w:rPr>
            </w:pPr>
            <w:r>
              <w:rPr>
                <w:sz w:val="28"/>
                <w:szCs w:val="28"/>
                <w:shd w:val="clear" w:color="auto" w:fill="FFFFFF"/>
              </w:rPr>
              <w:t>Ủy ban nhân dân P5</w:t>
            </w:r>
          </w:p>
        </w:tc>
        <w:tc>
          <w:tcPr>
            <w:tcW w:w="4758" w:type="dxa"/>
          </w:tcPr>
          <w:p w:rsidR="00C82E88" w:rsidRPr="00C82E88" w:rsidRDefault="00C82E88" w:rsidP="00AE110C">
            <w:pPr>
              <w:spacing w:before="120" w:after="120"/>
              <w:jc w:val="center"/>
              <w:rPr>
                <w:sz w:val="28"/>
                <w:szCs w:val="28"/>
                <w:shd w:val="clear" w:color="auto" w:fill="FFFFFF"/>
              </w:rPr>
            </w:pPr>
            <w:r>
              <w:rPr>
                <w:sz w:val="28"/>
                <w:szCs w:val="28"/>
                <w:shd w:val="clear" w:color="auto" w:fill="FFFFFF"/>
              </w:rPr>
              <w:t>187/1 Phạm Văn Hai</w:t>
            </w:r>
          </w:p>
        </w:tc>
      </w:tr>
      <w:tr w:rsidR="00C82E88" w:rsidTr="00C82E88">
        <w:tc>
          <w:tcPr>
            <w:tcW w:w="562" w:type="dxa"/>
          </w:tcPr>
          <w:p w:rsidR="00C82E88" w:rsidRPr="00C82E88" w:rsidRDefault="00AE110C" w:rsidP="00AE110C">
            <w:pPr>
              <w:spacing w:before="120" w:after="120"/>
              <w:jc w:val="center"/>
              <w:rPr>
                <w:sz w:val="28"/>
                <w:szCs w:val="28"/>
                <w:shd w:val="clear" w:color="auto" w:fill="FFFFFF"/>
              </w:rPr>
            </w:pPr>
            <w:r>
              <w:rPr>
                <w:sz w:val="28"/>
                <w:szCs w:val="28"/>
                <w:shd w:val="clear" w:color="auto" w:fill="FFFFFF"/>
              </w:rPr>
              <w:t>6</w:t>
            </w:r>
          </w:p>
        </w:tc>
        <w:tc>
          <w:tcPr>
            <w:tcW w:w="3969" w:type="dxa"/>
          </w:tcPr>
          <w:p w:rsidR="00C82E88" w:rsidRPr="00C82E88" w:rsidRDefault="00C82E88" w:rsidP="00AE110C">
            <w:pPr>
              <w:spacing w:before="120" w:after="120"/>
              <w:jc w:val="center"/>
              <w:rPr>
                <w:sz w:val="28"/>
                <w:szCs w:val="28"/>
                <w:shd w:val="clear" w:color="auto" w:fill="FFFFFF"/>
              </w:rPr>
            </w:pPr>
            <w:r>
              <w:rPr>
                <w:sz w:val="28"/>
                <w:szCs w:val="28"/>
                <w:shd w:val="clear" w:color="auto" w:fill="FFFFFF"/>
              </w:rPr>
              <w:t>Ủy ban nhân dân P6</w:t>
            </w:r>
          </w:p>
        </w:tc>
        <w:tc>
          <w:tcPr>
            <w:tcW w:w="4758" w:type="dxa"/>
          </w:tcPr>
          <w:p w:rsidR="00C82E88" w:rsidRPr="00C82E88" w:rsidRDefault="00C82E88" w:rsidP="00AE110C">
            <w:pPr>
              <w:spacing w:before="120" w:after="120"/>
              <w:jc w:val="center"/>
              <w:rPr>
                <w:sz w:val="28"/>
                <w:szCs w:val="28"/>
                <w:shd w:val="clear" w:color="auto" w:fill="FFFFFF"/>
              </w:rPr>
            </w:pPr>
            <w:r>
              <w:rPr>
                <w:sz w:val="28"/>
                <w:szCs w:val="28"/>
                <w:shd w:val="clear" w:color="auto" w:fill="FFFFFF"/>
              </w:rPr>
              <w:t>356A Bắc Hải</w:t>
            </w:r>
          </w:p>
        </w:tc>
      </w:tr>
      <w:tr w:rsidR="00C82E88" w:rsidTr="00C82E88">
        <w:tc>
          <w:tcPr>
            <w:tcW w:w="562" w:type="dxa"/>
          </w:tcPr>
          <w:p w:rsidR="00C82E88" w:rsidRPr="00C82E88" w:rsidRDefault="00AE110C" w:rsidP="00AE110C">
            <w:pPr>
              <w:spacing w:before="120" w:after="120"/>
              <w:jc w:val="center"/>
              <w:rPr>
                <w:sz w:val="28"/>
                <w:szCs w:val="28"/>
                <w:shd w:val="clear" w:color="auto" w:fill="FFFFFF"/>
              </w:rPr>
            </w:pPr>
            <w:r>
              <w:rPr>
                <w:sz w:val="28"/>
                <w:szCs w:val="28"/>
                <w:shd w:val="clear" w:color="auto" w:fill="FFFFFF"/>
              </w:rPr>
              <w:t>7</w:t>
            </w:r>
          </w:p>
        </w:tc>
        <w:tc>
          <w:tcPr>
            <w:tcW w:w="3969" w:type="dxa"/>
          </w:tcPr>
          <w:p w:rsidR="00C82E88" w:rsidRPr="00C82E88" w:rsidRDefault="00C82E88" w:rsidP="00AE110C">
            <w:pPr>
              <w:spacing w:before="120" w:after="120"/>
              <w:jc w:val="center"/>
              <w:rPr>
                <w:sz w:val="28"/>
                <w:szCs w:val="28"/>
                <w:shd w:val="clear" w:color="auto" w:fill="FFFFFF"/>
              </w:rPr>
            </w:pPr>
            <w:r>
              <w:rPr>
                <w:sz w:val="28"/>
                <w:szCs w:val="28"/>
                <w:shd w:val="clear" w:color="auto" w:fill="FFFFFF"/>
              </w:rPr>
              <w:t>Ủy ban nhân dân P7</w:t>
            </w:r>
          </w:p>
        </w:tc>
        <w:tc>
          <w:tcPr>
            <w:tcW w:w="4758" w:type="dxa"/>
          </w:tcPr>
          <w:p w:rsidR="00C82E88" w:rsidRPr="00C82E88" w:rsidRDefault="00C82E88" w:rsidP="00AE110C">
            <w:pPr>
              <w:spacing w:before="120" w:after="120"/>
              <w:jc w:val="center"/>
              <w:rPr>
                <w:sz w:val="28"/>
                <w:szCs w:val="28"/>
                <w:shd w:val="clear" w:color="auto" w:fill="FFFFFF"/>
              </w:rPr>
            </w:pPr>
            <w:r>
              <w:rPr>
                <w:sz w:val="28"/>
                <w:szCs w:val="28"/>
                <w:shd w:val="clear" w:color="auto" w:fill="FFFFFF"/>
              </w:rPr>
              <w:t>947 Cách Mạng Tháng Tám</w:t>
            </w:r>
          </w:p>
        </w:tc>
      </w:tr>
      <w:tr w:rsidR="00C82E88" w:rsidTr="00C82E88">
        <w:tc>
          <w:tcPr>
            <w:tcW w:w="562" w:type="dxa"/>
          </w:tcPr>
          <w:p w:rsidR="00C82E88" w:rsidRPr="00C82E88" w:rsidRDefault="00AE110C" w:rsidP="00AE110C">
            <w:pPr>
              <w:spacing w:before="120" w:after="120"/>
              <w:jc w:val="center"/>
              <w:rPr>
                <w:sz w:val="28"/>
                <w:szCs w:val="28"/>
                <w:shd w:val="clear" w:color="auto" w:fill="FFFFFF"/>
              </w:rPr>
            </w:pPr>
            <w:r>
              <w:rPr>
                <w:sz w:val="28"/>
                <w:szCs w:val="28"/>
                <w:shd w:val="clear" w:color="auto" w:fill="FFFFFF"/>
              </w:rPr>
              <w:t>8</w:t>
            </w:r>
          </w:p>
        </w:tc>
        <w:tc>
          <w:tcPr>
            <w:tcW w:w="3969" w:type="dxa"/>
          </w:tcPr>
          <w:p w:rsidR="00C82E88" w:rsidRPr="00C82E88" w:rsidRDefault="00C82E88" w:rsidP="00AE110C">
            <w:pPr>
              <w:spacing w:before="120" w:after="120"/>
              <w:jc w:val="center"/>
              <w:rPr>
                <w:sz w:val="28"/>
                <w:szCs w:val="28"/>
                <w:shd w:val="clear" w:color="auto" w:fill="FFFFFF"/>
              </w:rPr>
            </w:pPr>
            <w:r>
              <w:rPr>
                <w:sz w:val="28"/>
                <w:szCs w:val="28"/>
                <w:shd w:val="clear" w:color="auto" w:fill="FFFFFF"/>
              </w:rPr>
              <w:t>Ủy ban nhân dân P8</w:t>
            </w:r>
          </w:p>
        </w:tc>
        <w:tc>
          <w:tcPr>
            <w:tcW w:w="4758" w:type="dxa"/>
          </w:tcPr>
          <w:p w:rsidR="00C82E88" w:rsidRPr="00C82E88" w:rsidRDefault="00C82E88" w:rsidP="00AE110C">
            <w:pPr>
              <w:spacing w:before="120" w:after="120"/>
              <w:jc w:val="center"/>
              <w:rPr>
                <w:sz w:val="28"/>
                <w:szCs w:val="28"/>
                <w:shd w:val="clear" w:color="auto" w:fill="FFFFFF"/>
              </w:rPr>
            </w:pPr>
            <w:r>
              <w:rPr>
                <w:sz w:val="28"/>
                <w:szCs w:val="28"/>
                <w:shd w:val="clear" w:color="auto" w:fill="FFFFFF"/>
              </w:rPr>
              <w:t>12 đường Thành Mỹ</w:t>
            </w:r>
          </w:p>
        </w:tc>
      </w:tr>
      <w:tr w:rsidR="00C82E88" w:rsidTr="00C82E88">
        <w:tc>
          <w:tcPr>
            <w:tcW w:w="562" w:type="dxa"/>
          </w:tcPr>
          <w:p w:rsidR="00C82E88" w:rsidRPr="00C82E88" w:rsidRDefault="00AE110C" w:rsidP="00AE110C">
            <w:pPr>
              <w:spacing w:before="120" w:after="120"/>
              <w:jc w:val="center"/>
              <w:rPr>
                <w:sz w:val="28"/>
                <w:szCs w:val="28"/>
                <w:shd w:val="clear" w:color="auto" w:fill="FFFFFF"/>
              </w:rPr>
            </w:pPr>
            <w:r>
              <w:rPr>
                <w:sz w:val="28"/>
                <w:szCs w:val="28"/>
                <w:shd w:val="clear" w:color="auto" w:fill="FFFFFF"/>
              </w:rPr>
              <w:t>9</w:t>
            </w:r>
          </w:p>
        </w:tc>
        <w:tc>
          <w:tcPr>
            <w:tcW w:w="3969" w:type="dxa"/>
          </w:tcPr>
          <w:p w:rsidR="00C82E88" w:rsidRPr="00C82E88" w:rsidRDefault="00C82E88" w:rsidP="00AE110C">
            <w:pPr>
              <w:spacing w:before="120" w:after="120"/>
              <w:jc w:val="center"/>
              <w:rPr>
                <w:sz w:val="28"/>
                <w:szCs w:val="28"/>
                <w:shd w:val="clear" w:color="auto" w:fill="FFFFFF"/>
              </w:rPr>
            </w:pPr>
            <w:r>
              <w:rPr>
                <w:sz w:val="28"/>
                <w:szCs w:val="28"/>
                <w:shd w:val="clear" w:color="auto" w:fill="FFFFFF"/>
              </w:rPr>
              <w:t>Ủy ban nhân dân P9</w:t>
            </w:r>
          </w:p>
        </w:tc>
        <w:tc>
          <w:tcPr>
            <w:tcW w:w="4758" w:type="dxa"/>
          </w:tcPr>
          <w:p w:rsidR="00C82E88" w:rsidRPr="00C82E88" w:rsidRDefault="00C82E88" w:rsidP="00AE110C">
            <w:pPr>
              <w:spacing w:before="120" w:after="120"/>
              <w:jc w:val="center"/>
              <w:rPr>
                <w:sz w:val="28"/>
                <w:szCs w:val="28"/>
                <w:shd w:val="clear" w:color="auto" w:fill="FFFFFF"/>
              </w:rPr>
            </w:pPr>
            <w:r>
              <w:rPr>
                <w:sz w:val="28"/>
                <w:szCs w:val="28"/>
                <w:shd w:val="clear" w:color="auto" w:fill="FFFFFF"/>
              </w:rPr>
              <w:t>742 Lạc Long Quân</w:t>
            </w:r>
          </w:p>
        </w:tc>
      </w:tr>
      <w:tr w:rsidR="00C82E88" w:rsidTr="00C82E88">
        <w:tc>
          <w:tcPr>
            <w:tcW w:w="562" w:type="dxa"/>
          </w:tcPr>
          <w:p w:rsidR="00C82E88" w:rsidRPr="00C82E88" w:rsidRDefault="00AE110C" w:rsidP="00AE110C">
            <w:pPr>
              <w:spacing w:before="120" w:after="120"/>
              <w:jc w:val="center"/>
              <w:rPr>
                <w:sz w:val="28"/>
                <w:szCs w:val="28"/>
                <w:shd w:val="clear" w:color="auto" w:fill="FFFFFF"/>
              </w:rPr>
            </w:pPr>
            <w:r>
              <w:rPr>
                <w:sz w:val="28"/>
                <w:szCs w:val="28"/>
                <w:shd w:val="clear" w:color="auto" w:fill="FFFFFF"/>
              </w:rPr>
              <w:t>10</w:t>
            </w:r>
          </w:p>
        </w:tc>
        <w:tc>
          <w:tcPr>
            <w:tcW w:w="3969" w:type="dxa"/>
          </w:tcPr>
          <w:p w:rsidR="00C82E88" w:rsidRPr="00C82E88" w:rsidRDefault="00C82E88" w:rsidP="00AE110C">
            <w:pPr>
              <w:spacing w:before="120" w:after="120"/>
              <w:jc w:val="center"/>
              <w:rPr>
                <w:sz w:val="28"/>
                <w:szCs w:val="28"/>
                <w:shd w:val="clear" w:color="auto" w:fill="FFFFFF"/>
              </w:rPr>
            </w:pPr>
            <w:r>
              <w:rPr>
                <w:sz w:val="28"/>
                <w:szCs w:val="28"/>
                <w:shd w:val="clear" w:color="auto" w:fill="FFFFFF"/>
              </w:rPr>
              <w:t>Ủy ban nhân dân P10</w:t>
            </w:r>
          </w:p>
        </w:tc>
        <w:tc>
          <w:tcPr>
            <w:tcW w:w="4758" w:type="dxa"/>
          </w:tcPr>
          <w:p w:rsidR="00C82E88" w:rsidRPr="00C82E88" w:rsidRDefault="00C82E88" w:rsidP="00AE110C">
            <w:pPr>
              <w:spacing w:before="120" w:after="120"/>
              <w:jc w:val="center"/>
              <w:rPr>
                <w:sz w:val="28"/>
                <w:szCs w:val="28"/>
                <w:shd w:val="clear" w:color="auto" w:fill="FFFFFF"/>
              </w:rPr>
            </w:pPr>
            <w:r>
              <w:rPr>
                <w:sz w:val="28"/>
                <w:szCs w:val="28"/>
                <w:shd w:val="clear" w:color="auto" w:fill="FFFFFF"/>
              </w:rPr>
              <w:t>290 Âu Cơ</w:t>
            </w:r>
          </w:p>
        </w:tc>
      </w:tr>
      <w:tr w:rsidR="00C82E88" w:rsidTr="00C82E88">
        <w:tc>
          <w:tcPr>
            <w:tcW w:w="562" w:type="dxa"/>
          </w:tcPr>
          <w:p w:rsidR="00C82E88" w:rsidRPr="00C82E88" w:rsidRDefault="00AE110C" w:rsidP="00AE110C">
            <w:pPr>
              <w:spacing w:before="120" w:after="120"/>
              <w:jc w:val="center"/>
              <w:rPr>
                <w:sz w:val="28"/>
                <w:szCs w:val="28"/>
                <w:shd w:val="clear" w:color="auto" w:fill="FFFFFF"/>
              </w:rPr>
            </w:pPr>
            <w:r>
              <w:rPr>
                <w:sz w:val="28"/>
                <w:szCs w:val="28"/>
                <w:shd w:val="clear" w:color="auto" w:fill="FFFFFF"/>
              </w:rPr>
              <w:t>11</w:t>
            </w:r>
          </w:p>
        </w:tc>
        <w:tc>
          <w:tcPr>
            <w:tcW w:w="3969" w:type="dxa"/>
          </w:tcPr>
          <w:p w:rsidR="00C82E88" w:rsidRPr="00C82E88" w:rsidRDefault="00C82E88" w:rsidP="00AE110C">
            <w:pPr>
              <w:spacing w:before="120" w:after="120"/>
              <w:jc w:val="center"/>
              <w:rPr>
                <w:sz w:val="28"/>
                <w:szCs w:val="28"/>
                <w:shd w:val="clear" w:color="auto" w:fill="FFFFFF"/>
              </w:rPr>
            </w:pPr>
            <w:r>
              <w:rPr>
                <w:sz w:val="28"/>
                <w:szCs w:val="28"/>
                <w:shd w:val="clear" w:color="auto" w:fill="FFFFFF"/>
              </w:rPr>
              <w:t>Ủy ban nhân dân P11</w:t>
            </w:r>
          </w:p>
        </w:tc>
        <w:tc>
          <w:tcPr>
            <w:tcW w:w="4758" w:type="dxa"/>
          </w:tcPr>
          <w:p w:rsidR="00C82E88" w:rsidRPr="00C82E88" w:rsidRDefault="00AE110C" w:rsidP="00AE110C">
            <w:pPr>
              <w:spacing w:before="120" w:after="120"/>
              <w:jc w:val="center"/>
              <w:rPr>
                <w:sz w:val="28"/>
                <w:szCs w:val="28"/>
                <w:shd w:val="clear" w:color="auto" w:fill="FFFFFF"/>
              </w:rPr>
            </w:pPr>
            <w:r>
              <w:rPr>
                <w:sz w:val="28"/>
                <w:szCs w:val="28"/>
                <w:shd w:val="clear" w:color="auto" w:fill="FFFFFF"/>
              </w:rPr>
              <w:t>1129/20 Lạc Long Quân</w:t>
            </w:r>
          </w:p>
        </w:tc>
      </w:tr>
      <w:tr w:rsidR="00C82E88" w:rsidTr="00C82E88">
        <w:tc>
          <w:tcPr>
            <w:tcW w:w="562" w:type="dxa"/>
          </w:tcPr>
          <w:p w:rsidR="00C82E88" w:rsidRPr="00C82E88" w:rsidRDefault="00AE110C" w:rsidP="00AE110C">
            <w:pPr>
              <w:spacing w:before="120" w:after="120"/>
              <w:jc w:val="center"/>
              <w:rPr>
                <w:sz w:val="28"/>
                <w:szCs w:val="28"/>
                <w:shd w:val="clear" w:color="auto" w:fill="FFFFFF"/>
              </w:rPr>
            </w:pPr>
            <w:r>
              <w:rPr>
                <w:sz w:val="28"/>
                <w:szCs w:val="28"/>
                <w:shd w:val="clear" w:color="auto" w:fill="FFFFFF"/>
              </w:rPr>
              <w:t>12</w:t>
            </w:r>
          </w:p>
        </w:tc>
        <w:tc>
          <w:tcPr>
            <w:tcW w:w="3969" w:type="dxa"/>
          </w:tcPr>
          <w:p w:rsidR="00C82E88" w:rsidRPr="00C82E88" w:rsidRDefault="00C82E88" w:rsidP="00AE110C">
            <w:pPr>
              <w:spacing w:before="120" w:after="120"/>
              <w:jc w:val="center"/>
              <w:rPr>
                <w:sz w:val="28"/>
                <w:szCs w:val="28"/>
                <w:shd w:val="clear" w:color="auto" w:fill="FFFFFF"/>
              </w:rPr>
            </w:pPr>
            <w:r>
              <w:rPr>
                <w:sz w:val="28"/>
                <w:szCs w:val="28"/>
                <w:shd w:val="clear" w:color="auto" w:fill="FFFFFF"/>
              </w:rPr>
              <w:t>Ủy ban nhân dân P1</w:t>
            </w:r>
            <w:r w:rsidR="00AE110C">
              <w:rPr>
                <w:sz w:val="28"/>
                <w:szCs w:val="28"/>
                <w:shd w:val="clear" w:color="auto" w:fill="FFFFFF"/>
              </w:rPr>
              <w:t>2</w:t>
            </w:r>
          </w:p>
        </w:tc>
        <w:tc>
          <w:tcPr>
            <w:tcW w:w="4758" w:type="dxa"/>
          </w:tcPr>
          <w:p w:rsidR="00C82E88" w:rsidRPr="00C82E88" w:rsidRDefault="00AE110C" w:rsidP="00AE110C">
            <w:pPr>
              <w:spacing w:before="120" w:after="120"/>
              <w:jc w:val="center"/>
              <w:rPr>
                <w:sz w:val="28"/>
                <w:szCs w:val="28"/>
                <w:shd w:val="clear" w:color="auto" w:fill="FFFFFF"/>
              </w:rPr>
            </w:pPr>
            <w:r>
              <w:rPr>
                <w:sz w:val="28"/>
                <w:szCs w:val="28"/>
                <w:shd w:val="clear" w:color="auto" w:fill="FFFFFF"/>
              </w:rPr>
              <w:t>79 Trường Chinh</w:t>
            </w:r>
          </w:p>
        </w:tc>
      </w:tr>
      <w:tr w:rsidR="00C82E88" w:rsidTr="00C82E88">
        <w:tc>
          <w:tcPr>
            <w:tcW w:w="562" w:type="dxa"/>
          </w:tcPr>
          <w:p w:rsidR="00C82E88" w:rsidRPr="00C82E88" w:rsidRDefault="00AE110C" w:rsidP="00AE110C">
            <w:pPr>
              <w:spacing w:before="120" w:after="120"/>
              <w:jc w:val="center"/>
              <w:rPr>
                <w:sz w:val="28"/>
                <w:szCs w:val="28"/>
                <w:shd w:val="clear" w:color="auto" w:fill="FFFFFF"/>
              </w:rPr>
            </w:pPr>
            <w:r>
              <w:rPr>
                <w:sz w:val="28"/>
                <w:szCs w:val="28"/>
                <w:shd w:val="clear" w:color="auto" w:fill="FFFFFF"/>
              </w:rPr>
              <w:t>13</w:t>
            </w:r>
          </w:p>
        </w:tc>
        <w:tc>
          <w:tcPr>
            <w:tcW w:w="3969" w:type="dxa"/>
          </w:tcPr>
          <w:p w:rsidR="00C82E88" w:rsidRPr="00C82E88" w:rsidRDefault="00C82E88" w:rsidP="00AE110C">
            <w:pPr>
              <w:spacing w:before="120" w:after="120"/>
              <w:jc w:val="center"/>
              <w:rPr>
                <w:sz w:val="28"/>
                <w:szCs w:val="28"/>
                <w:shd w:val="clear" w:color="auto" w:fill="FFFFFF"/>
              </w:rPr>
            </w:pPr>
            <w:r>
              <w:rPr>
                <w:sz w:val="28"/>
                <w:szCs w:val="28"/>
                <w:shd w:val="clear" w:color="auto" w:fill="FFFFFF"/>
              </w:rPr>
              <w:t>Ủy ban nhân dân P1</w:t>
            </w:r>
            <w:r w:rsidR="00AE110C">
              <w:rPr>
                <w:sz w:val="28"/>
                <w:szCs w:val="28"/>
                <w:shd w:val="clear" w:color="auto" w:fill="FFFFFF"/>
              </w:rPr>
              <w:t>3</w:t>
            </w:r>
          </w:p>
        </w:tc>
        <w:tc>
          <w:tcPr>
            <w:tcW w:w="4758" w:type="dxa"/>
          </w:tcPr>
          <w:p w:rsidR="00C82E88" w:rsidRPr="00C82E88" w:rsidRDefault="00AE110C" w:rsidP="00AE110C">
            <w:pPr>
              <w:spacing w:before="120" w:after="120"/>
              <w:jc w:val="center"/>
              <w:rPr>
                <w:sz w:val="28"/>
                <w:szCs w:val="28"/>
                <w:shd w:val="clear" w:color="auto" w:fill="FFFFFF"/>
              </w:rPr>
            </w:pPr>
            <w:r>
              <w:rPr>
                <w:sz w:val="28"/>
                <w:szCs w:val="28"/>
                <w:shd w:val="clear" w:color="auto" w:fill="FFFFFF"/>
              </w:rPr>
              <w:t>40/19A Ấp Bắc</w:t>
            </w:r>
          </w:p>
        </w:tc>
      </w:tr>
      <w:tr w:rsidR="00C82E88" w:rsidTr="00C82E88">
        <w:tc>
          <w:tcPr>
            <w:tcW w:w="562" w:type="dxa"/>
          </w:tcPr>
          <w:p w:rsidR="00C82E88" w:rsidRPr="00C82E88" w:rsidRDefault="00AE110C" w:rsidP="00AE110C">
            <w:pPr>
              <w:spacing w:before="120" w:after="120"/>
              <w:jc w:val="center"/>
              <w:rPr>
                <w:sz w:val="28"/>
                <w:szCs w:val="28"/>
                <w:shd w:val="clear" w:color="auto" w:fill="FFFFFF"/>
              </w:rPr>
            </w:pPr>
            <w:r>
              <w:rPr>
                <w:sz w:val="28"/>
                <w:szCs w:val="28"/>
                <w:shd w:val="clear" w:color="auto" w:fill="FFFFFF"/>
              </w:rPr>
              <w:t>14</w:t>
            </w:r>
          </w:p>
        </w:tc>
        <w:tc>
          <w:tcPr>
            <w:tcW w:w="3969" w:type="dxa"/>
          </w:tcPr>
          <w:p w:rsidR="00C82E88" w:rsidRPr="00C82E88" w:rsidRDefault="00C82E88" w:rsidP="00AE110C">
            <w:pPr>
              <w:spacing w:before="120" w:after="120"/>
              <w:jc w:val="center"/>
              <w:rPr>
                <w:sz w:val="28"/>
                <w:szCs w:val="28"/>
                <w:shd w:val="clear" w:color="auto" w:fill="FFFFFF"/>
              </w:rPr>
            </w:pPr>
            <w:r>
              <w:rPr>
                <w:sz w:val="28"/>
                <w:szCs w:val="28"/>
                <w:shd w:val="clear" w:color="auto" w:fill="FFFFFF"/>
              </w:rPr>
              <w:t>Ủy ban nhân dân P1</w:t>
            </w:r>
            <w:r w:rsidR="00AE110C">
              <w:rPr>
                <w:sz w:val="28"/>
                <w:szCs w:val="28"/>
                <w:shd w:val="clear" w:color="auto" w:fill="FFFFFF"/>
              </w:rPr>
              <w:t>4</w:t>
            </w:r>
          </w:p>
        </w:tc>
        <w:tc>
          <w:tcPr>
            <w:tcW w:w="4758" w:type="dxa"/>
          </w:tcPr>
          <w:p w:rsidR="00C82E88" w:rsidRPr="00C82E88" w:rsidRDefault="00AE110C" w:rsidP="00AE110C">
            <w:pPr>
              <w:spacing w:before="120" w:after="120"/>
              <w:jc w:val="center"/>
              <w:rPr>
                <w:sz w:val="28"/>
                <w:szCs w:val="28"/>
                <w:shd w:val="clear" w:color="auto" w:fill="FFFFFF"/>
              </w:rPr>
            </w:pPr>
            <w:r>
              <w:rPr>
                <w:sz w:val="28"/>
                <w:szCs w:val="28"/>
                <w:shd w:val="clear" w:color="auto" w:fill="FFFFFF"/>
              </w:rPr>
              <w:t>940 Âu Cơ</w:t>
            </w:r>
          </w:p>
        </w:tc>
      </w:tr>
      <w:tr w:rsidR="00C82E88" w:rsidTr="00C82E88">
        <w:tc>
          <w:tcPr>
            <w:tcW w:w="562" w:type="dxa"/>
          </w:tcPr>
          <w:p w:rsidR="00C82E88" w:rsidRPr="00C82E88" w:rsidRDefault="00AE110C" w:rsidP="00AE110C">
            <w:pPr>
              <w:spacing w:before="120" w:after="120"/>
              <w:jc w:val="center"/>
              <w:rPr>
                <w:sz w:val="28"/>
                <w:szCs w:val="28"/>
                <w:shd w:val="clear" w:color="auto" w:fill="FFFFFF"/>
              </w:rPr>
            </w:pPr>
            <w:r>
              <w:rPr>
                <w:sz w:val="28"/>
                <w:szCs w:val="28"/>
                <w:shd w:val="clear" w:color="auto" w:fill="FFFFFF"/>
              </w:rPr>
              <w:t>15</w:t>
            </w:r>
          </w:p>
        </w:tc>
        <w:tc>
          <w:tcPr>
            <w:tcW w:w="3969" w:type="dxa"/>
          </w:tcPr>
          <w:p w:rsidR="00C82E88" w:rsidRPr="00C82E88" w:rsidRDefault="00C82E88" w:rsidP="00AE110C">
            <w:pPr>
              <w:spacing w:before="120" w:after="120"/>
              <w:jc w:val="center"/>
              <w:rPr>
                <w:sz w:val="28"/>
                <w:szCs w:val="28"/>
                <w:shd w:val="clear" w:color="auto" w:fill="FFFFFF"/>
              </w:rPr>
            </w:pPr>
            <w:r>
              <w:rPr>
                <w:sz w:val="28"/>
                <w:szCs w:val="28"/>
                <w:shd w:val="clear" w:color="auto" w:fill="FFFFFF"/>
              </w:rPr>
              <w:t>Ủy ban nhân dân P1</w:t>
            </w:r>
            <w:r w:rsidR="00AE110C">
              <w:rPr>
                <w:sz w:val="28"/>
                <w:szCs w:val="28"/>
                <w:shd w:val="clear" w:color="auto" w:fill="FFFFFF"/>
              </w:rPr>
              <w:t>5</w:t>
            </w:r>
          </w:p>
        </w:tc>
        <w:tc>
          <w:tcPr>
            <w:tcW w:w="4758" w:type="dxa"/>
          </w:tcPr>
          <w:p w:rsidR="00C82E88" w:rsidRPr="00C82E88" w:rsidRDefault="00AE110C" w:rsidP="00AE110C">
            <w:pPr>
              <w:spacing w:before="120" w:after="120"/>
              <w:jc w:val="center"/>
              <w:rPr>
                <w:sz w:val="28"/>
                <w:szCs w:val="28"/>
                <w:shd w:val="clear" w:color="auto" w:fill="FFFFFF"/>
              </w:rPr>
            </w:pPr>
            <w:r>
              <w:rPr>
                <w:sz w:val="28"/>
                <w:szCs w:val="28"/>
                <w:shd w:val="clear" w:color="auto" w:fill="FFFFFF"/>
              </w:rPr>
              <w:t>822 Trường Chinh</w:t>
            </w:r>
          </w:p>
        </w:tc>
      </w:tr>
    </w:tbl>
    <w:p w:rsidR="001B545B" w:rsidRDefault="001B545B" w:rsidP="00AE110C">
      <w:pPr>
        <w:spacing w:before="120" w:after="120"/>
        <w:jc w:val="both"/>
        <w:rPr>
          <w:rFonts w:ascii="Arial" w:hAnsi="Arial" w:cs="Arial"/>
          <w:shd w:val="clear" w:color="auto" w:fill="FFFFFF"/>
        </w:rPr>
      </w:pPr>
    </w:p>
    <w:p w:rsidR="00AE110C" w:rsidRPr="00AE110C" w:rsidRDefault="00AE110C" w:rsidP="00AE110C">
      <w:pPr>
        <w:spacing w:before="120" w:after="120"/>
        <w:jc w:val="both"/>
        <w:rPr>
          <w:sz w:val="28"/>
          <w:szCs w:val="28"/>
          <w:shd w:val="clear" w:color="auto" w:fill="FFFFFF"/>
        </w:rPr>
      </w:pPr>
      <w:r>
        <w:rPr>
          <w:sz w:val="28"/>
          <w:szCs w:val="28"/>
          <w:shd w:val="clear" w:color="auto" w:fill="FFFFFF"/>
        </w:rPr>
        <w:tab/>
      </w:r>
      <w:r w:rsidRPr="00AE110C">
        <w:rPr>
          <w:sz w:val="28"/>
          <w:szCs w:val="28"/>
          <w:shd w:val="clear" w:color="auto" w:fill="FFFFFF"/>
        </w:rPr>
        <w:t>Phòng Giáo dục và Đào tạo đề nghị Hiệu trưởng các trường và Trưởng các nhóm, lớp thực hiện nghiêm túc nội dung trên./.</w:t>
      </w:r>
    </w:p>
    <w:p w:rsidR="00AE110C" w:rsidRPr="00AE110C" w:rsidRDefault="00AE110C" w:rsidP="001B545B">
      <w:pPr>
        <w:spacing w:before="120"/>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750"/>
      </w:tblGrid>
      <w:tr w:rsidR="001B545B" w:rsidTr="001B545B">
        <w:tc>
          <w:tcPr>
            <w:tcW w:w="3539" w:type="dxa"/>
            <w:hideMark/>
          </w:tcPr>
          <w:p w:rsidR="001B545B" w:rsidRDefault="001B545B">
            <w:pPr>
              <w:jc w:val="both"/>
              <w:rPr>
                <w:b/>
                <w:i/>
              </w:rPr>
            </w:pPr>
            <w:r>
              <w:rPr>
                <w:b/>
                <w:i/>
              </w:rPr>
              <w:t>Nơi nhận:</w:t>
            </w:r>
          </w:p>
          <w:p w:rsidR="00AE110C" w:rsidRDefault="00AE110C">
            <w:pPr>
              <w:jc w:val="both"/>
              <w:rPr>
                <w:sz w:val="22"/>
                <w:szCs w:val="22"/>
              </w:rPr>
            </w:pPr>
            <w:r>
              <w:rPr>
                <w:sz w:val="22"/>
                <w:szCs w:val="22"/>
              </w:rPr>
              <w:t>- Như trên;</w:t>
            </w:r>
          </w:p>
          <w:p w:rsidR="001B545B" w:rsidRDefault="001B545B">
            <w:pPr>
              <w:jc w:val="both"/>
              <w:rPr>
                <w:sz w:val="22"/>
                <w:szCs w:val="22"/>
              </w:rPr>
            </w:pPr>
            <w:r>
              <w:rPr>
                <w:sz w:val="22"/>
                <w:szCs w:val="22"/>
              </w:rPr>
              <w:t xml:space="preserve">- </w:t>
            </w:r>
            <w:r w:rsidR="00AE110C">
              <w:rPr>
                <w:sz w:val="22"/>
                <w:szCs w:val="22"/>
              </w:rPr>
              <w:t xml:space="preserve">TT.UBND/Q </w:t>
            </w:r>
            <w:r>
              <w:rPr>
                <w:sz w:val="22"/>
                <w:szCs w:val="22"/>
              </w:rPr>
              <w:t>(PCT</w:t>
            </w:r>
            <w:r w:rsidR="00AE110C">
              <w:rPr>
                <w:sz w:val="22"/>
                <w:szCs w:val="22"/>
              </w:rPr>
              <w:t>/VX, PCT/KT</w:t>
            </w:r>
            <w:r>
              <w:rPr>
                <w:sz w:val="22"/>
                <w:szCs w:val="22"/>
              </w:rPr>
              <w:t>);</w:t>
            </w:r>
          </w:p>
          <w:p w:rsidR="001B545B" w:rsidRDefault="001B545B">
            <w:pPr>
              <w:jc w:val="both"/>
              <w:rPr>
                <w:sz w:val="22"/>
                <w:szCs w:val="22"/>
              </w:rPr>
            </w:pPr>
            <w:r>
              <w:rPr>
                <w:sz w:val="22"/>
                <w:szCs w:val="22"/>
              </w:rPr>
              <w:t xml:space="preserve">- Lưu: VT.                                                               </w:t>
            </w:r>
          </w:p>
        </w:tc>
        <w:tc>
          <w:tcPr>
            <w:tcW w:w="5750" w:type="dxa"/>
          </w:tcPr>
          <w:p w:rsidR="001B545B" w:rsidRDefault="001B545B">
            <w:pPr>
              <w:jc w:val="center"/>
              <w:rPr>
                <w:b/>
                <w:sz w:val="28"/>
                <w:szCs w:val="28"/>
              </w:rPr>
            </w:pPr>
            <w:r>
              <w:rPr>
                <w:b/>
                <w:sz w:val="28"/>
                <w:szCs w:val="28"/>
              </w:rPr>
              <w:t xml:space="preserve">                       TRƯỞNG PHÒNG</w:t>
            </w:r>
          </w:p>
          <w:p w:rsidR="001B545B" w:rsidRPr="00B739AF" w:rsidRDefault="00B739AF">
            <w:pPr>
              <w:jc w:val="center"/>
            </w:pPr>
            <w:r>
              <w:rPr>
                <w:b/>
                <w:sz w:val="28"/>
                <w:szCs w:val="28"/>
              </w:rPr>
              <w:t xml:space="preserve">                          </w:t>
            </w:r>
            <w:bookmarkStart w:id="0" w:name="_GoBack"/>
            <w:r w:rsidRPr="00B739AF">
              <w:t>(đã ký)</w:t>
            </w:r>
          </w:p>
          <w:bookmarkEnd w:id="0"/>
          <w:p w:rsidR="001B545B" w:rsidRDefault="001B545B">
            <w:pPr>
              <w:jc w:val="center"/>
              <w:rPr>
                <w:b/>
                <w:sz w:val="28"/>
                <w:szCs w:val="28"/>
              </w:rPr>
            </w:pPr>
            <w:r>
              <w:rPr>
                <w:b/>
                <w:sz w:val="28"/>
                <w:szCs w:val="28"/>
              </w:rPr>
              <w:t xml:space="preserve">                      </w:t>
            </w:r>
          </w:p>
          <w:p w:rsidR="001B545B" w:rsidRDefault="001B545B">
            <w:pPr>
              <w:jc w:val="center"/>
              <w:rPr>
                <w:b/>
                <w:sz w:val="28"/>
                <w:szCs w:val="28"/>
              </w:rPr>
            </w:pPr>
          </w:p>
          <w:p w:rsidR="001B545B" w:rsidRDefault="001B545B">
            <w:pPr>
              <w:jc w:val="center"/>
              <w:rPr>
                <w:sz w:val="28"/>
                <w:szCs w:val="28"/>
              </w:rPr>
            </w:pPr>
            <w:r>
              <w:rPr>
                <w:b/>
                <w:sz w:val="28"/>
                <w:szCs w:val="28"/>
              </w:rPr>
              <w:t xml:space="preserve">                       Trần Khắc Huy</w:t>
            </w:r>
          </w:p>
        </w:tc>
      </w:tr>
    </w:tbl>
    <w:p w:rsidR="001B545B" w:rsidRDefault="001B545B" w:rsidP="001B545B">
      <w:pPr>
        <w:jc w:val="both"/>
        <w:rPr>
          <w:sz w:val="28"/>
          <w:szCs w:val="28"/>
        </w:rPr>
      </w:pPr>
    </w:p>
    <w:p w:rsidR="001B545B" w:rsidRDefault="001B545B" w:rsidP="001B545B">
      <w:pPr>
        <w:jc w:val="both"/>
        <w:rPr>
          <w:sz w:val="28"/>
          <w:szCs w:val="28"/>
        </w:rPr>
      </w:pPr>
    </w:p>
    <w:p w:rsidR="001B545B" w:rsidRDefault="001B545B" w:rsidP="001B545B">
      <w:pPr>
        <w:jc w:val="center"/>
        <w:rPr>
          <w:sz w:val="28"/>
          <w:szCs w:val="28"/>
        </w:rPr>
      </w:pPr>
    </w:p>
    <w:p w:rsidR="001B545B" w:rsidRDefault="001B545B" w:rsidP="001B545B">
      <w:pPr>
        <w:jc w:val="both"/>
        <w:rPr>
          <w:sz w:val="28"/>
          <w:szCs w:val="28"/>
        </w:rPr>
      </w:pPr>
    </w:p>
    <w:p w:rsidR="001B545B" w:rsidRDefault="001B545B" w:rsidP="001B545B">
      <w:pPr>
        <w:pStyle w:val="ListParagraph"/>
        <w:tabs>
          <w:tab w:val="left" w:pos="1080"/>
        </w:tabs>
        <w:spacing w:line="288" w:lineRule="auto"/>
        <w:jc w:val="both"/>
        <w:rPr>
          <w:sz w:val="28"/>
          <w:szCs w:val="28"/>
        </w:rPr>
      </w:pPr>
    </w:p>
    <w:p w:rsidR="001B545B" w:rsidRDefault="001B545B" w:rsidP="001B545B">
      <w:pPr>
        <w:rPr>
          <w:sz w:val="26"/>
          <w:szCs w:val="26"/>
        </w:rPr>
      </w:pPr>
    </w:p>
    <w:p w:rsidR="001B545B" w:rsidRDefault="001B545B" w:rsidP="001B545B">
      <w:pPr>
        <w:rPr>
          <w:sz w:val="26"/>
          <w:szCs w:val="26"/>
        </w:rPr>
      </w:pPr>
    </w:p>
    <w:p w:rsidR="00F547B8" w:rsidRDefault="00F547B8"/>
    <w:sectPr w:rsidR="00F547B8" w:rsidSect="005A490D">
      <w:pgSz w:w="11907" w:h="16840" w:code="9"/>
      <w:pgMar w:top="1134" w:right="1134" w:bottom="1134" w:left="1474" w:header="454"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45B"/>
    <w:rsid w:val="00012464"/>
    <w:rsid w:val="00022CE2"/>
    <w:rsid w:val="00053B22"/>
    <w:rsid w:val="00084453"/>
    <w:rsid w:val="000C0D61"/>
    <w:rsid w:val="00107476"/>
    <w:rsid w:val="00116BAD"/>
    <w:rsid w:val="00141E3C"/>
    <w:rsid w:val="001531F4"/>
    <w:rsid w:val="001559AD"/>
    <w:rsid w:val="001A3B01"/>
    <w:rsid w:val="001A61A9"/>
    <w:rsid w:val="001B545B"/>
    <w:rsid w:val="001E7BC7"/>
    <w:rsid w:val="002019F5"/>
    <w:rsid w:val="00236ADF"/>
    <w:rsid w:val="002A307C"/>
    <w:rsid w:val="002C013C"/>
    <w:rsid w:val="002D6976"/>
    <w:rsid w:val="0030427E"/>
    <w:rsid w:val="00387E42"/>
    <w:rsid w:val="003A72CE"/>
    <w:rsid w:val="003C5CD9"/>
    <w:rsid w:val="003E0425"/>
    <w:rsid w:val="0049011E"/>
    <w:rsid w:val="004C2E55"/>
    <w:rsid w:val="004C74D9"/>
    <w:rsid w:val="004F4C97"/>
    <w:rsid w:val="004F5358"/>
    <w:rsid w:val="004F7766"/>
    <w:rsid w:val="00526F2F"/>
    <w:rsid w:val="00586919"/>
    <w:rsid w:val="00587CB0"/>
    <w:rsid w:val="005A490D"/>
    <w:rsid w:val="005D1FA6"/>
    <w:rsid w:val="005E3CE1"/>
    <w:rsid w:val="00605AFD"/>
    <w:rsid w:val="00683076"/>
    <w:rsid w:val="006938A8"/>
    <w:rsid w:val="006B281B"/>
    <w:rsid w:val="00712B88"/>
    <w:rsid w:val="00734264"/>
    <w:rsid w:val="0073609E"/>
    <w:rsid w:val="00737C6A"/>
    <w:rsid w:val="007939B3"/>
    <w:rsid w:val="007B0550"/>
    <w:rsid w:val="007D2F3C"/>
    <w:rsid w:val="007D571F"/>
    <w:rsid w:val="007D7B59"/>
    <w:rsid w:val="007F75D0"/>
    <w:rsid w:val="008245BA"/>
    <w:rsid w:val="008634EF"/>
    <w:rsid w:val="00874BA0"/>
    <w:rsid w:val="0089781D"/>
    <w:rsid w:val="008A002E"/>
    <w:rsid w:val="008A63AC"/>
    <w:rsid w:val="008A7597"/>
    <w:rsid w:val="008D09BC"/>
    <w:rsid w:val="009917C9"/>
    <w:rsid w:val="009A328D"/>
    <w:rsid w:val="009F049F"/>
    <w:rsid w:val="00A01D5E"/>
    <w:rsid w:val="00A15509"/>
    <w:rsid w:val="00A21846"/>
    <w:rsid w:val="00A91724"/>
    <w:rsid w:val="00A9485D"/>
    <w:rsid w:val="00AA2C74"/>
    <w:rsid w:val="00AD3E5D"/>
    <w:rsid w:val="00AE110C"/>
    <w:rsid w:val="00B50287"/>
    <w:rsid w:val="00B739AF"/>
    <w:rsid w:val="00B75F97"/>
    <w:rsid w:val="00BE1190"/>
    <w:rsid w:val="00C041D7"/>
    <w:rsid w:val="00C30C86"/>
    <w:rsid w:val="00C72D8A"/>
    <w:rsid w:val="00C82E88"/>
    <w:rsid w:val="00CA6012"/>
    <w:rsid w:val="00CC282C"/>
    <w:rsid w:val="00CE3535"/>
    <w:rsid w:val="00CE4336"/>
    <w:rsid w:val="00D06241"/>
    <w:rsid w:val="00D234FB"/>
    <w:rsid w:val="00D36A44"/>
    <w:rsid w:val="00D54434"/>
    <w:rsid w:val="00D86DE1"/>
    <w:rsid w:val="00DB35E2"/>
    <w:rsid w:val="00E32494"/>
    <w:rsid w:val="00E50076"/>
    <w:rsid w:val="00E532E4"/>
    <w:rsid w:val="00E76EBE"/>
    <w:rsid w:val="00E97F79"/>
    <w:rsid w:val="00ED685B"/>
    <w:rsid w:val="00F25562"/>
    <w:rsid w:val="00F547B8"/>
    <w:rsid w:val="00F8512D"/>
    <w:rsid w:val="00FA0722"/>
    <w:rsid w:val="00FD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2FB65-851E-4286-AA76-502B64C18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45B"/>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B545B"/>
    <w:pPr>
      <w:ind w:left="720"/>
      <w:contextualSpacing/>
    </w:pPr>
    <w:rPr>
      <w:rFonts w:eastAsia="Times New Roman"/>
      <w:lang w:eastAsia="en-US"/>
    </w:rPr>
  </w:style>
  <w:style w:type="table" w:styleId="TableGrid">
    <w:name w:val="Table Grid"/>
    <w:basedOn w:val="TableNormal"/>
    <w:uiPriority w:val="39"/>
    <w:rsid w:val="001B54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E11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10C"/>
    <w:rPr>
      <w:rFonts w:ascii="Segoe UI" w:eastAsia="MS Mincho"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22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2020-07-29T07:19:00Z</cp:lastPrinted>
  <dcterms:created xsi:type="dcterms:W3CDTF">2020-07-29T06:30:00Z</dcterms:created>
  <dcterms:modified xsi:type="dcterms:W3CDTF">2020-07-29T09:30:00Z</dcterms:modified>
</cp:coreProperties>
</file>